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D100F" w14:textId="77777777" w:rsidR="004B30E5" w:rsidRDefault="000120E7">
      <w:pPr>
        <w:spacing w:after="167" w:line="265" w:lineRule="auto"/>
        <w:ind w:left="19" w:right="13" w:hanging="10"/>
        <w:jc w:val="center"/>
      </w:pPr>
      <w:r>
        <w:t>Viewpoint-Based Map Point Existence Estimation for</w:t>
      </w:r>
    </w:p>
    <w:p w14:paraId="035DE219" w14:textId="77777777" w:rsidR="004B30E5" w:rsidRDefault="000120E7">
      <w:pPr>
        <w:spacing w:after="1411" w:line="265" w:lineRule="auto"/>
        <w:ind w:left="19" w:right="9" w:hanging="10"/>
        <w:jc w:val="center"/>
      </w:pPr>
      <w:r>
        <w:t>Episodic Keypoint-Based Visual SLAM</w:t>
      </w:r>
    </w:p>
    <w:p w14:paraId="43B799F8" w14:textId="77777777" w:rsidR="004B30E5" w:rsidRDefault="000120E7">
      <w:pPr>
        <w:spacing w:after="167" w:line="265" w:lineRule="auto"/>
        <w:ind w:left="19" w:right="17" w:hanging="10"/>
        <w:jc w:val="center"/>
      </w:pPr>
      <w:r>
        <w:t>A THESIS</w:t>
      </w:r>
    </w:p>
    <w:p w14:paraId="759AA478" w14:textId="77777777" w:rsidR="004B30E5" w:rsidRDefault="000120E7">
      <w:pPr>
        <w:spacing w:after="165"/>
        <w:ind w:left="1577" w:right="36"/>
      </w:pPr>
      <w:r>
        <w:t>SUBMITTED TO THE FACULTY OF THE UNIVERSITY</w:t>
      </w:r>
    </w:p>
    <w:p w14:paraId="48A48694" w14:textId="77777777" w:rsidR="004B30E5" w:rsidRDefault="000120E7">
      <w:pPr>
        <w:spacing w:after="167" w:line="265" w:lineRule="auto"/>
        <w:ind w:left="19" w:right="0" w:hanging="10"/>
        <w:jc w:val="center"/>
      </w:pPr>
      <w:r>
        <w:t>OF MINNESOTA</w:t>
      </w:r>
    </w:p>
    <w:p w14:paraId="6ACBC6B0" w14:textId="77777777" w:rsidR="004B30E5" w:rsidRDefault="000120E7">
      <w:pPr>
        <w:spacing w:after="1411" w:line="265" w:lineRule="auto"/>
        <w:ind w:left="19" w:right="0" w:hanging="10"/>
        <w:jc w:val="center"/>
      </w:pPr>
      <w:r>
        <w:t>BY</w:t>
      </w:r>
    </w:p>
    <w:p w14:paraId="26922F7F" w14:textId="77777777" w:rsidR="004B30E5" w:rsidRDefault="000120E7">
      <w:pPr>
        <w:spacing w:after="1411" w:line="265" w:lineRule="auto"/>
        <w:ind w:left="19" w:right="17" w:hanging="10"/>
        <w:jc w:val="center"/>
      </w:pPr>
      <w:r>
        <w:t>Thomas Zurales</w:t>
      </w:r>
    </w:p>
    <w:p w14:paraId="5134E1CB" w14:textId="77777777" w:rsidR="004B30E5" w:rsidRDefault="000120E7">
      <w:pPr>
        <w:spacing w:after="165"/>
        <w:ind w:left="1580" w:right="36"/>
      </w:pPr>
      <w:r>
        <w:t>IN PARTIAL FULFILLMENT OF THE REQUIREMENTS</w:t>
      </w:r>
    </w:p>
    <w:p w14:paraId="74C70D99" w14:textId="77777777" w:rsidR="004B30E5" w:rsidRDefault="000120E7">
      <w:pPr>
        <w:spacing w:after="167" w:line="265" w:lineRule="auto"/>
        <w:ind w:left="19" w:right="1" w:hanging="10"/>
        <w:jc w:val="center"/>
      </w:pPr>
      <w:r>
        <w:t>FOR THE DEGREE OF</w:t>
      </w:r>
    </w:p>
    <w:p w14:paraId="13619328" w14:textId="77777777" w:rsidR="004B30E5" w:rsidRDefault="000120E7">
      <w:pPr>
        <w:spacing w:after="1411" w:line="265" w:lineRule="auto"/>
        <w:ind w:left="19" w:right="9" w:hanging="10"/>
        <w:jc w:val="center"/>
      </w:pPr>
      <w:r>
        <w:t>MASTER OF SCIENCE</w:t>
      </w:r>
    </w:p>
    <w:p w14:paraId="215720A7" w14:textId="77777777" w:rsidR="004B30E5" w:rsidRDefault="000120E7">
      <w:pPr>
        <w:spacing w:after="1411" w:line="265" w:lineRule="auto"/>
        <w:ind w:left="19" w:right="9" w:hanging="10"/>
        <w:jc w:val="center"/>
      </w:pPr>
      <w:r>
        <w:t>Dr. Arshia Khan</w:t>
      </w:r>
    </w:p>
    <w:p w14:paraId="268C6636" w14:textId="77777777" w:rsidR="004B30E5" w:rsidRDefault="000120E7">
      <w:pPr>
        <w:spacing w:after="1411" w:line="265" w:lineRule="auto"/>
        <w:ind w:left="19" w:right="9" w:hanging="10"/>
        <w:jc w:val="center"/>
      </w:pPr>
      <w:r>
        <w:t>2026</w:t>
      </w:r>
    </w:p>
    <w:p w14:paraId="7339DA4A" w14:textId="77777777" w:rsidR="004B30E5" w:rsidRDefault="004B30E5">
      <w:pPr>
        <w:sectPr w:rsidR="004B30E5">
          <w:headerReference w:type="even" r:id="rId8"/>
          <w:headerReference w:type="default" r:id="rId9"/>
          <w:footerReference w:type="even" r:id="rId10"/>
          <w:footerReference w:type="default" r:id="rId11"/>
          <w:headerReference w:type="first" r:id="rId12"/>
          <w:footerReference w:type="first" r:id="rId13"/>
          <w:footnotePr>
            <w:numRestart w:val="eachPage"/>
          </w:footnotePr>
          <w:pgSz w:w="12240" w:h="15840"/>
          <w:pgMar w:top="1440" w:right="1440" w:bottom="1440" w:left="1440" w:header="720" w:footer="720" w:gutter="0"/>
          <w:cols w:space="720"/>
        </w:sectPr>
      </w:pPr>
    </w:p>
    <w:p w14:paraId="0D783D53" w14:textId="77777777" w:rsidR="004B30E5" w:rsidRDefault="000120E7">
      <w:pPr>
        <w:pStyle w:val="Heading1"/>
        <w:spacing w:after="304" w:line="259" w:lineRule="auto"/>
        <w:ind w:left="556" w:firstLine="0"/>
        <w:jc w:val="center"/>
      </w:pPr>
      <w:r>
        <w:rPr>
          <w:sz w:val="22"/>
        </w:rPr>
        <w:lastRenderedPageBreak/>
        <w:t>Abstract</w:t>
      </w:r>
    </w:p>
    <w:p w14:paraId="58D5571E" w14:textId="52224399" w:rsidR="004B30E5" w:rsidRDefault="000120E7">
      <w:pPr>
        <w:spacing w:after="0" w:line="418" w:lineRule="auto"/>
        <w:ind w:left="577" w:right="0" w:firstLine="335"/>
      </w:pPr>
      <w:r>
        <w:rPr>
          <w:sz w:val="22"/>
        </w:rPr>
        <w:t xml:space="preserve">Keypoint-Based Visual SLAM algorithms perform well over short durations or in unchanging environments, but struggle with increasing map size and outdated map points when environments change. Methods exist to improve performance in dynamic environments over large time scales by removing old or inconsistent data from generated maps. However, no existing method integrates both geometric consistency and historic observability to identify outdated map data. This thesis presents a novel </w:t>
      </w:r>
      <w:r w:rsidR="006B7493">
        <w:rPr>
          <w:sz w:val="22"/>
        </w:rPr>
        <w:t>viewpoint aware</w:t>
      </w:r>
      <w:r>
        <w:rPr>
          <w:sz w:val="22"/>
        </w:rPr>
        <w:t xml:space="preserve"> probabilistic method for map point culling in keypoint-based visual SLAM systems. The system generates and maintains a model of each map point’s global observability, allowing the likelihood of observing a map point to be estimated from arbitrary locations. These model values are combined with new observations of the map point using Bayesian methods to estimate the probability of the map point’s continued existence. The implementation is released as an open-source library along with an ORB-SLAM3 integratio</w:t>
      </w:r>
      <w:r>
        <w:rPr>
          <w:sz w:val="22"/>
        </w:rPr>
        <w:t>n utilizing the library for point culling and RANSAC improvement. Additionally, a set of stereo visual datasets are provided, containing scenarios specifically intended to exercise and characterize the performance of the system. Effects on standard non-dynamic SLAM datasets are discussed alongside the effects on the dynamic datasets.</w:t>
      </w:r>
    </w:p>
    <w:p w14:paraId="0B742D60" w14:textId="77777777" w:rsidR="006B7493" w:rsidRDefault="006B7493">
      <w:pPr>
        <w:spacing w:after="36" w:line="264" w:lineRule="auto"/>
        <w:ind w:left="22" w:right="0" w:hanging="10"/>
        <w:jc w:val="left"/>
        <w:rPr>
          <w:b/>
          <w:sz w:val="34"/>
        </w:rPr>
      </w:pPr>
    </w:p>
    <w:p w14:paraId="51B68992" w14:textId="77777777" w:rsidR="006B7493" w:rsidRDefault="006B7493">
      <w:pPr>
        <w:spacing w:after="36" w:line="264" w:lineRule="auto"/>
        <w:ind w:left="22" w:right="0" w:hanging="10"/>
        <w:jc w:val="left"/>
        <w:rPr>
          <w:b/>
          <w:sz w:val="34"/>
        </w:rPr>
      </w:pPr>
    </w:p>
    <w:p w14:paraId="422674AC" w14:textId="77777777" w:rsidR="006B7493" w:rsidRDefault="006B7493">
      <w:pPr>
        <w:spacing w:after="36" w:line="264" w:lineRule="auto"/>
        <w:ind w:left="22" w:right="0" w:hanging="10"/>
        <w:jc w:val="left"/>
        <w:rPr>
          <w:b/>
          <w:sz w:val="34"/>
        </w:rPr>
      </w:pPr>
    </w:p>
    <w:p w14:paraId="10DF368C" w14:textId="77777777" w:rsidR="006B7493" w:rsidRDefault="006B7493">
      <w:pPr>
        <w:spacing w:after="36" w:line="264" w:lineRule="auto"/>
        <w:ind w:left="22" w:right="0" w:hanging="10"/>
        <w:jc w:val="left"/>
        <w:rPr>
          <w:b/>
          <w:sz w:val="34"/>
        </w:rPr>
      </w:pPr>
    </w:p>
    <w:p w14:paraId="4B3DA5EC" w14:textId="77777777" w:rsidR="006B7493" w:rsidRDefault="006B7493">
      <w:pPr>
        <w:spacing w:after="36" w:line="264" w:lineRule="auto"/>
        <w:ind w:left="22" w:right="0" w:hanging="10"/>
        <w:jc w:val="left"/>
        <w:rPr>
          <w:b/>
          <w:sz w:val="34"/>
        </w:rPr>
      </w:pPr>
    </w:p>
    <w:p w14:paraId="54368A84" w14:textId="77777777" w:rsidR="006B7493" w:rsidRDefault="006B7493">
      <w:pPr>
        <w:spacing w:after="36" w:line="264" w:lineRule="auto"/>
        <w:ind w:left="22" w:right="0" w:hanging="10"/>
        <w:jc w:val="left"/>
        <w:rPr>
          <w:b/>
          <w:sz w:val="34"/>
        </w:rPr>
      </w:pPr>
    </w:p>
    <w:p w14:paraId="25A5FFAC" w14:textId="77777777" w:rsidR="006B7493" w:rsidRDefault="006B7493">
      <w:pPr>
        <w:spacing w:after="36" w:line="264" w:lineRule="auto"/>
        <w:ind w:left="22" w:right="0" w:hanging="10"/>
        <w:jc w:val="left"/>
        <w:rPr>
          <w:b/>
          <w:sz w:val="34"/>
        </w:rPr>
      </w:pPr>
    </w:p>
    <w:p w14:paraId="0DA564ED" w14:textId="77777777" w:rsidR="006B7493" w:rsidRDefault="006B7493">
      <w:pPr>
        <w:spacing w:after="36" w:line="264" w:lineRule="auto"/>
        <w:ind w:left="22" w:right="0" w:hanging="10"/>
        <w:jc w:val="left"/>
        <w:rPr>
          <w:b/>
          <w:sz w:val="34"/>
        </w:rPr>
      </w:pPr>
    </w:p>
    <w:p w14:paraId="15126EF4" w14:textId="77777777" w:rsidR="006B7493" w:rsidRDefault="006B7493">
      <w:pPr>
        <w:spacing w:after="36" w:line="264" w:lineRule="auto"/>
        <w:ind w:left="22" w:right="0" w:hanging="10"/>
        <w:jc w:val="left"/>
        <w:rPr>
          <w:b/>
          <w:sz w:val="34"/>
        </w:rPr>
      </w:pPr>
    </w:p>
    <w:p w14:paraId="03C06DF4" w14:textId="77777777" w:rsidR="006B7493" w:rsidRDefault="006B7493">
      <w:pPr>
        <w:spacing w:after="36" w:line="264" w:lineRule="auto"/>
        <w:ind w:left="22" w:right="0" w:hanging="10"/>
        <w:jc w:val="left"/>
        <w:rPr>
          <w:b/>
          <w:sz w:val="34"/>
        </w:rPr>
      </w:pPr>
    </w:p>
    <w:p w14:paraId="0B7BFC0F" w14:textId="7F373385" w:rsidR="004B30E5" w:rsidRDefault="006B7493">
      <w:pPr>
        <w:spacing w:after="36" w:line="264" w:lineRule="auto"/>
        <w:ind w:left="22" w:right="0" w:hanging="10"/>
        <w:jc w:val="left"/>
      </w:pPr>
      <w:r>
        <w:rPr>
          <w:b/>
          <w:sz w:val="34"/>
        </w:rPr>
        <w:lastRenderedPageBreak/>
        <w:t>Acknowledgements</w:t>
      </w:r>
      <w:r w:rsidR="000120E7">
        <w:br w:type="page"/>
      </w:r>
    </w:p>
    <w:p w14:paraId="2E817CFA" w14:textId="77777777" w:rsidR="004B30E5" w:rsidRDefault="000120E7">
      <w:pPr>
        <w:pStyle w:val="Heading1"/>
        <w:spacing w:after="270"/>
        <w:ind w:left="22"/>
      </w:pPr>
      <w:r>
        <w:lastRenderedPageBreak/>
        <w:t>Contents</w:t>
      </w:r>
    </w:p>
    <w:p w14:paraId="38A45F22" w14:textId="77777777" w:rsidR="004B30E5" w:rsidRDefault="000120E7">
      <w:pPr>
        <w:tabs>
          <w:tab w:val="center" w:pos="9252"/>
        </w:tabs>
        <w:spacing w:after="160" w:line="259" w:lineRule="auto"/>
        <w:ind w:left="0" w:right="0" w:firstLine="0"/>
        <w:jc w:val="left"/>
      </w:pPr>
      <w:r>
        <w:rPr>
          <w:b/>
        </w:rPr>
        <w:t>List of Figures</w:t>
      </w:r>
      <w:r>
        <w:rPr>
          <w:b/>
        </w:rPr>
        <w:tab/>
        <w:t>vi</w:t>
      </w:r>
    </w:p>
    <w:p w14:paraId="14E26CCD" w14:textId="77777777" w:rsidR="004B30E5" w:rsidRDefault="000120E7">
      <w:pPr>
        <w:tabs>
          <w:tab w:val="center" w:pos="9214"/>
        </w:tabs>
        <w:spacing w:after="160" w:line="259" w:lineRule="auto"/>
        <w:ind w:left="0" w:right="0" w:firstLine="0"/>
        <w:jc w:val="left"/>
      </w:pPr>
      <w:r>
        <w:rPr>
          <w:b/>
        </w:rPr>
        <w:t>List of Tables</w:t>
      </w:r>
      <w:r>
        <w:rPr>
          <w:b/>
        </w:rPr>
        <w:tab/>
        <w:t>vii</w:t>
      </w:r>
    </w:p>
    <w:p w14:paraId="4D74B8F5" w14:textId="77777777" w:rsidR="004B30E5" w:rsidRDefault="000120E7">
      <w:pPr>
        <w:numPr>
          <w:ilvl w:val="0"/>
          <w:numId w:val="1"/>
        </w:numPr>
        <w:spacing w:after="160" w:line="259" w:lineRule="auto"/>
        <w:ind w:right="0" w:hanging="351"/>
        <w:jc w:val="left"/>
      </w:pPr>
      <w:r>
        <w:rPr>
          <w:b/>
        </w:rPr>
        <w:t>Introduction</w:t>
      </w:r>
      <w:r>
        <w:rPr>
          <w:b/>
        </w:rPr>
        <w:tab/>
        <w:t>1</w:t>
      </w:r>
    </w:p>
    <w:p w14:paraId="11E86998" w14:textId="77777777" w:rsidR="004B30E5" w:rsidRDefault="000120E7">
      <w:pPr>
        <w:numPr>
          <w:ilvl w:val="1"/>
          <w:numId w:val="1"/>
        </w:numPr>
        <w:spacing w:after="160" w:line="259" w:lineRule="auto"/>
        <w:ind w:right="0" w:hanging="539"/>
        <w:jc w:val="left"/>
      </w:pPr>
      <w:r>
        <w:t>Problem Context . . . . . . . . . . . . . . . . . . . . . . . . . . . . . . . . .</w:t>
      </w:r>
      <w:r>
        <w:tab/>
        <w:t>1</w:t>
      </w:r>
    </w:p>
    <w:p w14:paraId="1C27B6DA" w14:textId="77777777" w:rsidR="004B30E5" w:rsidRDefault="000120E7">
      <w:pPr>
        <w:numPr>
          <w:ilvl w:val="1"/>
          <w:numId w:val="1"/>
        </w:numPr>
        <w:spacing w:after="160" w:line="259" w:lineRule="auto"/>
        <w:ind w:right="0" w:hanging="539"/>
        <w:jc w:val="left"/>
      </w:pPr>
      <w:r>
        <w:t xml:space="preserve">Problem Statement . . . . . . . . . . . . . . . . . . . . . . . . . . . </w:t>
      </w:r>
      <w:proofErr w:type="gramStart"/>
      <w:r>
        <w:t>. . . .</w:t>
      </w:r>
      <w:proofErr w:type="gramEnd"/>
      <w:r>
        <w:t xml:space="preserve"> .</w:t>
      </w:r>
      <w:r>
        <w:tab/>
        <w:t>2</w:t>
      </w:r>
    </w:p>
    <w:p w14:paraId="3A9E7960" w14:textId="77777777" w:rsidR="004B30E5" w:rsidRDefault="000120E7">
      <w:pPr>
        <w:numPr>
          <w:ilvl w:val="1"/>
          <w:numId w:val="1"/>
        </w:numPr>
        <w:spacing w:after="160" w:line="259" w:lineRule="auto"/>
        <w:ind w:right="0" w:hanging="539"/>
        <w:jc w:val="left"/>
      </w:pPr>
      <w:r>
        <w:t xml:space="preserve">Objectives and Scope . . . . . . . . . . . . . . . . . . . . . . . . . . . </w:t>
      </w:r>
      <w:proofErr w:type="gramStart"/>
      <w:r>
        <w:t>. . . .</w:t>
      </w:r>
      <w:proofErr w:type="gramEnd"/>
      <w:r>
        <w:tab/>
        <w:t>5</w:t>
      </w:r>
    </w:p>
    <w:p w14:paraId="6CA329D8" w14:textId="77777777" w:rsidR="004B30E5" w:rsidRDefault="000120E7">
      <w:pPr>
        <w:numPr>
          <w:ilvl w:val="1"/>
          <w:numId w:val="1"/>
        </w:numPr>
        <w:spacing w:after="160" w:line="259" w:lineRule="auto"/>
        <w:ind w:right="0" w:hanging="539"/>
        <w:jc w:val="left"/>
      </w:pPr>
      <w:r>
        <w:t xml:space="preserve">Research Questions . . . . . . . . . . . . . . . . . . . . . . . . . . . </w:t>
      </w:r>
      <w:proofErr w:type="gramStart"/>
      <w:r>
        <w:t>. . . .</w:t>
      </w:r>
      <w:proofErr w:type="gramEnd"/>
      <w:r>
        <w:t xml:space="preserve"> .</w:t>
      </w:r>
      <w:r>
        <w:tab/>
        <w:t>8</w:t>
      </w:r>
    </w:p>
    <w:p w14:paraId="4A8938BB" w14:textId="77777777" w:rsidR="004B30E5" w:rsidRDefault="000120E7">
      <w:pPr>
        <w:numPr>
          <w:ilvl w:val="1"/>
          <w:numId w:val="1"/>
        </w:numPr>
        <w:spacing w:after="160" w:line="259" w:lineRule="auto"/>
        <w:ind w:right="0" w:hanging="539"/>
        <w:jc w:val="left"/>
      </w:pPr>
      <w:r>
        <w:t>Contribution . . . . . . . . . . . . . . . . . . . . . . . . . . . . . . . . . . . .</w:t>
      </w:r>
      <w:r>
        <w:tab/>
        <w:t>9</w:t>
      </w:r>
    </w:p>
    <w:p w14:paraId="0D52421E" w14:textId="77777777" w:rsidR="004B30E5" w:rsidRDefault="000120E7">
      <w:pPr>
        <w:numPr>
          <w:ilvl w:val="2"/>
          <w:numId w:val="1"/>
        </w:numPr>
        <w:spacing w:after="160" w:line="259" w:lineRule="auto"/>
        <w:ind w:right="0" w:hanging="749"/>
        <w:jc w:val="left"/>
      </w:pPr>
      <w:r>
        <w:t xml:space="preserve">The VBEE Library . . . . . . . . . . . . . . . . . . . . . . . . </w:t>
      </w:r>
      <w:proofErr w:type="gramStart"/>
      <w:r>
        <w:t>. . . .</w:t>
      </w:r>
      <w:proofErr w:type="gramEnd"/>
      <w:r>
        <w:tab/>
        <w:t>9</w:t>
      </w:r>
    </w:p>
    <w:p w14:paraId="27BF26C2" w14:textId="77777777" w:rsidR="004B30E5" w:rsidRDefault="000120E7">
      <w:pPr>
        <w:numPr>
          <w:ilvl w:val="2"/>
          <w:numId w:val="1"/>
        </w:numPr>
        <w:spacing w:after="160" w:line="259" w:lineRule="auto"/>
        <w:ind w:right="0" w:hanging="749"/>
        <w:jc w:val="left"/>
      </w:pPr>
      <w:r>
        <w:t xml:space="preserve">ORB-SLAM3 Integration . . . . . . . . . . . . . . . . . . . . . </w:t>
      </w:r>
      <w:proofErr w:type="gramStart"/>
      <w:r>
        <w:t>. . . .</w:t>
      </w:r>
      <w:proofErr w:type="gramEnd"/>
      <w:r>
        <w:tab/>
        <w:t>9</w:t>
      </w:r>
    </w:p>
    <w:p w14:paraId="6B3E9A3E" w14:textId="77777777" w:rsidR="004B30E5" w:rsidRDefault="000120E7">
      <w:pPr>
        <w:numPr>
          <w:ilvl w:val="2"/>
          <w:numId w:val="1"/>
        </w:numPr>
        <w:spacing w:after="160" w:line="259" w:lineRule="auto"/>
        <w:ind w:right="0" w:hanging="749"/>
        <w:jc w:val="left"/>
      </w:pPr>
      <w:r>
        <w:t>Episodic Change Datasets . . . . . . . . . . . . . . . . . . . . . . . .</w:t>
      </w:r>
      <w:r>
        <w:tab/>
        <w:t>9</w:t>
      </w:r>
    </w:p>
    <w:p w14:paraId="5BB03E73" w14:textId="77777777" w:rsidR="004B30E5" w:rsidRDefault="000120E7">
      <w:pPr>
        <w:numPr>
          <w:ilvl w:val="1"/>
          <w:numId w:val="1"/>
        </w:numPr>
        <w:spacing w:after="160" w:line="259" w:lineRule="auto"/>
        <w:ind w:right="0" w:hanging="539"/>
        <w:jc w:val="left"/>
      </w:pPr>
      <w:r>
        <w:t xml:space="preserve">Road Map . . . . . . . . . . . . . . . . . . . . . . . . . . . . . . . . . </w:t>
      </w:r>
      <w:proofErr w:type="gramStart"/>
      <w:r>
        <w:t>. . . .</w:t>
      </w:r>
      <w:proofErr w:type="gramEnd"/>
      <w:r>
        <w:tab/>
        <w:t>10</w:t>
      </w:r>
    </w:p>
    <w:p w14:paraId="13589A6C" w14:textId="77777777" w:rsidR="004B30E5" w:rsidRDefault="000120E7">
      <w:pPr>
        <w:numPr>
          <w:ilvl w:val="0"/>
          <w:numId w:val="1"/>
        </w:numPr>
        <w:spacing w:after="160" w:line="259" w:lineRule="auto"/>
        <w:ind w:right="0" w:hanging="351"/>
        <w:jc w:val="left"/>
      </w:pPr>
      <w:r>
        <w:rPr>
          <w:b/>
        </w:rPr>
        <w:t>Background</w:t>
      </w:r>
      <w:r>
        <w:rPr>
          <w:b/>
        </w:rPr>
        <w:tab/>
        <w:t>11</w:t>
      </w:r>
    </w:p>
    <w:p w14:paraId="4928D024" w14:textId="77777777" w:rsidR="004B30E5" w:rsidRDefault="000120E7">
      <w:pPr>
        <w:numPr>
          <w:ilvl w:val="1"/>
          <w:numId w:val="1"/>
        </w:numPr>
        <w:spacing w:after="160" w:line="259" w:lineRule="auto"/>
        <w:ind w:right="0" w:hanging="539"/>
        <w:jc w:val="left"/>
      </w:pPr>
      <w:r>
        <w:t xml:space="preserve">Keypoint-Based Visual SLAM . . . . . . . . . . . . . . . . . . . . . </w:t>
      </w:r>
      <w:proofErr w:type="gramStart"/>
      <w:r>
        <w:t>. . . .</w:t>
      </w:r>
      <w:proofErr w:type="gramEnd"/>
      <w:r>
        <w:t xml:space="preserve"> .</w:t>
      </w:r>
      <w:r>
        <w:tab/>
        <w:t>11</w:t>
      </w:r>
    </w:p>
    <w:p w14:paraId="3DC5C3AE" w14:textId="77777777" w:rsidR="004B30E5" w:rsidRDefault="000120E7">
      <w:pPr>
        <w:numPr>
          <w:ilvl w:val="2"/>
          <w:numId w:val="1"/>
        </w:numPr>
        <w:spacing w:after="160" w:line="259" w:lineRule="auto"/>
        <w:ind w:right="0" w:hanging="749"/>
        <w:jc w:val="left"/>
      </w:pPr>
      <w:r>
        <w:t>Image Features . . . . . . . . . . . . . . . . . . . . . . . . . . . . . .</w:t>
      </w:r>
      <w:r>
        <w:tab/>
        <w:t>12</w:t>
      </w:r>
    </w:p>
    <w:p w14:paraId="66F0B271" w14:textId="77777777" w:rsidR="004B30E5" w:rsidRDefault="000120E7">
      <w:pPr>
        <w:numPr>
          <w:ilvl w:val="2"/>
          <w:numId w:val="1"/>
        </w:numPr>
        <w:spacing w:after="160" w:line="259" w:lineRule="auto"/>
        <w:ind w:right="0" w:hanging="749"/>
        <w:jc w:val="left"/>
      </w:pPr>
      <w:r>
        <w:t xml:space="preserve">Robust Estimation and RANSAC . . . . . . . . . . . . . . . </w:t>
      </w:r>
      <w:proofErr w:type="gramStart"/>
      <w:r>
        <w:t>. . . .</w:t>
      </w:r>
      <w:proofErr w:type="gramEnd"/>
      <w:r>
        <w:t xml:space="preserve"> .</w:t>
      </w:r>
      <w:r>
        <w:tab/>
        <w:t>12</w:t>
      </w:r>
    </w:p>
    <w:p w14:paraId="3AFA76C9" w14:textId="77777777" w:rsidR="004B30E5" w:rsidRDefault="000120E7">
      <w:pPr>
        <w:numPr>
          <w:ilvl w:val="2"/>
          <w:numId w:val="1"/>
        </w:numPr>
        <w:spacing w:after="160" w:line="259" w:lineRule="auto"/>
        <w:ind w:right="0" w:hanging="749"/>
        <w:jc w:val="left"/>
      </w:pPr>
      <w:r>
        <w:t xml:space="preserve">Tracking and Mapping . . . . . . . . . . . . . . . . . . . . . </w:t>
      </w:r>
      <w:proofErr w:type="gramStart"/>
      <w:r>
        <w:t>. . . .</w:t>
      </w:r>
      <w:proofErr w:type="gramEnd"/>
      <w:r>
        <w:t xml:space="preserve"> .</w:t>
      </w:r>
      <w:r>
        <w:tab/>
        <w:t>14</w:t>
      </w:r>
    </w:p>
    <w:p w14:paraId="35ABDFC7" w14:textId="77777777" w:rsidR="004B30E5" w:rsidRDefault="000120E7">
      <w:pPr>
        <w:numPr>
          <w:ilvl w:val="2"/>
          <w:numId w:val="1"/>
        </w:numPr>
        <w:spacing w:after="160" w:line="259" w:lineRule="auto"/>
        <w:ind w:right="0" w:hanging="749"/>
        <w:jc w:val="left"/>
      </w:pPr>
      <w:r>
        <w:t>Loop Closure and Relocalization . . . . . . . . . . . . . . . . . . . . .</w:t>
      </w:r>
      <w:r>
        <w:tab/>
        <w:t>15</w:t>
      </w:r>
    </w:p>
    <w:p w14:paraId="1DB49835" w14:textId="77777777" w:rsidR="004B30E5" w:rsidRDefault="000120E7">
      <w:pPr>
        <w:numPr>
          <w:ilvl w:val="2"/>
          <w:numId w:val="1"/>
        </w:numPr>
        <w:spacing w:after="160" w:line="259" w:lineRule="auto"/>
        <w:ind w:right="0" w:hanging="749"/>
        <w:jc w:val="left"/>
      </w:pPr>
      <w:r>
        <w:t>Map Reuse</w:t>
      </w:r>
      <w:r>
        <w:tab/>
        <w:t xml:space="preserve">. . . . . . . . . . . . . . . . . . . . . . . . . . . </w:t>
      </w:r>
      <w:proofErr w:type="gramStart"/>
      <w:r>
        <w:t>. . . .</w:t>
      </w:r>
      <w:proofErr w:type="gramEnd"/>
      <w:r>
        <w:t xml:space="preserve"> .</w:t>
      </w:r>
      <w:r>
        <w:tab/>
        <w:t>16</w:t>
      </w:r>
    </w:p>
    <w:p w14:paraId="343FE499" w14:textId="77777777" w:rsidR="004B30E5" w:rsidRDefault="000120E7">
      <w:pPr>
        <w:numPr>
          <w:ilvl w:val="1"/>
          <w:numId w:val="1"/>
        </w:numPr>
        <w:spacing w:after="160" w:line="259" w:lineRule="auto"/>
        <w:ind w:right="0" w:hanging="539"/>
        <w:jc w:val="left"/>
      </w:pPr>
      <w:r>
        <w:t xml:space="preserve">ORB-SLAM3 . . . . . . . . . . . . . . . . . . . . . . . . . . . . . . </w:t>
      </w:r>
      <w:proofErr w:type="gramStart"/>
      <w:r>
        <w:t>. . . .</w:t>
      </w:r>
      <w:proofErr w:type="gramEnd"/>
      <w:r>
        <w:t xml:space="preserve"> .</w:t>
      </w:r>
      <w:r>
        <w:tab/>
        <w:t>17</w:t>
      </w:r>
    </w:p>
    <w:p w14:paraId="12319608" w14:textId="77777777" w:rsidR="004B30E5" w:rsidRDefault="000120E7">
      <w:pPr>
        <w:numPr>
          <w:ilvl w:val="0"/>
          <w:numId w:val="1"/>
        </w:numPr>
        <w:spacing w:after="160" w:line="259" w:lineRule="auto"/>
        <w:ind w:right="0" w:hanging="351"/>
        <w:jc w:val="left"/>
      </w:pPr>
      <w:r>
        <w:rPr>
          <w:b/>
        </w:rPr>
        <w:t>Related Work</w:t>
      </w:r>
      <w:r>
        <w:rPr>
          <w:b/>
        </w:rPr>
        <w:tab/>
        <w:t>18</w:t>
      </w:r>
    </w:p>
    <w:p w14:paraId="13555939" w14:textId="77777777" w:rsidR="004B30E5" w:rsidRDefault="000120E7">
      <w:pPr>
        <w:numPr>
          <w:ilvl w:val="1"/>
          <w:numId w:val="1"/>
        </w:numPr>
        <w:spacing w:after="160" w:line="259" w:lineRule="auto"/>
        <w:ind w:right="0" w:hanging="539"/>
        <w:jc w:val="left"/>
      </w:pPr>
      <w:r>
        <w:t>Place Recognition over Long Time Horizons</w:t>
      </w:r>
      <w:r>
        <w:tab/>
        <w:t>. . . . . . . . . . . . . . . . . .</w:t>
      </w:r>
      <w:r>
        <w:tab/>
        <w:t>18</w:t>
      </w:r>
    </w:p>
    <w:p w14:paraId="4C4C888B" w14:textId="77777777" w:rsidR="004B30E5" w:rsidRDefault="000120E7">
      <w:pPr>
        <w:numPr>
          <w:ilvl w:val="1"/>
          <w:numId w:val="1"/>
        </w:numPr>
        <w:spacing w:after="160" w:line="259" w:lineRule="auto"/>
        <w:ind w:right="0" w:hanging="539"/>
        <w:jc w:val="left"/>
      </w:pPr>
      <w:r>
        <w:t>Change Detection for Map Maintenance</w:t>
      </w:r>
      <w:r>
        <w:tab/>
        <w:t xml:space="preserve">. . . . . . . . . . . . . . . </w:t>
      </w:r>
      <w:proofErr w:type="gramStart"/>
      <w:r>
        <w:t>. . . .</w:t>
      </w:r>
      <w:proofErr w:type="gramEnd"/>
      <w:r>
        <w:t xml:space="preserve"> .</w:t>
      </w:r>
      <w:r>
        <w:tab/>
        <w:t>19</w:t>
      </w:r>
    </w:p>
    <w:p w14:paraId="2F1F161D" w14:textId="77777777" w:rsidR="004B30E5" w:rsidRDefault="004B30E5">
      <w:pPr>
        <w:spacing w:after="0" w:line="259" w:lineRule="auto"/>
        <w:ind w:left="-1440" w:right="10251" w:firstLine="0"/>
        <w:jc w:val="left"/>
      </w:pPr>
    </w:p>
    <w:p w14:paraId="56A0134D" w14:textId="77777777" w:rsidR="004B30E5" w:rsidRDefault="000120E7">
      <w:pPr>
        <w:numPr>
          <w:ilvl w:val="1"/>
          <w:numId w:val="1"/>
        </w:numPr>
        <w:spacing w:after="160" w:line="259" w:lineRule="auto"/>
        <w:ind w:right="0" w:hanging="539"/>
        <w:jc w:val="left"/>
      </w:pPr>
      <w:r>
        <w:t xml:space="preserve">Dynamic Rejection . . . . . . . . . . . . . . . . . . . . . . . . . . . </w:t>
      </w:r>
      <w:proofErr w:type="gramStart"/>
      <w:r>
        <w:t>. . . .</w:t>
      </w:r>
      <w:proofErr w:type="gramEnd"/>
      <w:r>
        <w:t xml:space="preserve"> .</w:t>
      </w:r>
      <w:r>
        <w:tab/>
        <w:t>20</w:t>
      </w:r>
    </w:p>
    <w:p w14:paraId="561156B9" w14:textId="77777777" w:rsidR="004B30E5" w:rsidRDefault="000120E7">
      <w:pPr>
        <w:numPr>
          <w:ilvl w:val="1"/>
          <w:numId w:val="1"/>
        </w:numPr>
        <w:spacing w:after="160" w:line="259" w:lineRule="auto"/>
        <w:ind w:right="0" w:hanging="539"/>
        <w:jc w:val="left"/>
      </w:pPr>
      <w:r>
        <w:t>Lifelong SLAM</w:t>
      </w:r>
      <w:r>
        <w:tab/>
        <w:t xml:space="preserve">. . . . . . . . . . . . . . . . . . . . . . . . . . . . . . </w:t>
      </w:r>
      <w:proofErr w:type="gramStart"/>
      <w:r>
        <w:t>. . . .</w:t>
      </w:r>
      <w:proofErr w:type="gramEnd"/>
      <w:r>
        <w:tab/>
        <w:t>20</w:t>
      </w:r>
    </w:p>
    <w:p w14:paraId="7238EAAB" w14:textId="77777777" w:rsidR="004B30E5" w:rsidRDefault="000120E7">
      <w:pPr>
        <w:numPr>
          <w:ilvl w:val="1"/>
          <w:numId w:val="1"/>
        </w:numPr>
        <w:spacing w:after="160" w:line="259" w:lineRule="auto"/>
        <w:ind w:right="0" w:hanging="539"/>
        <w:jc w:val="left"/>
      </w:pPr>
      <w:r>
        <w:t xml:space="preserve">Map Point Observability . . . . . . . . . . . . . . . . . . . . . . . . </w:t>
      </w:r>
      <w:proofErr w:type="gramStart"/>
      <w:r>
        <w:t>. . . .</w:t>
      </w:r>
      <w:proofErr w:type="gramEnd"/>
      <w:r>
        <w:t xml:space="preserve"> .</w:t>
      </w:r>
      <w:r>
        <w:tab/>
        <w:t>20</w:t>
      </w:r>
    </w:p>
    <w:p w14:paraId="0C8F9ECE" w14:textId="77777777" w:rsidR="004B30E5" w:rsidRDefault="000120E7">
      <w:pPr>
        <w:numPr>
          <w:ilvl w:val="0"/>
          <w:numId w:val="1"/>
        </w:numPr>
        <w:spacing w:after="160" w:line="259" w:lineRule="auto"/>
        <w:ind w:right="0" w:hanging="351"/>
        <w:jc w:val="left"/>
      </w:pPr>
      <w:r>
        <w:rPr>
          <w:b/>
        </w:rPr>
        <w:lastRenderedPageBreak/>
        <w:t>Implementation</w:t>
      </w:r>
      <w:r>
        <w:rPr>
          <w:b/>
        </w:rPr>
        <w:tab/>
        <w:t>21</w:t>
      </w:r>
    </w:p>
    <w:p w14:paraId="7CCC01E6" w14:textId="77777777" w:rsidR="004B30E5" w:rsidRDefault="000120E7">
      <w:pPr>
        <w:numPr>
          <w:ilvl w:val="1"/>
          <w:numId w:val="1"/>
        </w:numPr>
        <w:spacing w:after="160" w:line="259" w:lineRule="auto"/>
        <w:ind w:right="0" w:hanging="539"/>
        <w:jc w:val="left"/>
      </w:pPr>
      <w:r>
        <w:t>Definitions and Functions</w:t>
      </w:r>
      <w:r>
        <w:tab/>
        <w:t xml:space="preserve">. . . . . . . . . . . . . . . . . . . . . . . . </w:t>
      </w:r>
      <w:proofErr w:type="gramStart"/>
      <w:r>
        <w:t>. . . .</w:t>
      </w:r>
      <w:proofErr w:type="gramEnd"/>
      <w:r>
        <w:tab/>
        <w:t>21</w:t>
      </w:r>
    </w:p>
    <w:p w14:paraId="3971D62E" w14:textId="77777777" w:rsidR="004B30E5" w:rsidRDefault="000120E7">
      <w:pPr>
        <w:numPr>
          <w:ilvl w:val="1"/>
          <w:numId w:val="1"/>
        </w:numPr>
        <w:spacing w:after="160" w:line="259" w:lineRule="auto"/>
        <w:ind w:right="0" w:hanging="539"/>
        <w:jc w:val="left"/>
      </w:pPr>
      <w:r>
        <w:t>Method Overview . . . . . . . . . . . . . . . . . . . . . . . . . . . . . . . . .</w:t>
      </w:r>
      <w:r>
        <w:tab/>
        <w:t>23</w:t>
      </w:r>
    </w:p>
    <w:p w14:paraId="5F3285D7" w14:textId="77777777" w:rsidR="004B30E5" w:rsidRDefault="000120E7">
      <w:pPr>
        <w:numPr>
          <w:ilvl w:val="2"/>
          <w:numId w:val="1"/>
        </w:numPr>
        <w:spacing w:after="160" w:line="259" w:lineRule="auto"/>
        <w:ind w:right="0" w:hanging="749"/>
        <w:jc w:val="left"/>
      </w:pPr>
      <w:r>
        <w:t xml:space="preserve">The Observability Model . . . . . . . . . . . . . . . . . . . . . </w:t>
      </w:r>
      <w:proofErr w:type="gramStart"/>
      <w:r>
        <w:t>. . . .</w:t>
      </w:r>
      <w:proofErr w:type="gramEnd"/>
      <w:r>
        <w:tab/>
        <w:t>23</w:t>
      </w:r>
    </w:p>
    <w:p w14:paraId="30456EDC" w14:textId="77777777" w:rsidR="004B30E5" w:rsidRDefault="000120E7">
      <w:pPr>
        <w:numPr>
          <w:ilvl w:val="2"/>
          <w:numId w:val="1"/>
        </w:numPr>
        <w:spacing w:after="160" w:line="259" w:lineRule="auto"/>
        <w:ind w:right="0" w:hanging="749"/>
        <w:jc w:val="left"/>
      </w:pPr>
      <w:r>
        <w:t>Existence Probability Estimator . . . . . . . . . . . . . . . . . . . . .</w:t>
      </w:r>
      <w:r>
        <w:tab/>
        <w:t>25</w:t>
      </w:r>
    </w:p>
    <w:p w14:paraId="72BABB05" w14:textId="77777777" w:rsidR="004B30E5" w:rsidRDefault="000120E7">
      <w:pPr>
        <w:numPr>
          <w:ilvl w:val="2"/>
          <w:numId w:val="1"/>
        </w:numPr>
        <w:spacing w:after="160" w:line="259" w:lineRule="auto"/>
        <w:ind w:right="0" w:hanging="749"/>
        <w:jc w:val="left"/>
      </w:pPr>
      <w:r>
        <w:t>The Existence Estimation Framework . . . . . . . . . . . . . . . . . .</w:t>
      </w:r>
      <w:r>
        <w:tab/>
        <w:t>25</w:t>
      </w:r>
    </w:p>
    <w:p w14:paraId="00A5AB80" w14:textId="77777777" w:rsidR="004B30E5" w:rsidRDefault="000120E7">
      <w:pPr>
        <w:numPr>
          <w:ilvl w:val="2"/>
          <w:numId w:val="1"/>
        </w:numPr>
        <w:spacing w:after="160" w:line="259" w:lineRule="auto"/>
        <w:ind w:right="0" w:hanging="749"/>
        <w:jc w:val="left"/>
      </w:pPr>
      <w:r>
        <w:t>Overall Observability . . . . . . . . . . . . . . . . . . . . . . . . . . .</w:t>
      </w:r>
      <w:r>
        <w:tab/>
        <w:t>26</w:t>
      </w:r>
    </w:p>
    <w:p w14:paraId="6EB10A90" w14:textId="77777777" w:rsidR="004B30E5" w:rsidRDefault="000120E7">
      <w:pPr>
        <w:numPr>
          <w:ilvl w:val="1"/>
          <w:numId w:val="1"/>
        </w:numPr>
        <w:spacing w:after="160" w:line="259" w:lineRule="auto"/>
        <w:ind w:right="0" w:hanging="539"/>
        <w:jc w:val="left"/>
      </w:pPr>
      <w:r>
        <w:t>System Implementation . . . . . . . . . . . . . . . . . . . . . . . . . . . . . .</w:t>
      </w:r>
      <w:r>
        <w:tab/>
        <w:t>27</w:t>
      </w:r>
    </w:p>
    <w:p w14:paraId="18EF37F1" w14:textId="77777777" w:rsidR="004B30E5" w:rsidRDefault="000120E7">
      <w:pPr>
        <w:numPr>
          <w:ilvl w:val="2"/>
          <w:numId w:val="1"/>
        </w:numPr>
        <w:spacing w:after="160" w:line="259" w:lineRule="auto"/>
        <w:ind w:right="0" w:hanging="749"/>
        <w:jc w:val="left"/>
      </w:pPr>
      <w:r>
        <w:t xml:space="preserve">Existence Estimation Framework Implementation . . . . . . </w:t>
      </w:r>
      <w:proofErr w:type="gramStart"/>
      <w:r>
        <w:t>. . . .</w:t>
      </w:r>
      <w:proofErr w:type="gramEnd"/>
      <w:r>
        <w:t xml:space="preserve"> .</w:t>
      </w:r>
      <w:r>
        <w:tab/>
        <w:t>27</w:t>
      </w:r>
    </w:p>
    <w:p w14:paraId="2C41E0B5" w14:textId="77777777" w:rsidR="004B30E5" w:rsidRDefault="000120E7">
      <w:pPr>
        <w:numPr>
          <w:ilvl w:val="2"/>
          <w:numId w:val="1"/>
        </w:numPr>
        <w:spacing w:after="160" w:line="259" w:lineRule="auto"/>
        <w:ind w:right="0" w:hanging="749"/>
        <w:jc w:val="left"/>
      </w:pPr>
      <w:r>
        <w:t>Observability Models . . . . . . . . . . . . . . . . . . . . . . . . . . .</w:t>
      </w:r>
      <w:r>
        <w:tab/>
        <w:t>28</w:t>
      </w:r>
    </w:p>
    <w:p w14:paraId="76565685" w14:textId="77777777" w:rsidR="004B30E5" w:rsidRDefault="000120E7">
      <w:pPr>
        <w:numPr>
          <w:ilvl w:val="2"/>
          <w:numId w:val="1"/>
        </w:numPr>
        <w:spacing w:after="160" w:line="259" w:lineRule="auto"/>
        <w:ind w:right="0" w:hanging="749"/>
        <w:jc w:val="left"/>
      </w:pPr>
      <w:r>
        <w:t>Existence Probability Estimator . . . . . . . . . . . . . . . . . . . . .</w:t>
      </w:r>
      <w:r>
        <w:tab/>
        <w:t>31</w:t>
      </w:r>
    </w:p>
    <w:p w14:paraId="69421331" w14:textId="77777777" w:rsidR="004B30E5" w:rsidRDefault="000120E7">
      <w:pPr>
        <w:numPr>
          <w:ilvl w:val="1"/>
          <w:numId w:val="1"/>
        </w:numPr>
        <w:spacing w:after="160" w:line="259" w:lineRule="auto"/>
        <w:ind w:right="0" w:hanging="539"/>
        <w:jc w:val="left"/>
      </w:pPr>
      <w:r>
        <w:t>Dataset Creation . . . . . . . . . . . . . . . . . . . . . . . . . . . . . . . . .</w:t>
      </w:r>
      <w:r>
        <w:tab/>
        <w:t>32</w:t>
      </w:r>
    </w:p>
    <w:p w14:paraId="26E727C7" w14:textId="77777777" w:rsidR="004B30E5" w:rsidRDefault="000120E7">
      <w:pPr>
        <w:numPr>
          <w:ilvl w:val="1"/>
          <w:numId w:val="1"/>
        </w:numPr>
        <w:spacing w:after="160" w:line="259" w:lineRule="auto"/>
        <w:ind w:right="0" w:hanging="539"/>
        <w:jc w:val="left"/>
      </w:pPr>
      <w:r>
        <w:t xml:space="preserve">Observability Scenarios Dataset . . . . . . . . . . . . . . . . . . . . . </w:t>
      </w:r>
      <w:proofErr w:type="gramStart"/>
      <w:r>
        <w:t>. . . .</w:t>
      </w:r>
      <w:proofErr w:type="gramEnd"/>
      <w:r>
        <w:tab/>
        <w:t>32</w:t>
      </w:r>
    </w:p>
    <w:p w14:paraId="0CEDC321" w14:textId="77777777" w:rsidR="004B30E5" w:rsidRDefault="000120E7">
      <w:pPr>
        <w:numPr>
          <w:ilvl w:val="2"/>
          <w:numId w:val="1"/>
        </w:numPr>
        <w:spacing w:after="160" w:line="259" w:lineRule="auto"/>
        <w:ind w:right="0" w:hanging="749"/>
        <w:jc w:val="left"/>
      </w:pPr>
      <w:r>
        <w:t>Static Episodic Visual SLAM Dataset . . . . . . . . . . . . . . . . . .</w:t>
      </w:r>
      <w:r>
        <w:tab/>
        <w:t>33</w:t>
      </w:r>
    </w:p>
    <w:p w14:paraId="1863878E" w14:textId="77777777" w:rsidR="004B30E5" w:rsidRDefault="000120E7">
      <w:pPr>
        <w:numPr>
          <w:ilvl w:val="2"/>
          <w:numId w:val="1"/>
        </w:numPr>
        <w:spacing w:after="160" w:line="259" w:lineRule="auto"/>
        <w:ind w:right="0" w:hanging="749"/>
        <w:jc w:val="left"/>
      </w:pPr>
      <w:r>
        <w:t>Changing Episodic Visual SLAM Datasets . . . . . . . . . . . . . . .</w:t>
      </w:r>
      <w:r>
        <w:tab/>
        <w:t>33</w:t>
      </w:r>
    </w:p>
    <w:p w14:paraId="3D541FC3" w14:textId="77777777" w:rsidR="004B30E5" w:rsidRDefault="000120E7">
      <w:pPr>
        <w:numPr>
          <w:ilvl w:val="1"/>
          <w:numId w:val="1"/>
        </w:numPr>
        <w:spacing w:after="160" w:line="259" w:lineRule="auto"/>
        <w:ind w:right="0" w:hanging="539"/>
        <w:jc w:val="left"/>
      </w:pPr>
      <w:r>
        <w:t xml:space="preserve">ORB-SLAM3 Integration . . . . . . . . . . . . . . . . . . . . . . . . </w:t>
      </w:r>
      <w:proofErr w:type="gramStart"/>
      <w:r>
        <w:t>. . . .</w:t>
      </w:r>
      <w:proofErr w:type="gramEnd"/>
      <w:r>
        <w:t xml:space="preserve"> .</w:t>
      </w:r>
      <w:r>
        <w:tab/>
        <w:t>34</w:t>
      </w:r>
    </w:p>
    <w:p w14:paraId="5F535920" w14:textId="77777777" w:rsidR="004B30E5" w:rsidRDefault="000120E7">
      <w:pPr>
        <w:numPr>
          <w:ilvl w:val="2"/>
          <w:numId w:val="1"/>
        </w:numPr>
        <w:spacing w:after="160" w:line="259" w:lineRule="auto"/>
        <w:ind w:right="0" w:hanging="749"/>
        <w:jc w:val="left"/>
      </w:pPr>
      <w:r>
        <w:t>Map Point . . . . . . . . . . . . . . . . . . . . . . . . . . . . . . . . .</w:t>
      </w:r>
      <w:r>
        <w:tab/>
        <w:t>34</w:t>
      </w:r>
    </w:p>
    <w:p w14:paraId="1B8EFFF0" w14:textId="77777777" w:rsidR="004B30E5" w:rsidRDefault="000120E7">
      <w:pPr>
        <w:numPr>
          <w:ilvl w:val="2"/>
          <w:numId w:val="1"/>
        </w:numPr>
        <w:spacing w:after="160" w:line="259" w:lineRule="auto"/>
        <w:ind w:right="0" w:hanging="749"/>
        <w:jc w:val="left"/>
      </w:pPr>
      <w:r>
        <w:t>VBEE Post-Processing Operations</w:t>
      </w:r>
      <w:r>
        <w:tab/>
        <w:t xml:space="preserve">. . . . . . . . . . . . . . . </w:t>
      </w:r>
      <w:proofErr w:type="gramStart"/>
      <w:r>
        <w:t>. . . .</w:t>
      </w:r>
      <w:proofErr w:type="gramEnd"/>
      <w:r>
        <w:tab/>
        <w:t>35</w:t>
      </w:r>
    </w:p>
    <w:p w14:paraId="57FD4F76" w14:textId="77777777" w:rsidR="004B30E5" w:rsidRDefault="000120E7">
      <w:pPr>
        <w:numPr>
          <w:ilvl w:val="2"/>
          <w:numId w:val="1"/>
        </w:numPr>
        <w:spacing w:after="160" w:line="259" w:lineRule="auto"/>
        <w:ind w:right="0" w:hanging="749"/>
        <w:jc w:val="left"/>
      </w:pPr>
      <w:r>
        <w:t>RANSAC Integration . . . . . . . . . . . . . . . . . . . . . . . . . . .</w:t>
      </w:r>
      <w:r>
        <w:tab/>
        <w:t>35</w:t>
      </w:r>
    </w:p>
    <w:p w14:paraId="2BDE4154" w14:textId="77777777" w:rsidR="004B30E5" w:rsidRDefault="000120E7">
      <w:pPr>
        <w:numPr>
          <w:ilvl w:val="1"/>
          <w:numId w:val="1"/>
        </w:numPr>
        <w:spacing w:after="160" w:line="259" w:lineRule="auto"/>
        <w:ind w:right="0" w:hanging="539"/>
        <w:jc w:val="left"/>
      </w:pPr>
      <w:r>
        <w:t xml:space="preserve">Parameter Optimization . . . . . . . . . . . . . . . . . . . . . . . . </w:t>
      </w:r>
      <w:proofErr w:type="gramStart"/>
      <w:r>
        <w:t>. . . .</w:t>
      </w:r>
      <w:proofErr w:type="gramEnd"/>
      <w:r>
        <w:t xml:space="preserve"> .</w:t>
      </w:r>
      <w:r>
        <w:tab/>
        <w:t>36</w:t>
      </w:r>
    </w:p>
    <w:p w14:paraId="087CF6BB" w14:textId="77777777" w:rsidR="004B30E5" w:rsidRDefault="000120E7">
      <w:pPr>
        <w:numPr>
          <w:ilvl w:val="1"/>
          <w:numId w:val="1"/>
        </w:numPr>
        <w:spacing w:after="160" w:line="259" w:lineRule="auto"/>
        <w:ind w:right="0" w:hanging="539"/>
        <w:jc w:val="left"/>
      </w:pPr>
      <w:r>
        <w:t xml:space="preserve">Experimental Setup . . . . . . . . . . . . . . . . . . . . . . . . . . . </w:t>
      </w:r>
      <w:proofErr w:type="gramStart"/>
      <w:r>
        <w:t>. . . .</w:t>
      </w:r>
      <w:proofErr w:type="gramEnd"/>
      <w:r>
        <w:t xml:space="preserve"> .</w:t>
      </w:r>
      <w:r>
        <w:tab/>
        <w:t>42</w:t>
      </w:r>
    </w:p>
    <w:p w14:paraId="3D1214CA" w14:textId="77777777" w:rsidR="004B30E5" w:rsidRDefault="000120E7">
      <w:pPr>
        <w:numPr>
          <w:ilvl w:val="0"/>
          <w:numId w:val="1"/>
        </w:numPr>
        <w:spacing w:after="160" w:line="259" w:lineRule="auto"/>
        <w:ind w:right="0" w:hanging="351"/>
        <w:jc w:val="left"/>
      </w:pPr>
      <w:r>
        <w:rPr>
          <w:b/>
        </w:rPr>
        <w:t>Results</w:t>
      </w:r>
      <w:r>
        <w:rPr>
          <w:b/>
        </w:rPr>
        <w:tab/>
        <w:t>47</w:t>
      </w:r>
    </w:p>
    <w:p w14:paraId="79B44D57" w14:textId="77777777" w:rsidR="004B30E5" w:rsidRDefault="000120E7">
      <w:pPr>
        <w:numPr>
          <w:ilvl w:val="1"/>
          <w:numId w:val="1"/>
        </w:numPr>
        <w:ind w:right="0" w:hanging="539"/>
        <w:jc w:val="left"/>
      </w:pPr>
      <w:r>
        <w:t>Experiment 2: VBEE Integrated SLAM Performance with Static Episodic</w:t>
      </w:r>
    </w:p>
    <w:p w14:paraId="1507F925" w14:textId="77777777" w:rsidR="004B30E5" w:rsidRDefault="000120E7">
      <w:pPr>
        <w:tabs>
          <w:tab w:val="center" w:pos="4845"/>
          <w:tab w:val="center" w:pos="9243"/>
        </w:tabs>
        <w:spacing w:after="160" w:line="259" w:lineRule="auto"/>
        <w:ind w:left="0" w:right="0" w:firstLine="0"/>
        <w:jc w:val="left"/>
      </w:pPr>
      <w:r>
        <w:rPr>
          <w:rFonts w:ascii="Calibri" w:eastAsia="Calibri" w:hAnsi="Calibri" w:cs="Calibri"/>
          <w:sz w:val="22"/>
        </w:rPr>
        <w:tab/>
      </w:r>
      <w:r>
        <w:t xml:space="preserve">Operations . . . . . . . . . . . . . . . . . . . . . . . . . . . . . . . . . </w:t>
      </w:r>
      <w:proofErr w:type="gramStart"/>
      <w:r>
        <w:t>. . . .</w:t>
      </w:r>
      <w:proofErr w:type="gramEnd"/>
      <w:r>
        <w:tab/>
        <w:t>48</w:t>
      </w:r>
    </w:p>
    <w:p w14:paraId="6DEDC1B4" w14:textId="77777777" w:rsidR="004B30E5" w:rsidRDefault="000120E7">
      <w:pPr>
        <w:numPr>
          <w:ilvl w:val="1"/>
          <w:numId w:val="1"/>
        </w:numPr>
        <w:spacing w:after="160" w:line="259" w:lineRule="auto"/>
        <w:ind w:right="0" w:hanging="539"/>
        <w:jc w:val="left"/>
      </w:pPr>
      <w:r>
        <w:t>Experiment 3: VBEE Integrated SLAM Performance with Changing Episodic</w:t>
      </w:r>
    </w:p>
    <w:p w14:paraId="552CF83F" w14:textId="77777777" w:rsidR="004B30E5" w:rsidRDefault="000120E7">
      <w:pPr>
        <w:tabs>
          <w:tab w:val="center" w:pos="4845"/>
          <w:tab w:val="center" w:pos="9243"/>
        </w:tabs>
        <w:spacing w:after="160" w:line="259" w:lineRule="auto"/>
        <w:ind w:left="0" w:right="0" w:firstLine="0"/>
        <w:jc w:val="left"/>
      </w:pPr>
      <w:r>
        <w:rPr>
          <w:rFonts w:ascii="Calibri" w:eastAsia="Calibri" w:hAnsi="Calibri" w:cs="Calibri"/>
          <w:sz w:val="22"/>
        </w:rPr>
        <w:tab/>
      </w:r>
      <w:r>
        <w:t xml:space="preserve">Operations . . . . . . . . . . . . . . . . . . . . . . . . . . . . . . . . . </w:t>
      </w:r>
      <w:proofErr w:type="gramStart"/>
      <w:r>
        <w:t>. . . .</w:t>
      </w:r>
      <w:proofErr w:type="gramEnd"/>
      <w:r>
        <w:tab/>
        <w:t>50</w:t>
      </w:r>
    </w:p>
    <w:p w14:paraId="393C6B6B" w14:textId="77777777" w:rsidR="004B30E5" w:rsidRDefault="000120E7">
      <w:pPr>
        <w:numPr>
          <w:ilvl w:val="1"/>
          <w:numId w:val="1"/>
        </w:numPr>
        <w:spacing w:after="160" w:line="259" w:lineRule="auto"/>
        <w:ind w:right="0" w:hanging="539"/>
        <w:jc w:val="left"/>
      </w:pPr>
      <w:r>
        <w:t>Experiment 4: VBEE + RANSAC SLAM Performance with Changing Episodic</w:t>
      </w:r>
    </w:p>
    <w:p w14:paraId="5DF1BC3D" w14:textId="77777777" w:rsidR="004B30E5" w:rsidRDefault="000120E7">
      <w:pPr>
        <w:tabs>
          <w:tab w:val="center" w:pos="4845"/>
          <w:tab w:val="center" w:pos="9243"/>
        </w:tabs>
        <w:spacing w:after="160" w:line="259" w:lineRule="auto"/>
        <w:ind w:left="0" w:right="0" w:firstLine="0"/>
        <w:jc w:val="left"/>
      </w:pPr>
      <w:r>
        <w:rPr>
          <w:rFonts w:ascii="Calibri" w:eastAsia="Calibri" w:hAnsi="Calibri" w:cs="Calibri"/>
          <w:sz w:val="22"/>
        </w:rPr>
        <w:tab/>
      </w:r>
      <w:r>
        <w:t xml:space="preserve">Operations . . . . . . . . . . . . . . . . . . . . . . . . . . . . . . . . . </w:t>
      </w:r>
      <w:proofErr w:type="gramStart"/>
      <w:r>
        <w:t>. . . .</w:t>
      </w:r>
      <w:proofErr w:type="gramEnd"/>
      <w:r>
        <w:tab/>
        <w:t>51</w:t>
      </w:r>
    </w:p>
    <w:p w14:paraId="1DCF5E3B" w14:textId="77777777" w:rsidR="004B30E5" w:rsidRDefault="000120E7">
      <w:pPr>
        <w:numPr>
          <w:ilvl w:val="0"/>
          <w:numId w:val="1"/>
        </w:numPr>
        <w:spacing w:after="160" w:line="259" w:lineRule="auto"/>
        <w:ind w:right="0" w:hanging="351"/>
        <w:jc w:val="left"/>
      </w:pPr>
      <w:r>
        <w:rPr>
          <w:b/>
        </w:rPr>
        <w:lastRenderedPageBreak/>
        <w:t>Future Work and Conclusions</w:t>
      </w:r>
      <w:r>
        <w:rPr>
          <w:b/>
        </w:rPr>
        <w:tab/>
        <w:t>53</w:t>
      </w:r>
    </w:p>
    <w:p w14:paraId="375ED0C1" w14:textId="77777777" w:rsidR="004B30E5" w:rsidRDefault="000120E7">
      <w:pPr>
        <w:numPr>
          <w:ilvl w:val="1"/>
          <w:numId w:val="1"/>
        </w:numPr>
        <w:spacing w:after="160" w:line="259" w:lineRule="auto"/>
        <w:ind w:right="0" w:hanging="539"/>
        <w:jc w:val="left"/>
      </w:pPr>
      <w:r>
        <w:t>Future Work . . . . . . . . . . . . . . . . . . . . . . . . . . . . . . . . . . . .</w:t>
      </w:r>
      <w:r>
        <w:tab/>
        <w:t>53</w:t>
      </w:r>
    </w:p>
    <w:p w14:paraId="4B7B555A" w14:textId="77777777" w:rsidR="004B30E5" w:rsidRDefault="000120E7">
      <w:pPr>
        <w:tabs>
          <w:tab w:val="center" w:pos="9226"/>
        </w:tabs>
        <w:spacing w:after="160" w:line="259" w:lineRule="auto"/>
        <w:ind w:left="0" w:right="0" w:firstLine="0"/>
        <w:jc w:val="left"/>
      </w:pPr>
      <w:r>
        <w:rPr>
          <w:b/>
        </w:rPr>
        <w:t>Bibliography</w:t>
      </w:r>
      <w:r>
        <w:rPr>
          <w:b/>
        </w:rPr>
        <w:tab/>
        <w:t>55</w:t>
      </w:r>
    </w:p>
    <w:p w14:paraId="55864459" w14:textId="77777777" w:rsidR="004B30E5" w:rsidRDefault="000120E7">
      <w:pPr>
        <w:numPr>
          <w:ilvl w:val="0"/>
          <w:numId w:val="2"/>
        </w:numPr>
        <w:spacing w:after="160" w:line="259" w:lineRule="auto"/>
        <w:ind w:right="0" w:hanging="341"/>
        <w:jc w:val="left"/>
      </w:pPr>
      <w:r>
        <w:rPr>
          <w:b/>
        </w:rPr>
        <w:t>Appendices</w:t>
      </w:r>
      <w:r>
        <w:rPr>
          <w:b/>
        </w:rPr>
        <w:tab/>
        <w:t>59</w:t>
      </w:r>
    </w:p>
    <w:p w14:paraId="1AF8DE54" w14:textId="77777777" w:rsidR="004B30E5" w:rsidRDefault="000120E7">
      <w:pPr>
        <w:numPr>
          <w:ilvl w:val="1"/>
          <w:numId w:val="2"/>
        </w:numPr>
        <w:spacing w:after="160" w:line="259" w:lineRule="auto"/>
        <w:ind w:right="0" w:hanging="538"/>
        <w:jc w:val="left"/>
      </w:pPr>
      <w:r>
        <w:t>Absolute and Relative Pose Error . . . . . . . . . . . . . . . . . . . . . . . .</w:t>
      </w:r>
      <w:r>
        <w:tab/>
        <w:t>59</w:t>
      </w:r>
    </w:p>
    <w:p w14:paraId="587607BE" w14:textId="77777777" w:rsidR="004B30E5" w:rsidRDefault="000120E7">
      <w:pPr>
        <w:numPr>
          <w:ilvl w:val="1"/>
          <w:numId w:val="2"/>
        </w:numPr>
        <w:spacing w:after="160" w:line="259" w:lineRule="auto"/>
        <w:ind w:right="0" w:hanging="538"/>
        <w:jc w:val="left"/>
      </w:pPr>
      <w:r>
        <w:t xml:space="preserve">Key Algorithm Implementations . . . . . . . . . . . . . . . . . . . . . </w:t>
      </w:r>
      <w:proofErr w:type="gramStart"/>
      <w:r>
        <w:t>. . . .</w:t>
      </w:r>
      <w:proofErr w:type="gramEnd"/>
      <w:r>
        <w:tab/>
        <w:t>59</w:t>
      </w:r>
    </w:p>
    <w:p w14:paraId="4313EBF3" w14:textId="77777777" w:rsidR="004B30E5" w:rsidRDefault="000120E7">
      <w:pPr>
        <w:tabs>
          <w:tab w:val="center" w:pos="4576"/>
          <w:tab w:val="center" w:pos="9243"/>
        </w:tabs>
        <w:spacing w:after="160" w:line="259" w:lineRule="auto"/>
        <w:ind w:left="0" w:right="0" w:firstLine="0"/>
        <w:jc w:val="left"/>
      </w:pPr>
      <w:r>
        <w:rPr>
          <w:rFonts w:ascii="Calibri" w:eastAsia="Calibri" w:hAnsi="Calibri" w:cs="Calibri"/>
          <w:sz w:val="22"/>
        </w:rPr>
        <w:tab/>
      </w:r>
      <w:r>
        <w:t xml:space="preserve">Key Algorithm Implementations . . . . . . . . . . . . . . . . . . . . . . . . </w:t>
      </w:r>
      <w:proofErr w:type="gramStart"/>
      <w:r>
        <w:t>. . . .</w:t>
      </w:r>
      <w:proofErr w:type="gramEnd"/>
      <w:r>
        <w:tab/>
        <w:t>59</w:t>
      </w:r>
    </w:p>
    <w:p w14:paraId="6E4FA0A4" w14:textId="77777777" w:rsidR="004B30E5" w:rsidRDefault="000120E7">
      <w:pPr>
        <w:tabs>
          <w:tab w:val="center" w:pos="4576"/>
          <w:tab w:val="center" w:pos="9243"/>
        </w:tabs>
        <w:spacing w:after="160" w:line="259" w:lineRule="auto"/>
        <w:ind w:left="0" w:right="0" w:firstLine="0"/>
        <w:jc w:val="left"/>
      </w:pPr>
      <w:r>
        <w:rPr>
          <w:rFonts w:ascii="Calibri" w:eastAsia="Calibri" w:hAnsi="Calibri" w:cs="Calibri"/>
          <w:sz w:val="22"/>
        </w:rPr>
        <w:tab/>
      </w:r>
      <w:r>
        <w:t>Full Results . . . . . . . . . . . . . . . . . . . . . . . . . . . . . . . . . . . . . . .</w:t>
      </w:r>
      <w:r>
        <w:tab/>
        <w:t>60</w:t>
      </w:r>
    </w:p>
    <w:p w14:paraId="7FD2ABD6" w14:textId="77777777" w:rsidR="004B30E5" w:rsidRDefault="000120E7">
      <w:pPr>
        <w:pStyle w:val="Heading1"/>
        <w:ind w:left="22"/>
      </w:pPr>
      <w:r>
        <w:t>List of Figures</w:t>
      </w:r>
    </w:p>
    <w:tbl>
      <w:tblPr>
        <w:tblStyle w:val="TableGrid"/>
        <w:tblW w:w="9009" w:type="dxa"/>
        <w:tblInd w:w="351" w:type="dxa"/>
        <w:tblCellMar>
          <w:top w:w="0" w:type="dxa"/>
          <w:left w:w="0" w:type="dxa"/>
          <w:bottom w:w="0" w:type="dxa"/>
          <w:right w:w="0" w:type="dxa"/>
        </w:tblCellMar>
        <w:tblLook w:val="04A0" w:firstRow="1" w:lastRow="0" w:firstColumn="1" w:lastColumn="0" w:noHBand="0" w:noVBand="1"/>
      </w:tblPr>
      <w:tblGrid>
        <w:gridCol w:w="8743"/>
        <w:gridCol w:w="266"/>
      </w:tblGrid>
      <w:tr w:rsidR="004B30E5" w14:paraId="104712C7" w14:textId="77777777">
        <w:trPr>
          <w:trHeight w:val="345"/>
        </w:trPr>
        <w:tc>
          <w:tcPr>
            <w:tcW w:w="8775" w:type="dxa"/>
            <w:tcBorders>
              <w:top w:val="nil"/>
              <w:left w:val="nil"/>
              <w:bottom w:val="nil"/>
              <w:right w:val="nil"/>
            </w:tcBorders>
          </w:tcPr>
          <w:p w14:paraId="50171F1C" w14:textId="77777777" w:rsidR="004B30E5" w:rsidRDefault="000120E7">
            <w:pPr>
              <w:tabs>
                <w:tab w:val="center" w:pos="4494"/>
              </w:tabs>
              <w:spacing w:after="0" w:line="259" w:lineRule="auto"/>
              <w:ind w:left="0" w:right="0" w:firstLine="0"/>
              <w:jc w:val="left"/>
            </w:pPr>
            <w:r>
              <w:t>1</w:t>
            </w:r>
            <w:r>
              <w:tab/>
              <w:t xml:space="preserve">OMR Method Comparison . . . . . . . . . . . . . . . . . . . . . . . . </w:t>
            </w:r>
            <w:proofErr w:type="gramStart"/>
            <w:r>
              <w:t>. . . .</w:t>
            </w:r>
            <w:proofErr w:type="gramEnd"/>
          </w:p>
        </w:tc>
        <w:tc>
          <w:tcPr>
            <w:tcW w:w="234" w:type="dxa"/>
            <w:tcBorders>
              <w:top w:val="nil"/>
              <w:left w:val="nil"/>
              <w:bottom w:val="nil"/>
              <w:right w:val="nil"/>
            </w:tcBorders>
          </w:tcPr>
          <w:p w14:paraId="22116471" w14:textId="77777777" w:rsidR="004B30E5" w:rsidRDefault="000120E7">
            <w:pPr>
              <w:spacing w:after="0" w:line="259" w:lineRule="auto"/>
              <w:ind w:left="117" w:right="0" w:firstLine="0"/>
              <w:jc w:val="left"/>
            </w:pPr>
            <w:r>
              <w:t>5</w:t>
            </w:r>
          </w:p>
        </w:tc>
      </w:tr>
      <w:tr w:rsidR="004B30E5" w14:paraId="78D0A0AD" w14:textId="77777777">
        <w:trPr>
          <w:trHeight w:val="478"/>
        </w:trPr>
        <w:tc>
          <w:tcPr>
            <w:tcW w:w="8775" w:type="dxa"/>
            <w:tcBorders>
              <w:top w:val="nil"/>
              <w:left w:val="nil"/>
              <w:bottom w:val="nil"/>
              <w:right w:val="nil"/>
            </w:tcBorders>
            <w:vAlign w:val="center"/>
          </w:tcPr>
          <w:p w14:paraId="11A819F6" w14:textId="77777777" w:rsidR="004B30E5" w:rsidRDefault="000120E7">
            <w:pPr>
              <w:tabs>
                <w:tab w:val="center" w:pos="4494"/>
              </w:tabs>
              <w:spacing w:after="0" w:line="259" w:lineRule="auto"/>
              <w:ind w:left="0" w:right="0" w:firstLine="0"/>
              <w:jc w:val="left"/>
            </w:pPr>
            <w:r>
              <w:t>2</w:t>
            </w:r>
            <w:r>
              <w:tab/>
              <w:t xml:space="preserve">SLAM Family Tree . . . . . . . . . . . . . . . . . . . . . . . . . . . </w:t>
            </w:r>
            <w:proofErr w:type="gramStart"/>
            <w:r>
              <w:t>. . . .</w:t>
            </w:r>
            <w:proofErr w:type="gramEnd"/>
            <w:r>
              <w:t xml:space="preserve"> .</w:t>
            </w:r>
          </w:p>
        </w:tc>
        <w:tc>
          <w:tcPr>
            <w:tcW w:w="234" w:type="dxa"/>
            <w:tcBorders>
              <w:top w:val="nil"/>
              <w:left w:val="nil"/>
              <w:bottom w:val="nil"/>
              <w:right w:val="nil"/>
            </w:tcBorders>
            <w:vAlign w:val="center"/>
          </w:tcPr>
          <w:p w14:paraId="78F8B8A6" w14:textId="77777777" w:rsidR="004B30E5" w:rsidRDefault="000120E7">
            <w:pPr>
              <w:spacing w:after="0" w:line="259" w:lineRule="auto"/>
              <w:ind w:left="0" w:right="0" w:firstLine="0"/>
            </w:pPr>
            <w:r>
              <w:t>11</w:t>
            </w:r>
          </w:p>
        </w:tc>
      </w:tr>
      <w:tr w:rsidR="004B30E5" w14:paraId="430A0F7F" w14:textId="77777777">
        <w:trPr>
          <w:trHeight w:val="478"/>
        </w:trPr>
        <w:tc>
          <w:tcPr>
            <w:tcW w:w="8775" w:type="dxa"/>
            <w:tcBorders>
              <w:top w:val="nil"/>
              <w:left w:val="nil"/>
              <w:bottom w:val="nil"/>
              <w:right w:val="nil"/>
            </w:tcBorders>
            <w:vAlign w:val="center"/>
          </w:tcPr>
          <w:p w14:paraId="76B10E19" w14:textId="77777777" w:rsidR="004B30E5" w:rsidRDefault="000120E7">
            <w:pPr>
              <w:tabs>
                <w:tab w:val="center" w:pos="2603"/>
                <w:tab w:val="center" w:pos="6663"/>
              </w:tabs>
              <w:spacing w:after="0" w:line="259" w:lineRule="auto"/>
              <w:ind w:left="0" w:right="0" w:firstLine="0"/>
              <w:jc w:val="left"/>
            </w:pPr>
            <w:r>
              <w:t>3</w:t>
            </w:r>
            <w:r>
              <w:tab/>
              <w:t>Image Feature Extraction and Matching</w:t>
            </w:r>
            <w:r>
              <w:tab/>
              <w:t xml:space="preserve">. . . . . . . . . . . . . . . </w:t>
            </w:r>
            <w:proofErr w:type="gramStart"/>
            <w:r>
              <w:t>. . . .</w:t>
            </w:r>
            <w:proofErr w:type="gramEnd"/>
            <w:r>
              <w:t xml:space="preserve"> .</w:t>
            </w:r>
          </w:p>
        </w:tc>
        <w:tc>
          <w:tcPr>
            <w:tcW w:w="234" w:type="dxa"/>
            <w:tcBorders>
              <w:top w:val="nil"/>
              <w:left w:val="nil"/>
              <w:bottom w:val="nil"/>
              <w:right w:val="nil"/>
            </w:tcBorders>
            <w:vAlign w:val="center"/>
          </w:tcPr>
          <w:p w14:paraId="0176BBAA" w14:textId="77777777" w:rsidR="004B30E5" w:rsidRDefault="000120E7">
            <w:pPr>
              <w:spacing w:after="0" w:line="259" w:lineRule="auto"/>
              <w:ind w:left="0" w:right="0" w:firstLine="0"/>
            </w:pPr>
            <w:r>
              <w:t>13</w:t>
            </w:r>
          </w:p>
        </w:tc>
      </w:tr>
      <w:tr w:rsidR="004B30E5" w14:paraId="71ED3283" w14:textId="77777777">
        <w:trPr>
          <w:trHeight w:val="478"/>
        </w:trPr>
        <w:tc>
          <w:tcPr>
            <w:tcW w:w="8775" w:type="dxa"/>
            <w:tcBorders>
              <w:top w:val="nil"/>
              <w:left w:val="nil"/>
              <w:bottom w:val="nil"/>
              <w:right w:val="nil"/>
            </w:tcBorders>
            <w:vAlign w:val="center"/>
          </w:tcPr>
          <w:p w14:paraId="74015174" w14:textId="77777777" w:rsidR="004B30E5" w:rsidRDefault="000120E7">
            <w:pPr>
              <w:tabs>
                <w:tab w:val="center" w:pos="4491"/>
              </w:tabs>
              <w:spacing w:after="0" w:line="259" w:lineRule="auto"/>
              <w:ind w:left="0" w:right="0" w:firstLine="0"/>
              <w:jc w:val="left"/>
            </w:pPr>
            <w:r>
              <w:t>4</w:t>
            </w:r>
            <w:r>
              <w:tab/>
              <w:t>2D RANSAC Example . . . . . . . . . . . . . . . . . . . . . . . . . . . . . .</w:t>
            </w:r>
          </w:p>
        </w:tc>
        <w:tc>
          <w:tcPr>
            <w:tcW w:w="234" w:type="dxa"/>
            <w:tcBorders>
              <w:top w:val="nil"/>
              <w:left w:val="nil"/>
              <w:bottom w:val="nil"/>
              <w:right w:val="nil"/>
            </w:tcBorders>
            <w:vAlign w:val="center"/>
          </w:tcPr>
          <w:p w14:paraId="719EBE08" w14:textId="77777777" w:rsidR="004B30E5" w:rsidRDefault="000120E7">
            <w:pPr>
              <w:spacing w:after="0" w:line="259" w:lineRule="auto"/>
              <w:ind w:left="0" w:right="0" w:firstLine="0"/>
            </w:pPr>
            <w:r>
              <w:t>14</w:t>
            </w:r>
          </w:p>
        </w:tc>
      </w:tr>
      <w:tr w:rsidR="004B30E5" w14:paraId="128EF111" w14:textId="77777777">
        <w:trPr>
          <w:trHeight w:val="478"/>
        </w:trPr>
        <w:tc>
          <w:tcPr>
            <w:tcW w:w="8775" w:type="dxa"/>
            <w:tcBorders>
              <w:top w:val="nil"/>
              <w:left w:val="nil"/>
              <w:bottom w:val="nil"/>
              <w:right w:val="nil"/>
            </w:tcBorders>
            <w:vAlign w:val="center"/>
          </w:tcPr>
          <w:p w14:paraId="33B7C44D" w14:textId="77777777" w:rsidR="004B30E5" w:rsidRDefault="000120E7">
            <w:pPr>
              <w:tabs>
                <w:tab w:val="center" w:pos="4494"/>
              </w:tabs>
              <w:spacing w:after="0" w:line="259" w:lineRule="auto"/>
              <w:ind w:left="0" w:right="0" w:firstLine="0"/>
              <w:jc w:val="left"/>
            </w:pPr>
            <w:r>
              <w:t>5</w:t>
            </w:r>
            <w:r>
              <w:tab/>
              <w:t>Loop Closure Example . . . . . . . . . . . . . . . . . . . . . . . . . . . . . .</w:t>
            </w:r>
          </w:p>
        </w:tc>
        <w:tc>
          <w:tcPr>
            <w:tcW w:w="234" w:type="dxa"/>
            <w:tcBorders>
              <w:top w:val="nil"/>
              <w:left w:val="nil"/>
              <w:bottom w:val="nil"/>
              <w:right w:val="nil"/>
            </w:tcBorders>
            <w:vAlign w:val="center"/>
          </w:tcPr>
          <w:p w14:paraId="2BF2896D" w14:textId="77777777" w:rsidR="004B30E5" w:rsidRDefault="000120E7">
            <w:pPr>
              <w:spacing w:after="0" w:line="259" w:lineRule="auto"/>
              <w:ind w:left="0" w:right="0" w:firstLine="0"/>
            </w:pPr>
            <w:r>
              <w:t>15</w:t>
            </w:r>
          </w:p>
        </w:tc>
      </w:tr>
      <w:tr w:rsidR="004B30E5" w14:paraId="05D568AB" w14:textId="77777777">
        <w:trPr>
          <w:trHeight w:val="478"/>
        </w:trPr>
        <w:tc>
          <w:tcPr>
            <w:tcW w:w="8775" w:type="dxa"/>
            <w:tcBorders>
              <w:top w:val="nil"/>
              <w:left w:val="nil"/>
              <w:bottom w:val="nil"/>
              <w:right w:val="nil"/>
            </w:tcBorders>
            <w:vAlign w:val="center"/>
          </w:tcPr>
          <w:p w14:paraId="10C2E42F" w14:textId="77777777" w:rsidR="004B30E5" w:rsidRDefault="000120E7">
            <w:pPr>
              <w:tabs>
                <w:tab w:val="center" w:pos="4494"/>
              </w:tabs>
              <w:spacing w:after="0" w:line="259" w:lineRule="auto"/>
              <w:ind w:left="0" w:right="0" w:firstLine="0"/>
              <w:jc w:val="left"/>
            </w:pPr>
            <w:r>
              <w:t>6</w:t>
            </w:r>
            <w:r>
              <w:tab/>
              <w:t xml:space="preserve">Simplified ORB-SLAM3 Operational Diagram . . . . . . . . . . . . </w:t>
            </w:r>
            <w:proofErr w:type="gramStart"/>
            <w:r>
              <w:t>. . . .</w:t>
            </w:r>
            <w:proofErr w:type="gramEnd"/>
            <w:r>
              <w:t xml:space="preserve"> .</w:t>
            </w:r>
          </w:p>
        </w:tc>
        <w:tc>
          <w:tcPr>
            <w:tcW w:w="234" w:type="dxa"/>
            <w:tcBorders>
              <w:top w:val="nil"/>
              <w:left w:val="nil"/>
              <w:bottom w:val="nil"/>
              <w:right w:val="nil"/>
            </w:tcBorders>
            <w:vAlign w:val="center"/>
          </w:tcPr>
          <w:p w14:paraId="1FB88BBC" w14:textId="77777777" w:rsidR="004B30E5" w:rsidRDefault="000120E7">
            <w:pPr>
              <w:spacing w:after="0" w:line="259" w:lineRule="auto"/>
              <w:ind w:left="0" w:right="0" w:firstLine="0"/>
            </w:pPr>
            <w:r>
              <w:t>17</w:t>
            </w:r>
          </w:p>
        </w:tc>
      </w:tr>
      <w:tr w:rsidR="004B30E5" w14:paraId="3DEE203C" w14:textId="77777777">
        <w:trPr>
          <w:trHeight w:val="478"/>
        </w:trPr>
        <w:tc>
          <w:tcPr>
            <w:tcW w:w="8775" w:type="dxa"/>
            <w:tcBorders>
              <w:top w:val="nil"/>
              <w:left w:val="nil"/>
              <w:bottom w:val="nil"/>
              <w:right w:val="nil"/>
            </w:tcBorders>
            <w:vAlign w:val="center"/>
          </w:tcPr>
          <w:p w14:paraId="671D1287" w14:textId="77777777" w:rsidR="004B30E5" w:rsidRDefault="000120E7">
            <w:pPr>
              <w:tabs>
                <w:tab w:val="center" w:pos="1778"/>
                <w:tab w:val="center" w:pos="5832"/>
              </w:tabs>
              <w:spacing w:after="0" w:line="259" w:lineRule="auto"/>
              <w:ind w:left="0" w:right="0" w:firstLine="0"/>
              <w:jc w:val="left"/>
            </w:pPr>
            <w:r>
              <w:t>7</w:t>
            </w:r>
            <w:r>
              <w:tab/>
              <w:t>2D Global Observability</w:t>
            </w:r>
            <w:r>
              <w:tab/>
              <w:t xml:space="preserve">. . . . . . . . . . . . . . . . . . . . . . . . </w:t>
            </w:r>
            <w:proofErr w:type="gramStart"/>
            <w:r>
              <w:t>. . . .</w:t>
            </w:r>
            <w:proofErr w:type="gramEnd"/>
            <w:r>
              <w:t xml:space="preserve"> .</w:t>
            </w:r>
          </w:p>
        </w:tc>
        <w:tc>
          <w:tcPr>
            <w:tcW w:w="234" w:type="dxa"/>
            <w:tcBorders>
              <w:top w:val="nil"/>
              <w:left w:val="nil"/>
              <w:bottom w:val="nil"/>
              <w:right w:val="nil"/>
            </w:tcBorders>
            <w:vAlign w:val="center"/>
          </w:tcPr>
          <w:p w14:paraId="615CBDE7" w14:textId="77777777" w:rsidR="004B30E5" w:rsidRDefault="000120E7">
            <w:pPr>
              <w:spacing w:after="0" w:line="259" w:lineRule="auto"/>
              <w:ind w:left="0" w:right="0" w:firstLine="0"/>
            </w:pPr>
            <w:r>
              <w:t>24</w:t>
            </w:r>
          </w:p>
        </w:tc>
      </w:tr>
      <w:tr w:rsidR="004B30E5" w14:paraId="163B3E1F" w14:textId="77777777">
        <w:trPr>
          <w:trHeight w:val="478"/>
        </w:trPr>
        <w:tc>
          <w:tcPr>
            <w:tcW w:w="8775" w:type="dxa"/>
            <w:tcBorders>
              <w:top w:val="nil"/>
              <w:left w:val="nil"/>
              <w:bottom w:val="nil"/>
              <w:right w:val="nil"/>
            </w:tcBorders>
            <w:vAlign w:val="center"/>
          </w:tcPr>
          <w:p w14:paraId="7357650D" w14:textId="77777777" w:rsidR="004B30E5" w:rsidRDefault="000120E7">
            <w:pPr>
              <w:tabs>
                <w:tab w:val="center" w:pos="2232"/>
                <w:tab w:val="center" w:pos="6294"/>
              </w:tabs>
              <w:spacing w:after="0" w:line="259" w:lineRule="auto"/>
              <w:ind w:left="0" w:right="0" w:firstLine="0"/>
              <w:jc w:val="left"/>
            </w:pPr>
            <w:r>
              <w:t>8</w:t>
            </w:r>
            <w:r>
              <w:tab/>
              <w:t>Existence Estimation Framework</w:t>
            </w:r>
            <w:r>
              <w:tab/>
              <w:t>. . . . . . . . . . . . . . . . . . . . . . . .</w:t>
            </w:r>
          </w:p>
        </w:tc>
        <w:tc>
          <w:tcPr>
            <w:tcW w:w="234" w:type="dxa"/>
            <w:tcBorders>
              <w:top w:val="nil"/>
              <w:left w:val="nil"/>
              <w:bottom w:val="nil"/>
              <w:right w:val="nil"/>
            </w:tcBorders>
            <w:vAlign w:val="center"/>
          </w:tcPr>
          <w:p w14:paraId="7ACC99F5" w14:textId="77777777" w:rsidR="004B30E5" w:rsidRDefault="000120E7">
            <w:pPr>
              <w:spacing w:after="0" w:line="259" w:lineRule="auto"/>
              <w:ind w:left="0" w:right="0" w:firstLine="0"/>
            </w:pPr>
            <w:r>
              <w:t>26</w:t>
            </w:r>
          </w:p>
        </w:tc>
      </w:tr>
      <w:tr w:rsidR="004B30E5" w14:paraId="66C9A48E" w14:textId="77777777">
        <w:trPr>
          <w:trHeight w:val="478"/>
        </w:trPr>
        <w:tc>
          <w:tcPr>
            <w:tcW w:w="8775" w:type="dxa"/>
            <w:tcBorders>
              <w:top w:val="nil"/>
              <w:left w:val="nil"/>
              <w:bottom w:val="nil"/>
              <w:right w:val="nil"/>
            </w:tcBorders>
            <w:vAlign w:val="center"/>
          </w:tcPr>
          <w:p w14:paraId="79CAF750" w14:textId="77777777" w:rsidR="004B30E5" w:rsidRDefault="000120E7">
            <w:pPr>
              <w:tabs>
                <w:tab w:val="center" w:pos="4491"/>
              </w:tabs>
              <w:spacing w:after="0" w:line="259" w:lineRule="auto"/>
              <w:ind w:left="0" w:right="0" w:firstLine="0"/>
              <w:jc w:val="left"/>
            </w:pPr>
            <w:r>
              <w:t>9</w:t>
            </w:r>
            <w:r>
              <w:tab/>
              <w:t>2D cutaways of examples from the Observability Scenarios Dataset . . . . . .</w:t>
            </w:r>
          </w:p>
        </w:tc>
        <w:tc>
          <w:tcPr>
            <w:tcW w:w="234" w:type="dxa"/>
            <w:tcBorders>
              <w:top w:val="nil"/>
              <w:left w:val="nil"/>
              <w:bottom w:val="nil"/>
              <w:right w:val="nil"/>
            </w:tcBorders>
            <w:vAlign w:val="center"/>
          </w:tcPr>
          <w:p w14:paraId="7A7E9FE9" w14:textId="77777777" w:rsidR="004B30E5" w:rsidRDefault="000120E7">
            <w:pPr>
              <w:spacing w:after="0" w:line="259" w:lineRule="auto"/>
              <w:ind w:left="0" w:right="0" w:firstLine="0"/>
            </w:pPr>
            <w:r>
              <w:t>33</w:t>
            </w:r>
          </w:p>
        </w:tc>
      </w:tr>
      <w:tr w:rsidR="004B30E5" w14:paraId="3319B996" w14:textId="77777777">
        <w:trPr>
          <w:trHeight w:val="345"/>
        </w:trPr>
        <w:tc>
          <w:tcPr>
            <w:tcW w:w="8775" w:type="dxa"/>
            <w:tcBorders>
              <w:top w:val="nil"/>
              <w:left w:val="nil"/>
              <w:bottom w:val="nil"/>
              <w:right w:val="nil"/>
            </w:tcBorders>
            <w:vAlign w:val="bottom"/>
          </w:tcPr>
          <w:p w14:paraId="60BABF9D" w14:textId="77777777" w:rsidR="004B30E5" w:rsidRDefault="000120E7">
            <w:pPr>
              <w:tabs>
                <w:tab w:val="center" w:pos="4355"/>
                <w:tab w:val="center" w:pos="8416"/>
              </w:tabs>
              <w:spacing w:after="0" w:line="259" w:lineRule="auto"/>
              <w:ind w:left="0" w:right="0" w:firstLine="0"/>
              <w:jc w:val="left"/>
            </w:pPr>
            <w:r>
              <w:t>10</w:t>
            </w:r>
            <w:r>
              <w:tab/>
              <w:t>Example images from each trajectory of the episodic visual SLAM dataset</w:t>
            </w:r>
            <w:r>
              <w:tab/>
              <w:t>.</w:t>
            </w:r>
          </w:p>
        </w:tc>
        <w:tc>
          <w:tcPr>
            <w:tcW w:w="234" w:type="dxa"/>
            <w:tcBorders>
              <w:top w:val="nil"/>
              <w:left w:val="nil"/>
              <w:bottom w:val="nil"/>
              <w:right w:val="nil"/>
            </w:tcBorders>
            <w:vAlign w:val="bottom"/>
          </w:tcPr>
          <w:p w14:paraId="7755D6AE" w14:textId="77777777" w:rsidR="004B30E5" w:rsidRDefault="000120E7">
            <w:pPr>
              <w:spacing w:after="0" w:line="259" w:lineRule="auto"/>
              <w:ind w:left="0" w:right="0" w:firstLine="0"/>
            </w:pPr>
            <w:r>
              <w:t>33</w:t>
            </w:r>
          </w:p>
        </w:tc>
      </w:tr>
    </w:tbl>
    <w:p w14:paraId="7CF18A60" w14:textId="77777777" w:rsidR="004B30E5" w:rsidRDefault="000120E7">
      <w:r>
        <w:br w:type="page"/>
      </w:r>
    </w:p>
    <w:p w14:paraId="595691BD" w14:textId="77777777" w:rsidR="004B30E5" w:rsidRDefault="000120E7">
      <w:pPr>
        <w:pStyle w:val="Heading1"/>
        <w:ind w:left="22"/>
      </w:pPr>
      <w:r>
        <w:lastRenderedPageBreak/>
        <w:t>List of Tables</w:t>
      </w:r>
    </w:p>
    <w:tbl>
      <w:tblPr>
        <w:tblStyle w:val="TableGrid"/>
        <w:tblW w:w="9009" w:type="dxa"/>
        <w:tblInd w:w="351" w:type="dxa"/>
        <w:tblCellMar>
          <w:top w:w="0" w:type="dxa"/>
          <w:left w:w="0" w:type="dxa"/>
          <w:bottom w:w="0" w:type="dxa"/>
          <w:right w:w="0" w:type="dxa"/>
        </w:tblCellMar>
        <w:tblLook w:val="04A0" w:firstRow="1" w:lastRow="0" w:firstColumn="1" w:lastColumn="0" w:noHBand="0" w:noVBand="1"/>
      </w:tblPr>
      <w:tblGrid>
        <w:gridCol w:w="8743"/>
        <w:gridCol w:w="266"/>
      </w:tblGrid>
      <w:tr w:rsidR="004B30E5" w14:paraId="79B26741" w14:textId="77777777">
        <w:trPr>
          <w:trHeight w:val="345"/>
        </w:trPr>
        <w:tc>
          <w:tcPr>
            <w:tcW w:w="8775" w:type="dxa"/>
            <w:tcBorders>
              <w:top w:val="nil"/>
              <w:left w:val="nil"/>
              <w:bottom w:val="nil"/>
              <w:right w:val="nil"/>
            </w:tcBorders>
          </w:tcPr>
          <w:p w14:paraId="6921EC14" w14:textId="77777777" w:rsidR="004B30E5" w:rsidRDefault="000120E7">
            <w:pPr>
              <w:tabs>
                <w:tab w:val="center" w:pos="4160"/>
                <w:tab w:val="center" w:pos="8232"/>
              </w:tabs>
              <w:spacing w:after="0" w:line="259" w:lineRule="auto"/>
              <w:ind w:left="0" w:right="0" w:firstLine="0"/>
              <w:jc w:val="left"/>
            </w:pPr>
            <w:r>
              <w:t>1</w:t>
            </w:r>
            <w:r>
              <w:tab/>
              <w:t>Brier scores for three observability models across 10 independent trials</w:t>
            </w:r>
            <w:r>
              <w:tab/>
              <w:t>. . .</w:t>
            </w:r>
          </w:p>
        </w:tc>
        <w:tc>
          <w:tcPr>
            <w:tcW w:w="234" w:type="dxa"/>
            <w:tcBorders>
              <w:top w:val="nil"/>
              <w:left w:val="nil"/>
              <w:bottom w:val="nil"/>
              <w:right w:val="nil"/>
            </w:tcBorders>
          </w:tcPr>
          <w:p w14:paraId="556AB519" w14:textId="77777777" w:rsidR="004B30E5" w:rsidRDefault="000120E7">
            <w:pPr>
              <w:spacing w:after="0" w:line="259" w:lineRule="auto"/>
              <w:ind w:left="0" w:right="0" w:firstLine="0"/>
            </w:pPr>
            <w:r>
              <w:t>47</w:t>
            </w:r>
          </w:p>
        </w:tc>
      </w:tr>
      <w:tr w:rsidR="004B30E5" w14:paraId="2C736C34" w14:textId="77777777">
        <w:trPr>
          <w:trHeight w:val="956"/>
        </w:trPr>
        <w:tc>
          <w:tcPr>
            <w:tcW w:w="8775" w:type="dxa"/>
            <w:tcBorders>
              <w:top w:val="nil"/>
              <w:left w:val="nil"/>
              <w:bottom w:val="nil"/>
              <w:right w:val="nil"/>
            </w:tcBorders>
            <w:vAlign w:val="center"/>
          </w:tcPr>
          <w:p w14:paraId="4C302D63" w14:textId="77777777" w:rsidR="004B30E5" w:rsidRDefault="000120E7">
            <w:pPr>
              <w:numPr>
                <w:ilvl w:val="0"/>
                <w:numId w:val="12"/>
              </w:numPr>
              <w:spacing w:after="214" w:line="259" w:lineRule="auto"/>
              <w:ind w:right="0" w:hanging="538"/>
              <w:jc w:val="left"/>
            </w:pPr>
            <w:r>
              <w:t>Brier score averages and standard deviations by model</w:t>
            </w:r>
            <w:r>
              <w:tab/>
              <w:t>. . . . . . . . . . . .</w:t>
            </w:r>
          </w:p>
          <w:p w14:paraId="6F4A03B5" w14:textId="77777777" w:rsidR="004B30E5" w:rsidRDefault="000120E7">
            <w:pPr>
              <w:numPr>
                <w:ilvl w:val="0"/>
                <w:numId w:val="12"/>
              </w:numPr>
              <w:spacing w:after="0" w:line="259" w:lineRule="auto"/>
              <w:ind w:right="0" w:hanging="538"/>
              <w:jc w:val="left"/>
            </w:pPr>
            <w:r>
              <w:t>Pairwise comparisons of VBEE observability model Brier scores to baseline</w:t>
            </w:r>
          </w:p>
        </w:tc>
        <w:tc>
          <w:tcPr>
            <w:tcW w:w="234" w:type="dxa"/>
            <w:tcBorders>
              <w:top w:val="nil"/>
              <w:left w:val="nil"/>
              <w:bottom w:val="nil"/>
              <w:right w:val="nil"/>
            </w:tcBorders>
          </w:tcPr>
          <w:p w14:paraId="057D214E" w14:textId="77777777" w:rsidR="004B30E5" w:rsidRDefault="000120E7">
            <w:pPr>
              <w:spacing w:after="0" w:line="259" w:lineRule="auto"/>
              <w:ind w:left="0" w:right="0" w:firstLine="0"/>
            </w:pPr>
            <w:r>
              <w:t>48</w:t>
            </w:r>
          </w:p>
        </w:tc>
      </w:tr>
      <w:tr w:rsidR="004B30E5" w14:paraId="47F9E899" w14:textId="77777777">
        <w:trPr>
          <w:trHeight w:val="956"/>
        </w:trPr>
        <w:tc>
          <w:tcPr>
            <w:tcW w:w="8775" w:type="dxa"/>
            <w:tcBorders>
              <w:top w:val="nil"/>
              <w:left w:val="nil"/>
              <w:bottom w:val="nil"/>
              <w:right w:val="nil"/>
            </w:tcBorders>
            <w:vAlign w:val="center"/>
          </w:tcPr>
          <w:p w14:paraId="630AC993" w14:textId="77777777" w:rsidR="004B30E5" w:rsidRDefault="000120E7">
            <w:pPr>
              <w:spacing w:after="202" w:line="259" w:lineRule="auto"/>
              <w:ind w:left="538" w:right="0" w:firstLine="0"/>
              <w:jc w:val="left"/>
            </w:pPr>
            <w:r>
              <w:t>Brier scores . . . . . . . . . . . . . . . . . . . . . . . . . . . . . . . . . . . .</w:t>
            </w:r>
          </w:p>
          <w:p w14:paraId="2FE3FF92" w14:textId="77777777" w:rsidR="004B30E5" w:rsidRDefault="000120E7">
            <w:pPr>
              <w:tabs>
                <w:tab w:val="center" w:pos="4475"/>
              </w:tabs>
              <w:spacing w:after="0" w:line="259" w:lineRule="auto"/>
              <w:ind w:left="0" w:right="0" w:firstLine="0"/>
              <w:jc w:val="left"/>
            </w:pPr>
            <w:r>
              <w:t>4</w:t>
            </w:r>
            <w:r>
              <w:tab/>
            </w:r>
            <w:r>
              <w:t>Metrics from 10 independent trials of the baseline SLAM system run on the</w:t>
            </w:r>
          </w:p>
        </w:tc>
        <w:tc>
          <w:tcPr>
            <w:tcW w:w="234" w:type="dxa"/>
            <w:tcBorders>
              <w:top w:val="nil"/>
              <w:left w:val="nil"/>
              <w:bottom w:val="nil"/>
              <w:right w:val="nil"/>
            </w:tcBorders>
          </w:tcPr>
          <w:p w14:paraId="58D03E7B" w14:textId="77777777" w:rsidR="004B30E5" w:rsidRDefault="000120E7">
            <w:pPr>
              <w:spacing w:after="0" w:line="259" w:lineRule="auto"/>
              <w:ind w:left="0" w:right="0" w:firstLine="0"/>
            </w:pPr>
            <w:r>
              <w:t>48</w:t>
            </w:r>
          </w:p>
        </w:tc>
      </w:tr>
      <w:tr w:rsidR="004B30E5" w14:paraId="0BC29883" w14:textId="77777777">
        <w:trPr>
          <w:trHeight w:val="956"/>
        </w:trPr>
        <w:tc>
          <w:tcPr>
            <w:tcW w:w="8775" w:type="dxa"/>
            <w:tcBorders>
              <w:top w:val="nil"/>
              <w:left w:val="nil"/>
              <w:bottom w:val="nil"/>
              <w:right w:val="nil"/>
            </w:tcBorders>
            <w:vAlign w:val="center"/>
          </w:tcPr>
          <w:p w14:paraId="595D0F58" w14:textId="77777777" w:rsidR="004B30E5" w:rsidRDefault="000120E7">
            <w:pPr>
              <w:tabs>
                <w:tab w:val="center" w:pos="2684"/>
                <w:tab w:val="center" w:pos="6755"/>
              </w:tabs>
              <w:spacing w:after="214" w:line="259" w:lineRule="auto"/>
              <w:ind w:left="0" w:right="0" w:firstLine="0"/>
              <w:jc w:val="left"/>
            </w:pPr>
            <w:r>
              <w:rPr>
                <w:rFonts w:ascii="Calibri" w:eastAsia="Calibri" w:hAnsi="Calibri" w:cs="Calibri"/>
                <w:sz w:val="22"/>
              </w:rPr>
              <w:tab/>
            </w:r>
            <w:r>
              <w:t xml:space="preserve">static </w:t>
            </w:r>
            <w:r>
              <w:rPr>
                <w:i/>
              </w:rPr>
              <w:t xml:space="preserve">All Machine Halls </w:t>
            </w:r>
            <w:r>
              <w:t>episodic dataset.</w:t>
            </w:r>
            <w:r>
              <w:tab/>
              <w:t>. . . . . . . . . . . . . . . . . . .</w:t>
            </w:r>
          </w:p>
          <w:p w14:paraId="62229409" w14:textId="77777777" w:rsidR="004B30E5" w:rsidRDefault="000120E7">
            <w:pPr>
              <w:tabs>
                <w:tab w:val="center" w:pos="4475"/>
              </w:tabs>
              <w:spacing w:after="0" w:line="259" w:lineRule="auto"/>
              <w:ind w:left="0" w:right="0" w:firstLine="0"/>
              <w:jc w:val="left"/>
            </w:pPr>
            <w:r>
              <w:t>5</w:t>
            </w:r>
            <w:r>
              <w:tab/>
              <w:t>Metrics from 10 independent trials of the VBEE integrated SLAM system run</w:t>
            </w:r>
          </w:p>
        </w:tc>
        <w:tc>
          <w:tcPr>
            <w:tcW w:w="234" w:type="dxa"/>
            <w:tcBorders>
              <w:top w:val="nil"/>
              <w:left w:val="nil"/>
              <w:bottom w:val="nil"/>
              <w:right w:val="nil"/>
            </w:tcBorders>
          </w:tcPr>
          <w:p w14:paraId="6395FAC7" w14:textId="77777777" w:rsidR="004B30E5" w:rsidRDefault="000120E7">
            <w:pPr>
              <w:spacing w:after="0" w:line="259" w:lineRule="auto"/>
              <w:ind w:left="0" w:right="0" w:firstLine="0"/>
            </w:pPr>
            <w:r>
              <w:t>48</w:t>
            </w:r>
          </w:p>
        </w:tc>
      </w:tr>
      <w:tr w:rsidR="004B30E5" w14:paraId="1D451858" w14:textId="77777777">
        <w:trPr>
          <w:trHeight w:val="956"/>
        </w:trPr>
        <w:tc>
          <w:tcPr>
            <w:tcW w:w="8775" w:type="dxa"/>
            <w:tcBorders>
              <w:top w:val="nil"/>
              <w:left w:val="nil"/>
              <w:bottom w:val="nil"/>
              <w:right w:val="nil"/>
            </w:tcBorders>
            <w:vAlign w:val="center"/>
          </w:tcPr>
          <w:p w14:paraId="43618280" w14:textId="77777777" w:rsidR="004B30E5" w:rsidRDefault="000120E7">
            <w:pPr>
              <w:tabs>
                <w:tab w:val="center" w:pos="3048"/>
                <w:tab w:val="center" w:pos="7124"/>
              </w:tabs>
              <w:spacing w:after="214" w:line="259" w:lineRule="auto"/>
              <w:ind w:left="0" w:right="0" w:firstLine="0"/>
              <w:jc w:val="left"/>
            </w:pPr>
            <w:r>
              <w:rPr>
                <w:rFonts w:ascii="Calibri" w:eastAsia="Calibri" w:hAnsi="Calibri" w:cs="Calibri"/>
                <w:sz w:val="22"/>
              </w:rPr>
              <w:tab/>
            </w:r>
            <w:r>
              <w:t xml:space="preserve">on the static </w:t>
            </w:r>
            <w:r>
              <w:rPr>
                <w:i/>
              </w:rPr>
              <w:t xml:space="preserve">All Machine Halls </w:t>
            </w:r>
            <w:r>
              <w:t>episodic dataset.</w:t>
            </w:r>
            <w:r>
              <w:tab/>
              <w:t>. . . . . . . . . . . . . . .</w:t>
            </w:r>
          </w:p>
          <w:p w14:paraId="0ED84916" w14:textId="77777777" w:rsidR="004B30E5" w:rsidRDefault="000120E7">
            <w:pPr>
              <w:tabs>
                <w:tab w:val="center" w:pos="4475"/>
              </w:tabs>
              <w:spacing w:after="0" w:line="259" w:lineRule="auto"/>
              <w:ind w:left="0" w:right="0" w:firstLine="0"/>
              <w:jc w:val="left"/>
            </w:pPr>
            <w:r>
              <w:t>6</w:t>
            </w:r>
            <w:r>
              <w:tab/>
              <w:t>Per-metric comparison between the baseline SLAM system and the VBEE</w:t>
            </w:r>
          </w:p>
        </w:tc>
        <w:tc>
          <w:tcPr>
            <w:tcW w:w="234" w:type="dxa"/>
            <w:tcBorders>
              <w:top w:val="nil"/>
              <w:left w:val="nil"/>
              <w:bottom w:val="nil"/>
              <w:right w:val="nil"/>
            </w:tcBorders>
          </w:tcPr>
          <w:p w14:paraId="1A7889A4" w14:textId="77777777" w:rsidR="004B30E5" w:rsidRDefault="000120E7">
            <w:pPr>
              <w:spacing w:after="0" w:line="259" w:lineRule="auto"/>
              <w:ind w:left="0" w:right="0" w:firstLine="0"/>
            </w:pPr>
            <w:r>
              <w:t>49</w:t>
            </w:r>
          </w:p>
        </w:tc>
      </w:tr>
      <w:tr w:rsidR="004B30E5" w14:paraId="6559A083" w14:textId="77777777">
        <w:trPr>
          <w:trHeight w:val="956"/>
        </w:trPr>
        <w:tc>
          <w:tcPr>
            <w:tcW w:w="8775" w:type="dxa"/>
            <w:tcBorders>
              <w:top w:val="nil"/>
              <w:left w:val="nil"/>
              <w:bottom w:val="nil"/>
              <w:right w:val="nil"/>
            </w:tcBorders>
            <w:vAlign w:val="center"/>
          </w:tcPr>
          <w:p w14:paraId="7EC3B18B" w14:textId="77777777" w:rsidR="004B30E5" w:rsidRDefault="000120E7">
            <w:pPr>
              <w:spacing w:after="202" w:line="259" w:lineRule="auto"/>
              <w:ind w:left="538" w:right="0" w:firstLine="0"/>
              <w:jc w:val="left"/>
            </w:pPr>
            <w:r>
              <w:t xml:space="preserve">integrated SLAM system . . . . . . . . . . . . . . . . . . . . . . . . </w:t>
            </w:r>
            <w:proofErr w:type="gramStart"/>
            <w:r>
              <w:t>. . . .</w:t>
            </w:r>
            <w:proofErr w:type="gramEnd"/>
            <w:r>
              <w:t xml:space="preserve"> .</w:t>
            </w:r>
          </w:p>
          <w:p w14:paraId="347F2FF0" w14:textId="77777777" w:rsidR="004B30E5" w:rsidRDefault="000120E7">
            <w:pPr>
              <w:tabs>
                <w:tab w:val="center" w:pos="4475"/>
              </w:tabs>
              <w:spacing w:after="0" w:line="259" w:lineRule="auto"/>
              <w:ind w:left="0" w:right="0" w:firstLine="0"/>
              <w:jc w:val="left"/>
            </w:pPr>
            <w:r>
              <w:t>7</w:t>
            </w:r>
            <w:r>
              <w:tab/>
              <w:t>Metrics from 10 independent trials of the baseline SLAM system run on the</w:t>
            </w:r>
          </w:p>
        </w:tc>
        <w:tc>
          <w:tcPr>
            <w:tcW w:w="234" w:type="dxa"/>
            <w:tcBorders>
              <w:top w:val="nil"/>
              <w:left w:val="nil"/>
              <w:bottom w:val="nil"/>
              <w:right w:val="nil"/>
            </w:tcBorders>
          </w:tcPr>
          <w:p w14:paraId="0E5EC935" w14:textId="77777777" w:rsidR="004B30E5" w:rsidRDefault="000120E7">
            <w:pPr>
              <w:spacing w:after="0" w:line="259" w:lineRule="auto"/>
              <w:ind w:left="0" w:right="0" w:firstLine="0"/>
            </w:pPr>
            <w:r>
              <w:t>49</w:t>
            </w:r>
          </w:p>
        </w:tc>
      </w:tr>
      <w:tr w:rsidR="004B30E5" w14:paraId="5F6AA2FA" w14:textId="77777777">
        <w:trPr>
          <w:trHeight w:val="956"/>
        </w:trPr>
        <w:tc>
          <w:tcPr>
            <w:tcW w:w="8775" w:type="dxa"/>
            <w:tcBorders>
              <w:top w:val="nil"/>
              <w:left w:val="nil"/>
              <w:bottom w:val="nil"/>
              <w:right w:val="nil"/>
            </w:tcBorders>
            <w:vAlign w:val="center"/>
          </w:tcPr>
          <w:p w14:paraId="3A6FAC83" w14:textId="77777777" w:rsidR="004B30E5" w:rsidRDefault="000120E7">
            <w:pPr>
              <w:spacing w:after="214" w:line="259" w:lineRule="auto"/>
              <w:ind w:left="538" w:right="0" w:firstLine="0"/>
              <w:jc w:val="left"/>
            </w:pPr>
            <w:r>
              <w:t xml:space="preserve">changing </w:t>
            </w:r>
            <w:r>
              <w:rPr>
                <w:i/>
              </w:rPr>
              <w:t xml:space="preserve">All Days </w:t>
            </w:r>
            <w:r>
              <w:t>episodic dataset. . . . . . . . . . . . . . . . . . . . . . . .</w:t>
            </w:r>
          </w:p>
          <w:p w14:paraId="6939FF25" w14:textId="77777777" w:rsidR="004B30E5" w:rsidRDefault="000120E7">
            <w:pPr>
              <w:tabs>
                <w:tab w:val="center" w:pos="4475"/>
              </w:tabs>
              <w:spacing w:after="0" w:line="259" w:lineRule="auto"/>
              <w:ind w:left="0" w:right="0" w:firstLine="0"/>
              <w:jc w:val="left"/>
            </w:pPr>
            <w:r>
              <w:t>8</w:t>
            </w:r>
            <w:r>
              <w:tab/>
            </w:r>
            <w:r>
              <w:t>Metrics from 10 independent trials of the VBEE integrated SLAM system run</w:t>
            </w:r>
          </w:p>
        </w:tc>
        <w:tc>
          <w:tcPr>
            <w:tcW w:w="234" w:type="dxa"/>
            <w:tcBorders>
              <w:top w:val="nil"/>
              <w:left w:val="nil"/>
              <w:bottom w:val="nil"/>
              <w:right w:val="nil"/>
            </w:tcBorders>
          </w:tcPr>
          <w:p w14:paraId="70FE1B4F" w14:textId="77777777" w:rsidR="004B30E5" w:rsidRDefault="000120E7">
            <w:pPr>
              <w:spacing w:after="0" w:line="259" w:lineRule="auto"/>
              <w:ind w:left="0" w:right="0" w:firstLine="0"/>
            </w:pPr>
            <w:r>
              <w:t>50</w:t>
            </w:r>
          </w:p>
        </w:tc>
      </w:tr>
      <w:tr w:rsidR="004B30E5" w14:paraId="4504E1F9" w14:textId="77777777">
        <w:trPr>
          <w:trHeight w:val="956"/>
        </w:trPr>
        <w:tc>
          <w:tcPr>
            <w:tcW w:w="8775" w:type="dxa"/>
            <w:tcBorders>
              <w:top w:val="nil"/>
              <w:left w:val="nil"/>
              <w:bottom w:val="nil"/>
              <w:right w:val="nil"/>
            </w:tcBorders>
            <w:vAlign w:val="center"/>
          </w:tcPr>
          <w:p w14:paraId="18FB45A3" w14:textId="77777777" w:rsidR="004B30E5" w:rsidRDefault="000120E7">
            <w:pPr>
              <w:spacing w:after="214" w:line="259" w:lineRule="auto"/>
              <w:ind w:left="538" w:right="0" w:firstLine="0"/>
              <w:jc w:val="left"/>
            </w:pPr>
            <w:r>
              <w:t xml:space="preserve">on the changing </w:t>
            </w:r>
            <w:r>
              <w:rPr>
                <w:i/>
              </w:rPr>
              <w:t xml:space="preserve">All Days </w:t>
            </w:r>
            <w:r>
              <w:t xml:space="preserve">episodic dataset. . . . . . . . . . . . . . . </w:t>
            </w:r>
            <w:proofErr w:type="gramStart"/>
            <w:r>
              <w:t>. . . .</w:t>
            </w:r>
            <w:proofErr w:type="gramEnd"/>
            <w:r>
              <w:t xml:space="preserve"> .</w:t>
            </w:r>
          </w:p>
          <w:p w14:paraId="7AAB3881" w14:textId="77777777" w:rsidR="004B30E5" w:rsidRDefault="000120E7">
            <w:pPr>
              <w:tabs>
                <w:tab w:val="center" w:pos="4475"/>
              </w:tabs>
              <w:spacing w:after="0" w:line="259" w:lineRule="auto"/>
              <w:ind w:left="0" w:right="0" w:firstLine="0"/>
              <w:jc w:val="left"/>
            </w:pPr>
            <w:r>
              <w:t>9</w:t>
            </w:r>
            <w:r>
              <w:tab/>
              <w:t>Per-metric comparison between the baseline SLAM system and the VBEE</w:t>
            </w:r>
          </w:p>
        </w:tc>
        <w:tc>
          <w:tcPr>
            <w:tcW w:w="234" w:type="dxa"/>
            <w:tcBorders>
              <w:top w:val="nil"/>
              <w:left w:val="nil"/>
              <w:bottom w:val="nil"/>
              <w:right w:val="nil"/>
            </w:tcBorders>
          </w:tcPr>
          <w:p w14:paraId="15A3B935" w14:textId="77777777" w:rsidR="004B30E5" w:rsidRDefault="000120E7">
            <w:pPr>
              <w:spacing w:after="0" w:line="259" w:lineRule="auto"/>
              <w:ind w:left="0" w:right="0" w:firstLine="0"/>
            </w:pPr>
            <w:r>
              <w:t>50</w:t>
            </w:r>
          </w:p>
        </w:tc>
      </w:tr>
      <w:tr w:rsidR="004B30E5" w14:paraId="62E0D7F4" w14:textId="77777777">
        <w:trPr>
          <w:trHeight w:val="956"/>
        </w:trPr>
        <w:tc>
          <w:tcPr>
            <w:tcW w:w="8775" w:type="dxa"/>
            <w:tcBorders>
              <w:top w:val="nil"/>
              <w:left w:val="nil"/>
              <w:bottom w:val="nil"/>
              <w:right w:val="nil"/>
            </w:tcBorders>
            <w:vAlign w:val="center"/>
          </w:tcPr>
          <w:p w14:paraId="675DDE61" w14:textId="77777777" w:rsidR="004B30E5" w:rsidRDefault="000120E7">
            <w:pPr>
              <w:spacing w:after="202" w:line="259" w:lineRule="auto"/>
              <w:ind w:left="538" w:right="0" w:firstLine="0"/>
              <w:jc w:val="left"/>
            </w:pPr>
            <w:r>
              <w:t xml:space="preserve">integrated SLAM system . . . . . . . . . . . . . . . . . . . . . . . . </w:t>
            </w:r>
            <w:proofErr w:type="gramStart"/>
            <w:r>
              <w:t>. . . .</w:t>
            </w:r>
            <w:proofErr w:type="gramEnd"/>
            <w:r>
              <w:t xml:space="preserve"> .</w:t>
            </w:r>
          </w:p>
          <w:p w14:paraId="17290FAC" w14:textId="77777777" w:rsidR="004B30E5" w:rsidRDefault="000120E7">
            <w:pPr>
              <w:tabs>
                <w:tab w:val="center" w:pos="4475"/>
              </w:tabs>
              <w:spacing w:after="0" w:line="259" w:lineRule="auto"/>
              <w:ind w:left="0" w:right="0" w:firstLine="0"/>
              <w:jc w:val="left"/>
            </w:pPr>
            <w:r>
              <w:t>10</w:t>
            </w:r>
            <w:r>
              <w:tab/>
              <w:t>Metrics from 10 independent trials of the VBEE + RANSAC SLAM system</w:t>
            </w:r>
          </w:p>
        </w:tc>
        <w:tc>
          <w:tcPr>
            <w:tcW w:w="234" w:type="dxa"/>
            <w:tcBorders>
              <w:top w:val="nil"/>
              <w:left w:val="nil"/>
              <w:bottom w:val="nil"/>
              <w:right w:val="nil"/>
            </w:tcBorders>
          </w:tcPr>
          <w:p w14:paraId="1D4B0A8F" w14:textId="77777777" w:rsidR="004B30E5" w:rsidRDefault="000120E7">
            <w:pPr>
              <w:spacing w:after="0" w:line="259" w:lineRule="auto"/>
              <w:ind w:left="0" w:right="0" w:firstLine="0"/>
            </w:pPr>
            <w:r>
              <w:t>51</w:t>
            </w:r>
          </w:p>
        </w:tc>
      </w:tr>
      <w:tr w:rsidR="004B30E5" w14:paraId="3CBB38CB" w14:textId="77777777">
        <w:trPr>
          <w:trHeight w:val="956"/>
        </w:trPr>
        <w:tc>
          <w:tcPr>
            <w:tcW w:w="8775" w:type="dxa"/>
            <w:tcBorders>
              <w:top w:val="nil"/>
              <w:left w:val="nil"/>
              <w:bottom w:val="nil"/>
              <w:right w:val="nil"/>
            </w:tcBorders>
            <w:vAlign w:val="center"/>
          </w:tcPr>
          <w:p w14:paraId="66C99AD5" w14:textId="77777777" w:rsidR="004B30E5" w:rsidRDefault="000120E7">
            <w:pPr>
              <w:spacing w:after="214" w:line="259" w:lineRule="auto"/>
              <w:ind w:left="538" w:right="0" w:firstLine="0"/>
              <w:jc w:val="left"/>
            </w:pPr>
            <w:r>
              <w:t xml:space="preserve">run on the changing </w:t>
            </w:r>
            <w:r>
              <w:rPr>
                <w:i/>
              </w:rPr>
              <w:t xml:space="preserve">All Days </w:t>
            </w:r>
            <w:r>
              <w:t>episodic dataset. . . . . . . . . . . . . . . . . .</w:t>
            </w:r>
          </w:p>
          <w:p w14:paraId="5F45CC7F" w14:textId="77777777" w:rsidR="004B30E5" w:rsidRDefault="000120E7">
            <w:pPr>
              <w:tabs>
                <w:tab w:val="center" w:pos="4475"/>
              </w:tabs>
              <w:spacing w:after="0" w:line="259" w:lineRule="auto"/>
              <w:ind w:left="0" w:right="0" w:firstLine="0"/>
              <w:jc w:val="left"/>
            </w:pPr>
            <w:r>
              <w:t>11</w:t>
            </w:r>
            <w:r>
              <w:tab/>
              <w:t>Per-metric comparison between the VBEE + RANSAC SLAM system, the</w:t>
            </w:r>
          </w:p>
        </w:tc>
        <w:tc>
          <w:tcPr>
            <w:tcW w:w="234" w:type="dxa"/>
            <w:tcBorders>
              <w:top w:val="nil"/>
              <w:left w:val="nil"/>
              <w:bottom w:val="nil"/>
              <w:right w:val="nil"/>
            </w:tcBorders>
          </w:tcPr>
          <w:p w14:paraId="13C30C4A" w14:textId="77777777" w:rsidR="004B30E5" w:rsidRDefault="000120E7">
            <w:pPr>
              <w:spacing w:after="0" w:line="259" w:lineRule="auto"/>
              <w:ind w:left="0" w:right="0" w:firstLine="0"/>
            </w:pPr>
            <w:r>
              <w:t>51</w:t>
            </w:r>
          </w:p>
        </w:tc>
      </w:tr>
      <w:tr w:rsidR="004B30E5" w14:paraId="54F5ED5A" w14:textId="77777777">
        <w:trPr>
          <w:trHeight w:val="345"/>
        </w:trPr>
        <w:tc>
          <w:tcPr>
            <w:tcW w:w="8775" w:type="dxa"/>
            <w:tcBorders>
              <w:top w:val="nil"/>
              <w:left w:val="nil"/>
              <w:bottom w:val="nil"/>
              <w:right w:val="nil"/>
            </w:tcBorders>
            <w:vAlign w:val="bottom"/>
          </w:tcPr>
          <w:p w14:paraId="757E8947" w14:textId="77777777" w:rsidR="004B30E5" w:rsidRDefault="000120E7">
            <w:pPr>
              <w:spacing w:after="0" w:line="259" w:lineRule="auto"/>
              <w:ind w:left="213" w:right="0" w:firstLine="0"/>
              <w:jc w:val="center"/>
            </w:pPr>
            <w:r>
              <w:t>baseline SLAM system, and VBEE integrated SLAM system . . . . . . . . .</w:t>
            </w:r>
          </w:p>
        </w:tc>
        <w:tc>
          <w:tcPr>
            <w:tcW w:w="234" w:type="dxa"/>
            <w:tcBorders>
              <w:top w:val="nil"/>
              <w:left w:val="nil"/>
              <w:bottom w:val="nil"/>
              <w:right w:val="nil"/>
            </w:tcBorders>
            <w:vAlign w:val="bottom"/>
          </w:tcPr>
          <w:p w14:paraId="12655837" w14:textId="77777777" w:rsidR="004B30E5" w:rsidRDefault="000120E7">
            <w:pPr>
              <w:spacing w:after="0" w:line="259" w:lineRule="auto"/>
              <w:ind w:left="0" w:right="0" w:firstLine="0"/>
            </w:pPr>
            <w:r>
              <w:t>52</w:t>
            </w:r>
          </w:p>
        </w:tc>
      </w:tr>
    </w:tbl>
    <w:p w14:paraId="799F7873" w14:textId="77777777" w:rsidR="004B30E5" w:rsidRDefault="004B30E5">
      <w:pPr>
        <w:sectPr w:rsidR="004B30E5">
          <w:headerReference w:type="even" r:id="rId14"/>
          <w:headerReference w:type="default" r:id="rId15"/>
          <w:footerReference w:type="even" r:id="rId16"/>
          <w:footerReference w:type="default" r:id="rId17"/>
          <w:headerReference w:type="first" r:id="rId18"/>
          <w:footerReference w:type="first" r:id="rId19"/>
          <w:footnotePr>
            <w:numRestart w:val="eachPage"/>
          </w:footnotePr>
          <w:pgSz w:w="12240" w:h="15840"/>
          <w:pgMar w:top="1513" w:right="1989" w:bottom="1441" w:left="1440" w:header="720" w:footer="796" w:gutter="0"/>
          <w:pgNumType w:fmt="lowerRoman" w:start="1"/>
          <w:cols w:space="720"/>
        </w:sectPr>
      </w:pPr>
    </w:p>
    <w:p w14:paraId="75DCBD0C" w14:textId="77777777" w:rsidR="004B30E5" w:rsidRDefault="000120E7">
      <w:pPr>
        <w:pStyle w:val="Heading1"/>
        <w:tabs>
          <w:tab w:val="center" w:pos="1674"/>
        </w:tabs>
        <w:spacing w:after="286"/>
        <w:ind w:left="0" w:firstLine="0"/>
      </w:pPr>
      <w:r>
        <w:lastRenderedPageBreak/>
        <w:t>1</w:t>
      </w:r>
      <w:r>
        <w:tab/>
      </w:r>
      <w:r>
        <w:t>Introduction</w:t>
      </w:r>
    </w:p>
    <w:p w14:paraId="304D7D81" w14:textId="77777777" w:rsidR="004B30E5" w:rsidRDefault="000120E7">
      <w:pPr>
        <w:spacing w:after="485" w:line="406" w:lineRule="auto"/>
        <w:ind w:left="16" w:right="36"/>
      </w:pPr>
      <w:r>
        <w:t>The research presented in this thesis addresses a challenge common in long-term usage of SLAM systems: the need to continuously localize and map in non-static environments. This thesis presents a novel, lightweight method for culling outdated map points from previously generated maps using a probabilistic, viewpoint-aware model of map point observability. This method is designed to operate efficiently on mobile robotics platforms with limited computational resources. The effectiveness of this approach is de</w:t>
      </w:r>
      <w:r>
        <w:t>monstrated in identifying outdated map points, improving localization accuracy, and improving the robustness of SLAM between different runs of the system.</w:t>
      </w:r>
    </w:p>
    <w:p w14:paraId="27D4995A" w14:textId="77777777" w:rsidR="004B30E5" w:rsidRDefault="000120E7">
      <w:pPr>
        <w:pStyle w:val="Heading2"/>
        <w:tabs>
          <w:tab w:val="center" w:pos="1983"/>
        </w:tabs>
        <w:ind w:left="0" w:firstLine="0"/>
      </w:pPr>
      <w:r>
        <w:t>1.1</w:t>
      </w:r>
      <w:r>
        <w:tab/>
        <w:t>Problem Context</w:t>
      </w:r>
    </w:p>
    <w:p w14:paraId="220BE338" w14:textId="77777777" w:rsidR="004B30E5" w:rsidRDefault="000120E7">
      <w:pPr>
        <w:spacing w:after="173" w:line="409" w:lineRule="auto"/>
        <w:ind w:left="16" w:right="36"/>
      </w:pPr>
      <w:r>
        <w:t xml:space="preserve">The International Space Station (ISS) has three robots on board known as </w:t>
      </w:r>
      <w:proofErr w:type="spellStart"/>
      <w:r>
        <w:t>Astrobees</w:t>
      </w:r>
      <w:proofErr w:type="spellEnd"/>
      <w:r>
        <w:t>. These robots were launched with the intention of being a platform for zero-gravity robotics research, a camera rig for recording astronaut activity, and a sensor platform for performing station keeping and monitoring tasks [1]. Core to each of these missions is the ability for Astrobee to autonomously localize and navigate throughout the U.S. Orbital Segment (USOS). Unfortunately, the harsh realities of navigation on board the ISS quickly became apparent. The high-level structure of the station i</w:t>
      </w:r>
      <w:r>
        <w:t>s constant, but the visual features within the station are not stable, changing due to equipment resupplies, hardware movements, astronaut activity, and lighting changes. The irregularity in the visual features of the ISS degraded the performance of the Astrobee localizer, which relied on visual features stored in a pre-generated map [2]. Mapping the ISS required input from ground crew and astronauts, which, due to the tight timetables associated with ISS operations, led to infrequent map updates. These out</w:t>
      </w:r>
      <w:r>
        <w:t xml:space="preserve">dated maps caused frequent lost states, inaccurate localization estimations, and overall poor performance of the navigation stack. Eventually, Astrobee activities were </w:t>
      </w:r>
      <w:r>
        <w:lastRenderedPageBreak/>
        <w:t xml:space="preserve">restricted almost entirely to the Japanese Experiment Module (JEM), a relatively small area which could be kept visually </w:t>
      </w:r>
      <w:proofErr w:type="gramStart"/>
      <w:r>
        <w:t>stable, and</w:t>
      </w:r>
      <w:proofErr w:type="gramEnd"/>
      <w:r>
        <w:t xml:space="preserve"> could be quickly remapped when needed [3].</w:t>
      </w:r>
    </w:p>
    <w:p w14:paraId="3D18A6CC" w14:textId="77777777" w:rsidR="004B30E5" w:rsidRDefault="000120E7">
      <w:pPr>
        <w:spacing w:line="410" w:lineRule="auto"/>
        <w:ind w:left="12" w:right="36" w:firstLine="357"/>
      </w:pPr>
      <w:r>
        <w:t xml:space="preserve">A project was proposed to augment </w:t>
      </w:r>
      <w:proofErr w:type="spellStart"/>
      <w:r>
        <w:t>Astrobee’s</w:t>
      </w:r>
      <w:proofErr w:type="spellEnd"/>
      <w:r>
        <w:t xml:space="preserve"> navigation stack with a keypoint-based visual SLAM (KV-SLAM) system. The idea behind this change was to have the SLAM system load an initial map from the previous mission, localize within this map, then update the map with the latest visual features from the environment. At the end of the operation, the updated map could be saved off for use in the next mission [4]. For this research, this operational concept of iteratively updating previous maps between operations is referred to as </w:t>
      </w:r>
      <w:r>
        <w:rPr>
          <w:i/>
        </w:rPr>
        <w:t>episodic SLAM</w:t>
      </w:r>
      <w:r>
        <w:t xml:space="preserve">. Testing of the SLAM system presented the same issues encountered by the Astrobee localizer when attempting to reuse outdated maps. The conjecture stemming from these results was that for reused maps to be useful, they must not only be updated with the latest visual </w:t>
      </w:r>
      <w:proofErr w:type="gramStart"/>
      <w:r>
        <w:t>features, but</w:t>
      </w:r>
      <w:proofErr w:type="gramEnd"/>
      <w:r>
        <w:t xml:space="preserve"> must also remove features which have become outdated.</w:t>
      </w:r>
    </w:p>
    <w:p w14:paraId="75C3B693" w14:textId="77777777" w:rsidR="004B30E5" w:rsidRDefault="000120E7">
      <w:pPr>
        <w:spacing w:after="479" w:line="411" w:lineRule="auto"/>
        <w:ind w:left="12" w:right="36" w:firstLine="351"/>
      </w:pPr>
      <w:r>
        <w:t>Three key lessons were learned from the Astrobee work which motivated the research presented here. First, the episodic operating model has potential in a wide variety of applications, providing a method for regular, large-scale environmental monitoring of changing environments such as factories, warehouses, and offices. Second, map reuse is a powerful tool for robotic systems operating in the same environment over long periods of time, allowing for the preservation of structural map data and the global refe</w:t>
      </w:r>
      <w:r>
        <w:t>rence frame. Finally, SLAM systems are not inherently robust to outdated maps, showing degraded performance as the initial map diverges from the true environment.</w:t>
      </w:r>
    </w:p>
    <w:p w14:paraId="704016C4" w14:textId="77777777" w:rsidR="004B30E5" w:rsidRDefault="000120E7">
      <w:pPr>
        <w:pStyle w:val="Heading2"/>
        <w:tabs>
          <w:tab w:val="center" w:pos="2139"/>
        </w:tabs>
        <w:ind w:left="0" w:firstLine="0"/>
      </w:pPr>
      <w:r>
        <w:t>1.2</w:t>
      </w:r>
      <w:r>
        <w:tab/>
        <w:t>Problem Statement</w:t>
      </w:r>
    </w:p>
    <w:p w14:paraId="65B656A9" w14:textId="77777777" w:rsidR="004B30E5" w:rsidRDefault="000120E7">
      <w:pPr>
        <w:spacing w:line="406" w:lineRule="auto"/>
        <w:ind w:left="16" w:right="36"/>
      </w:pPr>
      <w:r>
        <w:t xml:space="preserve">A future use case of episodic KV-SLAM would be for operations in environments that are intermittently occupied, such as workplaces. The benefit of this method is </w:t>
      </w:r>
      <w:proofErr w:type="gramStart"/>
      <w:r>
        <w:t>that the robot</w:t>
      </w:r>
      <w:proofErr w:type="gramEnd"/>
      <w:r>
        <w:t xml:space="preserve"> can avoid operating during highly dynamic times, with the trade-off being that the environment may be significantly changed between sessions of operation. In the case of Astrobee, the </w:t>
      </w:r>
      <w:r>
        <w:lastRenderedPageBreak/>
        <w:t>navigation system struggled to reconcile inconsistencies between the internal map and the real world, regularly requiring astronaut assistance to recover. Trust in autonomous systems is already precarious, quickly falling upon the observation of failure [5]. Robotic SLAM failures can lead to navigational instabi</w:t>
      </w:r>
      <w:r>
        <w:t xml:space="preserve">lity, task failure, and even the possibility of physical damage to the surrounding environment or the robot itself [6]. Therefore, </w:t>
      </w:r>
      <w:proofErr w:type="gramStart"/>
      <w:r>
        <w:t>in order for</w:t>
      </w:r>
      <w:proofErr w:type="gramEnd"/>
      <w:r>
        <w:t xml:space="preserve"> autonomous SLAM-based robotic navigation to see widespread use, it must be accurate in its estimations and capable of withstanding a wide variety of failure cases. This research focuses on reducing failures caused by the existence of outdated map features in reused maps during episodic KV-SLAM operations. For simplicity, the topic of reusing previously generated map</w:t>
      </w:r>
      <w:r>
        <w:t>s that have gone out of date is referred to as outdated map reuse (OMR).</w:t>
      </w:r>
    </w:p>
    <w:p w14:paraId="1F277C2B" w14:textId="77777777" w:rsidR="004B30E5" w:rsidRDefault="000120E7">
      <w:pPr>
        <w:spacing w:line="406" w:lineRule="auto"/>
        <w:ind w:left="12" w:right="36" w:firstLine="360"/>
      </w:pPr>
      <w:r>
        <w:t xml:space="preserve">There are three critical issues that appear in systems that do not handle the challenges of OMR sufficiently well. The first relates to the size of the map, as only adding newly observed features without removing outdated </w:t>
      </w:r>
      <w:proofErr w:type="gramStart"/>
      <w:r>
        <w:t>ones</w:t>
      </w:r>
      <w:proofErr w:type="gramEnd"/>
      <w:r>
        <w:t xml:space="preserve"> results in a monotonically increasing map size. This puts an ever-increasing strain on compute resources to deal with the large map and increases the complexity of optimization steps. The second issue concerns </w:t>
      </w:r>
      <w:proofErr w:type="spellStart"/>
      <w:r>
        <w:t>relocalization</w:t>
      </w:r>
      <w:proofErr w:type="spellEnd"/>
      <w:r>
        <w:t xml:space="preserve">, which is the process by which a KV-SLAM system redetermines its position within the map after being lost. Relocalization starts by identifying candidate positions within the map that are visually similar to the current camera image. A high proportion of outdated map points in the </w:t>
      </w:r>
      <w:r>
        <w:t xml:space="preserve">map </w:t>
      </w:r>
      <w:proofErr w:type="gramStart"/>
      <w:r>
        <w:t>interferes</w:t>
      </w:r>
      <w:proofErr w:type="gramEnd"/>
      <w:r>
        <w:t xml:space="preserve"> with this candidate selection, as the map’s understanding of the visual features of the environment no longer matches reality. The final issue affects the RANSAC process, a function that is run regularly as part of determining the 3D transformation between successive frames. The RANSAC algorithm selects a random sample of points from the map and the new image to be localized and attempts to determine a consistent 3D transformation that explains the correspondence. High proportions of outdated</w:t>
      </w:r>
      <w:r>
        <w:t xml:space="preserve"> map points increase the risks of the RANSAC algorithm failing to find a consistent pose for the new frame, even if one exists. The map representation, </w:t>
      </w:r>
      <w:proofErr w:type="spellStart"/>
      <w:r>
        <w:t>relocalization</w:t>
      </w:r>
      <w:proofErr w:type="spellEnd"/>
      <w:r>
        <w:t>, and RANSAC will be covered in greater detail in section 2.1.</w:t>
      </w:r>
    </w:p>
    <w:p w14:paraId="48D3513E" w14:textId="77777777" w:rsidR="004B30E5" w:rsidRDefault="000120E7">
      <w:pPr>
        <w:spacing w:after="173" w:line="259" w:lineRule="auto"/>
        <w:ind w:left="10" w:right="31" w:hanging="10"/>
        <w:jc w:val="right"/>
      </w:pPr>
      <w:proofErr w:type="gramStart"/>
      <w:r>
        <w:lastRenderedPageBreak/>
        <w:t>All of</w:t>
      </w:r>
      <w:proofErr w:type="gramEnd"/>
      <w:r>
        <w:t xml:space="preserve"> these issues with OMR stem from the existence of bad data in the KV-SLAM map.</w:t>
      </w:r>
    </w:p>
    <w:p w14:paraId="6DE08645" w14:textId="77777777" w:rsidR="004B30E5" w:rsidRDefault="000120E7">
      <w:pPr>
        <w:spacing w:line="406" w:lineRule="auto"/>
        <w:ind w:left="16" w:right="36"/>
      </w:pPr>
      <w:r>
        <w:t>There are two ways to prevent such bad data from affecting the map. The first option is to proactively prevent map features with potential to become outdated (i.e., located on an object that can move) from ever entering the map. In this case, the map will never be outdated because no features in the map can move. The second option is to retroactively identify and remove outdated features from the map once it has been loaded for reuse. The mechanism at play in the proactive case tends to be semantic identifi</w:t>
      </w:r>
      <w:r>
        <w:t>cation and segmentation of input images, allowing semantic labels to determine whether map points that fall on certain objects are kept or not. These semantic processes require significant compute and storage resources, often making them unsuitable for compute-constrained applications such as small-scale mobile autonomous vehicles (MAVs). In the reactive case, the methods stray away from semantics and towards change detection. Change detection identifies inconsistencies between the map and the camera observ</w:t>
      </w:r>
      <w:r>
        <w:t xml:space="preserve">ations, flagging points for removal once confidence in their existence drops below some threshold. However, a gap can be noticed in the change detection methods available today. This operation of removing map points based on some criteria comes up frequently in </w:t>
      </w:r>
      <w:proofErr w:type="gramStart"/>
      <w:r>
        <w:t>SLAM, and</w:t>
      </w:r>
      <w:proofErr w:type="gramEnd"/>
      <w:r>
        <w:t xml:space="preserve"> will be referred to as map point removal (MPR) throughout this research. While change detection methods do collect point-level metadata, to the author’s knowledge no change detection methods collect metadata on the global observability of e</w:t>
      </w:r>
      <w:r>
        <w:t>ach map point, leaving today’s systems susceptible to overzealously flagging map points that are temporarily obstructed from certain viewpoints for removal. The semantic and change-detection methods will be discussed in greater detail in section 3.</w:t>
      </w:r>
    </w:p>
    <w:p w14:paraId="598C0199" w14:textId="77777777" w:rsidR="004B30E5" w:rsidRDefault="000120E7">
      <w:pPr>
        <w:spacing w:line="406" w:lineRule="auto"/>
        <w:ind w:left="12" w:right="36" w:firstLine="360"/>
      </w:pPr>
      <w:r>
        <w:t>The key takeaway is that OMR can greatly benefit episodic KV-SLAM systems, but without proper handling of outdated data, OMR utilization creates new failure cases that degrade the system’s performance. The methods available that allow OMR to be successfully integrated make a trade-off between computational requirements, storage requirements, and effectiveness as illustrated in Figure 1. As an engineering problem, the constraints that drive the decision of methodology for MPR are size, weight, power, and cos</w:t>
      </w:r>
      <w:r>
        <w:t xml:space="preserve">t. It is not always </w:t>
      </w:r>
      <w:r>
        <w:lastRenderedPageBreak/>
        <w:t>possible to simply use a better computer, and in those cases, when accurate outdated MPR is needed, the available methods can fall short of requirements. The conjecture of this research</w:t>
      </w:r>
    </w:p>
    <w:p w14:paraId="6B262039" w14:textId="77777777" w:rsidR="004B30E5" w:rsidRDefault="000120E7">
      <w:pPr>
        <w:spacing w:after="234" w:line="259" w:lineRule="auto"/>
        <w:ind w:left="487" w:right="0" w:firstLine="0"/>
        <w:jc w:val="left"/>
      </w:pPr>
      <w:r>
        <w:rPr>
          <w:rFonts w:ascii="Calibri" w:eastAsia="Calibri" w:hAnsi="Calibri" w:cs="Calibri"/>
          <w:noProof/>
          <w:sz w:val="22"/>
        </w:rPr>
        <mc:AlternateContent>
          <mc:Choice Requires="wpg">
            <w:drawing>
              <wp:inline distT="0" distB="0" distL="0" distR="0" wp14:anchorId="0EF70F2E" wp14:editId="370E08F1">
                <wp:extent cx="5359324" cy="3866578"/>
                <wp:effectExtent l="0" t="0" r="0" b="0"/>
                <wp:docPr id="50660" name="Group 50660"/>
                <wp:cNvGraphicFramePr/>
                <a:graphic xmlns:a="http://schemas.openxmlformats.org/drawingml/2006/main">
                  <a:graphicData uri="http://schemas.microsoft.com/office/word/2010/wordprocessingGroup">
                    <wpg:wgp>
                      <wpg:cNvGrpSpPr/>
                      <wpg:grpSpPr>
                        <a:xfrm>
                          <a:off x="0" y="0"/>
                          <a:ext cx="5359324" cy="3866578"/>
                          <a:chOff x="0" y="0"/>
                          <a:chExt cx="5359324" cy="3866578"/>
                        </a:xfrm>
                      </wpg:grpSpPr>
                      <wps:wsp>
                        <wps:cNvPr id="485" name="Shape 485"/>
                        <wps:cNvSpPr/>
                        <wps:spPr>
                          <a:xfrm>
                            <a:off x="0" y="0"/>
                            <a:ext cx="5359324" cy="0"/>
                          </a:xfrm>
                          <a:custGeom>
                            <a:avLst/>
                            <a:gdLst/>
                            <a:ahLst/>
                            <a:cxnLst/>
                            <a:rect l="0" t="0" r="0" b="0"/>
                            <a:pathLst>
                              <a:path w="5359324">
                                <a:moveTo>
                                  <a:pt x="0" y="0"/>
                                </a:moveTo>
                                <a:lnTo>
                                  <a:pt x="5359324"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86" name="Shape 486"/>
                        <wps:cNvSpPr/>
                        <wps:spPr>
                          <a:xfrm>
                            <a:off x="2527" y="2527"/>
                            <a:ext cx="0" cy="3861524"/>
                          </a:xfrm>
                          <a:custGeom>
                            <a:avLst/>
                            <a:gdLst/>
                            <a:ahLst/>
                            <a:cxnLst/>
                            <a:rect l="0" t="0" r="0" b="0"/>
                            <a:pathLst>
                              <a:path h="3861524">
                                <a:moveTo>
                                  <a:pt x="0" y="3861524"/>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88" name="Picture 488"/>
                          <pic:cNvPicPr/>
                        </pic:nvPicPr>
                        <pic:blipFill>
                          <a:blip r:embed="rId20"/>
                          <a:stretch>
                            <a:fillRect/>
                          </a:stretch>
                        </pic:blipFill>
                        <pic:spPr>
                          <a:xfrm>
                            <a:off x="5055" y="2550"/>
                            <a:ext cx="5349316" cy="3861501"/>
                          </a:xfrm>
                          <a:prstGeom prst="rect">
                            <a:avLst/>
                          </a:prstGeom>
                        </pic:spPr>
                      </pic:pic>
                      <wps:wsp>
                        <wps:cNvPr id="489" name="Shape 489"/>
                        <wps:cNvSpPr/>
                        <wps:spPr>
                          <a:xfrm>
                            <a:off x="5356797" y="2527"/>
                            <a:ext cx="0" cy="3861524"/>
                          </a:xfrm>
                          <a:custGeom>
                            <a:avLst/>
                            <a:gdLst/>
                            <a:ahLst/>
                            <a:cxnLst/>
                            <a:rect l="0" t="0" r="0" b="0"/>
                            <a:pathLst>
                              <a:path h="3861524">
                                <a:moveTo>
                                  <a:pt x="0" y="3861524"/>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90" name="Shape 490"/>
                        <wps:cNvSpPr/>
                        <wps:spPr>
                          <a:xfrm>
                            <a:off x="0" y="3866578"/>
                            <a:ext cx="5359324" cy="0"/>
                          </a:xfrm>
                          <a:custGeom>
                            <a:avLst/>
                            <a:gdLst/>
                            <a:ahLst/>
                            <a:cxnLst/>
                            <a:rect l="0" t="0" r="0" b="0"/>
                            <a:pathLst>
                              <a:path w="5359324">
                                <a:moveTo>
                                  <a:pt x="0" y="0"/>
                                </a:moveTo>
                                <a:lnTo>
                                  <a:pt x="5359324"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0660" style="width:421.994pt;height:304.455pt;mso-position-horizontal-relative:char;mso-position-vertical-relative:line" coordsize="53593,38665">
                <v:shape id="Shape 485" style="position:absolute;width:53593;height:0;left:0;top:0;" coordsize="5359324,0" path="m0,0l5359324,0">
                  <v:stroke weight="0.398pt" endcap="flat" joinstyle="miter" miterlimit="10" on="true" color="#000000"/>
                  <v:fill on="false" color="#000000" opacity="0"/>
                </v:shape>
                <v:shape id="Shape 486" style="position:absolute;width:0;height:38615;left:25;top:25;" coordsize="0,3861524" path="m0,3861524l0,0">
                  <v:stroke weight="0.398pt" endcap="flat" joinstyle="miter" miterlimit="10" on="true" color="#000000"/>
                  <v:fill on="false" color="#000000" opacity="0"/>
                </v:shape>
                <v:shape id="Picture 488" style="position:absolute;width:53493;height:38615;left:50;top:25;" filled="f">
                  <v:imagedata r:id="rId32"/>
                </v:shape>
                <v:shape id="Shape 489" style="position:absolute;width:0;height:38615;left:53567;top:25;" coordsize="0,3861524" path="m0,3861524l0,0">
                  <v:stroke weight="0.398pt" endcap="flat" joinstyle="miter" miterlimit="10" on="true" color="#000000"/>
                  <v:fill on="false" color="#000000" opacity="0"/>
                </v:shape>
                <v:shape id="Shape 490" style="position:absolute;width:53593;height:0;left:0;top:38665;" coordsize="5359324,0" path="m0,0l5359324,0">
                  <v:stroke weight="0.398pt" endcap="flat" joinstyle="miter" miterlimit="10" on="true" color="#000000"/>
                  <v:fill on="false" color="#000000" opacity="0"/>
                </v:shape>
              </v:group>
            </w:pict>
          </mc:Fallback>
        </mc:AlternateContent>
      </w:r>
    </w:p>
    <w:p w14:paraId="30AF1C26" w14:textId="77777777" w:rsidR="004B30E5" w:rsidRDefault="000120E7">
      <w:pPr>
        <w:spacing w:after="438" w:line="265" w:lineRule="auto"/>
        <w:ind w:left="501" w:right="0" w:hanging="6"/>
      </w:pPr>
      <w:r>
        <w:rPr>
          <w:b/>
          <w:sz w:val="22"/>
        </w:rPr>
        <w:t xml:space="preserve">Figure 1: </w:t>
      </w:r>
      <w:r>
        <w:rPr>
          <w:sz w:val="22"/>
        </w:rPr>
        <w:t>A qualitative comparison of compute load, storage load, and effectiveness between various OMR point removal methods.</w:t>
      </w:r>
    </w:p>
    <w:p w14:paraId="48D7B7F1" w14:textId="77777777" w:rsidR="004B30E5" w:rsidRDefault="000120E7">
      <w:pPr>
        <w:spacing w:after="484" w:line="407" w:lineRule="auto"/>
        <w:ind w:left="12" w:right="0" w:firstLine="0"/>
        <w:jc w:val="left"/>
      </w:pPr>
      <w:r>
        <w:t>is that a novel change detection method that models the global observability of map features at the point level could increase the accuracy of outdated map point identification without a significant increase in computational power requirements.</w:t>
      </w:r>
    </w:p>
    <w:p w14:paraId="16B88619" w14:textId="77777777" w:rsidR="004B30E5" w:rsidRDefault="000120E7">
      <w:pPr>
        <w:pStyle w:val="Heading2"/>
        <w:tabs>
          <w:tab w:val="center" w:pos="2278"/>
        </w:tabs>
        <w:ind w:left="0" w:firstLine="0"/>
      </w:pPr>
      <w:r>
        <w:t>1.3</w:t>
      </w:r>
      <w:r>
        <w:tab/>
        <w:t>Objectives and Scope</w:t>
      </w:r>
    </w:p>
    <w:p w14:paraId="3FFD35FD" w14:textId="77777777" w:rsidR="004B30E5" w:rsidRDefault="000120E7">
      <w:pPr>
        <w:spacing w:line="407" w:lineRule="auto"/>
        <w:ind w:left="20" w:right="0" w:hanging="8"/>
        <w:jc w:val="left"/>
      </w:pPr>
      <w:r>
        <w:t xml:space="preserve">The research presented in this thesis was inspired by and is limited in scope to map reuse in episodic KV-SLAM operations. Limiting the scope does mean that some relevant topics will not be explored in </w:t>
      </w:r>
      <w:proofErr w:type="gramStart"/>
      <w:r>
        <w:t>depth, but</w:t>
      </w:r>
      <w:proofErr w:type="gramEnd"/>
      <w:r>
        <w:t xml:space="preserve"> will be mentioned in section 6.1 as potential areas for follow-on research. The justification for the </w:t>
      </w:r>
      <w:proofErr w:type="gramStart"/>
      <w:r>
        <w:t>scope selection</w:t>
      </w:r>
      <w:proofErr w:type="gramEnd"/>
      <w:r>
        <w:t xml:space="preserve"> is given here.</w:t>
      </w:r>
    </w:p>
    <w:p w14:paraId="700CFAA2" w14:textId="77777777" w:rsidR="004B30E5" w:rsidRDefault="000120E7">
      <w:pPr>
        <w:spacing w:line="406" w:lineRule="auto"/>
        <w:ind w:left="12" w:right="36" w:firstLine="351"/>
      </w:pPr>
      <w:r>
        <w:lastRenderedPageBreak/>
        <w:t>The methods presented in this research will not work for all SLAM systems, or on all SLAM-generated maps. While change detection techniques do exist for dense maps, the method presented here would not be suitable, as it relies on locating the same map features at different points in time. Dense maps identify matching positions through geometric correspondence, as opposed to feature descriptors. This applies to LiDAR-based SLAM systems as well, as no descriptor is generated for each point. The method present</w:t>
      </w:r>
      <w:r>
        <w:t>ed here relies on the capability to apply and persist metadata to a particular map point, something that is not possible without point descriptors, leaving KV-SLAM as the only option for this work.</w:t>
      </w:r>
    </w:p>
    <w:p w14:paraId="3CF7FCE2" w14:textId="77777777" w:rsidR="004B30E5" w:rsidRDefault="000120E7">
      <w:pPr>
        <w:spacing w:line="406" w:lineRule="auto"/>
        <w:ind w:left="12" w:right="36" w:firstLine="351"/>
      </w:pPr>
      <w:r>
        <w:t>The focus on map reuse and the episodic operating model can be motivated by the use cases discussed previously. On the ISS, the ideal navigation system would be a self-updating localizer rather than a SLAM system. The primary difference is that a localizer utilizes the same map and reference frame for all operations, while a SLAM system generates and uses its own map. SLAM’s features are extremely useful for exploration of unknown areas, but less so for repeated operations in known areas. The combination of</w:t>
      </w:r>
      <w:r>
        <w:t xml:space="preserve"> map reuse and the episodic operating model allows the system to act as a self-updating localizer, maintaining a map that is </w:t>
      </w:r>
      <w:proofErr w:type="gramStart"/>
      <w:r>
        <w:t>up-to-date</w:t>
      </w:r>
      <w:proofErr w:type="gramEnd"/>
      <w:r>
        <w:t xml:space="preserve"> with the last observed state of the world while preserving as much previously collected data as possible. Within this scope, the objectives of this research can be defined.</w:t>
      </w:r>
    </w:p>
    <w:p w14:paraId="10AD3076" w14:textId="77777777" w:rsidR="004B30E5" w:rsidRDefault="000120E7">
      <w:pPr>
        <w:spacing w:after="335" w:line="406" w:lineRule="auto"/>
        <w:ind w:left="12" w:right="36" w:firstLine="357"/>
      </w:pPr>
      <w:r>
        <w:t>This research has two primary objectives. The first is the implementation of a novel viewpoint-based MPR method that considers the historical, point-level, viewpoint-dependent observability of map points in the decision to keep or discard points. The second is the integration of this MPR method into an existing KV-SLAM system. Both objectives have several sub-goals, which are detailed below.</w:t>
      </w:r>
    </w:p>
    <w:p w14:paraId="5F28E7D9" w14:textId="77777777" w:rsidR="004B30E5" w:rsidRDefault="000120E7">
      <w:pPr>
        <w:pStyle w:val="Heading3"/>
        <w:ind w:left="32"/>
      </w:pPr>
      <w:r>
        <w:t>Objective 1: Implementation of a viewpoint-based MPR method</w:t>
      </w:r>
    </w:p>
    <w:p w14:paraId="3F534686" w14:textId="77777777" w:rsidR="004B30E5" w:rsidRDefault="000120E7">
      <w:pPr>
        <w:spacing w:after="400"/>
        <w:ind w:left="374" w:right="0" w:hanging="10"/>
      </w:pPr>
      <w:r>
        <w:rPr>
          <w:i/>
        </w:rPr>
        <w:t>Goal 1: Speed</w:t>
      </w:r>
    </w:p>
    <w:p w14:paraId="051B3B5F" w14:textId="77777777" w:rsidR="00CA28D5" w:rsidRPr="00CA28D5" w:rsidRDefault="00CA28D5">
      <w:pPr>
        <w:spacing w:after="335" w:line="406" w:lineRule="auto"/>
        <w:ind w:left="12" w:right="36" w:firstLine="351"/>
      </w:pPr>
      <w:r w:rsidRPr="00CA28D5">
        <w:lastRenderedPageBreak/>
        <w:t xml:space="preserve">Although this system is implemented as a post-processing step performed at the end of each episodic run rather than during real-time SLAM operations, computational efficiency remains important. The post-processing step must </w:t>
      </w:r>
      <w:proofErr w:type="gramStart"/>
      <w:r w:rsidRPr="00CA28D5">
        <w:t>complete</w:t>
      </w:r>
      <w:proofErr w:type="gramEnd"/>
      <w:r w:rsidRPr="00CA28D5">
        <w:t xml:space="preserve"> in a reasonable time relative to the length of the </w:t>
      </w:r>
      <w:proofErr w:type="gramStart"/>
      <w:r w:rsidRPr="00CA28D5">
        <w:t>run, and</w:t>
      </w:r>
      <w:proofErr w:type="gramEnd"/>
      <w:r w:rsidRPr="00CA28D5">
        <w:t xml:space="preserve"> should not become a bottleneck for the overall episodic pipeline.</w:t>
      </w:r>
    </w:p>
    <w:p w14:paraId="47640183" w14:textId="135AB91F" w:rsidR="004B30E5" w:rsidRDefault="00CA28D5">
      <w:pPr>
        <w:spacing w:after="335" w:line="406" w:lineRule="auto"/>
        <w:ind w:left="12" w:right="36" w:firstLine="351"/>
      </w:pPr>
      <w:r w:rsidRPr="00CA28D5">
        <w:t>This goal also refers to the speed of identifying outdated map points, meaning a point that is outdated should be identified and culled with a minimal number of observations.</w:t>
      </w:r>
    </w:p>
    <w:p w14:paraId="629AE384" w14:textId="77777777" w:rsidR="004B30E5" w:rsidRDefault="000120E7">
      <w:pPr>
        <w:spacing w:after="400"/>
        <w:ind w:left="374" w:right="0" w:hanging="10"/>
      </w:pPr>
      <w:r>
        <w:rPr>
          <w:i/>
        </w:rPr>
        <w:t>Goal 2: Size</w:t>
      </w:r>
    </w:p>
    <w:p w14:paraId="6B17327E" w14:textId="77777777" w:rsidR="004B30E5" w:rsidRDefault="000120E7">
      <w:pPr>
        <w:spacing w:after="334" w:line="407" w:lineRule="auto"/>
        <w:ind w:left="12" w:right="0" w:firstLine="347"/>
        <w:jc w:val="left"/>
      </w:pPr>
      <w:r>
        <w:t>To run well on resource-constrained hardware, additional space requirements (RAM and disk) must be kept low. The space complexity of the system should be constant, and not a function of the number of map points or observations.</w:t>
      </w:r>
    </w:p>
    <w:p w14:paraId="73F8E90E" w14:textId="77777777" w:rsidR="004B30E5" w:rsidRDefault="000120E7">
      <w:pPr>
        <w:spacing w:after="400"/>
        <w:ind w:left="374" w:right="0" w:hanging="10"/>
      </w:pPr>
      <w:r>
        <w:rPr>
          <w:i/>
        </w:rPr>
        <w:t>Goal 3: Accuracy</w:t>
      </w:r>
    </w:p>
    <w:p w14:paraId="2F11C3D6" w14:textId="77777777" w:rsidR="004B30E5" w:rsidRDefault="000120E7">
      <w:pPr>
        <w:spacing w:after="334" w:line="407" w:lineRule="auto"/>
        <w:ind w:left="12" w:right="0" w:firstLine="347"/>
        <w:jc w:val="left"/>
      </w:pPr>
      <w:r>
        <w:t xml:space="preserve">The system must only identify </w:t>
      </w:r>
      <w:proofErr w:type="gramStart"/>
      <w:r>
        <w:t>points as</w:t>
      </w:r>
      <w:proofErr w:type="gramEnd"/>
      <w:r>
        <w:t xml:space="preserve"> outdated once sufficient evidence of them being out of date has been collected. The system should be robust to falsely </w:t>
      </w:r>
      <w:proofErr w:type="gramStart"/>
      <w:r>
        <w:t>identifying</w:t>
      </w:r>
      <w:proofErr w:type="gramEnd"/>
      <w:r>
        <w:t xml:space="preserve"> active map points as outdated and outdated map points as active.</w:t>
      </w:r>
    </w:p>
    <w:p w14:paraId="5792A50F" w14:textId="77777777" w:rsidR="004B30E5" w:rsidRDefault="000120E7">
      <w:pPr>
        <w:pStyle w:val="Heading3"/>
        <w:ind w:left="32"/>
      </w:pPr>
      <w:r>
        <w:t xml:space="preserve">Objective 2: Integration into </w:t>
      </w:r>
      <w:proofErr w:type="gramStart"/>
      <w:r>
        <w:t>an</w:t>
      </w:r>
      <w:proofErr w:type="gramEnd"/>
      <w:r>
        <w:t xml:space="preserve"> existing KV-SLAM system</w:t>
      </w:r>
    </w:p>
    <w:p w14:paraId="2FD312C2" w14:textId="77777777" w:rsidR="004B30E5" w:rsidRDefault="000120E7">
      <w:pPr>
        <w:spacing w:after="335" w:line="406" w:lineRule="auto"/>
        <w:ind w:left="16" w:right="36"/>
      </w:pPr>
      <w:r>
        <w:t>To verify the performance and effectiveness of the viewpoint-based MPR method, it must be implemented into an existing SLAM system and benchmarked in various scenarios.</w:t>
      </w:r>
    </w:p>
    <w:p w14:paraId="4F835BF1" w14:textId="77777777" w:rsidR="004B30E5" w:rsidRDefault="000120E7">
      <w:pPr>
        <w:spacing w:after="400"/>
        <w:ind w:left="374" w:right="0" w:hanging="10"/>
      </w:pPr>
      <w:r>
        <w:rPr>
          <w:i/>
        </w:rPr>
        <w:t>Goal 1: Maintain performance in the general case</w:t>
      </w:r>
    </w:p>
    <w:p w14:paraId="7D6B009E" w14:textId="77777777" w:rsidR="004B30E5" w:rsidRDefault="000120E7">
      <w:pPr>
        <w:spacing w:after="335" w:line="406" w:lineRule="auto"/>
        <w:ind w:left="12" w:right="36" w:firstLine="351"/>
      </w:pPr>
      <w:r>
        <w:t xml:space="preserve">This research is focused on outdated map reuse and therefore should not affect the performance of the SLAM system when not reusing </w:t>
      </w:r>
      <w:proofErr w:type="gramStart"/>
      <w:r>
        <w:t>an outdated</w:t>
      </w:r>
      <w:proofErr w:type="gramEnd"/>
      <w:r>
        <w:t xml:space="preserve"> map. The modified system should perform identically to the base system in this case.</w:t>
      </w:r>
    </w:p>
    <w:p w14:paraId="0D03A5F6" w14:textId="77777777" w:rsidR="004B30E5" w:rsidRDefault="000120E7">
      <w:pPr>
        <w:spacing w:after="400"/>
        <w:ind w:left="374" w:right="0" w:hanging="10"/>
      </w:pPr>
      <w:r>
        <w:rPr>
          <w:i/>
        </w:rPr>
        <w:lastRenderedPageBreak/>
        <w:t>Goal 2: Improve performance when using outdated maps</w:t>
      </w:r>
    </w:p>
    <w:p w14:paraId="60028BE2" w14:textId="77777777" w:rsidR="004B30E5" w:rsidRDefault="000120E7">
      <w:pPr>
        <w:spacing w:line="419" w:lineRule="auto"/>
        <w:ind w:left="12" w:right="36" w:firstLine="351"/>
      </w:pPr>
      <w:r>
        <w:t xml:space="preserve">To be considered successful, the SLAM implementation should perform better than the base system when using an outdated initial map. The criteria for better performance are defined in </w:t>
      </w:r>
      <w:proofErr w:type="gramStart"/>
      <w:r>
        <w:t xml:space="preserve">section </w:t>
      </w:r>
      <w:r>
        <w:rPr>
          <w:b/>
        </w:rPr>
        <w:t>?</w:t>
      </w:r>
      <w:proofErr w:type="gramEnd"/>
      <w:r>
        <w:rPr>
          <w:b/>
        </w:rPr>
        <w:t>?</w:t>
      </w:r>
      <w:r>
        <w:t>.</w:t>
      </w:r>
    </w:p>
    <w:p w14:paraId="5CBD3BCF" w14:textId="77777777" w:rsidR="004B30E5" w:rsidRDefault="000120E7">
      <w:pPr>
        <w:spacing w:after="400"/>
        <w:ind w:left="374" w:right="0" w:hanging="10"/>
      </w:pPr>
      <w:r>
        <w:rPr>
          <w:i/>
        </w:rPr>
        <w:t>Goal 3: Maintain computational requirements</w:t>
      </w:r>
    </w:p>
    <w:p w14:paraId="62AC64D1" w14:textId="106440F6" w:rsidR="004B30E5" w:rsidRDefault="00CA28D5">
      <w:pPr>
        <w:spacing w:after="239" w:line="406" w:lineRule="auto"/>
        <w:ind w:left="12" w:right="36" w:firstLine="351"/>
      </w:pPr>
      <w:r w:rsidRPr="00CA28D5">
        <w:t xml:space="preserve">As the MPR method operates as a post-processing step, its integration should not significantly affect the computational requirements of the SLAM system during real-time operation. The post-processing step itself should </w:t>
      </w:r>
      <w:proofErr w:type="gramStart"/>
      <w:r w:rsidRPr="00CA28D5">
        <w:t>complete</w:t>
      </w:r>
      <w:proofErr w:type="gramEnd"/>
      <w:r w:rsidRPr="00CA28D5">
        <w:t xml:space="preserve"> within a reasonable time</w:t>
      </w:r>
      <w:r w:rsidR="000120E7">
        <w:t>.</w:t>
      </w:r>
    </w:p>
    <w:p w14:paraId="0AA47FFE" w14:textId="77777777" w:rsidR="004B30E5" w:rsidRDefault="000120E7">
      <w:pPr>
        <w:spacing w:after="485" w:line="406" w:lineRule="auto"/>
        <w:ind w:left="16" w:right="36"/>
      </w:pPr>
      <w:r>
        <w:t>With these objectives in hand, a set of questions can now be defined which, when answered, will determine whether the goals of the objectives have been successfully achieved.</w:t>
      </w:r>
    </w:p>
    <w:p w14:paraId="63CEF37C" w14:textId="77777777" w:rsidR="004B30E5" w:rsidRDefault="000120E7">
      <w:pPr>
        <w:pStyle w:val="Heading2"/>
        <w:tabs>
          <w:tab w:val="center" w:pos="2139"/>
        </w:tabs>
        <w:spacing w:after="335"/>
        <w:ind w:left="0" w:firstLine="0"/>
      </w:pPr>
      <w:r>
        <w:t>1.4</w:t>
      </w:r>
      <w:r>
        <w:tab/>
        <w:t>Research Questions</w:t>
      </w:r>
    </w:p>
    <w:p w14:paraId="155FCF70" w14:textId="77777777" w:rsidR="004B30E5" w:rsidRDefault="000120E7">
      <w:pPr>
        <w:spacing w:after="154" w:line="406" w:lineRule="auto"/>
        <w:ind w:left="32" w:right="0" w:hanging="10"/>
      </w:pPr>
      <w:r>
        <w:rPr>
          <w:b/>
        </w:rPr>
        <w:t xml:space="preserve">Question 1: How can the historical viewpoint-dependent observability of points be modeled </w:t>
      </w:r>
      <w:proofErr w:type="gramStart"/>
      <w:r>
        <w:rPr>
          <w:b/>
        </w:rPr>
        <w:t>in order to</w:t>
      </w:r>
      <w:proofErr w:type="gramEnd"/>
      <w:r>
        <w:rPr>
          <w:b/>
        </w:rPr>
        <w:t xml:space="preserve"> meet the objectives laid out in Objective 1?</w:t>
      </w:r>
    </w:p>
    <w:p w14:paraId="17A5CB0A" w14:textId="72A39A8C" w:rsidR="004B30E5" w:rsidRDefault="000120E7">
      <w:pPr>
        <w:spacing w:after="343" w:line="407" w:lineRule="auto"/>
        <w:ind w:left="12" w:right="0" w:firstLine="0"/>
        <w:jc w:val="left"/>
      </w:pPr>
      <w:r>
        <w:t>Integrating historical viewpoint-dependent observability into existing change detection approaches requires a compact model of observability at the point level. T</w:t>
      </w:r>
      <w:r w:rsidR="00C566E5" w:rsidRPr="00C566E5">
        <w:t>wo model implementations are explored in section 4.3.2. An initial KNN-based approach is presented as a precursor, and a Discrete Boundary model that exploits geometric visibility structure is developed as the primary method. Both are</w:t>
      </w:r>
      <w:r>
        <w:t xml:space="preserve"> evaluated in </w:t>
      </w:r>
      <w:proofErr w:type="gramStart"/>
      <w:r>
        <w:t xml:space="preserve">section </w:t>
      </w:r>
      <w:r>
        <w:rPr>
          <w:b/>
        </w:rPr>
        <w:t>?</w:t>
      </w:r>
      <w:proofErr w:type="gramEnd"/>
      <w:r>
        <w:rPr>
          <w:b/>
        </w:rPr>
        <w:t>?</w:t>
      </w:r>
      <w:r>
        <w:t>.</w:t>
      </w:r>
    </w:p>
    <w:p w14:paraId="516C6B86" w14:textId="77777777" w:rsidR="00C566E5" w:rsidRDefault="00C566E5">
      <w:pPr>
        <w:spacing w:after="337" w:line="415" w:lineRule="auto"/>
        <w:ind w:left="16" w:right="36"/>
        <w:rPr>
          <w:b/>
        </w:rPr>
      </w:pPr>
      <w:r>
        <w:rPr>
          <w:b/>
        </w:rPr>
        <w:t>Question 2: How does the integration of historical observability data affect the estimation of point existence confidence?</w:t>
      </w:r>
    </w:p>
    <w:p w14:paraId="79E4F62D" w14:textId="2A645824" w:rsidR="004B30E5" w:rsidRDefault="00C566E5">
      <w:pPr>
        <w:spacing w:after="337" w:line="415" w:lineRule="auto"/>
        <w:ind w:left="16" w:right="36"/>
      </w:pPr>
      <w:r>
        <w:rPr>
          <w:b/>
        </w:rPr>
        <w:t xml:space="preserve">Each model implementation is integrated into an existing change detection model, discussed in section 4.3.3, which utilizes a Bayesian update step to iteratively update a </w:t>
      </w:r>
      <w:r>
        <w:rPr>
          <w:b/>
        </w:rPr>
        <w:lastRenderedPageBreak/>
        <w:t xml:space="preserve">confidence estimation of the map point's existence. Both models are evaluated for speed, accuracy, and robustness in </w:t>
      </w:r>
      <w:proofErr w:type="gramStart"/>
      <w:r>
        <w:rPr>
          <w:b/>
        </w:rPr>
        <w:t>section ?</w:t>
      </w:r>
      <w:proofErr w:type="gramEnd"/>
      <w:r>
        <w:rPr>
          <w:b/>
        </w:rPr>
        <w:t>?.</w:t>
      </w:r>
    </w:p>
    <w:p w14:paraId="5FC502D9" w14:textId="77777777" w:rsidR="004B30E5" w:rsidRDefault="000120E7">
      <w:pPr>
        <w:spacing w:after="154" w:line="406" w:lineRule="auto"/>
        <w:ind w:left="32" w:right="0" w:hanging="10"/>
      </w:pPr>
      <w:r>
        <w:rPr>
          <w:b/>
        </w:rPr>
        <w:t>Question 3: Can the change detection model be integrated into an existing KV-SLAM system in a way that meets the goals of Objective 2?</w:t>
      </w:r>
    </w:p>
    <w:p w14:paraId="240B2B41" w14:textId="77777777" w:rsidR="004B30E5" w:rsidRDefault="000120E7">
      <w:pPr>
        <w:spacing w:after="670" w:line="406" w:lineRule="auto"/>
        <w:ind w:left="16" w:right="36"/>
      </w:pPr>
      <w:r>
        <w:t xml:space="preserve">The extended confidence update is integrated into ORB-SLAM3, a popular KV-SLAM system, for evaluation against a series of datasets intended to test the system across a range of simple and challenging situations. The integration is discussed in section 4.6, and the evaluation is presented in </w:t>
      </w:r>
      <w:proofErr w:type="gramStart"/>
      <w:r>
        <w:t xml:space="preserve">section </w:t>
      </w:r>
      <w:r>
        <w:rPr>
          <w:b/>
        </w:rPr>
        <w:t>?</w:t>
      </w:r>
      <w:proofErr w:type="gramEnd"/>
      <w:r>
        <w:rPr>
          <w:b/>
        </w:rPr>
        <w:t>?</w:t>
      </w:r>
      <w:r>
        <w:t>.</w:t>
      </w:r>
    </w:p>
    <w:p w14:paraId="5B873015" w14:textId="77777777" w:rsidR="004B30E5" w:rsidRDefault="000120E7">
      <w:pPr>
        <w:pStyle w:val="Heading2"/>
        <w:tabs>
          <w:tab w:val="center" w:pos="1676"/>
        </w:tabs>
        <w:ind w:left="0" w:firstLine="0"/>
      </w:pPr>
      <w:r>
        <w:t>1.5</w:t>
      </w:r>
      <w:r>
        <w:tab/>
        <w:t>Contribution</w:t>
      </w:r>
    </w:p>
    <w:p w14:paraId="6C4C7CCE" w14:textId="051692FC" w:rsidR="004B30E5" w:rsidRDefault="000120E7">
      <w:pPr>
        <w:spacing w:after="364" w:line="406" w:lineRule="auto"/>
        <w:ind w:left="16" w:right="36"/>
      </w:pPr>
      <w:r>
        <w:t xml:space="preserve">Through this research, three contributions are made to the subject of long-term map reuse in KV-SLAM. First, an open-source library is released which provides </w:t>
      </w:r>
      <w:r w:rsidR="00C566E5" w:rsidRPr="00C566E5">
        <w:t>an implementation of the VBEE framework for integration into KV-SLAM systems</w:t>
      </w:r>
      <w:r>
        <w:t>. Next, a modified version of ORB-SLAM3 with the VBEE framework integrated is released for ease of further testing and research. Finally, a collection of stereo visual datasets is provided covering situations particularly challenging for intermittently run KV-SLAM systems, enabling demonstration and comparison of the system’s capabilities.</w:t>
      </w:r>
    </w:p>
    <w:p w14:paraId="4D5CC93F" w14:textId="77777777" w:rsidR="004B30E5" w:rsidRDefault="000120E7">
      <w:pPr>
        <w:pStyle w:val="Heading3"/>
        <w:tabs>
          <w:tab w:val="center" w:pos="1981"/>
        </w:tabs>
        <w:ind w:left="0" w:firstLine="0"/>
        <w:jc w:val="left"/>
      </w:pPr>
      <w:r>
        <w:t>1.5.1</w:t>
      </w:r>
      <w:r>
        <w:tab/>
        <w:t>The VBEE Library</w:t>
      </w:r>
    </w:p>
    <w:p w14:paraId="7BA14AA1" w14:textId="53AB4EF0" w:rsidR="004B30E5" w:rsidRDefault="000120E7">
      <w:pPr>
        <w:spacing w:after="363" w:line="407" w:lineRule="auto"/>
        <w:ind w:left="20" w:right="0" w:hanging="8"/>
        <w:jc w:val="left"/>
      </w:pPr>
      <w:r>
        <w:t xml:space="preserve">The VBEE library (libVBEE) is a C++ implementation of the viewpoint-based existence estimation framework, </w:t>
      </w:r>
      <w:r w:rsidR="00C566E5" w:rsidRPr="00C566E5">
        <w:t>designed</w:t>
      </w:r>
      <w:r>
        <w:t xml:space="preserve"> for </w:t>
      </w:r>
      <w:r>
        <w:t xml:space="preserve">integration into </w:t>
      </w:r>
      <w:r>
        <w:t xml:space="preserve">existing KV-SLAM </w:t>
      </w:r>
      <w:r w:rsidR="00C566E5" w:rsidRPr="00C566E5">
        <w:t>systems</w:t>
      </w:r>
      <w:r>
        <w:t>.</w:t>
      </w:r>
    </w:p>
    <w:p w14:paraId="75B8ED09" w14:textId="77777777" w:rsidR="004B30E5" w:rsidRDefault="000120E7">
      <w:pPr>
        <w:pStyle w:val="Heading3"/>
        <w:tabs>
          <w:tab w:val="center" w:pos="2342"/>
        </w:tabs>
        <w:ind w:left="0" w:firstLine="0"/>
        <w:jc w:val="left"/>
      </w:pPr>
      <w:r>
        <w:t>1.5.2</w:t>
      </w:r>
      <w:r>
        <w:tab/>
        <w:t>ORB-SLAM3 Integration</w:t>
      </w:r>
    </w:p>
    <w:p w14:paraId="526A577F" w14:textId="0F30BCA5" w:rsidR="004B30E5" w:rsidRDefault="000120E7">
      <w:pPr>
        <w:spacing w:after="363" w:line="407" w:lineRule="auto"/>
        <w:ind w:left="12" w:right="0" w:firstLine="9"/>
        <w:jc w:val="left"/>
      </w:pPr>
      <w:r>
        <w:t xml:space="preserve">ORB-SLAM3, an extremely popular KV-SLAM implementation, is modified to utilize libVBEE for estimating the probability of map point existence within the global map. These </w:t>
      </w:r>
      <w:r>
        <w:lastRenderedPageBreak/>
        <w:t xml:space="preserve">probabilistic estimations are then used in the selection of </w:t>
      </w:r>
      <w:proofErr w:type="spellStart"/>
      <w:r>
        <w:t>keypoints</w:t>
      </w:r>
      <w:proofErr w:type="spellEnd"/>
      <w:r>
        <w:t xml:space="preserve"> for culling operations, re</w:t>
      </w:r>
      <w:r w:rsidR="00CA28D5" w:rsidRPr="00CA28D5">
        <w:t>moving points which drop below a certain threshold at the end of each episodic run</w:t>
      </w:r>
      <w:r>
        <w:t xml:space="preserve">, </w:t>
      </w:r>
      <w:proofErr w:type="gramStart"/>
      <w:r>
        <w:t>and for</w:t>
      </w:r>
      <w:proofErr w:type="gramEnd"/>
      <w:r>
        <w:t xml:space="preserve"> improving </w:t>
      </w:r>
      <w:proofErr w:type="spellStart"/>
      <w:r>
        <w:t>relocalization</w:t>
      </w:r>
      <w:proofErr w:type="spellEnd"/>
      <w:r>
        <w:t xml:space="preserve"> operations through an updated RANSAC implementation which weights high-probability map points above low.</w:t>
      </w:r>
    </w:p>
    <w:p w14:paraId="54AB8C43" w14:textId="77777777" w:rsidR="004B30E5" w:rsidRDefault="000120E7">
      <w:pPr>
        <w:pStyle w:val="Heading3"/>
        <w:tabs>
          <w:tab w:val="center" w:pos="2382"/>
        </w:tabs>
        <w:ind w:left="0" w:firstLine="0"/>
        <w:jc w:val="left"/>
      </w:pPr>
      <w:r>
        <w:t>1.5.3</w:t>
      </w:r>
      <w:r>
        <w:tab/>
        <w:t>Episodic Change Datasets</w:t>
      </w:r>
    </w:p>
    <w:p w14:paraId="5430BA1C" w14:textId="77777777" w:rsidR="004B30E5" w:rsidRDefault="000120E7">
      <w:pPr>
        <w:spacing w:line="406" w:lineRule="auto"/>
        <w:ind w:left="16" w:right="36"/>
      </w:pPr>
      <w:r>
        <w:t>A set of stereo visual datasets is provided, each accompanied by a map generated using an unmodified implementation of ORB-SLAM3.</w:t>
      </w:r>
    </w:p>
    <w:p w14:paraId="6C60A0DB" w14:textId="77777777" w:rsidR="004B30E5" w:rsidRDefault="000120E7">
      <w:pPr>
        <w:pStyle w:val="Heading2"/>
        <w:tabs>
          <w:tab w:val="center" w:pos="1507"/>
        </w:tabs>
        <w:ind w:left="0" w:firstLine="0"/>
      </w:pPr>
      <w:r>
        <w:t>1.6</w:t>
      </w:r>
      <w:r>
        <w:tab/>
        <w:t>Road Map</w:t>
      </w:r>
    </w:p>
    <w:p w14:paraId="5207E5D9" w14:textId="77777777" w:rsidR="004B30E5" w:rsidRDefault="000120E7">
      <w:pPr>
        <w:spacing w:line="406" w:lineRule="auto"/>
        <w:ind w:left="16" w:right="36"/>
      </w:pPr>
      <w:r>
        <w:t xml:space="preserve">Chapter 2 provides a high-level overview of the concepts core to this research, including the inner workings of KV-SLAM, </w:t>
      </w:r>
      <w:proofErr w:type="spellStart"/>
      <w:r>
        <w:t>relocalization</w:t>
      </w:r>
      <w:proofErr w:type="spellEnd"/>
      <w:r>
        <w:t>, RANSAC, and map point culling.</w:t>
      </w:r>
    </w:p>
    <w:p w14:paraId="14098C14" w14:textId="77777777" w:rsidR="004B30E5" w:rsidRDefault="000120E7">
      <w:pPr>
        <w:spacing w:line="406" w:lineRule="auto"/>
        <w:ind w:left="12" w:right="36" w:firstLine="351"/>
      </w:pPr>
      <w:r>
        <w:t>Chapter 3 digs deeper into research related to improving long-term SLAM operations and detecting and removing extraneous data from SLAM maps.</w:t>
      </w:r>
    </w:p>
    <w:p w14:paraId="4D4F915D" w14:textId="77777777" w:rsidR="004B30E5" w:rsidRDefault="000120E7">
      <w:pPr>
        <w:spacing w:after="29" w:line="406" w:lineRule="auto"/>
        <w:ind w:left="12" w:right="36" w:firstLine="351"/>
      </w:pPr>
      <w:r>
        <w:t>Chapter 4 discusses the implementation details of a viewpoint-based historical observability model, the creation of a point removal system that implements this model, and its integration into ORB-SLAM3. Additionally, the hardware and software supporting the collection of the stereo visual datasets are described.</w:t>
      </w:r>
    </w:p>
    <w:p w14:paraId="00887C2C" w14:textId="77777777" w:rsidR="004B30E5" w:rsidRDefault="000120E7">
      <w:pPr>
        <w:spacing w:line="411" w:lineRule="auto"/>
        <w:ind w:left="12" w:right="36" w:firstLine="351"/>
      </w:pPr>
      <w:r>
        <w:t xml:space="preserve">Chapter </w:t>
      </w:r>
      <w:r>
        <w:rPr>
          <w:b/>
        </w:rPr>
        <w:t xml:space="preserve">?? </w:t>
      </w:r>
      <w:r>
        <w:t>covers the tests performed on the observability model, the existence probability estimator, and the integrated SLAM system. Tests are performed in simulation to establish initial parameters and on generated datasets to compare real-world and simulated performance.</w:t>
      </w:r>
    </w:p>
    <w:p w14:paraId="0F10603B" w14:textId="77777777" w:rsidR="004B30E5" w:rsidRDefault="000120E7">
      <w:pPr>
        <w:spacing w:line="407" w:lineRule="auto"/>
        <w:ind w:left="12" w:right="0" w:firstLine="347"/>
        <w:jc w:val="left"/>
      </w:pPr>
      <w:r>
        <w:t xml:space="preserve">Chapter 6 aggregates the results from Chapter </w:t>
      </w:r>
      <w:r>
        <w:rPr>
          <w:b/>
        </w:rPr>
        <w:t xml:space="preserve">?? </w:t>
      </w:r>
      <w:r>
        <w:t>and evaluates them against the defined objectives of this research to determine whether this method is an effective solution to the problems discussed so far. Areas requiring further study are also discussed.</w:t>
      </w:r>
    </w:p>
    <w:p w14:paraId="02486C6A" w14:textId="77777777" w:rsidR="004B30E5" w:rsidRDefault="000120E7">
      <w:pPr>
        <w:pStyle w:val="Heading1"/>
        <w:tabs>
          <w:tab w:val="center" w:pos="1619"/>
        </w:tabs>
        <w:spacing w:after="286"/>
        <w:ind w:left="0" w:firstLine="0"/>
      </w:pPr>
      <w:r>
        <w:lastRenderedPageBreak/>
        <w:t>2</w:t>
      </w:r>
      <w:r>
        <w:tab/>
        <w:t>Background</w:t>
      </w:r>
    </w:p>
    <w:p w14:paraId="2F73C73C" w14:textId="77777777" w:rsidR="004B30E5" w:rsidRDefault="000120E7">
      <w:pPr>
        <w:spacing w:after="485" w:line="406" w:lineRule="auto"/>
        <w:ind w:left="16" w:right="36"/>
      </w:pPr>
      <w:r>
        <w:t>This chapter provides a high-level overview of SLAM, with particular focus on the KV-SLAM modality and the ORB-SLAM3 implementation.</w:t>
      </w:r>
    </w:p>
    <w:p w14:paraId="07AF04C8" w14:textId="77777777" w:rsidR="004B30E5" w:rsidRDefault="000120E7">
      <w:pPr>
        <w:pStyle w:val="Heading2"/>
        <w:tabs>
          <w:tab w:val="center" w:pos="2902"/>
        </w:tabs>
        <w:ind w:left="0" w:firstLine="0"/>
      </w:pPr>
      <w:r>
        <w:t>2.1</w:t>
      </w:r>
      <w:r>
        <w:tab/>
        <w:t>Keypoint-Based Visual SLAM</w:t>
      </w:r>
    </w:p>
    <w:p w14:paraId="6057336D" w14:textId="77777777" w:rsidR="004B30E5" w:rsidRDefault="000120E7">
      <w:pPr>
        <w:spacing w:line="406" w:lineRule="auto"/>
        <w:ind w:left="16" w:right="36"/>
      </w:pPr>
      <w:r>
        <w:t>SLAM is the joint problem of simultaneously generating a map of an environment and estimating the position of an observer within that map based on sensor observations. First explored in the 1980s [7], SLAM has become a de facto standard in robotics for tasks that require operations within unfamiliar environments. A wide variety of sensors can be utilized by SLAM, the most common being LiDAR, cameras, and RGB-D sensors. The high-level relationships between these sensor modalities are shown in Figure 2. Keypo</w:t>
      </w:r>
      <w:r>
        <w:t xml:space="preserve">int-based visual SLAM refers to a subset of the wider SLAM ecosystem characterized </w:t>
      </w:r>
      <w:proofErr w:type="gramStart"/>
      <w:r>
        <w:t>by the use of</w:t>
      </w:r>
      <w:proofErr w:type="gramEnd"/>
      <w:r>
        <w:t xml:space="preserve"> cameras as the primary sensor, and image features extracted from images as the primary data for tracking and mapping.</w:t>
      </w:r>
    </w:p>
    <w:p w14:paraId="0C5CB8BA" w14:textId="77777777" w:rsidR="004B30E5" w:rsidRDefault="000120E7">
      <w:pPr>
        <w:spacing w:after="238" w:line="259" w:lineRule="auto"/>
        <w:ind w:left="495" w:right="0" w:firstLine="0"/>
        <w:jc w:val="left"/>
      </w:pPr>
      <w:r>
        <w:rPr>
          <w:noProof/>
        </w:rPr>
        <w:drawing>
          <wp:inline distT="0" distB="0" distL="0" distR="0" wp14:anchorId="3079C5FE" wp14:editId="4AAD5CD7">
            <wp:extent cx="5349336" cy="2644236"/>
            <wp:effectExtent l="0" t="0" r="0" b="0"/>
            <wp:docPr id="665" name="Picture 665"/>
            <wp:cNvGraphicFramePr/>
            <a:graphic xmlns:a="http://schemas.openxmlformats.org/drawingml/2006/main">
              <a:graphicData uri="http://schemas.openxmlformats.org/drawingml/2006/picture">
                <pic:pic xmlns:pic="http://schemas.openxmlformats.org/drawingml/2006/picture">
                  <pic:nvPicPr>
                    <pic:cNvPr id="665" name="Picture 665"/>
                    <pic:cNvPicPr/>
                  </pic:nvPicPr>
                  <pic:blipFill>
                    <a:blip r:embed="rId33"/>
                    <a:stretch>
                      <a:fillRect/>
                    </a:stretch>
                  </pic:blipFill>
                  <pic:spPr>
                    <a:xfrm>
                      <a:off x="0" y="0"/>
                      <a:ext cx="5349336" cy="2644236"/>
                    </a:xfrm>
                    <a:prstGeom prst="rect">
                      <a:avLst/>
                    </a:prstGeom>
                  </pic:spPr>
                </pic:pic>
              </a:graphicData>
            </a:graphic>
          </wp:inline>
        </w:drawing>
      </w:r>
    </w:p>
    <w:p w14:paraId="5C276460" w14:textId="77777777" w:rsidR="004B30E5" w:rsidRDefault="000120E7">
      <w:pPr>
        <w:spacing w:after="519" w:line="265" w:lineRule="auto"/>
        <w:ind w:left="501" w:right="0" w:hanging="6"/>
      </w:pPr>
      <w:r>
        <w:rPr>
          <w:b/>
          <w:sz w:val="22"/>
        </w:rPr>
        <w:t xml:space="preserve">Figure 2: </w:t>
      </w:r>
      <w:r>
        <w:rPr>
          <w:sz w:val="22"/>
        </w:rPr>
        <w:t>Overview of the relationships between popular SLAM modalities.</w:t>
      </w:r>
    </w:p>
    <w:p w14:paraId="6E42A88A" w14:textId="77777777" w:rsidR="004B30E5" w:rsidRDefault="000120E7">
      <w:pPr>
        <w:spacing w:after="364" w:line="406" w:lineRule="auto"/>
        <w:ind w:left="10" w:right="31" w:hanging="10"/>
        <w:jc w:val="right"/>
      </w:pPr>
      <w:r>
        <w:lastRenderedPageBreak/>
        <w:t xml:space="preserve">The first implementations of KV-SLAM appeared in the early 2000s [8][9], making the field relatively young. This can be attributed to the difficulty of estimating 3D geometries from 2D images, unlike LiDAR and RGB-D which are capable of direct 3D environmental measurements. However, due to the extremely low cost and wide availability of camera sensors, KV-SLAM has become a popular modality for robotics, AR/VR, and autonomous driving applications. This research ties into the structures and inner workings of </w:t>
      </w:r>
      <w:r>
        <w:t>KV-SLAM systems, so an overview of the concepts and techniques used in KV-SLAM is provided below.</w:t>
      </w:r>
    </w:p>
    <w:p w14:paraId="0E48A508" w14:textId="77777777" w:rsidR="004B30E5" w:rsidRDefault="000120E7">
      <w:pPr>
        <w:pStyle w:val="Heading3"/>
        <w:tabs>
          <w:tab w:val="center" w:pos="1747"/>
        </w:tabs>
        <w:ind w:left="0" w:firstLine="0"/>
        <w:jc w:val="left"/>
      </w:pPr>
      <w:r>
        <w:t>2.1.1</w:t>
      </w:r>
      <w:r>
        <w:tab/>
        <w:t>Image Features</w:t>
      </w:r>
    </w:p>
    <w:p w14:paraId="13EFD0CB" w14:textId="77777777" w:rsidR="004B30E5" w:rsidRDefault="000120E7">
      <w:pPr>
        <w:spacing w:line="407" w:lineRule="auto"/>
        <w:ind w:left="12" w:right="0" w:firstLine="0"/>
        <w:jc w:val="left"/>
      </w:pPr>
      <w:r>
        <w:t xml:space="preserve">An image feature is the combination of a keypoint and a feature descriptor [10]. </w:t>
      </w:r>
      <w:proofErr w:type="spellStart"/>
      <w:r>
        <w:t>Keypoints</w:t>
      </w:r>
      <w:proofErr w:type="spellEnd"/>
      <w:r>
        <w:t xml:space="preserve"> are locations in an image designed to be invariant to lighting, scale, translation, and rotation, while descriptors are a data vector that acts as a unique fingerprint for a feature. </w:t>
      </w:r>
      <w:proofErr w:type="spellStart"/>
      <w:r>
        <w:t>Keypoints</w:t>
      </w:r>
      <w:proofErr w:type="spellEnd"/>
      <w:r>
        <w:t xml:space="preserve"> are located, and their descriptors </w:t>
      </w:r>
      <w:proofErr w:type="gramStart"/>
      <w:r>
        <w:t>generated,</w:t>
      </w:r>
      <w:proofErr w:type="gramEnd"/>
      <w:r>
        <w:t xml:space="preserve"> in a process called feature extraction.</w:t>
      </w:r>
    </w:p>
    <w:p w14:paraId="7229A7A7" w14:textId="77777777" w:rsidR="004B30E5" w:rsidRDefault="000120E7">
      <w:pPr>
        <w:spacing w:line="406" w:lineRule="auto"/>
        <w:ind w:left="12" w:right="36" w:firstLine="357"/>
      </w:pPr>
      <w:r>
        <w:t>Image features can be matched between frames using their descriptors. For many features such as SIFT [10], SURF [11], and ORB [12], the descriptor is a vector of floating-point values, calculated from pixel values surrounding the keypoint, which can be compared using a distance metric such as Euclidean distance or Hamming distance.</w:t>
      </w:r>
    </w:p>
    <w:p w14:paraId="43119C71" w14:textId="77777777" w:rsidR="004B30E5" w:rsidRDefault="000120E7">
      <w:pPr>
        <w:spacing w:after="364" w:line="406" w:lineRule="auto"/>
        <w:ind w:left="12" w:right="36" w:firstLine="351"/>
      </w:pPr>
      <w:r>
        <w:t xml:space="preserve">The purpose of feature extraction is to reduce the large input image data to a small set of easily detectable and trackable features, allowing </w:t>
      </w:r>
      <w:proofErr w:type="gramStart"/>
      <w:r>
        <w:t>the majority of</w:t>
      </w:r>
      <w:proofErr w:type="gramEnd"/>
      <w:r>
        <w:t xml:space="preserve"> the image data to be discarded. Figure 3 shows the output of the ORB feature extractor on two input images, and the matching features between the two images. The ability to match the same set of points across multiple viewpoints is core to how 3D map points are estimated from multiple 2D images.</w:t>
      </w:r>
    </w:p>
    <w:p w14:paraId="15AB6EC0" w14:textId="77777777" w:rsidR="004B30E5" w:rsidRDefault="000120E7">
      <w:pPr>
        <w:pStyle w:val="Heading3"/>
        <w:tabs>
          <w:tab w:val="center" w:pos="2838"/>
        </w:tabs>
        <w:ind w:left="0" w:firstLine="0"/>
        <w:jc w:val="left"/>
      </w:pPr>
      <w:r>
        <w:lastRenderedPageBreak/>
        <w:t>2.1.2</w:t>
      </w:r>
      <w:r>
        <w:tab/>
        <w:t>Robust Estimation and RANSAC</w:t>
      </w:r>
    </w:p>
    <w:p w14:paraId="6CC46B1A" w14:textId="77777777" w:rsidR="004B30E5" w:rsidRDefault="000120E7">
      <w:pPr>
        <w:spacing w:line="406" w:lineRule="auto"/>
        <w:ind w:left="16" w:right="36"/>
      </w:pPr>
      <w:r>
        <w:t>Image feature matching is a noisy process, meaning the correspondences between features in different images will not always be correct. This is especially true when the environment contains repetitive patterns. To address this, robust estimation techniques are used to filter</w:t>
      </w:r>
    </w:p>
    <w:p w14:paraId="464DBCDB" w14:textId="77777777" w:rsidR="004B30E5" w:rsidRDefault="000120E7">
      <w:pPr>
        <w:spacing w:after="238" w:line="259" w:lineRule="auto"/>
        <w:ind w:left="495" w:right="0" w:firstLine="0"/>
        <w:jc w:val="left"/>
      </w:pPr>
      <w:r>
        <w:rPr>
          <w:noProof/>
        </w:rPr>
        <w:drawing>
          <wp:inline distT="0" distB="0" distL="0" distR="0" wp14:anchorId="77CF8D74" wp14:editId="707283D0">
            <wp:extent cx="5349159" cy="3459986"/>
            <wp:effectExtent l="0" t="0" r="0" b="0"/>
            <wp:docPr id="703" name="Picture 703"/>
            <wp:cNvGraphicFramePr/>
            <a:graphic xmlns:a="http://schemas.openxmlformats.org/drawingml/2006/main">
              <a:graphicData uri="http://schemas.openxmlformats.org/drawingml/2006/picture">
                <pic:pic xmlns:pic="http://schemas.openxmlformats.org/drawingml/2006/picture">
                  <pic:nvPicPr>
                    <pic:cNvPr id="703" name="Picture 703"/>
                    <pic:cNvPicPr/>
                  </pic:nvPicPr>
                  <pic:blipFill>
                    <a:blip r:embed="rId34"/>
                    <a:stretch>
                      <a:fillRect/>
                    </a:stretch>
                  </pic:blipFill>
                  <pic:spPr>
                    <a:xfrm>
                      <a:off x="0" y="0"/>
                      <a:ext cx="5349159" cy="3459986"/>
                    </a:xfrm>
                    <a:prstGeom prst="rect">
                      <a:avLst/>
                    </a:prstGeom>
                  </pic:spPr>
                </pic:pic>
              </a:graphicData>
            </a:graphic>
          </wp:inline>
        </w:drawing>
      </w:r>
    </w:p>
    <w:p w14:paraId="2F52F381" w14:textId="77777777" w:rsidR="004B30E5" w:rsidRDefault="000120E7">
      <w:pPr>
        <w:spacing w:after="438" w:line="265" w:lineRule="auto"/>
        <w:ind w:left="501" w:right="0" w:hanging="6"/>
      </w:pPr>
      <w:r>
        <w:rPr>
          <w:b/>
          <w:sz w:val="22"/>
        </w:rPr>
        <w:t xml:space="preserve">Figure 3: </w:t>
      </w:r>
      <w:r>
        <w:rPr>
          <w:sz w:val="22"/>
        </w:rPr>
        <w:t xml:space="preserve">(Top) ORB features extracted from two frames of the </w:t>
      </w:r>
      <w:proofErr w:type="spellStart"/>
      <w:r>
        <w:rPr>
          <w:sz w:val="22"/>
        </w:rPr>
        <w:t>EuRoC</w:t>
      </w:r>
      <w:proofErr w:type="spellEnd"/>
      <w:r>
        <w:rPr>
          <w:sz w:val="22"/>
        </w:rPr>
        <w:t xml:space="preserve"> MAV V1 03 </w:t>
      </w:r>
      <w:r>
        <w:rPr>
          <w:sz w:val="22"/>
        </w:rPr>
        <w:t>dataset [13]. (Bottom) Corresponding ORB feature matches between the two frames.</w:t>
      </w:r>
    </w:p>
    <w:p w14:paraId="1C545C74" w14:textId="77777777" w:rsidR="004B30E5" w:rsidRDefault="000120E7">
      <w:pPr>
        <w:spacing w:line="406" w:lineRule="auto"/>
        <w:ind w:left="16" w:right="36"/>
      </w:pPr>
      <w:r>
        <w:t>outliers from the data. In the context of KV-SLAM, the most common robust estimation technique is Random Sample Consensus (RANSAC) [14].</w:t>
      </w:r>
    </w:p>
    <w:p w14:paraId="6B6B97A5" w14:textId="77777777" w:rsidR="004B30E5" w:rsidRDefault="000120E7">
      <w:pPr>
        <w:spacing w:line="406" w:lineRule="auto"/>
        <w:ind w:left="12" w:right="36" w:firstLine="351"/>
      </w:pPr>
      <w:r>
        <w:t xml:space="preserve">RANSAC is an iterative algorithm that estimates model parameters from a dataset containing outliers. It works by randomly selecting a subset of the data, fitting the model to this subset, and then counting the number of inliers that fit the model within a certain threshold. The process is repeated until a model is found that matches </w:t>
      </w:r>
      <w:proofErr w:type="gramStart"/>
      <w:r>
        <w:t>a sufficient number of</w:t>
      </w:r>
      <w:proofErr w:type="gramEnd"/>
      <w:r>
        <w:t xml:space="preserve"> inliers, or a maximum number of iterations is reached.</w:t>
      </w:r>
    </w:p>
    <w:p w14:paraId="19A5760D" w14:textId="77777777" w:rsidR="004B30E5" w:rsidRDefault="000120E7">
      <w:pPr>
        <w:spacing w:line="406" w:lineRule="auto"/>
        <w:ind w:left="12" w:right="36" w:firstLine="351"/>
      </w:pPr>
      <w:r>
        <w:t xml:space="preserve">Figure 4 provides a visual representation of the RANSAC process. If one were to sample linear data with a noisy sensor that sometimes produces outliers, the output may look like </w:t>
      </w:r>
      <w:r>
        <w:lastRenderedPageBreak/>
        <w:t>the left-most plot of the figure. As can be seen, the best-fit line is severely skewed by the outliers. By iteratively selecting a random sample of the input data, fitting the model to this sample, and counting the number of inliers, RANSAC can find a solution that explains a high proportion of the observations.</w:t>
      </w:r>
    </w:p>
    <w:p w14:paraId="7BAE93C8" w14:textId="77777777" w:rsidR="004B30E5" w:rsidRDefault="000120E7">
      <w:pPr>
        <w:spacing w:after="238" w:line="259" w:lineRule="auto"/>
        <w:ind w:left="495" w:right="0" w:firstLine="0"/>
        <w:jc w:val="left"/>
      </w:pPr>
      <w:r>
        <w:rPr>
          <w:noProof/>
        </w:rPr>
        <w:drawing>
          <wp:inline distT="0" distB="0" distL="0" distR="0" wp14:anchorId="7437B952" wp14:editId="18CD7B3F">
            <wp:extent cx="5349240" cy="1783080"/>
            <wp:effectExtent l="0" t="0" r="0" b="0"/>
            <wp:docPr id="729" name="Picture 729"/>
            <wp:cNvGraphicFramePr/>
            <a:graphic xmlns:a="http://schemas.openxmlformats.org/drawingml/2006/main">
              <a:graphicData uri="http://schemas.openxmlformats.org/drawingml/2006/picture">
                <pic:pic xmlns:pic="http://schemas.openxmlformats.org/drawingml/2006/picture">
                  <pic:nvPicPr>
                    <pic:cNvPr id="729" name="Picture 729"/>
                    <pic:cNvPicPr/>
                  </pic:nvPicPr>
                  <pic:blipFill>
                    <a:blip r:embed="rId35"/>
                    <a:stretch>
                      <a:fillRect/>
                    </a:stretch>
                  </pic:blipFill>
                  <pic:spPr>
                    <a:xfrm>
                      <a:off x="0" y="0"/>
                      <a:ext cx="5349240" cy="1783080"/>
                    </a:xfrm>
                    <a:prstGeom prst="rect">
                      <a:avLst/>
                    </a:prstGeom>
                  </pic:spPr>
                </pic:pic>
              </a:graphicData>
            </a:graphic>
          </wp:inline>
        </w:drawing>
      </w:r>
    </w:p>
    <w:p w14:paraId="73684F4C" w14:textId="77777777" w:rsidR="004B30E5" w:rsidRDefault="000120E7">
      <w:pPr>
        <w:spacing w:after="438" w:line="265" w:lineRule="auto"/>
        <w:ind w:left="501" w:right="0" w:hanging="6"/>
      </w:pPr>
      <w:r>
        <w:rPr>
          <w:b/>
          <w:sz w:val="22"/>
        </w:rPr>
        <w:t xml:space="preserve">Figure 4: </w:t>
      </w:r>
      <w:r>
        <w:rPr>
          <w:sz w:val="22"/>
        </w:rPr>
        <w:t>A demonstration of how RANSAC determines model parameters through iterative random sampling and model application.</w:t>
      </w:r>
    </w:p>
    <w:p w14:paraId="03B70954" w14:textId="77777777" w:rsidR="004B30E5" w:rsidRDefault="000120E7">
      <w:pPr>
        <w:spacing w:after="363" w:line="407" w:lineRule="auto"/>
        <w:ind w:left="12" w:right="0" w:firstLine="347"/>
        <w:jc w:val="left"/>
      </w:pPr>
      <w:r>
        <w:t>It should be noted that RANSAC requires a low proportion of outliers in the data to be effective, as it relies on randomly selecting a set of inliers for model fitting. For that reason, preprocessing steps that reduce the number of potential outliers in sample data are useful for improving the speed and effectiveness of RANSAC.</w:t>
      </w:r>
    </w:p>
    <w:p w14:paraId="1FED9297" w14:textId="77777777" w:rsidR="004B30E5" w:rsidRDefault="000120E7">
      <w:pPr>
        <w:pStyle w:val="Heading3"/>
        <w:tabs>
          <w:tab w:val="center" w:pos="2185"/>
        </w:tabs>
        <w:ind w:left="0" w:firstLine="0"/>
        <w:jc w:val="left"/>
      </w:pPr>
      <w:r>
        <w:t>2.1.3</w:t>
      </w:r>
      <w:r>
        <w:tab/>
        <w:t>Tracking and Mapping</w:t>
      </w:r>
    </w:p>
    <w:p w14:paraId="781D71BC" w14:textId="77777777" w:rsidR="004B30E5" w:rsidRDefault="000120E7">
      <w:pPr>
        <w:spacing w:line="406" w:lineRule="auto"/>
        <w:ind w:left="16" w:right="36"/>
      </w:pPr>
      <w:r>
        <w:t>In the context of KV-SLAM, tracking refers to the process of estimating the real-time position and orientation of the camera, while mapping refers to the process of generating a 3D map of the environment. Methods such as the eight-point algorithm can be used to simultaneously calculate the transformation and depths between two images taken from different viewpoints using their 2D-2D feature correspondences [15][16]. This is primarily used for map initialization, before any 3D map points have been establishe</w:t>
      </w:r>
      <w:r>
        <w:t>d. Once a set of</w:t>
      </w:r>
    </w:p>
    <w:p w14:paraId="1CA1330F" w14:textId="77777777" w:rsidR="004B30E5" w:rsidRDefault="000120E7">
      <w:pPr>
        <w:spacing w:line="431" w:lineRule="auto"/>
        <w:ind w:left="16" w:right="36"/>
      </w:pPr>
      <w:r>
        <w:t xml:space="preserve">3D map points </w:t>
      </w:r>
      <w:proofErr w:type="gramStart"/>
      <w:r>
        <w:t>has</w:t>
      </w:r>
      <w:proofErr w:type="gramEnd"/>
      <w:r>
        <w:t xml:space="preserve"> been established, tracking can be achieved using the Perspective-n-Point (PnP) algorithm [14], with mapping utilizing triangulation to generate new map points [9].</w:t>
      </w:r>
    </w:p>
    <w:p w14:paraId="6F30805E" w14:textId="77777777" w:rsidR="004B30E5" w:rsidRDefault="000120E7">
      <w:pPr>
        <w:spacing w:line="406" w:lineRule="auto"/>
        <w:ind w:left="12" w:right="36" w:firstLine="351"/>
      </w:pPr>
      <w:r>
        <w:lastRenderedPageBreak/>
        <w:t>Incorrect 2D-2D and 2D-3D correspondences degrade the performance of the tracking and mapping processes. To account for outliers in the correspondences, RANSAC is used to estimate the transformations and 3D depths on a subset of the matches with the goal of finding a transformation that maximizes the number of correspondence inliers.</w:t>
      </w:r>
    </w:p>
    <w:p w14:paraId="32B97FA6" w14:textId="77777777" w:rsidR="004B30E5" w:rsidRDefault="000120E7">
      <w:pPr>
        <w:spacing w:after="347" w:line="406" w:lineRule="auto"/>
        <w:ind w:left="10" w:right="31" w:hanging="10"/>
        <w:jc w:val="right"/>
      </w:pPr>
      <w:r>
        <w:t>In the context of this research, the 2D-3D correspondences between an image and the map may contain more outliers when the map contains a significant number of outdated map points. If this conjecture is correct, an improvement in the speed and robustness of the RANSAC process should be observed after the implementation of the proposed viewpoint-based MPR method.</w:t>
      </w:r>
    </w:p>
    <w:p w14:paraId="1162D38E" w14:textId="77777777" w:rsidR="004B30E5" w:rsidRDefault="000120E7">
      <w:pPr>
        <w:pStyle w:val="Heading3"/>
        <w:tabs>
          <w:tab w:val="center" w:pos="2765"/>
        </w:tabs>
        <w:ind w:left="0" w:firstLine="0"/>
        <w:jc w:val="left"/>
      </w:pPr>
      <w:r>
        <w:t>2.1.4</w:t>
      </w:r>
      <w:r>
        <w:tab/>
      </w:r>
      <w:r>
        <w:t>Loop Closure and Relocalization</w:t>
      </w:r>
    </w:p>
    <w:p w14:paraId="175AB6AB" w14:textId="77777777" w:rsidR="004B30E5" w:rsidRDefault="000120E7">
      <w:pPr>
        <w:spacing w:line="406" w:lineRule="auto"/>
        <w:ind w:left="16" w:right="36"/>
      </w:pPr>
      <w:r>
        <w:t>Loop closure is a technique used to correct drift during large-scale KV-SLAM operations [17]. The process works by recognizing when the system has entered a previously visited place, usually by detecting visual similarity between this place and the current image. Due to noise inherent to the system, the current position estimate may not match the position estimate from the previous visitation. The drift error is the difference between the previous and current position estimates, and can be propagated throug</w:t>
      </w:r>
      <w:r>
        <w:t>h the historical trajectory estimations, re-aligning the two positions. Figure 5 shows how loop closure identifies a previously visited place and corrects the trajectory to remove accumulated drift.</w:t>
      </w:r>
    </w:p>
    <w:p w14:paraId="0E1E8DEC" w14:textId="77777777" w:rsidR="004B30E5" w:rsidRDefault="000120E7">
      <w:pPr>
        <w:spacing w:after="238" w:line="259" w:lineRule="auto"/>
        <w:ind w:left="495" w:right="0" w:firstLine="0"/>
        <w:jc w:val="left"/>
      </w:pPr>
      <w:r>
        <w:rPr>
          <w:noProof/>
        </w:rPr>
        <w:lastRenderedPageBreak/>
        <w:drawing>
          <wp:inline distT="0" distB="0" distL="0" distR="0" wp14:anchorId="1DFDEE7D" wp14:editId="31B2F9A4">
            <wp:extent cx="5349756" cy="3089129"/>
            <wp:effectExtent l="0" t="0" r="0" b="0"/>
            <wp:docPr id="775" name="Picture 775"/>
            <wp:cNvGraphicFramePr/>
            <a:graphic xmlns:a="http://schemas.openxmlformats.org/drawingml/2006/main">
              <a:graphicData uri="http://schemas.openxmlformats.org/drawingml/2006/picture">
                <pic:pic xmlns:pic="http://schemas.openxmlformats.org/drawingml/2006/picture">
                  <pic:nvPicPr>
                    <pic:cNvPr id="775" name="Picture 775"/>
                    <pic:cNvPicPr/>
                  </pic:nvPicPr>
                  <pic:blipFill>
                    <a:blip r:embed="rId36"/>
                    <a:stretch>
                      <a:fillRect/>
                    </a:stretch>
                  </pic:blipFill>
                  <pic:spPr>
                    <a:xfrm>
                      <a:off x="0" y="0"/>
                      <a:ext cx="5349756" cy="3089129"/>
                    </a:xfrm>
                    <a:prstGeom prst="rect">
                      <a:avLst/>
                    </a:prstGeom>
                  </pic:spPr>
                </pic:pic>
              </a:graphicData>
            </a:graphic>
          </wp:inline>
        </w:drawing>
      </w:r>
    </w:p>
    <w:p w14:paraId="45375B5E" w14:textId="77777777" w:rsidR="004B30E5" w:rsidRDefault="000120E7">
      <w:pPr>
        <w:spacing w:after="438" w:line="265" w:lineRule="auto"/>
        <w:ind w:left="501" w:right="0" w:hanging="6"/>
      </w:pPr>
      <w:r>
        <w:rPr>
          <w:b/>
          <w:sz w:val="22"/>
        </w:rPr>
        <w:t xml:space="preserve">Figure 5: </w:t>
      </w:r>
      <w:r>
        <w:rPr>
          <w:sz w:val="22"/>
        </w:rPr>
        <w:t>An example of how loop closure can correct drift by constraining the trajectory based on detected loops.</w:t>
      </w:r>
    </w:p>
    <w:p w14:paraId="77B90DAC" w14:textId="77777777" w:rsidR="004B30E5" w:rsidRDefault="000120E7">
      <w:pPr>
        <w:spacing w:after="3" w:line="406" w:lineRule="auto"/>
        <w:ind w:left="10" w:right="31" w:hanging="10"/>
        <w:jc w:val="right"/>
      </w:pPr>
      <w:r>
        <w:t xml:space="preserve">Relocalization is used when the SLAM system </w:t>
      </w:r>
      <w:proofErr w:type="gramStart"/>
      <w:r>
        <w:t>is ”lost</w:t>
      </w:r>
      <w:proofErr w:type="gramEnd"/>
      <w:r>
        <w:t>,” meaning a map of the environment exists but the location of the camera within this map is unknown. This can happen for many reasons such as traversing an area with low visual texture, dim lighting, or temporary obstruction of the camera by a moving object. To recover, the SLAM system looks for positions within the map that are visually similar to the current image. If a strong candidate position is found, the system attempts to find a valid pose for the image in the map using PnP and RANSAC.</w:t>
      </w:r>
    </w:p>
    <w:p w14:paraId="114E683D" w14:textId="77777777" w:rsidR="004B30E5" w:rsidRDefault="000120E7">
      <w:pPr>
        <w:spacing w:line="406" w:lineRule="auto"/>
        <w:ind w:left="12" w:right="36" w:firstLine="360"/>
      </w:pPr>
      <w:proofErr w:type="gramStart"/>
      <w:r>
        <w:t>Both of these</w:t>
      </w:r>
      <w:proofErr w:type="gramEnd"/>
      <w:r>
        <w:t xml:space="preserve"> operations rely on the ability to recognize visual similarity between the current image and the map. As the image data is discarded, visual similarity must be </w:t>
      </w:r>
      <w:proofErr w:type="gramStart"/>
      <w:r>
        <w:t>recognized</w:t>
      </w:r>
      <w:proofErr w:type="gramEnd"/>
      <w:r>
        <w:t xml:space="preserve"> another way. In KV-SLAM systems, this is commonly accomplished using a bag-of-words model, which represents the map’s feature descriptors as a collection of visual words, allowing the system to recognize previously visited places based on the presence of these words in the current image’s feature descriptors [18].</w:t>
      </w:r>
    </w:p>
    <w:p w14:paraId="08019D3E" w14:textId="77777777" w:rsidR="004B30E5" w:rsidRDefault="000120E7">
      <w:pPr>
        <w:spacing w:after="364" w:line="406" w:lineRule="auto"/>
        <w:ind w:left="12" w:right="36" w:firstLine="351"/>
      </w:pPr>
      <w:r>
        <w:lastRenderedPageBreak/>
        <w:t xml:space="preserve">For this research, the existence of outdated map points in the map may cause the </w:t>
      </w:r>
      <w:proofErr w:type="spellStart"/>
      <w:r>
        <w:t>bagof</w:t>
      </w:r>
      <w:proofErr w:type="spellEnd"/>
      <w:r>
        <w:t xml:space="preserve">-words model to produce false positives or negatives, leading to incorrect </w:t>
      </w:r>
      <w:proofErr w:type="spellStart"/>
      <w:r>
        <w:t>relocalization</w:t>
      </w:r>
      <w:proofErr w:type="spellEnd"/>
      <w:r>
        <w:t xml:space="preserve"> or loop closure detections. Removing these outdated features from the map and from the bag-of-words model should improve the performance of these operations, as the system will no longer attempt to </w:t>
      </w:r>
      <w:proofErr w:type="gramStart"/>
      <w:r>
        <w:t>match against</w:t>
      </w:r>
      <w:proofErr w:type="gramEnd"/>
      <w:r>
        <w:t xml:space="preserve"> outdated features.</w:t>
      </w:r>
    </w:p>
    <w:p w14:paraId="40FA0606" w14:textId="77777777" w:rsidR="004B30E5" w:rsidRDefault="000120E7">
      <w:pPr>
        <w:pStyle w:val="Heading3"/>
        <w:tabs>
          <w:tab w:val="center" w:pos="1513"/>
        </w:tabs>
        <w:ind w:left="0" w:firstLine="0"/>
        <w:jc w:val="left"/>
      </w:pPr>
      <w:r>
        <w:t>2.1.5</w:t>
      </w:r>
      <w:r>
        <w:tab/>
        <w:t>Map Reuse</w:t>
      </w:r>
    </w:p>
    <w:p w14:paraId="52C5FE5A" w14:textId="77777777" w:rsidR="004B30E5" w:rsidRDefault="000120E7">
      <w:pPr>
        <w:spacing w:line="406" w:lineRule="auto"/>
        <w:ind w:left="16" w:right="36"/>
      </w:pPr>
      <w:r>
        <w:t>Map reuse is core to this research, as it is what allows SLAM to operate in the episodic operating model. By loading a previously generated map into the SLAM system, the system can operate in a known coordinate frame and maintain a consistent map of the environment. In the episodic operating model, the system is expected to operate in the same environment over long periods of time. By reusing a previously generated map, updating it with new observations, and removing outdated observations, the system can ma</w:t>
      </w:r>
      <w:r>
        <w:t xml:space="preserve">intain a map that is </w:t>
      </w:r>
      <w:proofErr w:type="gramStart"/>
      <w:r>
        <w:t>up-to-date</w:t>
      </w:r>
      <w:proofErr w:type="gramEnd"/>
      <w:r>
        <w:t xml:space="preserve"> with the last observed state of the world while preserving as much previously collected data as possible.</w:t>
      </w:r>
    </w:p>
    <w:p w14:paraId="10BBAB4C" w14:textId="77777777" w:rsidR="004B30E5" w:rsidRDefault="000120E7">
      <w:pPr>
        <w:pStyle w:val="Heading2"/>
        <w:tabs>
          <w:tab w:val="center" w:pos="1715"/>
        </w:tabs>
        <w:ind w:left="0" w:firstLine="0"/>
      </w:pPr>
      <w:r>
        <w:t>2.2</w:t>
      </w:r>
      <w:r>
        <w:tab/>
        <w:t>ORB-SLAM3</w:t>
      </w:r>
    </w:p>
    <w:p w14:paraId="0AA74BF8" w14:textId="77777777" w:rsidR="004B30E5" w:rsidRDefault="000120E7">
      <w:pPr>
        <w:spacing w:line="412" w:lineRule="auto"/>
        <w:ind w:left="16" w:right="36"/>
      </w:pPr>
      <w:r>
        <w:t xml:space="preserve">ORB-SLAM3 is a KV-SLAM implementation that is popular in research contexts due to its performance, open-source codebase, and use of methods and techniques that are well documented and widely understood. Figure 6 shows a simplified diagram of the internal processes of ORB-SLAM3. The system supports a variety of input modalities including monocular and stereo cameras, RGB-D cameras, and IMU data. It splits work across multiple threads, allowing it to perform tracking, mapping, loop closure, </w:t>
      </w:r>
      <w:proofErr w:type="spellStart"/>
      <w:r>
        <w:t>relocalization</w:t>
      </w:r>
      <w:proofErr w:type="spellEnd"/>
      <w:r>
        <w:t>, and optimization concurrently.</w:t>
      </w:r>
    </w:p>
    <w:p w14:paraId="4F1A15E6" w14:textId="77777777" w:rsidR="004B30E5" w:rsidRDefault="000120E7">
      <w:pPr>
        <w:spacing w:after="238" w:line="259" w:lineRule="auto"/>
        <w:ind w:left="495" w:right="0" w:firstLine="0"/>
        <w:jc w:val="left"/>
      </w:pPr>
      <w:r>
        <w:rPr>
          <w:noProof/>
        </w:rPr>
        <w:lastRenderedPageBreak/>
        <w:drawing>
          <wp:inline distT="0" distB="0" distL="0" distR="0" wp14:anchorId="3A1FE650" wp14:editId="74D36DD1">
            <wp:extent cx="5349291" cy="3220258"/>
            <wp:effectExtent l="0" t="0" r="0" b="0"/>
            <wp:docPr id="823" name="Picture 823"/>
            <wp:cNvGraphicFramePr/>
            <a:graphic xmlns:a="http://schemas.openxmlformats.org/drawingml/2006/main">
              <a:graphicData uri="http://schemas.openxmlformats.org/drawingml/2006/picture">
                <pic:pic xmlns:pic="http://schemas.openxmlformats.org/drawingml/2006/picture">
                  <pic:nvPicPr>
                    <pic:cNvPr id="823" name="Picture 823"/>
                    <pic:cNvPicPr/>
                  </pic:nvPicPr>
                  <pic:blipFill>
                    <a:blip r:embed="rId37"/>
                    <a:stretch>
                      <a:fillRect/>
                    </a:stretch>
                  </pic:blipFill>
                  <pic:spPr>
                    <a:xfrm>
                      <a:off x="0" y="0"/>
                      <a:ext cx="5349291" cy="3220258"/>
                    </a:xfrm>
                    <a:prstGeom prst="rect">
                      <a:avLst/>
                    </a:prstGeom>
                  </pic:spPr>
                </pic:pic>
              </a:graphicData>
            </a:graphic>
          </wp:inline>
        </w:drawing>
      </w:r>
    </w:p>
    <w:p w14:paraId="36C70A39" w14:textId="77777777" w:rsidR="004B30E5" w:rsidRDefault="000120E7">
      <w:pPr>
        <w:spacing w:after="4" w:line="259" w:lineRule="auto"/>
        <w:ind w:left="161" w:right="169" w:hanging="10"/>
        <w:jc w:val="center"/>
      </w:pPr>
      <w:r>
        <w:rPr>
          <w:b/>
          <w:sz w:val="22"/>
        </w:rPr>
        <w:t xml:space="preserve">Figure 6: </w:t>
      </w:r>
      <w:r>
        <w:rPr>
          <w:sz w:val="22"/>
        </w:rPr>
        <w:t>A simplified diagram of the inputs, outputs, and subprocesses of ORB-SLAM3.</w:t>
      </w:r>
    </w:p>
    <w:p w14:paraId="0CDFF53E" w14:textId="77777777" w:rsidR="004B30E5" w:rsidRDefault="000120E7">
      <w:pPr>
        <w:pStyle w:val="Heading1"/>
        <w:tabs>
          <w:tab w:val="center" w:pos="1787"/>
        </w:tabs>
        <w:spacing w:after="286"/>
        <w:ind w:left="0" w:firstLine="0"/>
      </w:pPr>
      <w:r>
        <w:t>3</w:t>
      </w:r>
      <w:r>
        <w:tab/>
        <w:t>Related Work</w:t>
      </w:r>
    </w:p>
    <w:p w14:paraId="06CFF869" w14:textId="77777777" w:rsidR="004B30E5" w:rsidRDefault="000120E7">
      <w:pPr>
        <w:spacing w:line="406" w:lineRule="auto"/>
        <w:ind w:left="16" w:right="36"/>
      </w:pPr>
      <w:r>
        <w:t xml:space="preserve">The episodic operating model which is used for this thesis falls under the umbrella of Lifelong SLAM. The term lifelong SLAM has varied definitions throughout the literature, but for simplicity, this research adopts the definition provided by Shi et al. [19], describing lifelong SLAM as the ability for a robot to generate, maintain, and localize within a map of a particular environment over an extended </w:t>
      </w:r>
      <w:proofErr w:type="gramStart"/>
      <w:r>
        <w:t>period of time</w:t>
      </w:r>
      <w:proofErr w:type="gramEnd"/>
      <w:r>
        <w:t xml:space="preserve">. Unlike the standard SLAM operating model, lifelong SLAM operating models are expected to perform without the assumption of a static environment. This research falls under the topic of map </w:t>
      </w:r>
      <w:proofErr w:type="gramStart"/>
      <w:r>
        <w:t>maintenance, but</w:t>
      </w:r>
      <w:proofErr w:type="gramEnd"/>
      <w:r>
        <w:t xml:space="preserve"> has downstream effects on other operations related to lifelong SLAM.</w:t>
      </w:r>
    </w:p>
    <w:p w14:paraId="7379800D" w14:textId="77777777" w:rsidR="004B30E5" w:rsidRDefault="000120E7">
      <w:pPr>
        <w:spacing w:after="485" w:line="406" w:lineRule="auto"/>
        <w:ind w:left="12" w:right="36" w:firstLine="351"/>
      </w:pPr>
      <w:r>
        <w:t>Several research topics fall under lifelong SLAM, with those relevant to the work presented in this thesis discussed below. This research directly impacts the KV-SLAM map, so the downstream effects on other aspects of lifelong SLAM performance will be discussed at the end.</w:t>
      </w:r>
    </w:p>
    <w:p w14:paraId="17325D80" w14:textId="77777777" w:rsidR="004B30E5" w:rsidRDefault="000120E7">
      <w:pPr>
        <w:pStyle w:val="Heading2"/>
        <w:tabs>
          <w:tab w:val="center" w:pos="3883"/>
        </w:tabs>
        <w:ind w:left="0" w:firstLine="0"/>
      </w:pPr>
      <w:r>
        <w:lastRenderedPageBreak/>
        <w:t>3.1</w:t>
      </w:r>
      <w:r>
        <w:tab/>
        <w:t>Place Recognition over Long Time Horizons</w:t>
      </w:r>
    </w:p>
    <w:p w14:paraId="0239A4D6" w14:textId="77777777" w:rsidR="004B30E5" w:rsidRDefault="000120E7">
      <w:pPr>
        <w:spacing w:line="406" w:lineRule="auto"/>
        <w:ind w:left="16" w:right="36"/>
      </w:pPr>
      <w:r>
        <w:t xml:space="preserve">As previously discussed, place recognition refers to the ability to determine when an agent has entered a previously visited area. In KV-SLAM, this is commonly achieved using a bag-of-words approach over binary feature descriptors extracted from camera images [20]. However, these features can vary significantly over time due to changes in lighting, weather, scene layout, or viewpoint. Chen et al. [21] proposed using deep learning to identify features that are invariant to conditions and viewpoint, but they </w:t>
      </w:r>
      <w:r>
        <w:t>are still sensitive to geometric changes.</w:t>
      </w:r>
    </w:p>
    <w:p w14:paraId="78755518" w14:textId="77777777" w:rsidR="004B30E5" w:rsidRDefault="000120E7">
      <w:pPr>
        <w:spacing w:line="406" w:lineRule="auto"/>
        <w:ind w:left="12" w:right="36" w:firstLine="351"/>
      </w:pPr>
      <w:r>
        <w:t xml:space="preserve">Milford et al. improved robustness to time-of-day and weather variation by matching sequences of whole-image comparisons rather than relying on a single image or feature-based matches. However, this approach requires alignment between the image sequence and the reference trajectory, effectively requiring similar speed and direction of travel. Naseer et al. [22] relaxed this constraint by computing a full probability distribution over possible locations, removing the need for trajectory alignment. </w:t>
      </w:r>
      <w:proofErr w:type="gramStart"/>
      <w:r>
        <w:t>Both of these</w:t>
      </w:r>
      <w:proofErr w:type="gramEnd"/>
      <w:r>
        <w:t xml:space="preserve"> approaches are sensitive to viewpoint </w:t>
      </w:r>
      <w:proofErr w:type="gramStart"/>
      <w:r>
        <w:t>variation, and</w:t>
      </w:r>
      <w:proofErr w:type="gramEnd"/>
      <w:r>
        <w:t xml:space="preserve"> can fail when the camera trajectory differs significantly from previously observed trajectories.</w:t>
      </w:r>
    </w:p>
    <w:p w14:paraId="484E7221" w14:textId="77777777" w:rsidR="004B30E5" w:rsidRDefault="000120E7">
      <w:pPr>
        <w:spacing w:line="413" w:lineRule="auto"/>
        <w:ind w:left="12" w:right="36" w:firstLine="351"/>
      </w:pPr>
      <w:r>
        <w:t xml:space="preserve">Learning-based methods like </w:t>
      </w:r>
      <w:proofErr w:type="spellStart"/>
      <w:r>
        <w:t>NetVLAD</w:t>
      </w:r>
      <w:proofErr w:type="spellEnd"/>
      <w:r>
        <w:t xml:space="preserve"> [23] assign global descriptors to places rather than features, increasing robustness to viewpoint, conditions, and dynamic clutter. HF-Net [24] extends this idea by utilizing global descriptors for large-scale place recognition and local learned features for refinement. The negative aspects of learning-based approaches tend to be their computational load, requiring significantly higher capability than methods that do not require a neural network.</w:t>
      </w:r>
    </w:p>
    <w:p w14:paraId="047D48DD" w14:textId="77777777" w:rsidR="004B30E5" w:rsidRDefault="000120E7">
      <w:pPr>
        <w:spacing w:after="485" w:line="406" w:lineRule="auto"/>
        <w:ind w:left="12" w:right="36" w:firstLine="351"/>
      </w:pPr>
      <w:r>
        <w:t>While the methods discussed here do allow for place recognition to succeed despite significant visual and geometric changes, in general place recognition is most effective when the internal scene representation matches the true environment. To accomplish this, the system must be able to identify and correct discrepancies between the map and the current sensor readings.</w:t>
      </w:r>
    </w:p>
    <w:p w14:paraId="5560F6D6" w14:textId="77777777" w:rsidR="004B30E5" w:rsidRDefault="000120E7">
      <w:pPr>
        <w:pStyle w:val="Heading2"/>
        <w:tabs>
          <w:tab w:val="center" w:pos="3608"/>
        </w:tabs>
        <w:ind w:left="0" w:firstLine="0"/>
      </w:pPr>
      <w:r>
        <w:lastRenderedPageBreak/>
        <w:t>3.2</w:t>
      </w:r>
      <w:r>
        <w:tab/>
        <w:t>Change Detection for Map Maintenance</w:t>
      </w:r>
    </w:p>
    <w:p w14:paraId="03EA648F" w14:textId="77777777" w:rsidR="004B30E5" w:rsidRDefault="000120E7">
      <w:pPr>
        <w:spacing w:line="407" w:lineRule="auto"/>
        <w:ind w:left="12" w:right="0" w:firstLine="6"/>
        <w:jc w:val="left"/>
      </w:pPr>
      <w:r>
        <w:t xml:space="preserve">Change detection in SLAM refers to identifying discrepancies between current sensor observations and the existing map. This functionality supports operations like </w:t>
      </w:r>
      <w:proofErr w:type="spellStart"/>
      <w:r>
        <w:t>relocalization</w:t>
      </w:r>
      <w:proofErr w:type="spellEnd"/>
      <w:r>
        <w:t xml:space="preserve"> and place recognition by acting as the mechanism through which outdated map data is identified so it can be updated. The implementation of change detection depends heavily on sensor modality and map representation.</w:t>
      </w:r>
    </w:p>
    <w:p w14:paraId="52207C3E" w14:textId="77777777" w:rsidR="004B30E5" w:rsidRDefault="000120E7">
      <w:pPr>
        <w:spacing w:line="407" w:lineRule="auto"/>
        <w:ind w:left="12" w:right="0" w:firstLine="347"/>
        <w:jc w:val="left"/>
      </w:pPr>
      <w:r>
        <w:t>Girardeau-</w:t>
      </w:r>
      <w:proofErr w:type="spellStart"/>
      <w:r>
        <w:t>Montaut</w:t>
      </w:r>
      <w:proofErr w:type="spellEnd"/>
      <w:r>
        <w:t xml:space="preserve"> et al. [25] implemented point cloud change detection for laser scans of industrial sites using iterative closest point (ICP) [26, 27] to align scans, with </w:t>
      </w:r>
      <w:proofErr w:type="spellStart"/>
      <w:r>
        <w:t>Hausdorff</w:t>
      </w:r>
      <w:proofErr w:type="spellEnd"/>
      <w:r>
        <w:t xml:space="preserve"> distance [28] used to identify areas of change. Lin et al. [29] extended this to stereo visual SLAM in their system PPCA-VINS, which detects changes between a prior point cloud and current point measurements. The method of aligning point clouds and measuring disparity is </w:t>
      </w:r>
      <w:proofErr w:type="gramStart"/>
      <w:r>
        <w:t>effective, but</w:t>
      </w:r>
      <w:proofErr w:type="gramEnd"/>
      <w:r>
        <w:t xml:space="preserve"> requires both point clouds to be of similar scale an</w:t>
      </w:r>
      <w:r>
        <w:t>d density to achieve optimal alignment. Additionally, these methods do not attempt to model global point observability, meaning features that still exist could be erroneously deleted.</w:t>
      </w:r>
    </w:p>
    <w:p w14:paraId="434B3C80" w14:textId="77777777" w:rsidR="004B30E5" w:rsidRDefault="000120E7">
      <w:pPr>
        <w:spacing w:after="485" w:line="406" w:lineRule="auto"/>
        <w:ind w:left="12" w:right="36" w:firstLine="351"/>
      </w:pPr>
      <w:r>
        <w:t>Many modern methods utilize a learning-based approach to align and detect changes in dissimilar data types. Larsen et al. [30]</w:t>
      </w:r>
    </w:p>
    <w:p w14:paraId="385CDC82" w14:textId="77777777" w:rsidR="004B30E5" w:rsidRDefault="000120E7">
      <w:pPr>
        <w:pStyle w:val="Heading2"/>
        <w:tabs>
          <w:tab w:val="center" w:pos="2111"/>
        </w:tabs>
        <w:ind w:left="0" w:firstLine="0"/>
      </w:pPr>
      <w:r>
        <w:t>3.3</w:t>
      </w:r>
      <w:r>
        <w:tab/>
        <w:t>Dynamic Rejection</w:t>
      </w:r>
    </w:p>
    <w:p w14:paraId="5D84312E" w14:textId="77777777" w:rsidR="004B30E5" w:rsidRDefault="000120E7">
      <w:pPr>
        <w:spacing w:after="485" w:line="406" w:lineRule="auto"/>
        <w:ind w:left="16" w:right="36"/>
      </w:pPr>
      <w:r>
        <w:t xml:space="preserve">Dynamic rejection is the process of identifying dynamic objects within a scene and rejecting image features that fall on them. This requires either tracking object motion to verify the object is </w:t>
      </w:r>
      <w:proofErr w:type="gramStart"/>
      <w:r>
        <w:t>dynamic, or</w:t>
      </w:r>
      <w:proofErr w:type="gramEnd"/>
      <w:r>
        <w:t xml:space="preserve"> performing image segmentation and semantic identification to categorize objects as either dynamic or static. It can also be accomplished without strict object identification using methods that detect movement in images (e.g., optical flow) or in point clouds.</w:t>
      </w:r>
    </w:p>
    <w:p w14:paraId="335F9644" w14:textId="77777777" w:rsidR="004B30E5" w:rsidRDefault="000120E7">
      <w:pPr>
        <w:tabs>
          <w:tab w:val="center" w:pos="1839"/>
        </w:tabs>
        <w:spacing w:after="281" w:line="259" w:lineRule="auto"/>
        <w:ind w:left="0" w:right="0" w:firstLine="0"/>
        <w:jc w:val="left"/>
      </w:pPr>
      <w:r>
        <w:rPr>
          <w:b/>
          <w:sz w:val="29"/>
        </w:rPr>
        <w:t>3.4</w:t>
      </w:r>
      <w:r>
        <w:rPr>
          <w:b/>
          <w:sz w:val="29"/>
        </w:rPr>
        <w:tab/>
        <w:t>Lifelong SLAM</w:t>
      </w:r>
    </w:p>
    <w:p w14:paraId="75147F66" w14:textId="77777777" w:rsidR="004B30E5" w:rsidRDefault="000120E7">
      <w:pPr>
        <w:spacing w:after="650"/>
        <w:ind w:left="16" w:right="36"/>
      </w:pPr>
      <w:proofErr w:type="spellStart"/>
      <w:r>
        <w:lastRenderedPageBreak/>
        <w:t>La´zaro</w:t>
      </w:r>
      <w:proofErr w:type="spellEnd"/>
      <w:r>
        <w:t xml:space="preserve"> et al. [31] implemented map updates for ... Mielle et al. [32] ...</w:t>
      </w:r>
    </w:p>
    <w:p w14:paraId="2E685DF2" w14:textId="77777777" w:rsidR="004B30E5" w:rsidRDefault="000120E7">
      <w:pPr>
        <w:tabs>
          <w:tab w:val="center" w:pos="2507"/>
        </w:tabs>
        <w:spacing w:after="281" w:line="259" w:lineRule="auto"/>
        <w:ind w:left="0" w:right="0" w:firstLine="0"/>
        <w:jc w:val="left"/>
      </w:pPr>
      <w:r>
        <w:rPr>
          <w:b/>
          <w:sz w:val="29"/>
        </w:rPr>
        <w:t>3.5</w:t>
      </w:r>
      <w:r>
        <w:rPr>
          <w:b/>
          <w:sz w:val="29"/>
        </w:rPr>
        <w:tab/>
        <w:t>Map Point Observability</w:t>
      </w:r>
    </w:p>
    <w:p w14:paraId="74E8EA59" w14:textId="77777777" w:rsidR="004B30E5" w:rsidRDefault="000120E7">
      <w:pPr>
        <w:ind w:left="16" w:right="36"/>
      </w:pPr>
      <w:r>
        <w:t xml:space="preserve">Derner et al. [33] ... Berrio et al. [34, 35] ... </w:t>
      </w:r>
      <w:proofErr w:type="spellStart"/>
      <w:r>
        <w:t>Alcantarilla</w:t>
      </w:r>
      <w:proofErr w:type="spellEnd"/>
      <w:r>
        <w:t xml:space="preserve"> et al. [36] ...</w:t>
      </w:r>
    </w:p>
    <w:p w14:paraId="26734594" w14:textId="77777777" w:rsidR="004B30E5" w:rsidRDefault="000120E7">
      <w:pPr>
        <w:pStyle w:val="Heading1"/>
        <w:tabs>
          <w:tab w:val="center" w:pos="1947"/>
        </w:tabs>
        <w:spacing w:after="496"/>
        <w:ind w:left="0" w:firstLine="0"/>
      </w:pPr>
      <w:r>
        <w:t>4</w:t>
      </w:r>
      <w:r>
        <w:tab/>
        <w:t>Implementation</w:t>
      </w:r>
    </w:p>
    <w:p w14:paraId="2F411250" w14:textId="77777777" w:rsidR="004B30E5" w:rsidRDefault="000120E7">
      <w:pPr>
        <w:pStyle w:val="Heading2"/>
        <w:tabs>
          <w:tab w:val="center" w:pos="2572"/>
        </w:tabs>
        <w:ind w:left="0" w:firstLine="0"/>
      </w:pPr>
      <w:r>
        <w:t>4.1</w:t>
      </w:r>
      <w:r>
        <w:tab/>
        <w:t>Definitions and Functions</w:t>
      </w:r>
    </w:p>
    <w:p w14:paraId="6E684ED7" w14:textId="77777777" w:rsidR="004B30E5" w:rsidRDefault="000120E7">
      <w:pPr>
        <w:spacing w:after="165"/>
        <w:ind w:left="16" w:right="36"/>
      </w:pPr>
      <w:r>
        <w:t>Future sections explore the mathematical basis and implementation of the proposed system.</w:t>
      </w:r>
    </w:p>
    <w:p w14:paraId="32A58EC2" w14:textId="77777777" w:rsidR="004B30E5" w:rsidRDefault="000120E7">
      <w:pPr>
        <w:spacing w:after="488"/>
        <w:ind w:left="16" w:right="36"/>
      </w:pPr>
      <w:r>
        <w:t>To provide a common reference, useful definitions and constructs are defined here.</w:t>
      </w:r>
    </w:p>
    <w:p w14:paraId="14627DAC" w14:textId="77777777" w:rsidR="004B30E5" w:rsidRDefault="000120E7">
      <w:pPr>
        <w:pStyle w:val="Heading3"/>
        <w:spacing w:after="443"/>
        <w:ind w:left="32"/>
      </w:pPr>
      <w:r>
        <w:t>Definitions</w:t>
      </w:r>
    </w:p>
    <w:p w14:paraId="217BF71E" w14:textId="77777777" w:rsidR="004B30E5" w:rsidRDefault="000120E7">
      <w:pPr>
        <w:spacing w:after="181"/>
        <w:ind w:left="383" w:right="36"/>
      </w:pPr>
      <w:proofErr w:type="spellStart"/>
      <w:r>
        <w:rPr>
          <w:i/>
        </w:rPr>
        <w:t>d</w:t>
      </w:r>
      <w:r>
        <w:rPr>
          <w:vertAlign w:val="subscript"/>
        </w:rPr>
        <w:t>min</w:t>
      </w:r>
      <w:proofErr w:type="spellEnd"/>
      <w:r>
        <w:rPr>
          <w:vertAlign w:val="subscript"/>
        </w:rPr>
        <w:t xml:space="preserve"> </w:t>
      </w:r>
      <w:r>
        <w:t xml:space="preserve">and </w:t>
      </w:r>
      <w:proofErr w:type="spellStart"/>
      <w:r>
        <w:rPr>
          <w:i/>
        </w:rPr>
        <w:t>d</w:t>
      </w:r>
      <w:r>
        <w:rPr>
          <w:vertAlign w:val="subscript"/>
        </w:rPr>
        <w:t>max</w:t>
      </w:r>
      <w:proofErr w:type="spellEnd"/>
      <w:r>
        <w:t>: The minimum and maximum distances at which a map point may be</w:t>
      </w:r>
    </w:p>
    <w:p w14:paraId="2BC40640" w14:textId="77777777" w:rsidR="004B30E5" w:rsidRDefault="000120E7">
      <w:pPr>
        <w:spacing w:after="334"/>
        <w:ind w:left="16" w:right="36"/>
      </w:pPr>
      <w:r>
        <w:t>considered visible to the camera.</w:t>
      </w:r>
    </w:p>
    <w:p w14:paraId="1A30A29D" w14:textId="77777777" w:rsidR="004B30E5" w:rsidRDefault="000120E7">
      <w:pPr>
        <w:spacing w:after="360"/>
        <w:ind w:left="383" w:right="36"/>
      </w:pPr>
      <w:r>
        <w:rPr>
          <w:i/>
        </w:rPr>
        <w:t>v</w:t>
      </w:r>
      <w:r>
        <w:t xml:space="preserve">: A viewpoint in the domain </w:t>
      </w:r>
      <w:r>
        <w:rPr>
          <w:i/>
        </w:rPr>
        <w:t xml:space="preserve">v </w:t>
      </w:r>
      <w:r>
        <w:t xml:space="preserve">∈ </w:t>
      </w:r>
      <w:r>
        <w:rPr>
          <w:rFonts w:ascii="Calibri" w:eastAsia="Calibri" w:hAnsi="Calibri" w:cs="Calibri"/>
        </w:rPr>
        <w:t>S</w:t>
      </w:r>
      <w:r>
        <w:rPr>
          <w:vertAlign w:val="superscript"/>
        </w:rPr>
        <w:t xml:space="preserve">2 </w:t>
      </w:r>
      <w:r>
        <w:t xml:space="preserve">× </w:t>
      </w:r>
      <w:r>
        <w:t>[</w:t>
      </w:r>
      <w:proofErr w:type="spellStart"/>
      <w:proofErr w:type="gramStart"/>
      <w:r>
        <w:rPr>
          <w:i/>
        </w:rPr>
        <w:t>d</w:t>
      </w:r>
      <w:r>
        <w:rPr>
          <w:vertAlign w:val="subscript"/>
        </w:rPr>
        <w:t>min</w:t>
      </w:r>
      <w:r>
        <w:rPr>
          <w:i/>
        </w:rPr>
        <w:t>,d</w:t>
      </w:r>
      <w:r>
        <w:rPr>
          <w:vertAlign w:val="subscript"/>
        </w:rPr>
        <w:t>max</w:t>
      </w:r>
      <w:proofErr w:type="spellEnd"/>
      <w:proofErr w:type="gramEnd"/>
      <w:r>
        <w:t xml:space="preserve">] </w:t>
      </w:r>
      <w:r>
        <w:t xml:space="preserve">→ </w:t>
      </w:r>
      <w:r>
        <w:rPr>
          <w:rFonts w:ascii="Calibri" w:eastAsia="Calibri" w:hAnsi="Calibri" w:cs="Calibri"/>
        </w:rPr>
        <w:t>R</w:t>
      </w:r>
      <w:r>
        <w:rPr>
          <w:vertAlign w:val="superscript"/>
        </w:rPr>
        <w:t>3</w:t>
      </w:r>
      <w:r>
        <w:t>.</w:t>
      </w:r>
    </w:p>
    <w:p w14:paraId="56DB20F3" w14:textId="77777777" w:rsidR="004B30E5" w:rsidRDefault="000120E7">
      <w:pPr>
        <w:spacing w:after="134" w:line="441" w:lineRule="auto"/>
        <w:ind w:left="12" w:right="36" w:firstLine="351"/>
      </w:pPr>
      <w:r>
        <w:rPr>
          <w:i/>
        </w:rPr>
        <w:t>o</w:t>
      </w:r>
      <w:r>
        <w:t xml:space="preserve">: An observation of a map point defined as </w:t>
      </w:r>
      <w:r>
        <w:rPr>
          <w:i/>
        </w:rPr>
        <w:t xml:space="preserve">o </w:t>
      </w:r>
      <w:r>
        <w:t>= (</w:t>
      </w:r>
      <w:proofErr w:type="spellStart"/>
      <w:proofErr w:type="gramStart"/>
      <w:r>
        <w:rPr>
          <w:i/>
        </w:rPr>
        <w:t>v,s</w:t>
      </w:r>
      <w:proofErr w:type="spellEnd"/>
      <w:proofErr w:type="gramEnd"/>
      <w:r>
        <w:t xml:space="preserve">), where </w:t>
      </w:r>
      <w:r>
        <w:rPr>
          <w:i/>
        </w:rPr>
        <w:t xml:space="preserve">v </w:t>
      </w:r>
      <w:r>
        <w:t xml:space="preserve">is the viewpoint and </w:t>
      </w:r>
      <w:r>
        <w:rPr>
          <w:i/>
        </w:rPr>
        <w:t xml:space="preserve">s </w:t>
      </w:r>
      <w:r>
        <w:t>∈ {</w:t>
      </w:r>
      <w:r>
        <w:t>0</w:t>
      </w:r>
      <w:r>
        <w:rPr>
          <w:i/>
        </w:rPr>
        <w:t>.</w:t>
      </w:r>
      <w:r>
        <w:t>0</w:t>
      </w:r>
      <w:r>
        <w:rPr>
          <w:i/>
        </w:rPr>
        <w:t>,</w:t>
      </w:r>
      <w:r>
        <w:t>1</w:t>
      </w:r>
      <w:r>
        <w:rPr>
          <w:i/>
        </w:rPr>
        <w:t>.</w:t>
      </w:r>
      <w:r>
        <w:t>0</w:t>
      </w:r>
      <w:r>
        <w:t xml:space="preserve">} </w:t>
      </w:r>
      <w:r>
        <w:t xml:space="preserve">indicates whether the point was seen (1.0) or not seen (0.0) from </w:t>
      </w:r>
      <w:r>
        <w:rPr>
          <w:i/>
        </w:rPr>
        <w:t>v</w:t>
      </w:r>
      <w:r>
        <w:t>.</w:t>
      </w:r>
    </w:p>
    <w:p w14:paraId="2F8BE1CB" w14:textId="77777777" w:rsidR="004B30E5" w:rsidRDefault="000120E7">
      <w:pPr>
        <w:spacing w:after="325"/>
        <w:ind w:left="383" w:right="36"/>
      </w:pPr>
      <w:r>
        <w:rPr>
          <w:rFonts w:ascii="Calibri" w:eastAsia="Calibri" w:hAnsi="Calibri" w:cs="Calibri"/>
          <w:i/>
        </w:rPr>
        <w:t>O</w:t>
      </w:r>
      <w:r>
        <w:rPr>
          <w:i/>
          <w:vertAlign w:val="superscript"/>
        </w:rPr>
        <w:t>n</w:t>
      </w:r>
      <w:r>
        <w:t xml:space="preserve">: A vector of </w:t>
      </w:r>
      <w:proofErr w:type="gramStart"/>
      <w:r>
        <w:rPr>
          <w:i/>
        </w:rPr>
        <w:t xml:space="preserve">n </w:t>
      </w:r>
      <w:r>
        <w:t>observations</w:t>
      </w:r>
      <w:proofErr w:type="gramEnd"/>
      <w:r>
        <w:t xml:space="preserve"> in the form </w:t>
      </w:r>
      <w:r>
        <w:t>{</w:t>
      </w:r>
      <w:r>
        <w:rPr>
          <w:i/>
        </w:rPr>
        <w:t>o</w:t>
      </w:r>
      <w:proofErr w:type="gramStart"/>
      <w:r>
        <w:rPr>
          <w:vertAlign w:val="subscript"/>
        </w:rPr>
        <w:t>0</w:t>
      </w:r>
      <w:r>
        <w:rPr>
          <w:i/>
        </w:rPr>
        <w:t>,...</w:t>
      </w:r>
      <w:proofErr w:type="gramEnd"/>
      <w:r>
        <w:rPr>
          <w:i/>
        </w:rPr>
        <w:t>,o</w:t>
      </w:r>
      <w:r>
        <w:rPr>
          <w:i/>
          <w:vertAlign w:val="subscript"/>
        </w:rPr>
        <w:t>n</w:t>
      </w:r>
      <w:r>
        <w:t>}</w:t>
      </w:r>
      <w:r>
        <w:t>.</w:t>
      </w:r>
    </w:p>
    <w:p w14:paraId="24620895" w14:textId="77777777" w:rsidR="004B30E5" w:rsidRDefault="000120E7">
      <w:pPr>
        <w:spacing w:after="323"/>
        <w:ind w:left="383" w:right="36"/>
      </w:pPr>
      <w:r>
        <w:rPr>
          <w:i/>
        </w:rPr>
        <w:t>P</w:t>
      </w:r>
      <w:r>
        <w:t>(</w:t>
      </w:r>
      <w:r>
        <w:rPr>
          <w:i/>
        </w:rPr>
        <w:t>E</w:t>
      </w:r>
      <w:r>
        <w:t>): The probability that the map point exists.</w:t>
      </w:r>
    </w:p>
    <w:p w14:paraId="5FEFFBD1" w14:textId="77777777" w:rsidR="004B30E5" w:rsidRDefault="000120E7">
      <w:pPr>
        <w:spacing w:after="333"/>
        <w:ind w:left="383" w:right="36"/>
      </w:pPr>
      <w:r>
        <w:rPr>
          <w:i/>
        </w:rPr>
        <w:t>P</w:t>
      </w:r>
      <w:r>
        <w:t>(</w:t>
      </w:r>
      <w:proofErr w:type="spellStart"/>
      <w:proofErr w:type="gramStart"/>
      <w:r>
        <w:rPr>
          <w:i/>
        </w:rPr>
        <w:t>S,v</w:t>
      </w:r>
      <w:proofErr w:type="spellEnd"/>
      <w:proofErr w:type="gramEnd"/>
      <w:r>
        <w:t xml:space="preserve">): The probability that the map point is visible from a given viewpoint </w:t>
      </w:r>
      <w:r>
        <w:rPr>
          <w:i/>
        </w:rPr>
        <w:t>v</w:t>
      </w:r>
      <w:r>
        <w:t>.</w:t>
      </w:r>
    </w:p>
    <w:p w14:paraId="149C69E7" w14:textId="77777777" w:rsidR="004B30E5" w:rsidRDefault="000120E7">
      <w:pPr>
        <w:spacing w:after="178"/>
        <w:ind w:left="383" w:right="36"/>
      </w:pPr>
      <w:proofErr w:type="spellStart"/>
      <w:r>
        <w:rPr>
          <w:i/>
        </w:rPr>
        <w:t>ε</w:t>
      </w:r>
      <w:r>
        <w:rPr>
          <w:vertAlign w:val="subscript"/>
        </w:rPr>
        <w:t>neg</w:t>
      </w:r>
      <w:proofErr w:type="spellEnd"/>
      <w:r>
        <w:t>: The probability of a false negative (not observing a map point when it is actually</w:t>
      </w:r>
    </w:p>
    <w:p w14:paraId="4F9788C0" w14:textId="77777777" w:rsidR="004B30E5" w:rsidRDefault="000120E7">
      <w:pPr>
        <w:spacing w:after="321"/>
        <w:ind w:left="16" w:right="36"/>
      </w:pPr>
      <w:r>
        <w:t>observable).</w:t>
      </w:r>
    </w:p>
    <w:p w14:paraId="036612AF" w14:textId="77777777" w:rsidR="004B30E5" w:rsidRDefault="000120E7">
      <w:pPr>
        <w:spacing w:after="178"/>
        <w:ind w:left="383" w:right="36"/>
      </w:pPr>
      <w:proofErr w:type="spellStart"/>
      <w:r>
        <w:rPr>
          <w:i/>
        </w:rPr>
        <w:t>ε</w:t>
      </w:r>
      <w:r>
        <w:rPr>
          <w:vertAlign w:val="subscript"/>
        </w:rPr>
        <w:t>pos</w:t>
      </w:r>
      <w:proofErr w:type="spellEnd"/>
      <w:r>
        <w:t>: The probability of a false positive (observing a map point when it is actually</w:t>
      </w:r>
    </w:p>
    <w:p w14:paraId="7DE76A62" w14:textId="77777777" w:rsidR="004B30E5" w:rsidRDefault="000120E7">
      <w:pPr>
        <w:spacing w:after="311"/>
        <w:ind w:left="16" w:right="36"/>
      </w:pPr>
      <w:r>
        <w:t>unobservable).</w:t>
      </w:r>
    </w:p>
    <w:p w14:paraId="31E93540" w14:textId="77777777" w:rsidR="004B30E5" w:rsidRDefault="000120E7">
      <w:pPr>
        <w:spacing w:after="328"/>
        <w:ind w:left="383" w:right="36"/>
      </w:pPr>
      <w:r>
        <w:rPr>
          <w:i/>
        </w:rPr>
        <w:t>α</w:t>
      </w:r>
      <w:r>
        <w:t xml:space="preserve">: The damping coefficient applied to updates of </w:t>
      </w:r>
      <w:r>
        <w:rPr>
          <w:i/>
        </w:rPr>
        <w:t>P</w:t>
      </w:r>
      <w:r>
        <w:t>(</w:t>
      </w:r>
      <w:r>
        <w:rPr>
          <w:i/>
        </w:rPr>
        <w:t>E</w:t>
      </w:r>
      <w:r>
        <w:t>).</w:t>
      </w:r>
    </w:p>
    <w:p w14:paraId="5AACB7A2" w14:textId="77777777" w:rsidR="004B30E5" w:rsidRDefault="000120E7">
      <w:pPr>
        <w:spacing w:after="327"/>
        <w:ind w:left="383" w:right="36"/>
      </w:pPr>
      <w:proofErr w:type="spellStart"/>
      <w:r>
        <w:rPr>
          <w:i/>
        </w:rPr>
        <w:lastRenderedPageBreak/>
        <w:t>ρ</w:t>
      </w:r>
      <w:r>
        <w:rPr>
          <w:i/>
          <w:vertAlign w:val="subscript"/>
        </w:rPr>
        <w:t>t</w:t>
      </w:r>
      <w:proofErr w:type="spellEnd"/>
      <w:r>
        <w:t xml:space="preserve">: The estimated overall observability of the map point at time </w:t>
      </w:r>
      <w:r>
        <w:rPr>
          <w:i/>
        </w:rPr>
        <w:t>t</w:t>
      </w:r>
      <w:r>
        <w:t>.</w:t>
      </w:r>
    </w:p>
    <w:p w14:paraId="2F0DA475" w14:textId="77777777" w:rsidR="004B30E5" w:rsidRDefault="000120E7">
      <w:pPr>
        <w:spacing w:after="323"/>
        <w:ind w:left="383" w:right="36"/>
      </w:pPr>
      <w:r>
        <w:rPr>
          <w:i/>
        </w:rPr>
        <w:t>η</w:t>
      </w:r>
      <w:r>
        <w:t xml:space="preserve">: The damping coefficient applied to updates of </w:t>
      </w:r>
      <w:r>
        <w:rPr>
          <w:i/>
        </w:rPr>
        <w:t>ρ</w:t>
      </w:r>
      <w:r>
        <w:t>.</w:t>
      </w:r>
    </w:p>
    <w:p w14:paraId="396AF7D8" w14:textId="0FDB4A8A" w:rsidR="004B30E5" w:rsidRDefault="000120E7">
      <w:pPr>
        <w:spacing w:after="40"/>
        <w:ind w:left="12" w:right="36" w:firstLine="351"/>
      </w:pPr>
      <w:r>
        <w:rPr>
          <w:i/>
        </w:rPr>
        <w:t>β</w:t>
      </w:r>
      <w:r>
        <w:t xml:space="preserve">: </w:t>
      </w:r>
      <w:r w:rsidR="006B7493" w:rsidRPr="006B7493">
        <w:t>The feedback propagated from the Bayesian update step back to the observability model, calculated as</w:t>
      </w:r>
      <w:r>
        <w:t xml:space="preserve"> </w:t>
      </w:r>
      <w:r>
        <w:rPr>
          <w:i/>
        </w:rPr>
        <w:t>P</w:t>
      </w:r>
      <w:r>
        <w:rPr>
          <w:sz w:val="37"/>
          <w:vertAlign w:val="superscript"/>
        </w:rPr>
        <w:t>ˆ</w:t>
      </w:r>
      <w:r>
        <w:t>(</w:t>
      </w:r>
      <w:r>
        <w:rPr>
          <w:i/>
        </w:rPr>
        <w:t>E</w:t>
      </w:r>
      <w:r>
        <w:t>)</w:t>
      </w:r>
      <w:r>
        <w:rPr>
          <w:i/>
          <w:vertAlign w:val="subscript"/>
        </w:rPr>
        <w:t xml:space="preserve">t </w:t>
      </w:r>
      <w:r>
        <w:t>−</w:t>
      </w:r>
      <w:r>
        <w:t xml:space="preserve"> </w:t>
      </w:r>
      <w:r>
        <w:rPr>
          <w:i/>
        </w:rPr>
        <w:t>P</w:t>
      </w:r>
      <w:r>
        <w:rPr>
          <w:sz w:val="37"/>
          <w:vertAlign w:val="superscript"/>
        </w:rPr>
        <w:t>ˆ</w:t>
      </w:r>
      <w:r>
        <w:t>(</w:t>
      </w:r>
      <w:r>
        <w:rPr>
          <w:i/>
        </w:rPr>
        <w:t>E</w:t>
      </w:r>
      <w:r>
        <w:t>)</w:t>
      </w:r>
      <w:r>
        <w:rPr>
          <w:i/>
          <w:vertAlign w:val="subscript"/>
        </w:rPr>
        <w:t>t</w:t>
      </w:r>
      <w:r>
        <w:rPr>
          <w:vertAlign w:val="subscript"/>
        </w:rPr>
        <w:t>−</w:t>
      </w:r>
      <w:r>
        <w:rPr>
          <w:vertAlign w:val="subscript"/>
        </w:rPr>
        <w:t>1</w:t>
      </w:r>
      <w:r>
        <w:t>.</w:t>
      </w:r>
    </w:p>
    <w:p w14:paraId="57B2DD0E" w14:textId="327C9246" w:rsidR="004B30E5" w:rsidRDefault="000120E7">
      <w:pPr>
        <w:spacing w:after="282"/>
        <w:ind w:left="383" w:right="36"/>
      </w:pPr>
      <w:r>
        <w:t>KNN: An instance of the KNN observability model</w:t>
      </w:r>
      <w:r w:rsidR="006B7493">
        <w:t>, used as the initial observability model during development. The Discrete Boundary model replaced the KNN model in the final system</w:t>
      </w:r>
      <w:r>
        <w:t>.</w:t>
      </w:r>
    </w:p>
    <w:p w14:paraId="03D735C9" w14:textId="77777777" w:rsidR="004B30E5" w:rsidRDefault="000120E7">
      <w:pPr>
        <w:spacing w:after="282"/>
        <w:ind w:left="383" w:right="36"/>
      </w:pPr>
      <w:r>
        <w:t>EPE: An instance of the existence probability estimator.</w:t>
      </w:r>
    </w:p>
    <w:p w14:paraId="72370F5F" w14:textId="391E7935" w:rsidR="004B30E5" w:rsidRDefault="000120E7">
      <w:pPr>
        <w:spacing w:after="174" w:line="406" w:lineRule="auto"/>
        <w:ind w:left="12" w:right="36" w:firstLine="351"/>
      </w:pPr>
      <w:r>
        <w:t>VBEE: An instance of the viewpoint-based existence estimator, which contains both an existence probability estimator and a</w:t>
      </w:r>
      <w:r w:rsidR="006B7493" w:rsidRPr="006B7493">
        <w:t>n observability</w:t>
      </w:r>
      <w:r>
        <w:t xml:space="preserve"> model.</w:t>
      </w:r>
    </w:p>
    <w:p w14:paraId="4555A7EC" w14:textId="5447E200" w:rsidR="004B30E5" w:rsidRDefault="000120E7">
      <w:pPr>
        <w:spacing w:after="136" w:line="434" w:lineRule="auto"/>
        <w:ind w:left="12" w:right="36" w:firstLine="360"/>
      </w:pPr>
      <w:proofErr w:type="spellStart"/>
      <w:r>
        <w:rPr>
          <w:rFonts w:ascii="Calibri" w:eastAsia="Calibri" w:hAnsi="Calibri" w:cs="Calibri"/>
          <w:i/>
        </w:rPr>
        <w:t>θ</w:t>
      </w:r>
      <w:r>
        <w:rPr>
          <w:vertAlign w:val="subscript"/>
        </w:rPr>
        <w:t>KNN</w:t>
      </w:r>
      <w:proofErr w:type="spellEnd"/>
      <w:r>
        <w:t xml:space="preserve">: A vector of parameters specific to the </w:t>
      </w:r>
      <w:r w:rsidR="006B7493" w:rsidRPr="006B7493">
        <w:t>observability</w:t>
      </w:r>
      <w:r>
        <w:t xml:space="preserve"> model</w:t>
      </w:r>
      <w:r w:rsidR="006B7493" w:rsidRPr="006B7493">
        <w:t>. This notation is retained from</w:t>
      </w:r>
      <w:r>
        <w:t xml:space="preserve"> the </w:t>
      </w:r>
      <w:r w:rsidR="006B7493">
        <w:t xml:space="preserve">initial KNN-based development for consistency with the pseudocode. In the </w:t>
      </w:r>
      <w:r>
        <w:t xml:space="preserve">form </w:t>
      </w:r>
      <w:r>
        <w:t>{</w:t>
      </w:r>
      <w:r>
        <w:rPr>
          <w:i/>
        </w:rPr>
        <w:t>θ</w:t>
      </w:r>
      <w:proofErr w:type="gramStart"/>
      <w:r>
        <w:rPr>
          <w:vertAlign w:val="subscript"/>
        </w:rPr>
        <w:t>KNN</w:t>
      </w:r>
      <w:r>
        <w:rPr>
          <w:i/>
          <w:vertAlign w:val="subscript"/>
        </w:rPr>
        <w:t>,</w:t>
      </w:r>
      <w:r>
        <w:rPr>
          <w:vertAlign w:val="subscript"/>
        </w:rPr>
        <w:t>1</w:t>
      </w:r>
      <w:r>
        <w:rPr>
          <w:i/>
        </w:rPr>
        <w:t>,...</w:t>
      </w:r>
      <w:proofErr w:type="gramEnd"/>
      <w:r>
        <w:rPr>
          <w:i/>
        </w:rPr>
        <w:t>,</w:t>
      </w:r>
      <w:proofErr w:type="spellStart"/>
      <w:r>
        <w:rPr>
          <w:i/>
        </w:rPr>
        <w:t>θ</w:t>
      </w:r>
      <w:proofErr w:type="gramStart"/>
      <w:r>
        <w:rPr>
          <w:vertAlign w:val="subscript"/>
        </w:rPr>
        <w:t>KNN</w:t>
      </w:r>
      <w:r>
        <w:rPr>
          <w:i/>
          <w:vertAlign w:val="subscript"/>
        </w:rPr>
        <w:t>,n</w:t>
      </w:r>
      <w:proofErr w:type="spellEnd"/>
      <w:proofErr w:type="gramEnd"/>
      <w:r>
        <w:t>}</w:t>
      </w:r>
      <w:r>
        <w:t xml:space="preserve">, where </w:t>
      </w:r>
      <w:r>
        <w:rPr>
          <w:i/>
        </w:rPr>
        <w:t xml:space="preserve">n </w:t>
      </w:r>
      <w:r>
        <w:t>is the number of parameters.</w:t>
      </w:r>
    </w:p>
    <w:p w14:paraId="0217DEAE" w14:textId="77777777" w:rsidR="004B30E5" w:rsidRDefault="000120E7">
      <w:pPr>
        <w:tabs>
          <w:tab w:val="center" w:pos="660"/>
          <w:tab w:val="right" w:pos="9433"/>
        </w:tabs>
        <w:spacing w:after="229"/>
        <w:ind w:left="0" w:right="0" w:firstLine="0"/>
        <w:jc w:val="left"/>
      </w:pPr>
      <w:r>
        <w:rPr>
          <w:rFonts w:ascii="Calibri" w:eastAsia="Calibri" w:hAnsi="Calibri" w:cs="Calibri"/>
          <w:sz w:val="22"/>
        </w:rPr>
        <w:tab/>
      </w:r>
      <w:proofErr w:type="spellStart"/>
      <w:r>
        <w:rPr>
          <w:rFonts w:ascii="Calibri" w:eastAsia="Calibri" w:hAnsi="Calibri" w:cs="Calibri"/>
          <w:i/>
        </w:rPr>
        <w:t>θ</w:t>
      </w:r>
      <w:r>
        <w:rPr>
          <w:vertAlign w:val="subscript"/>
        </w:rPr>
        <w:t>EPE</w:t>
      </w:r>
      <w:proofErr w:type="spellEnd"/>
      <w:r>
        <w:t>:</w:t>
      </w:r>
      <w:r>
        <w:tab/>
        <w:t>A vector of parameters for the existence probability estimator in the form</w:t>
      </w:r>
    </w:p>
    <w:p w14:paraId="68C679CC" w14:textId="77777777" w:rsidR="004B30E5" w:rsidRDefault="000120E7">
      <w:pPr>
        <w:spacing w:after="333" w:line="259" w:lineRule="auto"/>
        <w:ind w:left="22" w:right="0" w:hanging="10"/>
        <w:jc w:val="left"/>
      </w:pPr>
      <w:r>
        <w:t>{</w:t>
      </w:r>
      <w:proofErr w:type="spellStart"/>
      <w:r>
        <w:rPr>
          <w:i/>
        </w:rPr>
        <w:t>ε</w:t>
      </w:r>
      <w:proofErr w:type="gramStart"/>
      <w:r>
        <w:rPr>
          <w:sz w:val="16"/>
        </w:rPr>
        <w:t>neg</w:t>
      </w:r>
      <w:r>
        <w:rPr>
          <w:i/>
        </w:rPr>
        <w:t>,ε</w:t>
      </w:r>
      <w:proofErr w:type="gramEnd"/>
      <w:r>
        <w:rPr>
          <w:sz w:val="16"/>
        </w:rPr>
        <w:t>pos</w:t>
      </w:r>
      <w:proofErr w:type="spellEnd"/>
      <w:r>
        <w:t>}</w:t>
      </w:r>
      <w:r>
        <w:t>.</w:t>
      </w:r>
    </w:p>
    <w:p w14:paraId="213B76FB" w14:textId="77777777" w:rsidR="004B30E5" w:rsidRDefault="000120E7">
      <w:pPr>
        <w:spacing w:after="436"/>
        <w:ind w:left="12" w:right="36" w:firstLine="351"/>
      </w:pPr>
      <w:proofErr w:type="spellStart"/>
      <w:r>
        <w:rPr>
          <w:rFonts w:ascii="Calibri" w:eastAsia="Calibri" w:hAnsi="Calibri" w:cs="Calibri"/>
          <w:i/>
        </w:rPr>
        <w:t>θ</w:t>
      </w:r>
      <w:r>
        <w:rPr>
          <w:vertAlign w:val="subscript"/>
        </w:rPr>
        <w:t>VBEE</w:t>
      </w:r>
      <w:proofErr w:type="spellEnd"/>
      <w:r>
        <w:t xml:space="preserve">: A vector of parameters for the viewpoint-based existence estimator in the form </w:t>
      </w:r>
      <w:r>
        <w:t>{</w:t>
      </w:r>
      <w:proofErr w:type="gramStart"/>
      <w:r>
        <w:t>KNN</w:t>
      </w:r>
      <w:r>
        <w:rPr>
          <w:i/>
        </w:rPr>
        <w:t>,P</w:t>
      </w:r>
      <w:r>
        <w:rPr>
          <w:sz w:val="37"/>
          <w:vertAlign w:val="superscript"/>
        </w:rPr>
        <w:t>ˆ</w:t>
      </w:r>
      <w:proofErr w:type="gramEnd"/>
      <w:r>
        <w:t>(</w:t>
      </w:r>
      <w:r>
        <w:rPr>
          <w:i/>
        </w:rPr>
        <w:t>E</w:t>
      </w:r>
      <w:r>
        <w:t>)</w:t>
      </w:r>
      <w:proofErr w:type="gramStart"/>
      <w:r>
        <w:rPr>
          <w:vertAlign w:val="subscript"/>
        </w:rPr>
        <w:t>0</w:t>
      </w:r>
      <w:r>
        <w:rPr>
          <w:i/>
        </w:rPr>
        <w:t>,α</w:t>
      </w:r>
      <w:proofErr w:type="gramEnd"/>
      <w:r>
        <w:rPr>
          <w:i/>
        </w:rPr>
        <w:t>,ρ</w:t>
      </w:r>
      <w:proofErr w:type="gramStart"/>
      <w:r>
        <w:rPr>
          <w:vertAlign w:val="subscript"/>
        </w:rPr>
        <w:t>0</w:t>
      </w:r>
      <w:r>
        <w:rPr>
          <w:i/>
        </w:rPr>
        <w:t>,η</w:t>
      </w:r>
      <w:proofErr w:type="gramEnd"/>
      <w:r>
        <w:t>}</w:t>
      </w:r>
      <w:r>
        <w:t>.</w:t>
      </w:r>
    </w:p>
    <w:p w14:paraId="01504CEF" w14:textId="77777777" w:rsidR="004B30E5" w:rsidRDefault="000120E7">
      <w:pPr>
        <w:pStyle w:val="Heading3"/>
        <w:spacing w:after="446"/>
        <w:ind w:left="32"/>
      </w:pPr>
      <w:r>
        <w:t>Functions</w:t>
      </w:r>
    </w:p>
    <w:p w14:paraId="00A426D3" w14:textId="77777777" w:rsidR="004B30E5" w:rsidRDefault="000120E7">
      <w:pPr>
        <w:spacing w:after="311"/>
        <w:ind w:left="383" w:right="36"/>
      </w:pPr>
      <w:proofErr w:type="spellStart"/>
      <w:r>
        <w:t>VBEE</w:t>
      </w:r>
      <w:r>
        <w:rPr>
          <w:i/>
        </w:rPr>
        <w:t>.</w:t>
      </w:r>
      <w:r>
        <w:t>Initialize</w:t>
      </w:r>
      <w:proofErr w:type="spellEnd"/>
      <w:r>
        <w:t>(</w:t>
      </w:r>
      <w:proofErr w:type="spellStart"/>
      <w:r>
        <w:rPr>
          <w:rFonts w:ascii="Calibri" w:eastAsia="Calibri" w:hAnsi="Calibri" w:cs="Calibri"/>
          <w:i/>
        </w:rPr>
        <w:t>θ</w:t>
      </w:r>
      <w:proofErr w:type="gramStart"/>
      <w:r>
        <w:rPr>
          <w:vertAlign w:val="subscript"/>
        </w:rPr>
        <w:t>VBEE</w:t>
      </w:r>
      <w:r>
        <w:rPr>
          <w:i/>
        </w:rPr>
        <w:t>,</w:t>
      </w:r>
      <w:r>
        <w:rPr>
          <w:rFonts w:ascii="Calibri" w:eastAsia="Calibri" w:hAnsi="Calibri" w:cs="Calibri"/>
          <w:i/>
        </w:rPr>
        <w:t>θ</w:t>
      </w:r>
      <w:r>
        <w:rPr>
          <w:vertAlign w:val="subscript"/>
        </w:rPr>
        <w:t>KNN</w:t>
      </w:r>
      <w:r>
        <w:rPr>
          <w:i/>
        </w:rPr>
        <w:t>,</w:t>
      </w:r>
      <w:r>
        <w:rPr>
          <w:rFonts w:ascii="Calibri" w:eastAsia="Calibri" w:hAnsi="Calibri" w:cs="Calibri"/>
          <w:i/>
        </w:rPr>
        <w:t>θ</w:t>
      </w:r>
      <w:proofErr w:type="gramEnd"/>
      <w:r>
        <w:rPr>
          <w:vertAlign w:val="subscript"/>
        </w:rPr>
        <w:t>EPE</w:t>
      </w:r>
      <w:proofErr w:type="spellEnd"/>
      <w:r>
        <w:t>): Initializes the viewpoint-based existence estimator.</w:t>
      </w:r>
    </w:p>
    <w:p w14:paraId="34721065" w14:textId="77777777" w:rsidR="004B30E5" w:rsidRDefault="000120E7">
      <w:pPr>
        <w:spacing w:after="108" w:line="458" w:lineRule="auto"/>
        <w:ind w:left="12" w:right="36" w:firstLine="351"/>
      </w:pPr>
      <w:proofErr w:type="spellStart"/>
      <w:r>
        <w:t>VBEE</w:t>
      </w:r>
      <w:r>
        <w:rPr>
          <w:i/>
        </w:rPr>
        <w:t>.</w:t>
      </w:r>
      <w:r>
        <w:t>Update</w:t>
      </w:r>
      <w:proofErr w:type="spellEnd"/>
      <w:r>
        <w:t>(</w:t>
      </w:r>
      <w:r>
        <w:rPr>
          <w:i/>
        </w:rPr>
        <w:t>o</w:t>
      </w:r>
      <w:r>
        <w:t xml:space="preserve">): Updates the estimator with a new observation </w:t>
      </w:r>
      <w:r>
        <w:rPr>
          <w:i/>
        </w:rPr>
        <w:t>o</w:t>
      </w:r>
      <w:r>
        <w:t xml:space="preserve">, returning the updated existence probability </w:t>
      </w:r>
      <w:r>
        <w:rPr>
          <w:i/>
        </w:rPr>
        <w:t>P</w:t>
      </w:r>
      <w:r>
        <w:t>ˆ(</w:t>
      </w:r>
      <w:r>
        <w:rPr>
          <w:i/>
        </w:rPr>
        <w:t>E</w:t>
      </w:r>
      <w:r>
        <w:t>).</w:t>
      </w:r>
    </w:p>
    <w:p w14:paraId="16EBCA52" w14:textId="77777777" w:rsidR="004B30E5" w:rsidRDefault="000120E7">
      <w:pPr>
        <w:spacing w:after="127" w:line="457" w:lineRule="auto"/>
        <w:ind w:left="12" w:right="36" w:firstLine="351"/>
      </w:pPr>
      <w:proofErr w:type="spellStart"/>
      <w:r>
        <w:t>VBEE</w:t>
      </w:r>
      <w:r>
        <w:rPr>
          <w:i/>
        </w:rPr>
        <w:t>.</w:t>
      </w:r>
      <w:r>
        <w:t>Query</w:t>
      </w:r>
      <w:proofErr w:type="spellEnd"/>
      <w:r>
        <w:t xml:space="preserve">(): Queries the estimator for the current estimate of the map point’s existence probability </w:t>
      </w:r>
      <w:r>
        <w:rPr>
          <w:i/>
        </w:rPr>
        <w:t>P</w:t>
      </w:r>
      <w:r>
        <w:t>ˆ(</w:t>
      </w:r>
      <w:r>
        <w:rPr>
          <w:i/>
        </w:rPr>
        <w:t>E</w:t>
      </w:r>
      <w:r>
        <w:t>).</w:t>
      </w:r>
    </w:p>
    <w:p w14:paraId="6EBD6BE3" w14:textId="77777777" w:rsidR="004B30E5" w:rsidRDefault="000120E7">
      <w:pPr>
        <w:spacing w:after="313"/>
        <w:ind w:left="383" w:right="36"/>
      </w:pPr>
      <w:proofErr w:type="spellStart"/>
      <w:r>
        <w:lastRenderedPageBreak/>
        <w:t>KNN</w:t>
      </w:r>
      <w:r>
        <w:rPr>
          <w:i/>
        </w:rPr>
        <w:t>.</w:t>
      </w:r>
      <w:r>
        <w:t>Initialize</w:t>
      </w:r>
      <w:proofErr w:type="spellEnd"/>
      <w:r>
        <w:t>(</w:t>
      </w:r>
      <w:proofErr w:type="spellStart"/>
      <w:r>
        <w:rPr>
          <w:rFonts w:ascii="Calibri" w:eastAsia="Calibri" w:hAnsi="Calibri" w:cs="Calibri"/>
          <w:i/>
        </w:rPr>
        <w:t>θ</w:t>
      </w:r>
      <w:r>
        <w:rPr>
          <w:vertAlign w:val="subscript"/>
        </w:rPr>
        <w:t>KNN</w:t>
      </w:r>
      <w:proofErr w:type="spellEnd"/>
      <w:r>
        <w:t xml:space="preserve">): Initializes the KNN model with parameters </w:t>
      </w:r>
      <w:proofErr w:type="spellStart"/>
      <w:r>
        <w:rPr>
          <w:rFonts w:ascii="Calibri" w:eastAsia="Calibri" w:hAnsi="Calibri" w:cs="Calibri"/>
          <w:i/>
        </w:rPr>
        <w:t>θ</w:t>
      </w:r>
      <w:r>
        <w:rPr>
          <w:vertAlign w:val="subscript"/>
        </w:rPr>
        <w:t>KNN</w:t>
      </w:r>
      <w:proofErr w:type="spellEnd"/>
      <w:r>
        <w:t>.</w:t>
      </w:r>
    </w:p>
    <w:p w14:paraId="73E0DF95" w14:textId="77777777" w:rsidR="004B30E5" w:rsidRDefault="000120E7">
      <w:pPr>
        <w:spacing w:after="96" w:line="463" w:lineRule="auto"/>
        <w:ind w:left="12" w:right="36" w:firstLine="351"/>
      </w:pPr>
      <w:proofErr w:type="spellStart"/>
      <w:r>
        <w:t>KNN</w:t>
      </w:r>
      <w:r>
        <w:rPr>
          <w:i/>
        </w:rPr>
        <w:t>.</w:t>
      </w:r>
      <w:r>
        <w:t>Estimate</w:t>
      </w:r>
      <w:proofErr w:type="spellEnd"/>
      <w:r>
        <w:t>(</w:t>
      </w:r>
      <w:r>
        <w:rPr>
          <w:i/>
        </w:rPr>
        <w:t>v</w:t>
      </w:r>
      <w:r>
        <w:t xml:space="preserve">): Returns the KNN model’s estimated probability of seeing the map point from viewpoint </w:t>
      </w:r>
      <w:r>
        <w:rPr>
          <w:i/>
        </w:rPr>
        <w:t>v</w:t>
      </w:r>
      <w:r>
        <w:t>, given the point exists: Estimate(</w:t>
      </w:r>
      <w:r>
        <w:rPr>
          <w:i/>
        </w:rPr>
        <w:t>v</w:t>
      </w:r>
      <w:r>
        <w:t xml:space="preserve">) = </w:t>
      </w:r>
      <w:r>
        <w:rPr>
          <w:i/>
        </w:rPr>
        <w:t>P</w:t>
      </w:r>
      <w:r>
        <w:t>ˆ(</w:t>
      </w:r>
      <w:proofErr w:type="spellStart"/>
      <w:proofErr w:type="gramStart"/>
      <w:r>
        <w:rPr>
          <w:i/>
        </w:rPr>
        <w:t>S,v</w:t>
      </w:r>
      <w:proofErr w:type="gramEnd"/>
      <w:r>
        <w:t>|</w:t>
      </w:r>
      <w:r>
        <w:rPr>
          <w:i/>
        </w:rPr>
        <w:t>E</w:t>
      </w:r>
      <w:proofErr w:type="spellEnd"/>
      <w:r>
        <w:t>).</w:t>
      </w:r>
    </w:p>
    <w:p w14:paraId="14EE3FF5" w14:textId="77777777" w:rsidR="004B30E5" w:rsidRDefault="000120E7">
      <w:pPr>
        <w:spacing w:after="128" w:line="429" w:lineRule="auto"/>
        <w:ind w:left="12" w:right="36" w:firstLine="351"/>
      </w:pPr>
      <w:proofErr w:type="spellStart"/>
      <w:r>
        <w:t>KNN</w:t>
      </w:r>
      <w:r>
        <w:rPr>
          <w:i/>
        </w:rPr>
        <w:t>.</w:t>
      </w:r>
      <w:r>
        <w:t>Integrate</w:t>
      </w:r>
      <w:proofErr w:type="spellEnd"/>
      <w:r>
        <w:t>(</w:t>
      </w:r>
      <w:proofErr w:type="gramStart"/>
      <w:r>
        <w:rPr>
          <w:i/>
        </w:rPr>
        <w:t>o,β</w:t>
      </w:r>
      <w:proofErr w:type="gramEnd"/>
      <w:r>
        <w:t xml:space="preserve">): Integrates a new observation </w:t>
      </w:r>
      <w:r>
        <w:rPr>
          <w:i/>
        </w:rPr>
        <w:t xml:space="preserve">o </w:t>
      </w:r>
      <w:r>
        <w:t xml:space="preserve">into the KNN model’s internal representation, using feedback </w:t>
      </w:r>
      <w:r>
        <w:rPr>
          <w:i/>
        </w:rPr>
        <w:t xml:space="preserve">β </w:t>
      </w:r>
      <w:r>
        <w:t>to adjust for the direction and magnitude of the change in existence probability.</w:t>
      </w:r>
    </w:p>
    <w:p w14:paraId="131851FA" w14:textId="77777777" w:rsidR="004B30E5" w:rsidRDefault="000120E7">
      <w:pPr>
        <w:ind w:left="383" w:right="36"/>
      </w:pPr>
      <w:proofErr w:type="spellStart"/>
      <w:r>
        <w:t>EPE</w:t>
      </w:r>
      <w:r>
        <w:rPr>
          <w:i/>
        </w:rPr>
        <w:t>.</w:t>
      </w:r>
      <w:r>
        <w:t>Initialize</w:t>
      </w:r>
      <w:proofErr w:type="spellEnd"/>
      <w:r>
        <w:t>(</w:t>
      </w:r>
      <w:proofErr w:type="spellStart"/>
      <w:r>
        <w:rPr>
          <w:rFonts w:ascii="Calibri" w:eastAsia="Calibri" w:hAnsi="Calibri" w:cs="Calibri"/>
          <w:i/>
        </w:rPr>
        <w:t>θ</w:t>
      </w:r>
      <w:r>
        <w:rPr>
          <w:vertAlign w:val="subscript"/>
        </w:rPr>
        <w:t>EPE</w:t>
      </w:r>
      <w:proofErr w:type="spellEnd"/>
      <w:r>
        <w:t>): Initializes the existence probability estimator with parameters</w:t>
      </w:r>
    </w:p>
    <w:p w14:paraId="270DB199" w14:textId="77777777" w:rsidR="004B30E5" w:rsidRDefault="000120E7">
      <w:pPr>
        <w:spacing w:after="333" w:line="259" w:lineRule="auto"/>
        <w:ind w:left="22" w:right="0" w:hanging="10"/>
        <w:jc w:val="left"/>
      </w:pPr>
      <w:proofErr w:type="spellStart"/>
      <w:r>
        <w:rPr>
          <w:rFonts w:ascii="Calibri" w:eastAsia="Calibri" w:hAnsi="Calibri" w:cs="Calibri"/>
          <w:i/>
        </w:rPr>
        <w:t>θ</w:t>
      </w:r>
      <w:r>
        <w:rPr>
          <w:sz w:val="16"/>
        </w:rPr>
        <w:t>EPE</w:t>
      </w:r>
      <w:proofErr w:type="spellEnd"/>
      <w:r>
        <w:t>.</w:t>
      </w:r>
    </w:p>
    <w:p w14:paraId="536302E3" w14:textId="6B264284" w:rsidR="004B30E5" w:rsidRDefault="000120E7">
      <w:pPr>
        <w:spacing w:after="549" w:line="474" w:lineRule="auto"/>
        <w:ind w:left="12" w:right="36" w:firstLine="351"/>
      </w:pPr>
      <w:proofErr w:type="spellStart"/>
      <w:r>
        <w:t>EPE</w:t>
      </w:r>
      <w:r>
        <w:rPr>
          <w:i/>
        </w:rPr>
        <w:t>.</w:t>
      </w:r>
      <w:r>
        <w:t>Update</w:t>
      </w:r>
      <w:proofErr w:type="spellEnd"/>
      <w:r>
        <w:t>(</w:t>
      </w:r>
      <w:proofErr w:type="spellStart"/>
      <w:proofErr w:type="gramStart"/>
      <w:r>
        <w:rPr>
          <w:i/>
        </w:rPr>
        <w:t>o,P</w:t>
      </w:r>
      <w:proofErr w:type="spellEnd"/>
      <w:r>
        <w:rPr>
          <w:sz w:val="37"/>
          <w:vertAlign w:val="superscript"/>
        </w:rPr>
        <w:t>ˆ</w:t>
      </w:r>
      <w:proofErr w:type="gramEnd"/>
      <w:r>
        <w:t>(</w:t>
      </w:r>
      <w:r>
        <w:rPr>
          <w:i/>
        </w:rPr>
        <w:t>E</w:t>
      </w:r>
      <w:r>
        <w:t>)</w:t>
      </w:r>
      <w:proofErr w:type="spellStart"/>
      <w:proofErr w:type="gramStart"/>
      <w:r>
        <w:rPr>
          <w:i/>
          <w:vertAlign w:val="subscript"/>
        </w:rPr>
        <w:t>t</w:t>
      </w:r>
      <w:r>
        <w:rPr>
          <w:i/>
        </w:rPr>
        <w:t>,P</w:t>
      </w:r>
      <w:proofErr w:type="spellEnd"/>
      <w:r>
        <w:rPr>
          <w:sz w:val="37"/>
          <w:vertAlign w:val="superscript"/>
        </w:rPr>
        <w:t>ˆ</w:t>
      </w:r>
      <w:proofErr w:type="gramEnd"/>
      <w:r>
        <w:t>(</w:t>
      </w:r>
      <w:proofErr w:type="spellStart"/>
      <w:proofErr w:type="gramStart"/>
      <w:r>
        <w:rPr>
          <w:i/>
        </w:rPr>
        <w:t>S,v</w:t>
      </w:r>
      <w:proofErr w:type="gramEnd"/>
      <w:r>
        <w:t>|</w:t>
      </w:r>
      <w:r>
        <w:rPr>
          <w:i/>
        </w:rPr>
        <w:t>E</w:t>
      </w:r>
      <w:proofErr w:type="spellEnd"/>
      <w:r>
        <w:t xml:space="preserve">)): Updates the map point’s existence probability </w:t>
      </w:r>
      <w:r>
        <w:rPr>
          <w:i/>
        </w:rPr>
        <w:t>P</w:t>
      </w:r>
      <w:r>
        <w:rPr>
          <w:sz w:val="37"/>
          <w:vertAlign w:val="superscript"/>
        </w:rPr>
        <w:t>ˆ</w:t>
      </w:r>
      <w:r>
        <w:t>(</w:t>
      </w:r>
      <w:r>
        <w:rPr>
          <w:i/>
        </w:rPr>
        <w:t>E</w:t>
      </w:r>
      <w:r>
        <w:t>)</w:t>
      </w:r>
      <w:r>
        <w:rPr>
          <w:i/>
          <w:vertAlign w:val="subscript"/>
        </w:rPr>
        <w:t>t</w:t>
      </w:r>
      <w:r>
        <w:rPr>
          <w:vertAlign w:val="subscript"/>
        </w:rPr>
        <w:t xml:space="preserve">+1 </w:t>
      </w:r>
      <w:r w:rsidR="006B7493">
        <w:t>based on o, the prior estimate Pˆ(E)t, and the current observability model estimate Pˆ(</w:t>
      </w:r>
      <w:proofErr w:type="spellStart"/>
      <w:proofErr w:type="gramStart"/>
      <w:r w:rsidR="006B7493">
        <w:t>S,v</w:t>
      </w:r>
      <w:proofErr w:type="gramEnd"/>
      <w:r w:rsidR="006B7493">
        <w:t>|E</w:t>
      </w:r>
      <w:proofErr w:type="spellEnd"/>
      <w:r w:rsidR="006B7493">
        <w:t>).</w:t>
      </w:r>
    </w:p>
    <w:p w14:paraId="1872A32C" w14:textId="77777777" w:rsidR="004B30E5" w:rsidRDefault="000120E7">
      <w:pPr>
        <w:pStyle w:val="Heading2"/>
        <w:tabs>
          <w:tab w:val="center" w:pos="2032"/>
        </w:tabs>
        <w:ind w:left="0" w:firstLine="0"/>
      </w:pPr>
      <w:r>
        <w:t>4.2</w:t>
      </w:r>
      <w:r>
        <w:tab/>
        <w:t>Method Overview</w:t>
      </w:r>
    </w:p>
    <w:p w14:paraId="00EA8742" w14:textId="3E68CE66" w:rsidR="004B30E5" w:rsidRDefault="000120E7">
      <w:pPr>
        <w:spacing w:after="364" w:line="406" w:lineRule="auto"/>
        <w:ind w:left="16" w:right="36"/>
      </w:pPr>
      <w:r>
        <w:t>To achieve the goal of estimating and refining the probability of a 3D feature’s existence. The estimation uses Bayesian methods to integrate prior knowledge of 3D positions where the feature is and is not visible and new observations of the feature to determine a new probability of the feature’s existence. Due to the focus of this research on KV-SLAM, the 3D features discussed are 3D visual map points</w:t>
      </w:r>
      <w:r>
        <w:t>.</w:t>
      </w:r>
    </w:p>
    <w:p w14:paraId="4053B243" w14:textId="77777777" w:rsidR="004B30E5" w:rsidRDefault="000120E7">
      <w:pPr>
        <w:pStyle w:val="Heading3"/>
        <w:tabs>
          <w:tab w:val="center" w:pos="2321"/>
        </w:tabs>
        <w:ind w:left="0" w:firstLine="0"/>
        <w:jc w:val="left"/>
      </w:pPr>
      <w:r>
        <w:t>4.2.1</w:t>
      </w:r>
      <w:r>
        <w:tab/>
        <w:t>The Observability Model</w:t>
      </w:r>
    </w:p>
    <w:p w14:paraId="65EA9286" w14:textId="77777777" w:rsidR="004B30E5" w:rsidRDefault="000120E7">
      <w:pPr>
        <w:spacing w:line="407" w:lineRule="auto"/>
        <w:ind w:left="20" w:right="0" w:hanging="8"/>
        <w:jc w:val="left"/>
      </w:pPr>
      <w:r>
        <w:t>The goal of the observability model is to estimate whether a point in 3D space is visible from another point in 3D space based on previous observations. These historical observations are made up of the observer’s viewpoint, and whether the point of interest was visible from that location. In the context of KV-SLAM, these points of interest are visual landmarks</w:t>
      </w:r>
    </w:p>
    <w:p w14:paraId="73041058" w14:textId="77777777" w:rsidR="004B30E5" w:rsidRDefault="000120E7">
      <w:pPr>
        <w:spacing w:after="465" w:line="398" w:lineRule="auto"/>
        <w:ind w:left="12" w:right="36" w:firstLine="351"/>
      </w:pPr>
      <w:r>
        <w:lastRenderedPageBreak/>
        <w:t xml:space="preserve">Map points are conceptualized as static, infinitesimally small points in 3D Euclidean space. Let the observability of a map point </w:t>
      </w:r>
      <w:r>
        <w:rPr>
          <w:i/>
        </w:rPr>
        <w:t xml:space="preserve">p </w:t>
      </w:r>
      <w:r>
        <w:t xml:space="preserve">from a viewpoint </w:t>
      </w:r>
      <w:r>
        <w:rPr>
          <w:i/>
        </w:rPr>
        <w:t xml:space="preserve">v </w:t>
      </w:r>
      <w:r>
        <w:t xml:space="preserve">= </w:t>
      </w:r>
      <w:r>
        <w:t>{</w:t>
      </w:r>
      <w:proofErr w:type="spellStart"/>
      <w:proofErr w:type="gramStart"/>
      <w:r>
        <w:rPr>
          <w:i/>
        </w:rPr>
        <w:t>θ,</w:t>
      </w:r>
      <w:r>
        <w:rPr>
          <w:i/>
        </w:rPr>
        <w:t>ϕ</w:t>
      </w:r>
      <w:proofErr w:type="gramEnd"/>
      <w:r>
        <w:rPr>
          <w:i/>
        </w:rPr>
        <w:t>,d</w:t>
      </w:r>
      <w:proofErr w:type="spellEnd"/>
      <w:r>
        <w:t xml:space="preserve">} ∈ </w:t>
      </w:r>
      <w:r>
        <w:t>[0</w:t>
      </w:r>
      <w:r>
        <w:rPr>
          <w:i/>
        </w:rPr>
        <w:t>,</w:t>
      </w:r>
      <w:r>
        <w:t>2</w:t>
      </w:r>
      <w:r>
        <w:rPr>
          <w:i/>
        </w:rPr>
        <w:t>π</w:t>
      </w:r>
      <w:r>
        <w:t xml:space="preserve">) </w:t>
      </w:r>
      <w:r>
        <w:t xml:space="preserve">× </w:t>
      </w:r>
      <w:r>
        <w:rPr>
          <w:noProof/>
        </w:rPr>
        <w:drawing>
          <wp:inline distT="0" distB="0" distL="0" distR="0" wp14:anchorId="6E28D433" wp14:editId="2F618A4F">
            <wp:extent cx="1118616" cy="188976"/>
            <wp:effectExtent l="0" t="0" r="0" b="0"/>
            <wp:docPr id="69601" name="Picture 69601"/>
            <wp:cNvGraphicFramePr/>
            <a:graphic xmlns:a="http://schemas.openxmlformats.org/drawingml/2006/main">
              <a:graphicData uri="http://schemas.openxmlformats.org/drawingml/2006/picture">
                <pic:pic xmlns:pic="http://schemas.openxmlformats.org/drawingml/2006/picture">
                  <pic:nvPicPr>
                    <pic:cNvPr id="69601" name="Picture 69601"/>
                    <pic:cNvPicPr/>
                  </pic:nvPicPr>
                  <pic:blipFill>
                    <a:blip r:embed="rId38"/>
                    <a:stretch>
                      <a:fillRect/>
                    </a:stretch>
                  </pic:blipFill>
                  <pic:spPr>
                    <a:xfrm>
                      <a:off x="0" y="0"/>
                      <a:ext cx="1118616" cy="188976"/>
                    </a:xfrm>
                    <a:prstGeom prst="rect">
                      <a:avLst/>
                    </a:prstGeom>
                  </pic:spPr>
                </pic:pic>
              </a:graphicData>
            </a:graphic>
          </wp:inline>
        </w:drawing>
      </w:r>
      <w:r>
        <w:t>) be represented by</w:t>
      </w:r>
    </w:p>
    <w:p w14:paraId="7DF3EEDC" w14:textId="77777777" w:rsidR="004B30E5" w:rsidRDefault="000120E7">
      <w:pPr>
        <w:spacing w:after="428" w:line="265" w:lineRule="auto"/>
        <w:ind w:left="19" w:right="27" w:hanging="10"/>
        <w:jc w:val="center"/>
      </w:pPr>
      <w:proofErr w:type="spellStart"/>
      <w:r>
        <w:t>observable</w:t>
      </w:r>
      <w:r>
        <w:rPr>
          <w:i/>
          <w:vertAlign w:val="subscript"/>
        </w:rPr>
        <w:t>p</w:t>
      </w:r>
      <w:proofErr w:type="spellEnd"/>
      <w:r>
        <w:t>(</w:t>
      </w:r>
      <w:r>
        <w:rPr>
          <w:i/>
        </w:rPr>
        <w:t>v</w:t>
      </w:r>
      <w:proofErr w:type="gramStart"/>
      <w:r>
        <w:t>) :</w:t>
      </w:r>
      <w:proofErr w:type="gramEnd"/>
      <w:r>
        <w:t xml:space="preserve"> </w:t>
      </w:r>
      <w:r>
        <w:rPr>
          <w:i/>
        </w:rPr>
        <w:t xml:space="preserve">V </w:t>
      </w:r>
      <w:r>
        <w:t>→ {</w:t>
      </w:r>
      <w:r>
        <w:t>0</w:t>
      </w:r>
      <w:r>
        <w:rPr>
          <w:i/>
        </w:rPr>
        <w:t>,</w:t>
      </w:r>
      <w:r>
        <w:t>1</w:t>
      </w:r>
      <w:r>
        <w:t>}</w:t>
      </w:r>
      <w:r>
        <w:rPr>
          <w:i/>
        </w:rPr>
        <w:t>,</w:t>
      </w:r>
    </w:p>
    <w:p w14:paraId="121F6789" w14:textId="77777777" w:rsidR="004B30E5" w:rsidRDefault="000120E7">
      <w:pPr>
        <w:spacing w:line="444" w:lineRule="auto"/>
        <w:ind w:left="12" w:right="36" w:firstLine="351"/>
      </w:pPr>
      <w:r>
        <w:t xml:space="preserve">which returns 1 if </w:t>
      </w:r>
      <w:r>
        <w:rPr>
          <w:i/>
        </w:rPr>
        <w:t xml:space="preserve">p </w:t>
      </w:r>
      <w:r>
        <w:t xml:space="preserve">is observed from </w:t>
      </w:r>
      <w:r>
        <w:rPr>
          <w:i/>
        </w:rPr>
        <w:t xml:space="preserve">v </w:t>
      </w:r>
      <w:r>
        <w:t xml:space="preserve">and 0 otherwise. An observation of point </w:t>
      </w:r>
      <w:r>
        <w:rPr>
          <w:i/>
        </w:rPr>
        <w:t xml:space="preserve">p </w:t>
      </w:r>
      <w:r>
        <w:t xml:space="preserve">is then defined as </w:t>
      </w:r>
      <w:r>
        <w:rPr>
          <w:i/>
        </w:rPr>
        <w:t>o</w:t>
      </w:r>
      <w:r>
        <w:rPr>
          <w:i/>
          <w:vertAlign w:val="subscript"/>
        </w:rPr>
        <w:t xml:space="preserve">p </w:t>
      </w:r>
      <w:r>
        <w:t>= (</w:t>
      </w:r>
      <w:proofErr w:type="spellStart"/>
      <w:proofErr w:type="gramStart"/>
      <w:r>
        <w:rPr>
          <w:i/>
        </w:rPr>
        <w:t>v,s</w:t>
      </w:r>
      <w:proofErr w:type="spellEnd"/>
      <w:proofErr w:type="gramEnd"/>
      <w:r>
        <w:t xml:space="preserve">), where </w:t>
      </w:r>
      <w:r>
        <w:rPr>
          <w:i/>
        </w:rPr>
        <w:t xml:space="preserve">s </w:t>
      </w:r>
      <w:r>
        <w:t>∈ {</w:t>
      </w:r>
      <w:r>
        <w:t>0</w:t>
      </w:r>
      <w:r>
        <w:rPr>
          <w:i/>
        </w:rPr>
        <w:t>,</w:t>
      </w:r>
      <w:r>
        <w:t>1</w:t>
      </w:r>
      <w:r>
        <w:t xml:space="preserve">} </w:t>
      </w:r>
      <w:r>
        <w:t xml:space="preserve">denotes whether the point was seen. A set of </w:t>
      </w:r>
      <w:proofErr w:type="gramStart"/>
      <w:r>
        <w:rPr>
          <w:i/>
        </w:rPr>
        <w:t>n</w:t>
      </w:r>
      <w:proofErr w:type="gramEnd"/>
    </w:p>
    <w:p w14:paraId="59D39EC0" w14:textId="77777777" w:rsidR="004B30E5" w:rsidRDefault="000120E7">
      <w:pPr>
        <w:spacing w:after="141"/>
        <w:ind w:left="16" w:right="36"/>
      </w:pPr>
      <w:proofErr w:type="gramStart"/>
      <w:r>
        <w:t>observations</w:t>
      </w:r>
      <w:proofErr w:type="gramEnd"/>
      <w:r>
        <w:t xml:space="preserve"> </w:t>
      </w:r>
      <w:proofErr w:type="gramStart"/>
      <w:r>
        <w:t>is</w:t>
      </w:r>
      <w:proofErr w:type="gramEnd"/>
      <w:r>
        <w:t xml:space="preserve"> </w:t>
      </w:r>
      <w:r>
        <w:rPr>
          <w:rFonts w:ascii="Calibri" w:eastAsia="Calibri" w:hAnsi="Calibri" w:cs="Calibri"/>
          <w:i/>
        </w:rPr>
        <w:t>O</w:t>
      </w:r>
      <w:r>
        <w:rPr>
          <w:noProof/>
        </w:rPr>
        <w:drawing>
          <wp:inline distT="0" distB="0" distL="0" distR="0" wp14:anchorId="4C03D430" wp14:editId="49F006F6">
            <wp:extent cx="1136904" cy="176784"/>
            <wp:effectExtent l="0" t="0" r="0" b="0"/>
            <wp:docPr id="69602" name="Picture 69602"/>
            <wp:cNvGraphicFramePr/>
            <a:graphic xmlns:a="http://schemas.openxmlformats.org/drawingml/2006/main">
              <a:graphicData uri="http://schemas.openxmlformats.org/drawingml/2006/picture">
                <pic:pic xmlns:pic="http://schemas.openxmlformats.org/drawingml/2006/picture">
                  <pic:nvPicPr>
                    <pic:cNvPr id="69602" name="Picture 69602"/>
                    <pic:cNvPicPr/>
                  </pic:nvPicPr>
                  <pic:blipFill>
                    <a:blip r:embed="rId39"/>
                    <a:stretch>
                      <a:fillRect/>
                    </a:stretch>
                  </pic:blipFill>
                  <pic:spPr>
                    <a:xfrm>
                      <a:off x="0" y="0"/>
                      <a:ext cx="1136904" cy="176784"/>
                    </a:xfrm>
                    <a:prstGeom prst="rect">
                      <a:avLst/>
                    </a:prstGeom>
                  </pic:spPr>
                </pic:pic>
              </a:graphicData>
            </a:graphic>
          </wp:inline>
        </w:drawing>
      </w:r>
      <w:r>
        <w:t>.</w:t>
      </w:r>
    </w:p>
    <w:p w14:paraId="267E1D7E" w14:textId="77777777" w:rsidR="004B30E5" w:rsidRDefault="000120E7">
      <w:pPr>
        <w:spacing w:after="3" w:line="259" w:lineRule="auto"/>
        <w:ind w:left="10" w:right="31" w:hanging="10"/>
        <w:jc w:val="right"/>
      </w:pPr>
      <w:r>
        <w:t xml:space="preserve">For illustrative purposes, later figures may use a simplified 2D representation </w:t>
      </w:r>
      <w:r>
        <w:rPr>
          <w:i/>
        </w:rPr>
        <w:t>v</w:t>
      </w:r>
      <w:r>
        <w:rPr>
          <w:vertAlign w:val="superscript"/>
        </w:rPr>
        <w:t>2</w:t>
      </w:r>
      <w:r>
        <w:rPr>
          <w:i/>
          <w:vertAlign w:val="superscript"/>
        </w:rPr>
        <w:t xml:space="preserve">D </w:t>
      </w:r>
      <w:r>
        <w:t xml:space="preserve">= </w:t>
      </w:r>
      <w:r>
        <w:t>{</w:t>
      </w:r>
      <w:proofErr w:type="spellStart"/>
      <w:proofErr w:type="gramStart"/>
      <w:r>
        <w:rPr>
          <w:i/>
        </w:rPr>
        <w:t>θ,d</w:t>
      </w:r>
      <w:proofErr w:type="spellEnd"/>
      <w:proofErr w:type="gramEnd"/>
      <w:r>
        <w:t>}</w:t>
      </w:r>
      <w:r>
        <w:t>.</w:t>
      </w:r>
    </w:p>
    <w:p w14:paraId="4F3E3A46" w14:textId="77777777" w:rsidR="004B30E5" w:rsidRDefault="000120E7">
      <w:pPr>
        <w:ind w:left="16" w:right="36"/>
      </w:pPr>
      <w:r>
        <w:t>Figure 7 shows an example of such a plot.</w:t>
      </w:r>
    </w:p>
    <w:p w14:paraId="214E5E8E" w14:textId="77777777" w:rsidR="004B30E5" w:rsidRDefault="000120E7">
      <w:pPr>
        <w:spacing w:after="238" w:line="259" w:lineRule="auto"/>
        <w:ind w:left="1431" w:right="0" w:firstLine="0"/>
        <w:jc w:val="left"/>
      </w:pPr>
      <w:r>
        <w:rPr>
          <w:noProof/>
        </w:rPr>
        <w:drawing>
          <wp:inline distT="0" distB="0" distL="0" distR="0" wp14:anchorId="1847D6D3" wp14:editId="17090CC2">
            <wp:extent cx="4160584" cy="4754953"/>
            <wp:effectExtent l="0" t="0" r="0" b="0"/>
            <wp:docPr id="1365" name="Picture 1365"/>
            <wp:cNvGraphicFramePr/>
            <a:graphic xmlns:a="http://schemas.openxmlformats.org/drawingml/2006/main">
              <a:graphicData uri="http://schemas.openxmlformats.org/drawingml/2006/picture">
                <pic:pic xmlns:pic="http://schemas.openxmlformats.org/drawingml/2006/picture">
                  <pic:nvPicPr>
                    <pic:cNvPr id="1365" name="Picture 1365"/>
                    <pic:cNvPicPr/>
                  </pic:nvPicPr>
                  <pic:blipFill>
                    <a:blip r:embed="rId40"/>
                    <a:stretch>
                      <a:fillRect/>
                    </a:stretch>
                  </pic:blipFill>
                  <pic:spPr>
                    <a:xfrm>
                      <a:off x="0" y="0"/>
                      <a:ext cx="4160584" cy="4754953"/>
                    </a:xfrm>
                    <a:prstGeom prst="rect">
                      <a:avLst/>
                    </a:prstGeom>
                  </pic:spPr>
                </pic:pic>
              </a:graphicData>
            </a:graphic>
          </wp:inline>
        </w:drawing>
      </w:r>
    </w:p>
    <w:p w14:paraId="568E403B" w14:textId="77777777" w:rsidR="004B30E5" w:rsidRDefault="000120E7">
      <w:pPr>
        <w:spacing w:after="508" w:line="265" w:lineRule="auto"/>
        <w:ind w:left="501" w:right="0" w:hanging="6"/>
      </w:pPr>
      <w:r>
        <w:rPr>
          <w:b/>
          <w:sz w:val="22"/>
        </w:rPr>
        <w:lastRenderedPageBreak/>
        <w:t xml:space="preserve">Figure 7: </w:t>
      </w:r>
      <w:r>
        <w:rPr>
          <w:sz w:val="22"/>
        </w:rPr>
        <w:t xml:space="preserve">A 2D representation of the global observability of a map point </w:t>
      </w:r>
      <w:r>
        <w:rPr>
          <w:i/>
          <w:sz w:val="22"/>
        </w:rPr>
        <w:t xml:space="preserve">p </w:t>
      </w:r>
      <w:r>
        <w:rPr>
          <w:sz w:val="22"/>
        </w:rPr>
        <w:t>near two orthogonal obstructions.</w:t>
      </w:r>
    </w:p>
    <w:p w14:paraId="2A42FEB0" w14:textId="77777777" w:rsidR="004B30E5" w:rsidRDefault="000120E7">
      <w:pPr>
        <w:spacing w:after="29" w:line="406" w:lineRule="auto"/>
        <w:ind w:left="12" w:right="36" w:firstLine="351"/>
      </w:pPr>
      <w:r>
        <w:t>Constructing the exact global observability surface would require infinite observations across the full domain of viewpoints, which is infeasible. To satisfy the constant-size requirement in section 1.3, the observability model maintains a finite, bounded representation.</w:t>
      </w:r>
    </w:p>
    <w:p w14:paraId="673164F3" w14:textId="77777777" w:rsidR="004B30E5" w:rsidRDefault="000120E7">
      <w:pPr>
        <w:spacing w:line="416" w:lineRule="auto"/>
        <w:ind w:left="12" w:right="36" w:firstLine="351"/>
      </w:pPr>
      <w:r>
        <w:t xml:space="preserve">The model serves two roles: 1. Estimating </w:t>
      </w:r>
      <w:r>
        <w:rPr>
          <w:i/>
        </w:rPr>
        <w:t>P</w:t>
      </w:r>
      <w:r>
        <w:t>(</w:t>
      </w:r>
      <w:proofErr w:type="spellStart"/>
      <w:proofErr w:type="gramStart"/>
      <w:r>
        <w:rPr>
          <w:i/>
        </w:rPr>
        <w:t>S,v</w:t>
      </w:r>
      <w:proofErr w:type="gramEnd"/>
      <w:r>
        <w:t>|</w:t>
      </w:r>
      <w:r>
        <w:rPr>
          <w:i/>
        </w:rPr>
        <w:t>E</w:t>
      </w:r>
      <w:proofErr w:type="spellEnd"/>
      <w:r>
        <w:t>) from a given viewpoint. 2. Integrating new observations into its internal representation.</w:t>
      </w:r>
    </w:p>
    <w:p w14:paraId="6CFAB543" w14:textId="77777777" w:rsidR="004B30E5" w:rsidRDefault="000120E7">
      <w:pPr>
        <w:spacing w:after="173" w:line="259" w:lineRule="auto"/>
        <w:ind w:left="10" w:right="31" w:hanging="10"/>
        <w:jc w:val="right"/>
      </w:pPr>
      <w:r>
        <w:t>The objective is to minimize the total error between the model estimate and the true</w:t>
      </w:r>
    </w:p>
    <w:p w14:paraId="6908B643" w14:textId="77777777" w:rsidR="004B30E5" w:rsidRDefault="000120E7">
      <w:pPr>
        <w:ind w:left="16" w:right="36"/>
      </w:pPr>
      <w:r>
        <w:t>observability:</w:t>
      </w:r>
    </w:p>
    <w:p w14:paraId="0E4509FA" w14:textId="77777777" w:rsidR="004B30E5" w:rsidRDefault="000120E7">
      <w:pPr>
        <w:spacing w:after="469" w:line="265" w:lineRule="auto"/>
        <w:ind w:left="19" w:right="67" w:hanging="10"/>
        <w:jc w:val="center"/>
      </w:pPr>
      <w:r>
        <w:rPr>
          <w:noProof/>
        </w:rPr>
        <w:drawing>
          <wp:inline distT="0" distB="0" distL="0" distR="0" wp14:anchorId="513B397B" wp14:editId="6818F6B4">
            <wp:extent cx="993648" cy="341376"/>
            <wp:effectExtent l="0" t="0" r="0" b="0"/>
            <wp:docPr id="69603" name="Picture 69603"/>
            <wp:cNvGraphicFramePr/>
            <a:graphic xmlns:a="http://schemas.openxmlformats.org/drawingml/2006/main">
              <a:graphicData uri="http://schemas.openxmlformats.org/drawingml/2006/picture">
                <pic:pic xmlns:pic="http://schemas.openxmlformats.org/drawingml/2006/picture">
                  <pic:nvPicPr>
                    <pic:cNvPr id="69603" name="Picture 69603"/>
                    <pic:cNvPicPr/>
                  </pic:nvPicPr>
                  <pic:blipFill>
                    <a:blip r:embed="rId41"/>
                    <a:stretch>
                      <a:fillRect/>
                    </a:stretch>
                  </pic:blipFill>
                  <pic:spPr>
                    <a:xfrm>
                      <a:off x="0" y="0"/>
                      <a:ext cx="993648" cy="341376"/>
                    </a:xfrm>
                    <a:prstGeom prst="rect">
                      <a:avLst/>
                    </a:prstGeom>
                  </pic:spPr>
                </pic:pic>
              </a:graphicData>
            </a:graphic>
          </wp:inline>
        </w:drawing>
      </w:r>
      <w:r>
        <w:t xml:space="preserve"> observable</w:t>
      </w:r>
      <w:r>
        <w:rPr>
          <w:noProof/>
        </w:rPr>
        <w:drawing>
          <wp:inline distT="0" distB="0" distL="0" distR="0" wp14:anchorId="20BD3B1F" wp14:editId="1691E50A">
            <wp:extent cx="536448" cy="195072"/>
            <wp:effectExtent l="0" t="0" r="0" b="0"/>
            <wp:docPr id="69604" name="Picture 69604"/>
            <wp:cNvGraphicFramePr/>
            <a:graphic xmlns:a="http://schemas.openxmlformats.org/drawingml/2006/main">
              <a:graphicData uri="http://schemas.openxmlformats.org/drawingml/2006/picture">
                <pic:pic xmlns:pic="http://schemas.openxmlformats.org/drawingml/2006/picture">
                  <pic:nvPicPr>
                    <pic:cNvPr id="69604" name="Picture 69604"/>
                    <pic:cNvPicPr/>
                  </pic:nvPicPr>
                  <pic:blipFill>
                    <a:blip r:embed="rId42"/>
                    <a:stretch>
                      <a:fillRect/>
                    </a:stretch>
                  </pic:blipFill>
                  <pic:spPr>
                    <a:xfrm>
                      <a:off x="0" y="0"/>
                      <a:ext cx="536448" cy="195072"/>
                    </a:xfrm>
                    <a:prstGeom prst="rect">
                      <a:avLst/>
                    </a:prstGeom>
                  </pic:spPr>
                </pic:pic>
              </a:graphicData>
            </a:graphic>
          </wp:inline>
        </w:drawing>
      </w:r>
    </w:p>
    <w:p w14:paraId="099C62F0" w14:textId="77777777" w:rsidR="004B30E5" w:rsidRDefault="000120E7">
      <w:pPr>
        <w:pStyle w:val="Heading3"/>
        <w:tabs>
          <w:tab w:val="center" w:pos="2742"/>
        </w:tabs>
        <w:spacing w:after="358"/>
        <w:ind w:left="0" w:firstLine="0"/>
        <w:jc w:val="left"/>
      </w:pPr>
      <w:r>
        <w:t>4.2.2</w:t>
      </w:r>
      <w:r>
        <w:tab/>
        <w:t>Existence Probability Estimator</w:t>
      </w:r>
    </w:p>
    <w:p w14:paraId="4F8C3D9F" w14:textId="77777777" w:rsidR="004B30E5" w:rsidRDefault="000120E7">
      <w:pPr>
        <w:spacing w:after="420" w:line="444" w:lineRule="auto"/>
        <w:ind w:left="16" w:right="36"/>
      </w:pPr>
      <w:r>
        <w:t xml:space="preserve">The probability of existence </w:t>
      </w:r>
      <w:r>
        <w:rPr>
          <w:i/>
        </w:rPr>
        <w:t>P</w:t>
      </w:r>
      <w:r>
        <w:t>(</w:t>
      </w:r>
      <w:r>
        <w:rPr>
          <w:i/>
        </w:rPr>
        <w:t>E</w:t>
      </w:r>
      <w:r>
        <w:t xml:space="preserve">) is updated with each new observation using Bayesian inference. Let </w:t>
      </w:r>
      <w:r>
        <w:rPr>
          <w:i/>
        </w:rPr>
        <w:t>P</w:t>
      </w:r>
      <w:r>
        <w:t>(</w:t>
      </w:r>
      <w:r>
        <w:rPr>
          <w:i/>
        </w:rPr>
        <w:t>E</w:t>
      </w:r>
      <w:r>
        <w:t>)</w:t>
      </w:r>
      <w:proofErr w:type="spellStart"/>
      <w:r>
        <w:rPr>
          <w:i/>
          <w:vertAlign w:val="subscript"/>
        </w:rPr>
        <w:t>t</w:t>
      </w:r>
      <w:proofErr w:type="spellEnd"/>
      <w:r>
        <w:rPr>
          <w:i/>
          <w:vertAlign w:val="subscript"/>
        </w:rPr>
        <w:t xml:space="preserve"> </w:t>
      </w:r>
      <w:r>
        <w:t xml:space="preserve">denote the prior probability of existence before the observation, and </w:t>
      </w:r>
      <w:r>
        <w:rPr>
          <w:i/>
        </w:rPr>
        <w:t>P</w:t>
      </w:r>
      <w:r>
        <w:t>(</w:t>
      </w:r>
      <w:r>
        <w:rPr>
          <w:i/>
        </w:rPr>
        <w:t>E</w:t>
      </w:r>
      <w:r>
        <w:t>)</w:t>
      </w:r>
      <w:r>
        <w:rPr>
          <w:i/>
          <w:vertAlign w:val="subscript"/>
        </w:rPr>
        <w:t>t</w:t>
      </w:r>
      <w:r>
        <w:rPr>
          <w:vertAlign w:val="subscript"/>
        </w:rPr>
        <w:t xml:space="preserve">+1 </w:t>
      </w:r>
      <w:r>
        <w:t>the posterior after incorporating it.</w:t>
      </w:r>
    </w:p>
    <w:p w14:paraId="5224CB96" w14:textId="77777777" w:rsidR="004B30E5" w:rsidRDefault="000120E7">
      <w:pPr>
        <w:spacing w:after="427" w:line="265" w:lineRule="auto"/>
        <w:ind w:left="2517" w:right="0" w:hanging="10"/>
        <w:jc w:val="center"/>
      </w:pPr>
      <w:r>
        <w:rPr>
          <w:noProof/>
        </w:rPr>
        <w:drawing>
          <wp:anchor distT="0" distB="0" distL="114300" distR="114300" simplePos="0" relativeHeight="251658240" behindDoc="0" locked="0" layoutInCell="1" allowOverlap="0" wp14:anchorId="760C5CC3" wp14:editId="534FA484">
            <wp:simplePos x="0" y="0"/>
            <wp:positionH relativeFrom="column">
              <wp:posOffset>1592199</wp:posOffset>
            </wp:positionH>
            <wp:positionV relativeFrom="paragraph">
              <wp:posOffset>-161963</wp:posOffset>
            </wp:positionV>
            <wp:extent cx="2036064" cy="835152"/>
            <wp:effectExtent l="0" t="0" r="0" b="0"/>
            <wp:wrapSquare wrapText="bothSides"/>
            <wp:docPr id="69605" name="Picture 69605"/>
            <wp:cNvGraphicFramePr/>
            <a:graphic xmlns:a="http://schemas.openxmlformats.org/drawingml/2006/main">
              <a:graphicData uri="http://schemas.openxmlformats.org/drawingml/2006/picture">
                <pic:pic xmlns:pic="http://schemas.openxmlformats.org/drawingml/2006/picture">
                  <pic:nvPicPr>
                    <pic:cNvPr id="69605" name="Picture 69605"/>
                    <pic:cNvPicPr/>
                  </pic:nvPicPr>
                  <pic:blipFill>
                    <a:blip r:embed="rId43"/>
                    <a:stretch>
                      <a:fillRect/>
                    </a:stretch>
                  </pic:blipFill>
                  <pic:spPr>
                    <a:xfrm>
                      <a:off x="0" y="0"/>
                      <a:ext cx="2036064" cy="835152"/>
                    </a:xfrm>
                    <a:prstGeom prst="rect">
                      <a:avLst/>
                    </a:prstGeom>
                  </pic:spPr>
                </pic:pic>
              </a:graphicData>
            </a:graphic>
          </wp:anchor>
        </w:drawing>
      </w:r>
      <w:r>
        <w:t xml:space="preserve">if </w:t>
      </w:r>
      <w:r>
        <w:rPr>
          <w:i/>
        </w:rPr>
        <w:t xml:space="preserve">s </w:t>
      </w:r>
      <w:r>
        <w:t>= 1</w:t>
      </w:r>
      <w:r>
        <w:rPr>
          <w:i/>
        </w:rPr>
        <w:t>,</w:t>
      </w:r>
    </w:p>
    <w:p w14:paraId="68A316A0" w14:textId="77777777" w:rsidR="004B30E5" w:rsidRDefault="000120E7">
      <w:pPr>
        <w:spacing w:after="325" w:line="265" w:lineRule="auto"/>
        <w:ind w:left="2517" w:right="0" w:hanging="10"/>
        <w:jc w:val="center"/>
      </w:pPr>
      <w:r>
        <w:t xml:space="preserve">if </w:t>
      </w:r>
      <w:r>
        <w:rPr>
          <w:i/>
        </w:rPr>
        <w:t xml:space="preserve">s </w:t>
      </w:r>
      <w:r>
        <w:t>= 0</w:t>
      </w:r>
      <w:r>
        <w:rPr>
          <w:i/>
        </w:rPr>
        <w:t>.</w:t>
      </w:r>
    </w:p>
    <w:p w14:paraId="53A7EFDC" w14:textId="77777777" w:rsidR="004B30E5" w:rsidRDefault="000120E7">
      <w:pPr>
        <w:spacing w:after="676"/>
        <w:ind w:left="383" w:right="36"/>
      </w:pPr>
      <w:r>
        <w:t>The marginal likelihood is</w:t>
      </w:r>
    </w:p>
    <w:p w14:paraId="6CA9AECD" w14:textId="77777777" w:rsidR="004B30E5" w:rsidRDefault="000120E7">
      <w:pPr>
        <w:spacing w:after="406" w:line="265" w:lineRule="auto"/>
        <w:ind w:left="10" w:right="18" w:hanging="10"/>
        <w:jc w:val="center"/>
      </w:pPr>
      <w:r>
        <w:rPr>
          <w:i/>
        </w:rPr>
        <w:t>P</w:t>
      </w:r>
      <w:r>
        <w:t>(</w:t>
      </w:r>
      <w:proofErr w:type="spellStart"/>
      <w:proofErr w:type="gramStart"/>
      <w:r>
        <w:rPr>
          <w:i/>
        </w:rPr>
        <w:t>S,v</w:t>
      </w:r>
      <w:proofErr w:type="spellEnd"/>
      <w:proofErr w:type="gramEnd"/>
      <w:r>
        <w:t xml:space="preserve">) = </w:t>
      </w:r>
      <w:r>
        <w:rPr>
          <w:i/>
        </w:rPr>
        <w:t>P</w:t>
      </w:r>
      <w:r>
        <w:t>(</w:t>
      </w:r>
      <w:proofErr w:type="spellStart"/>
      <w:proofErr w:type="gramStart"/>
      <w:r>
        <w:rPr>
          <w:i/>
        </w:rPr>
        <w:t>S,v</w:t>
      </w:r>
      <w:proofErr w:type="gramEnd"/>
      <w:r>
        <w:t>|</w:t>
      </w:r>
      <w:proofErr w:type="gramStart"/>
      <w:r>
        <w:rPr>
          <w:i/>
        </w:rPr>
        <w:t>E</w:t>
      </w:r>
      <w:proofErr w:type="spellEnd"/>
      <w:r>
        <w:t>)</w:t>
      </w:r>
      <w:r>
        <w:rPr>
          <w:i/>
        </w:rPr>
        <w:t>P</w:t>
      </w:r>
      <w:proofErr w:type="gramEnd"/>
      <w:r>
        <w:t>(</w:t>
      </w:r>
      <w:r>
        <w:rPr>
          <w:i/>
        </w:rPr>
        <w:t>E</w:t>
      </w:r>
      <w:r>
        <w:t>)</w:t>
      </w:r>
      <w:r>
        <w:rPr>
          <w:i/>
          <w:vertAlign w:val="subscript"/>
        </w:rPr>
        <w:t xml:space="preserve">t </w:t>
      </w:r>
      <w:r>
        <w:t xml:space="preserve">+ </w:t>
      </w:r>
      <w:r>
        <w:rPr>
          <w:i/>
        </w:rPr>
        <w:t>P</w:t>
      </w:r>
      <w:r>
        <w:t>(</w:t>
      </w:r>
      <w:proofErr w:type="spellStart"/>
      <w:proofErr w:type="gramStart"/>
      <w:r>
        <w:rPr>
          <w:i/>
        </w:rPr>
        <w:t>S,v</w:t>
      </w:r>
      <w:proofErr w:type="spellEnd"/>
      <w:proofErr w:type="gramEnd"/>
      <w:r>
        <w:t>|¬</w:t>
      </w:r>
      <w:proofErr w:type="gramStart"/>
      <w:r>
        <w:rPr>
          <w:i/>
        </w:rPr>
        <w:t>E</w:t>
      </w:r>
      <w:r>
        <w:t>)(</w:t>
      </w:r>
      <w:proofErr w:type="gramEnd"/>
      <w:r>
        <w:t xml:space="preserve">1 </w:t>
      </w:r>
      <w:r>
        <w:t>−</w:t>
      </w:r>
      <w:r>
        <w:t xml:space="preserve"> </w:t>
      </w:r>
      <w:r>
        <w:rPr>
          <w:i/>
        </w:rPr>
        <w:t>P</w:t>
      </w:r>
      <w:r>
        <w:t>(</w:t>
      </w:r>
      <w:r>
        <w:rPr>
          <w:i/>
        </w:rPr>
        <w:t>E</w:t>
      </w:r>
      <w:r>
        <w:t>)</w:t>
      </w:r>
      <w:r>
        <w:rPr>
          <w:i/>
          <w:vertAlign w:val="subscript"/>
        </w:rPr>
        <w:t>t</w:t>
      </w:r>
      <w:r>
        <w:t>)</w:t>
      </w:r>
      <w:r>
        <w:rPr>
          <w:i/>
        </w:rPr>
        <w:t>.</w:t>
      </w:r>
    </w:p>
    <w:p w14:paraId="44A3CD2F" w14:textId="77777777" w:rsidR="004B30E5" w:rsidRDefault="000120E7">
      <w:pPr>
        <w:spacing w:after="686"/>
        <w:ind w:left="383" w:right="36"/>
      </w:pPr>
      <w:r>
        <w:t>False matches are possible when the map point does not exist. Let</w:t>
      </w:r>
    </w:p>
    <w:p w14:paraId="5B034E54" w14:textId="77777777" w:rsidR="004B30E5" w:rsidRDefault="000120E7">
      <w:pPr>
        <w:spacing w:after="457" w:line="265" w:lineRule="auto"/>
        <w:ind w:left="10" w:right="18" w:hanging="10"/>
        <w:jc w:val="center"/>
      </w:pPr>
      <w:proofErr w:type="spellStart"/>
      <w:r>
        <w:rPr>
          <w:i/>
        </w:rPr>
        <w:t>ε</w:t>
      </w:r>
      <w:r>
        <w:rPr>
          <w:vertAlign w:val="subscript"/>
        </w:rPr>
        <w:t>pos</w:t>
      </w:r>
      <w:proofErr w:type="spellEnd"/>
      <w:r>
        <w:rPr>
          <w:vertAlign w:val="subscript"/>
        </w:rPr>
        <w:t xml:space="preserve"> </w:t>
      </w:r>
      <w:r>
        <w:t xml:space="preserve">= </w:t>
      </w:r>
      <w:r>
        <w:rPr>
          <w:i/>
        </w:rPr>
        <w:t>P</w:t>
      </w:r>
      <w:r>
        <w:t>(</w:t>
      </w:r>
      <w:proofErr w:type="spellStart"/>
      <w:proofErr w:type="gramStart"/>
      <w:r>
        <w:rPr>
          <w:i/>
        </w:rPr>
        <w:t>S,v</w:t>
      </w:r>
      <w:proofErr w:type="spellEnd"/>
      <w:proofErr w:type="gramEnd"/>
      <w:r>
        <w:t>|¬</w:t>
      </w:r>
      <w:r>
        <w:rPr>
          <w:i/>
        </w:rPr>
        <w:t>E</w:t>
      </w:r>
      <w:r>
        <w:t xml:space="preserve">) </w:t>
      </w:r>
      <w:r>
        <w:t xml:space="preserve">≈ </w:t>
      </w:r>
      <w:r>
        <w:t>0</w:t>
      </w:r>
      <w:r>
        <w:rPr>
          <w:i/>
        </w:rPr>
        <w:t>,</w:t>
      </w:r>
    </w:p>
    <w:p w14:paraId="28E0C695" w14:textId="77777777" w:rsidR="004B30E5" w:rsidRDefault="000120E7">
      <w:pPr>
        <w:spacing w:after="181" w:line="422" w:lineRule="auto"/>
        <w:ind w:left="12" w:right="36" w:firstLine="351"/>
      </w:pPr>
      <w:r>
        <w:lastRenderedPageBreak/>
        <w:t xml:space="preserve">representing the false positive rate. Assuming the model provides an estimate </w:t>
      </w:r>
      <w:r>
        <w:rPr>
          <w:i/>
        </w:rPr>
        <w:t>P</w:t>
      </w:r>
      <w:r>
        <w:t>ˆ(</w:t>
      </w:r>
      <w:proofErr w:type="spellStart"/>
      <w:proofErr w:type="gramStart"/>
      <w:r>
        <w:rPr>
          <w:i/>
        </w:rPr>
        <w:t>S,v</w:t>
      </w:r>
      <w:proofErr w:type="gramEnd"/>
      <w:r>
        <w:t>|</w:t>
      </w:r>
      <w:r>
        <w:rPr>
          <w:i/>
        </w:rPr>
        <w:t>E</w:t>
      </w:r>
      <w:proofErr w:type="spellEnd"/>
      <w:r>
        <w:t xml:space="preserve">) </w:t>
      </w:r>
      <w:r>
        <w:t xml:space="preserve">≡ </w:t>
      </w:r>
      <w:r>
        <w:rPr>
          <w:i/>
        </w:rPr>
        <w:t>m</w:t>
      </w:r>
      <w:r>
        <w:t>(</w:t>
      </w:r>
      <w:r>
        <w:rPr>
          <w:i/>
        </w:rPr>
        <w:t>v</w:t>
      </w:r>
      <w:r>
        <w:t>), the update simplifies to</w:t>
      </w:r>
    </w:p>
    <w:p w14:paraId="522F0257" w14:textId="77777777" w:rsidR="004B30E5" w:rsidRDefault="000120E7">
      <w:pPr>
        <w:tabs>
          <w:tab w:val="center" w:pos="3600"/>
          <w:tab w:val="center" w:pos="7635"/>
        </w:tabs>
        <w:spacing w:after="3" w:line="259" w:lineRule="auto"/>
        <w:ind w:left="0" w:right="0" w:firstLine="0"/>
        <w:jc w:val="left"/>
      </w:pPr>
      <w:r>
        <w:rPr>
          <w:rFonts w:ascii="Calibri" w:eastAsia="Calibri" w:hAnsi="Calibri" w:cs="Calibri"/>
          <w:sz w:val="22"/>
        </w:rPr>
        <w:tab/>
      </w:r>
      <w:r>
        <w:rPr>
          <w:noProof/>
        </w:rPr>
        <w:drawing>
          <wp:inline distT="0" distB="0" distL="0" distR="0" wp14:anchorId="31674993" wp14:editId="627E5C46">
            <wp:extent cx="2816352" cy="554736"/>
            <wp:effectExtent l="0" t="0" r="0" b="0"/>
            <wp:docPr id="69606" name="Picture 69606"/>
            <wp:cNvGraphicFramePr/>
            <a:graphic xmlns:a="http://schemas.openxmlformats.org/drawingml/2006/main">
              <a:graphicData uri="http://schemas.openxmlformats.org/drawingml/2006/picture">
                <pic:pic xmlns:pic="http://schemas.openxmlformats.org/drawingml/2006/picture">
                  <pic:nvPicPr>
                    <pic:cNvPr id="69606" name="Picture 69606"/>
                    <pic:cNvPicPr/>
                  </pic:nvPicPr>
                  <pic:blipFill>
                    <a:blip r:embed="rId44"/>
                    <a:stretch>
                      <a:fillRect/>
                    </a:stretch>
                  </pic:blipFill>
                  <pic:spPr>
                    <a:xfrm>
                      <a:off x="0" y="0"/>
                      <a:ext cx="2816352" cy="554736"/>
                    </a:xfrm>
                    <a:prstGeom prst="rect">
                      <a:avLst/>
                    </a:prstGeom>
                  </pic:spPr>
                </pic:pic>
              </a:graphicData>
            </a:graphic>
          </wp:inline>
        </w:drawing>
      </w:r>
      <w:r>
        <w:tab/>
        <w:t xml:space="preserve">if </w:t>
      </w:r>
      <w:r>
        <w:rPr>
          <w:i/>
        </w:rPr>
        <w:t xml:space="preserve">s </w:t>
      </w:r>
      <w:r>
        <w:t>= 1</w:t>
      </w:r>
      <w:r>
        <w:rPr>
          <w:i/>
        </w:rPr>
        <w:t>,</w:t>
      </w:r>
    </w:p>
    <w:p w14:paraId="7079B6FE" w14:textId="77777777" w:rsidR="004B30E5" w:rsidRDefault="000120E7">
      <w:pPr>
        <w:tabs>
          <w:tab w:val="center" w:pos="4452"/>
          <w:tab w:val="center" w:pos="7635"/>
        </w:tabs>
        <w:spacing w:after="458" w:line="259" w:lineRule="auto"/>
        <w:ind w:left="0" w:right="0" w:firstLine="0"/>
        <w:jc w:val="left"/>
      </w:pPr>
      <w:r>
        <w:rPr>
          <w:rFonts w:ascii="Calibri" w:eastAsia="Calibri" w:hAnsi="Calibri" w:cs="Calibri"/>
          <w:sz w:val="22"/>
        </w:rPr>
        <w:tab/>
      </w:r>
      <w:r>
        <w:rPr>
          <w:noProof/>
        </w:rPr>
        <w:drawing>
          <wp:inline distT="0" distB="0" distL="0" distR="0" wp14:anchorId="24A6DB66" wp14:editId="303B9619">
            <wp:extent cx="3221736" cy="435864"/>
            <wp:effectExtent l="0" t="0" r="0" b="0"/>
            <wp:docPr id="69607" name="Picture 69607"/>
            <wp:cNvGraphicFramePr/>
            <a:graphic xmlns:a="http://schemas.openxmlformats.org/drawingml/2006/main">
              <a:graphicData uri="http://schemas.openxmlformats.org/drawingml/2006/picture">
                <pic:pic xmlns:pic="http://schemas.openxmlformats.org/drawingml/2006/picture">
                  <pic:nvPicPr>
                    <pic:cNvPr id="69607" name="Picture 69607"/>
                    <pic:cNvPicPr/>
                  </pic:nvPicPr>
                  <pic:blipFill>
                    <a:blip r:embed="rId45"/>
                    <a:stretch>
                      <a:fillRect/>
                    </a:stretch>
                  </pic:blipFill>
                  <pic:spPr>
                    <a:xfrm>
                      <a:off x="0" y="0"/>
                      <a:ext cx="3221736" cy="435864"/>
                    </a:xfrm>
                    <a:prstGeom prst="rect">
                      <a:avLst/>
                    </a:prstGeom>
                  </pic:spPr>
                </pic:pic>
              </a:graphicData>
            </a:graphic>
          </wp:inline>
        </w:drawing>
      </w:r>
      <w:r>
        <w:tab/>
        <w:t xml:space="preserve">if </w:t>
      </w:r>
      <w:r>
        <w:rPr>
          <w:i/>
        </w:rPr>
        <w:t xml:space="preserve">s </w:t>
      </w:r>
      <w:r>
        <w:t>= 0</w:t>
      </w:r>
      <w:r>
        <w:rPr>
          <w:i/>
        </w:rPr>
        <w:t>.</w:t>
      </w:r>
    </w:p>
    <w:p w14:paraId="086E23FD" w14:textId="77777777" w:rsidR="004B30E5" w:rsidRDefault="000120E7">
      <w:pPr>
        <w:pStyle w:val="Heading3"/>
        <w:tabs>
          <w:tab w:val="center" w:pos="3066"/>
        </w:tabs>
        <w:ind w:left="0" w:firstLine="0"/>
        <w:jc w:val="left"/>
      </w:pPr>
      <w:r>
        <w:t>4.2.3</w:t>
      </w:r>
      <w:r>
        <w:tab/>
        <w:t>The Existence Estimation Framework</w:t>
      </w:r>
    </w:p>
    <w:p w14:paraId="0467622D" w14:textId="77777777" w:rsidR="004B30E5" w:rsidRDefault="000120E7">
      <w:pPr>
        <w:spacing w:line="406" w:lineRule="auto"/>
        <w:ind w:left="16" w:right="36"/>
      </w:pPr>
      <w:r>
        <w:t>The existence estimation framework combines an observability model with a Bayesian existence probability estimator. A high-level view is shown in Figure 8.</w:t>
      </w:r>
    </w:p>
    <w:p w14:paraId="0D2E13D8" w14:textId="77777777" w:rsidR="004B30E5" w:rsidRDefault="000120E7">
      <w:pPr>
        <w:spacing w:after="238" w:line="259" w:lineRule="auto"/>
        <w:ind w:left="1431" w:right="0" w:firstLine="0"/>
        <w:jc w:val="left"/>
      </w:pPr>
      <w:r>
        <w:rPr>
          <w:noProof/>
        </w:rPr>
        <w:drawing>
          <wp:inline distT="0" distB="0" distL="0" distR="0" wp14:anchorId="78F9FFD7" wp14:editId="29D8D53E">
            <wp:extent cx="4160200" cy="1740698"/>
            <wp:effectExtent l="0" t="0" r="0" b="0"/>
            <wp:docPr id="1646" name="Picture 1646"/>
            <wp:cNvGraphicFramePr/>
            <a:graphic xmlns:a="http://schemas.openxmlformats.org/drawingml/2006/main">
              <a:graphicData uri="http://schemas.openxmlformats.org/drawingml/2006/picture">
                <pic:pic xmlns:pic="http://schemas.openxmlformats.org/drawingml/2006/picture">
                  <pic:nvPicPr>
                    <pic:cNvPr id="1646" name="Picture 1646"/>
                    <pic:cNvPicPr/>
                  </pic:nvPicPr>
                  <pic:blipFill>
                    <a:blip r:embed="rId46"/>
                    <a:stretch>
                      <a:fillRect/>
                    </a:stretch>
                  </pic:blipFill>
                  <pic:spPr>
                    <a:xfrm>
                      <a:off x="0" y="0"/>
                      <a:ext cx="4160200" cy="1740698"/>
                    </a:xfrm>
                    <a:prstGeom prst="rect">
                      <a:avLst/>
                    </a:prstGeom>
                  </pic:spPr>
                </pic:pic>
              </a:graphicData>
            </a:graphic>
          </wp:inline>
        </w:drawing>
      </w:r>
    </w:p>
    <w:p w14:paraId="3BBC017D" w14:textId="77777777" w:rsidR="004B30E5" w:rsidRDefault="000120E7">
      <w:pPr>
        <w:spacing w:after="464" w:line="265" w:lineRule="auto"/>
        <w:ind w:left="501" w:right="0" w:hanging="6"/>
      </w:pPr>
      <w:r>
        <w:rPr>
          <w:b/>
          <w:sz w:val="22"/>
        </w:rPr>
        <w:t xml:space="preserve">Figure 8: </w:t>
      </w:r>
      <w:r>
        <w:rPr>
          <w:sz w:val="22"/>
        </w:rPr>
        <w:t>A flowchart representing the flow of data through the proposed existence estimation framework.</w:t>
      </w:r>
    </w:p>
    <w:p w14:paraId="3691DED8" w14:textId="77777777" w:rsidR="004B30E5" w:rsidRDefault="000120E7">
      <w:pPr>
        <w:spacing w:after="329" w:line="436" w:lineRule="auto"/>
        <w:ind w:left="12" w:right="36" w:firstLine="351"/>
      </w:pPr>
      <w:r>
        <w:t xml:space="preserve">The observability model estimates </w:t>
      </w:r>
      <w:r>
        <w:rPr>
          <w:i/>
        </w:rPr>
        <w:t>P</w:t>
      </w:r>
      <w:r>
        <w:t>(</w:t>
      </w:r>
      <w:proofErr w:type="spellStart"/>
      <w:proofErr w:type="gramStart"/>
      <w:r>
        <w:rPr>
          <w:i/>
        </w:rPr>
        <w:t>S,v</w:t>
      </w:r>
      <w:proofErr w:type="gramEnd"/>
      <w:r>
        <w:t>|</w:t>
      </w:r>
      <w:r>
        <w:rPr>
          <w:i/>
        </w:rPr>
        <w:t>E</w:t>
      </w:r>
      <w:proofErr w:type="spellEnd"/>
      <w:r>
        <w:t xml:space="preserve">), the probability of observing a map point from viewpoint </w:t>
      </w:r>
      <w:r>
        <w:rPr>
          <w:i/>
        </w:rPr>
        <w:t xml:space="preserve">v </w:t>
      </w:r>
      <w:r>
        <w:t xml:space="preserve">given that the point exists, using historical observations. This estimate is then used by the existence probability estimator to update the existence probability </w:t>
      </w:r>
      <w:r>
        <w:rPr>
          <w:i/>
        </w:rPr>
        <w:t>P</w:t>
      </w:r>
      <w:r>
        <w:t>(</w:t>
      </w:r>
      <w:r>
        <w:rPr>
          <w:i/>
        </w:rPr>
        <w:t>E</w:t>
      </w:r>
      <w:r>
        <w:t xml:space="preserve">) of the map point in a Bayesian manner. After the update, the new observation </w:t>
      </w:r>
      <w:r>
        <w:rPr>
          <w:i/>
        </w:rPr>
        <w:t xml:space="preserve">o </w:t>
      </w:r>
      <w:r>
        <w:t xml:space="preserve">is integrated into the model’s internal representation, with feedback </w:t>
      </w:r>
      <w:r>
        <w:rPr>
          <w:i/>
        </w:rPr>
        <w:t xml:space="preserve">β </w:t>
      </w:r>
      <w:r>
        <w:t>from the existence probability update used to adjust the strength of integration.</w:t>
      </w:r>
    </w:p>
    <w:p w14:paraId="151ED46C" w14:textId="77777777" w:rsidR="004B30E5" w:rsidRDefault="000120E7">
      <w:pPr>
        <w:pStyle w:val="Heading3"/>
        <w:tabs>
          <w:tab w:val="center" w:pos="2099"/>
        </w:tabs>
        <w:ind w:left="0" w:firstLine="0"/>
        <w:jc w:val="left"/>
      </w:pPr>
      <w:r>
        <w:lastRenderedPageBreak/>
        <w:t>4.2.4</w:t>
      </w:r>
      <w:r>
        <w:tab/>
        <w:t>Overall Observability</w:t>
      </w:r>
    </w:p>
    <w:p w14:paraId="5AC7DF71" w14:textId="77777777" w:rsidR="004B30E5" w:rsidRDefault="000120E7">
      <w:pPr>
        <w:spacing w:after="147" w:line="440" w:lineRule="auto"/>
        <w:ind w:left="19" w:right="9" w:hanging="10"/>
        <w:jc w:val="center"/>
      </w:pPr>
      <w:r>
        <w:t xml:space="preserve">The update above is overly sensitive in cases where a map point has historically been highly observable. For instance, if </w:t>
      </w:r>
      <w:r>
        <w:rPr>
          <w:i/>
        </w:rPr>
        <w:t>m</w:t>
      </w:r>
      <w:r>
        <w:t>(</w:t>
      </w:r>
      <w:r>
        <w:rPr>
          <w:i/>
        </w:rPr>
        <w:t>v</w:t>
      </w:r>
      <w:r>
        <w:t>) = 1, then a single negative observation (</w:t>
      </w:r>
      <w:r>
        <w:rPr>
          <w:i/>
        </w:rPr>
        <w:t xml:space="preserve">s </w:t>
      </w:r>
      <w:r>
        <w:t xml:space="preserve">= 0) would drive </w:t>
      </w:r>
      <w:r>
        <w:rPr>
          <w:i/>
        </w:rPr>
        <w:t>P</w:t>
      </w:r>
      <w:r>
        <w:t>(</w:t>
      </w:r>
      <w:r>
        <w:rPr>
          <w:i/>
        </w:rPr>
        <w:t>E</w:t>
      </w:r>
      <w:r>
        <w:t>)</w:t>
      </w:r>
      <w:r>
        <w:rPr>
          <w:i/>
          <w:vertAlign w:val="subscript"/>
        </w:rPr>
        <w:t>t</w:t>
      </w:r>
      <w:r>
        <w:rPr>
          <w:vertAlign w:val="subscript"/>
        </w:rPr>
        <w:t xml:space="preserve">+1 </w:t>
      </w:r>
      <w:r>
        <w:t xml:space="preserve">close to zero. To reduce this sensitivity, a damping coefficient </w:t>
      </w:r>
      <w:r>
        <w:rPr>
          <w:i/>
        </w:rPr>
        <w:t xml:space="preserve">α </w:t>
      </w:r>
      <w:r>
        <w:t xml:space="preserve">∈ </w:t>
      </w:r>
      <w:r>
        <w:t>[0</w:t>
      </w:r>
      <w:r>
        <w:rPr>
          <w:i/>
        </w:rPr>
        <w:t>,</w:t>
      </w:r>
      <w:r>
        <w:t>1] is applied:</w:t>
      </w:r>
    </w:p>
    <w:p w14:paraId="40D3D255" w14:textId="77777777" w:rsidR="004B30E5" w:rsidRDefault="000120E7">
      <w:pPr>
        <w:tabs>
          <w:tab w:val="center" w:pos="3599"/>
          <w:tab w:val="center" w:pos="7796"/>
        </w:tabs>
        <w:spacing w:after="3" w:line="259" w:lineRule="auto"/>
        <w:ind w:left="0" w:right="0" w:firstLine="0"/>
        <w:jc w:val="left"/>
      </w:pPr>
      <w:r>
        <w:rPr>
          <w:rFonts w:ascii="Calibri" w:eastAsia="Calibri" w:hAnsi="Calibri" w:cs="Calibri"/>
          <w:sz w:val="22"/>
        </w:rPr>
        <w:tab/>
      </w:r>
      <w:r>
        <w:rPr>
          <w:noProof/>
        </w:rPr>
        <w:drawing>
          <wp:inline distT="0" distB="0" distL="0" distR="0" wp14:anchorId="7E7961FE" wp14:editId="11B14F81">
            <wp:extent cx="3023616" cy="554736"/>
            <wp:effectExtent l="0" t="0" r="0" b="0"/>
            <wp:docPr id="69608" name="Picture 69608"/>
            <wp:cNvGraphicFramePr/>
            <a:graphic xmlns:a="http://schemas.openxmlformats.org/drawingml/2006/main">
              <a:graphicData uri="http://schemas.openxmlformats.org/drawingml/2006/picture">
                <pic:pic xmlns:pic="http://schemas.openxmlformats.org/drawingml/2006/picture">
                  <pic:nvPicPr>
                    <pic:cNvPr id="69608" name="Picture 69608"/>
                    <pic:cNvPicPr/>
                  </pic:nvPicPr>
                  <pic:blipFill>
                    <a:blip r:embed="rId47"/>
                    <a:stretch>
                      <a:fillRect/>
                    </a:stretch>
                  </pic:blipFill>
                  <pic:spPr>
                    <a:xfrm>
                      <a:off x="0" y="0"/>
                      <a:ext cx="3023616" cy="554736"/>
                    </a:xfrm>
                    <a:prstGeom prst="rect">
                      <a:avLst/>
                    </a:prstGeom>
                  </pic:spPr>
                </pic:pic>
              </a:graphicData>
            </a:graphic>
          </wp:inline>
        </w:drawing>
      </w:r>
      <w:r>
        <w:tab/>
        <w:t xml:space="preserve">if </w:t>
      </w:r>
      <w:r>
        <w:rPr>
          <w:i/>
        </w:rPr>
        <w:t xml:space="preserve">s </w:t>
      </w:r>
      <w:r>
        <w:t>= 1</w:t>
      </w:r>
      <w:r>
        <w:rPr>
          <w:i/>
        </w:rPr>
        <w:t>,</w:t>
      </w:r>
    </w:p>
    <w:p w14:paraId="1938F061" w14:textId="77777777" w:rsidR="004B30E5" w:rsidRDefault="000120E7">
      <w:pPr>
        <w:tabs>
          <w:tab w:val="center" w:pos="4516"/>
          <w:tab w:val="center" w:pos="7796"/>
        </w:tabs>
        <w:spacing w:after="163" w:line="259" w:lineRule="auto"/>
        <w:ind w:left="0" w:right="0" w:firstLine="0"/>
        <w:jc w:val="left"/>
      </w:pPr>
      <w:r>
        <w:rPr>
          <w:rFonts w:ascii="Calibri" w:eastAsia="Calibri" w:hAnsi="Calibri" w:cs="Calibri"/>
          <w:sz w:val="22"/>
        </w:rPr>
        <w:tab/>
      </w:r>
      <w:r>
        <w:rPr>
          <w:noProof/>
        </w:rPr>
        <w:drawing>
          <wp:inline distT="0" distB="0" distL="0" distR="0" wp14:anchorId="5A43AFA6" wp14:editId="71B65E73">
            <wp:extent cx="3383280" cy="435864"/>
            <wp:effectExtent l="0" t="0" r="0" b="0"/>
            <wp:docPr id="69609" name="Picture 69609"/>
            <wp:cNvGraphicFramePr/>
            <a:graphic xmlns:a="http://schemas.openxmlformats.org/drawingml/2006/main">
              <a:graphicData uri="http://schemas.openxmlformats.org/drawingml/2006/picture">
                <pic:pic xmlns:pic="http://schemas.openxmlformats.org/drawingml/2006/picture">
                  <pic:nvPicPr>
                    <pic:cNvPr id="69609" name="Picture 69609"/>
                    <pic:cNvPicPr/>
                  </pic:nvPicPr>
                  <pic:blipFill>
                    <a:blip r:embed="rId48"/>
                    <a:stretch>
                      <a:fillRect/>
                    </a:stretch>
                  </pic:blipFill>
                  <pic:spPr>
                    <a:xfrm>
                      <a:off x="0" y="0"/>
                      <a:ext cx="3383280" cy="435864"/>
                    </a:xfrm>
                    <a:prstGeom prst="rect">
                      <a:avLst/>
                    </a:prstGeom>
                  </pic:spPr>
                </pic:pic>
              </a:graphicData>
            </a:graphic>
          </wp:inline>
        </w:drawing>
      </w:r>
      <w:r>
        <w:tab/>
        <w:t xml:space="preserve">if </w:t>
      </w:r>
      <w:r>
        <w:rPr>
          <w:i/>
        </w:rPr>
        <w:t xml:space="preserve">s </w:t>
      </w:r>
      <w:r>
        <w:t>= 0</w:t>
      </w:r>
      <w:r>
        <w:rPr>
          <w:i/>
        </w:rPr>
        <w:t>.</w:t>
      </w:r>
    </w:p>
    <w:p w14:paraId="386A897D" w14:textId="77777777" w:rsidR="004B30E5" w:rsidRDefault="000120E7">
      <w:pPr>
        <w:spacing w:line="416" w:lineRule="auto"/>
        <w:ind w:left="12" w:right="36" w:firstLine="351"/>
      </w:pPr>
      <w:r>
        <w:t xml:space="preserve">To further improve robustness, the model incorporates an overall observability parameter </w:t>
      </w:r>
      <w:r>
        <w:rPr>
          <w:i/>
        </w:rPr>
        <w:t>ρ</w:t>
      </w:r>
      <w:r>
        <w:t>, defined as the proportion of viewpoints from which the point has historically been observable.</w:t>
      </w:r>
    </w:p>
    <w:p w14:paraId="6A29487D" w14:textId="77777777" w:rsidR="004B30E5" w:rsidRDefault="000120E7">
      <w:pPr>
        <w:ind w:left="16" w:right="36"/>
      </w:pPr>
      <w:r>
        <w:t>This is adaptively updated using</w:t>
      </w:r>
    </w:p>
    <w:p w14:paraId="4CCED992" w14:textId="77777777" w:rsidR="004B30E5" w:rsidRDefault="000120E7">
      <w:pPr>
        <w:spacing w:after="374" w:line="265" w:lineRule="auto"/>
        <w:ind w:left="10" w:right="75" w:hanging="10"/>
        <w:jc w:val="center"/>
      </w:pPr>
      <w:r>
        <w:rPr>
          <w:noProof/>
        </w:rPr>
        <w:drawing>
          <wp:inline distT="0" distB="0" distL="0" distR="0" wp14:anchorId="7C52583C" wp14:editId="7E0FFCBD">
            <wp:extent cx="1539240" cy="188976"/>
            <wp:effectExtent l="0" t="0" r="0" b="0"/>
            <wp:docPr id="69610" name="Picture 69610"/>
            <wp:cNvGraphicFramePr/>
            <a:graphic xmlns:a="http://schemas.openxmlformats.org/drawingml/2006/main">
              <a:graphicData uri="http://schemas.openxmlformats.org/drawingml/2006/picture">
                <pic:pic xmlns:pic="http://schemas.openxmlformats.org/drawingml/2006/picture">
                  <pic:nvPicPr>
                    <pic:cNvPr id="69610" name="Picture 69610"/>
                    <pic:cNvPicPr/>
                  </pic:nvPicPr>
                  <pic:blipFill>
                    <a:blip r:embed="rId49"/>
                    <a:stretch>
                      <a:fillRect/>
                    </a:stretch>
                  </pic:blipFill>
                  <pic:spPr>
                    <a:xfrm>
                      <a:off x="0" y="0"/>
                      <a:ext cx="1539240" cy="188976"/>
                    </a:xfrm>
                    <a:prstGeom prst="rect">
                      <a:avLst/>
                    </a:prstGeom>
                  </pic:spPr>
                </pic:pic>
              </a:graphicData>
            </a:graphic>
          </wp:inline>
        </w:drawing>
      </w:r>
      <w:r>
        <w:rPr>
          <w:i/>
        </w:rPr>
        <w:t>,</w:t>
      </w:r>
    </w:p>
    <w:p w14:paraId="367DA10A" w14:textId="77777777" w:rsidR="004B30E5" w:rsidRDefault="000120E7">
      <w:pPr>
        <w:spacing w:after="479" w:line="411" w:lineRule="auto"/>
        <w:ind w:left="12" w:right="36" w:firstLine="351"/>
      </w:pPr>
      <w:r>
        <w:t xml:space="preserve">where </w:t>
      </w:r>
      <w:r>
        <w:rPr>
          <w:i/>
        </w:rPr>
        <w:t xml:space="preserve">η </w:t>
      </w:r>
      <w:r>
        <w:t xml:space="preserve">controls the adaptation rate. In effect, </w:t>
      </w:r>
      <w:r>
        <w:rPr>
          <w:i/>
        </w:rPr>
        <w:t xml:space="preserve">ρ </w:t>
      </w:r>
      <w:r>
        <w:t>moderates the influence of each observation, ensuring that negative evidence in highly observable regions has more weight than in rarely observable ones.</w:t>
      </w:r>
    </w:p>
    <w:p w14:paraId="0C97BECC" w14:textId="77777777" w:rsidR="004B30E5" w:rsidRDefault="000120E7">
      <w:pPr>
        <w:pStyle w:val="Heading2"/>
        <w:tabs>
          <w:tab w:val="center" w:pos="2441"/>
        </w:tabs>
        <w:ind w:left="0" w:firstLine="0"/>
      </w:pPr>
      <w:r>
        <w:t>4.3</w:t>
      </w:r>
      <w:r>
        <w:tab/>
        <w:t>System Implementation</w:t>
      </w:r>
    </w:p>
    <w:p w14:paraId="347F5A7F" w14:textId="4E952E79" w:rsidR="004B30E5" w:rsidRDefault="000120E7">
      <w:pPr>
        <w:spacing w:after="364" w:line="406" w:lineRule="auto"/>
        <w:ind w:left="16" w:right="36"/>
      </w:pPr>
      <w:r>
        <w:t xml:space="preserve">This section describes the implementation of the existence estimation framework described in section 4.2. Implementation details of the </w:t>
      </w:r>
      <w:r w:rsidR="006B7493" w:rsidRPr="006B7493">
        <w:t>observability models</w:t>
      </w:r>
      <w:r>
        <w:t>, the Bayesian updater, and the Viewpoint-Based Existence Estimator library are provided. Pseudocode implementations of key functions are included to illustrate the implementation details of the framework.</w:t>
      </w:r>
    </w:p>
    <w:p w14:paraId="14BF916E" w14:textId="77777777" w:rsidR="004B30E5" w:rsidRDefault="000120E7">
      <w:pPr>
        <w:pStyle w:val="Heading3"/>
        <w:tabs>
          <w:tab w:val="center" w:pos="3766"/>
        </w:tabs>
        <w:ind w:left="0" w:firstLine="0"/>
        <w:jc w:val="left"/>
      </w:pPr>
      <w:r>
        <w:lastRenderedPageBreak/>
        <w:t>4.3.1</w:t>
      </w:r>
      <w:r>
        <w:tab/>
        <w:t>Existence Estimation Framework Implementation</w:t>
      </w:r>
    </w:p>
    <w:p w14:paraId="143AF3E4" w14:textId="3E1BF827" w:rsidR="004B30E5" w:rsidRDefault="000120E7">
      <w:pPr>
        <w:spacing w:line="418" w:lineRule="auto"/>
        <w:ind w:left="16" w:right="36"/>
      </w:pPr>
      <w:r>
        <w:t xml:space="preserve">The viewpoint-based existence estimation framework is implemented as a C++ library called </w:t>
      </w:r>
      <w:proofErr w:type="spellStart"/>
      <w:r>
        <w:rPr>
          <w:rFonts w:ascii="Calibri" w:eastAsia="Calibri" w:hAnsi="Calibri" w:cs="Calibri"/>
        </w:rPr>
        <w:t>libvbee</w:t>
      </w:r>
      <w:proofErr w:type="spellEnd"/>
      <w:r>
        <w:t>. This library facilitates the integration of VBEE into KV-SLAM systems</w:t>
      </w:r>
      <w:r w:rsidR="006B7493" w:rsidRPr="006B7493">
        <w:t>,</w:t>
      </w:r>
      <w:r>
        <w:t xml:space="preserve"> providing </w:t>
      </w:r>
      <w:r>
        <w:t xml:space="preserve">observability estimation and existence probability estimation. </w:t>
      </w:r>
      <w:r w:rsidR="006B7493" w:rsidRPr="006B7493">
        <w:t>The library provides the VBEE class, which configures the observability model and provides functions for updating and querying the existence probability of a map point.</w:t>
      </w:r>
      <w:r>
        <w:t xml:space="preserve"> Pseudocode for the initialization, update, and query functions </w:t>
      </w:r>
      <w:proofErr w:type="gramStart"/>
      <w:r>
        <w:t>is</w:t>
      </w:r>
      <w:proofErr w:type="gramEnd"/>
      <w:r>
        <w:t xml:space="preserve"> provided below.</w:t>
      </w:r>
    </w:p>
    <w:p w14:paraId="34AB3DE2" w14:textId="5F8EB0F1" w:rsidR="004B30E5" w:rsidRDefault="006B7493">
      <w:pPr>
        <w:spacing w:line="406" w:lineRule="auto"/>
        <w:ind w:left="12" w:right="36" w:firstLine="351"/>
      </w:pPr>
      <w:r w:rsidRPr="006B7493">
        <w:t>The initialization function in Algorithm 1 sets up the VBEE instance with the specified parameters, initializing the observability model and the existence probability estimator.</w:t>
      </w:r>
    </w:p>
    <w:p w14:paraId="2871C897" w14:textId="77777777" w:rsidR="004B30E5" w:rsidRDefault="000120E7">
      <w:pPr>
        <w:spacing w:after="77" w:line="259" w:lineRule="auto"/>
        <w:ind w:left="27" w:right="0" w:firstLine="0"/>
        <w:jc w:val="left"/>
      </w:pPr>
      <w:r>
        <w:rPr>
          <w:rFonts w:ascii="Calibri" w:eastAsia="Calibri" w:hAnsi="Calibri" w:cs="Calibri"/>
          <w:noProof/>
          <w:sz w:val="22"/>
        </w:rPr>
        <mc:AlternateContent>
          <mc:Choice Requires="wpg">
            <w:drawing>
              <wp:inline distT="0" distB="0" distL="0" distR="0" wp14:anchorId="465FE41B" wp14:editId="67BECCFA">
                <wp:extent cx="5943600" cy="10122"/>
                <wp:effectExtent l="0" t="0" r="0" b="0"/>
                <wp:docPr id="56203" name="Group 56203"/>
                <wp:cNvGraphicFramePr/>
                <a:graphic xmlns:a="http://schemas.openxmlformats.org/drawingml/2006/main">
                  <a:graphicData uri="http://schemas.microsoft.com/office/word/2010/wordprocessingGroup">
                    <wpg:wgp>
                      <wpg:cNvGrpSpPr/>
                      <wpg:grpSpPr>
                        <a:xfrm>
                          <a:off x="0" y="0"/>
                          <a:ext cx="5943600" cy="10122"/>
                          <a:chOff x="0" y="0"/>
                          <a:chExt cx="5943600" cy="10122"/>
                        </a:xfrm>
                      </wpg:grpSpPr>
                      <wps:wsp>
                        <wps:cNvPr id="1849" name="Shape 1849"/>
                        <wps:cNvSpPr/>
                        <wps:spPr>
                          <a:xfrm>
                            <a:off x="0" y="0"/>
                            <a:ext cx="5943600" cy="0"/>
                          </a:xfrm>
                          <a:custGeom>
                            <a:avLst/>
                            <a:gdLst/>
                            <a:ahLst/>
                            <a:cxnLst/>
                            <a:rect l="0" t="0" r="0" b="0"/>
                            <a:pathLst>
                              <a:path w="5943600">
                                <a:moveTo>
                                  <a:pt x="0" y="0"/>
                                </a:moveTo>
                                <a:lnTo>
                                  <a:pt x="594360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6203" style="width:468pt;height:0.797pt;mso-position-horizontal-relative:char;mso-position-vertical-relative:line" coordsize="59436,101">
                <v:shape id="Shape 1849" style="position:absolute;width:59436;height:0;left:0;top:0;" coordsize="5943600,0" path="m0,0l5943600,0">
                  <v:stroke weight="0.797pt" endcap="flat" joinstyle="miter" miterlimit="10" on="true" color="#000000"/>
                  <v:fill on="false" color="#000000" opacity="0"/>
                </v:shape>
              </v:group>
            </w:pict>
          </mc:Fallback>
        </mc:AlternateContent>
      </w:r>
    </w:p>
    <w:p w14:paraId="30291941" w14:textId="77777777" w:rsidR="004B30E5" w:rsidRDefault="000120E7">
      <w:pPr>
        <w:ind w:left="16" w:right="36"/>
      </w:pPr>
      <w:r>
        <w:rPr>
          <w:b/>
        </w:rPr>
        <w:t xml:space="preserve">Algorithm 1 </w:t>
      </w:r>
      <w:r>
        <w:t xml:space="preserve">VBEE Initialization: </w:t>
      </w:r>
      <w:proofErr w:type="spellStart"/>
      <w:r>
        <w:t>VBEE</w:t>
      </w:r>
      <w:r>
        <w:rPr>
          <w:i/>
        </w:rPr>
        <w:t>.</w:t>
      </w:r>
      <w:r>
        <w:t>Initialize</w:t>
      </w:r>
      <w:proofErr w:type="spellEnd"/>
      <w:r>
        <w:t>(</w:t>
      </w:r>
      <w:proofErr w:type="spellStart"/>
      <w:r>
        <w:rPr>
          <w:rFonts w:ascii="Calibri" w:eastAsia="Calibri" w:hAnsi="Calibri" w:cs="Calibri"/>
          <w:i/>
        </w:rPr>
        <w:t>θ</w:t>
      </w:r>
      <w:proofErr w:type="gramStart"/>
      <w:r>
        <w:rPr>
          <w:vertAlign w:val="subscript"/>
        </w:rPr>
        <w:t>VBEE</w:t>
      </w:r>
      <w:r>
        <w:rPr>
          <w:i/>
        </w:rPr>
        <w:t>,</w:t>
      </w:r>
      <w:r>
        <w:rPr>
          <w:rFonts w:ascii="Calibri" w:eastAsia="Calibri" w:hAnsi="Calibri" w:cs="Calibri"/>
          <w:i/>
        </w:rPr>
        <w:t>θ</w:t>
      </w:r>
      <w:r>
        <w:rPr>
          <w:vertAlign w:val="subscript"/>
        </w:rPr>
        <w:t>KNN</w:t>
      </w:r>
      <w:r>
        <w:rPr>
          <w:i/>
        </w:rPr>
        <w:t>,</w:t>
      </w:r>
      <w:r>
        <w:rPr>
          <w:rFonts w:ascii="Calibri" w:eastAsia="Calibri" w:hAnsi="Calibri" w:cs="Calibri"/>
          <w:i/>
        </w:rPr>
        <w:t>θ</w:t>
      </w:r>
      <w:proofErr w:type="gramEnd"/>
      <w:r>
        <w:rPr>
          <w:vertAlign w:val="subscript"/>
        </w:rPr>
        <w:t>EPE</w:t>
      </w:r>
      <w:proofErr w:type="spellEnd"/>
      <w:r>
        <w:t>)</w:t>
      </w:r>
    </w:p>
    <w:p w14:paraId="33BAA8A2" w14:textId="77777777" w:rsidR="004B30E5" w:rsidRDefault="000120E7">
      <w:pPr>
        <w:spacing w:after="103" w:line="259" w:lineRule="auto"/>
        <w:ind w:left="27" w:right="0" w:firstLine="0"/>
        <w:jc w:val="left"/>
      </w:pPr>
      <w:r>
        <w:rPr>
          <w:rFonts w:ascii="Calibri" w:eastAsia="Calibri" w:hAnsi="Calibri" w:cs="Calibri"/>
          <w:noProof/>
          <w:sz w:val="22"/>
        </w:rPr>
        <mc:AlternateContent>
          <mc:Choice Requires="wpg">
            <w:drawing>
              <wp:inline distT="0" distB="0" distL="0" distR="0" wp14:anchorId="1DCA859D" wp14:editId="7D7495FF">
                <wp:extent cx="5943600" cy="5055"/>
                <wp:effectExtent l="0" t="0" r="0" b="0"/>
                <wp:docPr id="56204" name="Group 56204"/>
                <wp:cNvGraphicFramePr/>
                <a:graphic xmlns:a="http://schemas.openxmlformats.org/drawingml/2006/main">
                  <a:graphicData uri="http://schemas.microsoft.com/office/word/2010/wordprocessingGroup">
                    <wpg:wgp>
                      <wpg:cNvGrpSpPr/>
                      <wpg:grpSpPr>
                        <a:xfrm>
                          <a:off x="0" y="0"/>
                          <a:ext cx="5943600" cy="5055"/>
                          <a:chOff x="0" y="0"/>
                          <a:chExt cx="5943600" cy="5055"/>
                        </a:xfrm>
                      </wpg:grpSpPr>
                      <wps:wsp>
                        <wps:cNvPr id="1863" name="Shape 1863"/>
                        <wps:cNvSpPr/>
                        <wps:spPr>
                          <a:xfrm>
                            <a:off x="0" y="0"/>
                            <a:ext cx="5943600" cy="0"/>
                          </a:xfrm>
                          <a:custGeom>
                            <a:avLst/>
                            <a:gdLst/>
                            <a:ahLst/>
                            <a:cxnLst/>
                            <a:rect l="0" t="0" r="0" b="0"/>
                            <a:pathLst>
                              <a:path w="5943600">
                                <a:moveTo>
                                  <a:pt x="0" y="0"/>
                                </a:moveTo>
                                <a:lnTo>
                                  <a:pt x="59436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6204" style="width:468pt;height:0.398pt;mso-position-horizontal-relative:char;mso-position-vertical-relative:line" coordsize="59436,50">
                <v:shape id="Shape 1863" style="position:absolute;width:59436;height:0;left:0;top:0;" coordsize="5943600,0" path="m0,0l5943600,0">
                  <v:stroke weight="0.398pt" endcap="flat" joinstyle="miter" miterlimit="10" on="true" color="#000000"/>
                  <v:fill on="false" color="#000000" opacity="0"/>
                </v:shape>
              </v:group>
            </w:pict>
          </mc:Fallback>
        </mc:AlternateContent>
      </w:r>
    </w:p>
    <w:p w14:paraId="1AE41669" w14:textId="77777777" w:rsidR="004B30E5" w:rsidRDefault="000120E7">
      <w:pPr>
        <w:ind w:left="16" w:right="36"/>
      </w:pPr>
      <w:r>
        <w:rPr>
          <w:b/>
        </w:rPr>
        <w:t xml:space="preserve">Require: </w:t>
      </w:r>
      <w:proofErr w:type="spellStart"/>
      <w:r>
        <w:rPr>
          <w:rFonts w:ascii="Calibri" w:eastAsia="Calibri" w:hAnsi="Calibri" w:cs="Calibri"/>
          <w:i/>
        </w:rPr>
        <w:t>θ</w:t>
      </w:r>
      <w:r>
        <w:rPr>
          <w:vertAlign w:val="subscript"/>
        </w:rPr>
        <w:t>VBEE</w:t>
      </w:r>
      <w:proofErr w:type="spellEnd"/>
      <w:r>
        <w:t>: VBEE Parameters</w:t>
      </w:r>
    </w:p>
    <w:p w14:paraId="3B3C7F87" w14:textId="77777777" w:rsidR="004B30E5" w:rsidRDefault="000120E7">
      <w:pPr>
        <w:ind w:left="16" w:right="36"/>
      </w:pPr>
      <w:r>
        <w:rPr>
          <w:b/>
        </w:rPr>
        <w:t xml:space="preserve">Require: </w:t>
      </w:r>
      <w:proofErr w:type="spellStart"/>
      <w:r>
        <w:rPr>
          <w:rFonts w:ascii="Calibri" w:eastAsia="Calibri" w:hAnsi="Calibri" w:cs="Calibri"/>
          <w:i/>
        </w:rPr>
        <w:t>θ</w:t>
      </w:r>
      <w:r>
        <w:rPr>
          <w:vertAlign w:val="subscript"/>
        </w:rPr>
        <w:t>KNN</w:t>
      </w:r>
      <w:proofErr w:type="spellEnd"/>
      <w:r>
        <w:t>: KNN Parameters</w:t>
      </w:r>
    </w:p>
    <w:p w14:paraId="1AF53F87" w14:textId="77777777" w:rsidR="004B30E5" w:rsidRDefault="000120E7">
      <w:pPr>
        <w:ind w:left="246" w:right="3095" w:hanging="234"/>
      </w:pPr>
      <w:r>
        <w:rPr>
          <w:b/>
        </w:rPr>
        <w:t xml:space="preserve">Require: </w:t>
      </w:r>
      <w:proofErr w:type="spellStart"/>
      <w:r>
        <w:rPr>
          <w:rFonts w:ascii="Calibri" w:eastAsia="Calibri" w:hAnsi="Calibri" w:cs="Calibri"/>
          <w:i/>
        </w:rPr>
        <w:t>θ</w:t>
      </w:r>
      <w:r>
        <w:rPr>
          <w:vertAlign w:val="subscript"/>
        </w:rPr>
        <w:t>EPE</w:t>
      </w:r>
      <w:proofErr w:type="spellEnd"/>
      <w:r>
        <w:t xml:space="preserve">: Existence Probability Estimator Parameters </w:t>
      </w:r>
      <w:r>
        <w:rPr>
          <w:b/>
        </w:rPr>
        <w:t xml:space="preserve">global </w:t>
      </w:r>
      <w:r>
        <w:rPr>
          <w:i/>
        </w:rPr>
        <w:t xml:space="preserve">p </w:t>
      </w:r>
      <w:proofErr w:type="gramStart"/>
      <w:r>
        <w:rPr>
          <w:i/>
        </w:rPr>
        <w:t>e,α</w:t>
      </w:r>
      <w:proofErr w:type="gramEnd"/>
      <w:r>
        <w:rPr>
          <w:i/>
        </w:rPr>
        <w:t>,</w:t>
      </w:r>
      <w:proofErr w:type="spellStart"/>
      <w:proofErr w:type="gramStart"/>
      <w:r>
        <w:rPr>
          <w:i/>
        </w:rPr>
        <w:t>ρ,η</w:t>
      </w:r>
      <w:proofErr w:type="spellEnd"/>
      <w:proofErr w:type="gramEnd"/>
      <w:r>
        <w:rPr>
          <w:i/>
        </w:rPr>
        <w:t xml:space="preserve"> </w:t>
      </w:r>
      <w:r>
        <w:t xml:space="preserve">← </w:t>
      </w:r>
      <w:proofErr w:type="spellStart"/>
      <w:r>
        <w:rPr>
          <w:rFonts w:ascii="Calibri" w:eastAsia="Calibri" w:hAnsi="Calibri" w:cs="Calibri"/>
          <w:i/>
        </w:rPr>
        <w:t>θ</w:t>
      </w:r>
      <w:r>
        <w:rPr>
          <w:vertAlign w:val="subscript"/>
        </w:rPr>
        <w:t>VBEE</w:t>
      </w:r>
      <w:proofErr w:type="spellEnd"/>
      <w:r>
        <w:rPr>
          <w:vertAlign w:val="subscript"/>
        </w:rPr>
        <w:t xml:space="preserve"> </w:t>
      </w:r>
      <w:r>
        <w:rPr>
          <w:b/>
        </w:rPr>
        <w:t xml:space="preserve">global </w:t>
      </w:r>
      <w:proofErr w:type="spellStart"/>
      <w:r>
        <w:rPr>
          <w:i/>
        </w:rPr>
        <w:t>knn</w:t>
      </w:r>
      <w:proofErr w:type="spellEnd"/>
      <w:r>
        <w:rPr>
          <w:i/>
        </w:rPr>
        <w:t xml:space="preserve"> </w:t>
      </w:r>
      <w:r>
        <w:t xml:space="preserve">← </w:t>
      </w:r>
      <w:proofErr w:type="spellStart"/>
      <w:r>
        <w:t>KNN</w:t>
      </w:r>
      <w:r>
        <w:rPr>
          <w:i/>
        </w:rPr>
        <w:t>.</w:t>
      </w:r>
      <w:r>
        <w:t>Initialize</w:t>
      </w:r>
      <w:proofErr w:type="spellEnd"/>
      <w:r>
        <w:t>(</w:t>
      </w:r>
      <w:proofErr w:type="spellStart"/>
      <w:r>
        <w:rPr>
          <w:rFonts w:ascii="Calibri" w:eastAsia="Calibri" w:hAnsi="Calibri" w:cs="Calibri"/>
          <w:i/>
        </w:rPr>
        <w:t>θ</w:t>
      </w:r>
      <w:r>
        <w:rPr>
          <w:vertAlign w:val="subscript"/>
        </w:rPr>
        <w:t>KNN</w:t>
      </w:r>
      <w:proofErr w:type="spellEnd"/>
      <w:r>
        <w:t xml:space="preserve">) </w:t>
      </w:r>
      <w:r>
        <w:rPr>
          <w:b/>
        </w:rPr>
        <w:t xml:space="preserve">global </w:t>
      </w:r>
      <w:proofErr w:type="spellStart"/>
      <w:r>
        <w:rPr>
          <w:i/>
        </w:rPr>
        <w:t>epe</w:t>
      </w:r>
      <w:proofErr w:type="spellEnd"/>
      <w:r>
        <w:rPr>
          <w:i/>
        </w:rPr>
        <w:t xml:space="preserve"> </w:t>
      </w:r>
      <w:r>
        <w:t xml:space="preserve">← </w:t>
      </w:r>
      <w:proofErr w:type="spellStart"/>
      <w:r>
        <w:t>EPE</w:t>
      </w:r>
      <w:r>
        <w:rPr>
          <w:i/>
        </w:rPr>
        <w:t>.</w:t>
      </w:r>
      <w:r>
        <w:t>Initialize</w:t>
      </w:r>
      <w:proofErr w:type="spellEnd"/>
      <w:r>
        <w:t>(</w:t>
      </w:r>
      <w:proofErr w:type="spellStart"/>
      <w:r>
        <w:rPr>
          <w:rFonts w:ascii="Calibri" w:eastAsia="Calibri" w:hAnsi="Calibri" w:cs="Calibri"/>
          <w:i/>
        </w:rPr>
        <w:t>θ</w:t>
      </w:r>
      <w:r>
        <w:rPr>
          <w:vertAlign w:val="subscript"/>
        </w:rPr>
        <w:t>EPE</w:t>
      </w:r>
      <w:proofErr w:type="spellEnd"/>
      <w:r>
        <w:t>)</w:t>
      </w:r>
    </w:p>
    <w:p w14:paraId="4D92DD95" w14:textId="77777777" w:rsidR="004B30E5" w:rsidRDefault="000120E7">
      <w:pPr>
        <w:spacing w:after="0" w:line="259" w:lineRule="auto"/>
        <w:ind w:left="27" w:right="0" w:firstLine="0"/>
        <w:jc w:val="left"/>
      </w:pPr>
      <w:r>
        <w:rPr>
          <w:rFonts w:ascii="Calibri" w:eastAsia="Calibri" w:hAnsi="Calibri" w:cs="Calibri"/>
          <w:noProof/>
          <w:sz w:val="22"/>
        </w:rPr>
        <mc:AlternateContent>
          <mc:Choice Requires="wpg">
            <w:drawing>
              <wp:inline distT="0" distB="0" distL="0" distR="0" wp14:anchorId="7CAB6027" wp14:editId="5594B692">
                <wp:extent cx="5943600" cy="5055"/>
                <wp:effectExtent l="0" t="0" r="0" b="0"/>
                <wp:docPr id="56206" name="Group 56206"/>
                <wp:cNvGraphicFramePr/>
                <a:graphic xmlns:a="http://schemas.openxmlformats.org/drawingml/2006/main">
                  <a:graphicData uri="http://schemas.microsoft.com/office/word/2010/wordprocessingGroup">
                    <wpg:wgp>
                      <wpg:cNvGrpSpPr/>
                      <wpg:grpSpPr>
                        <a:xfrm>
                          <a:off x="0" y="0"/>
                          <a:ext cx="5943600" cy="5055"/>
                          <a:chOff x="0" y="0"/>
                          <a:chExt cx="5943600" cy="5055"/>
                        </a:xfrm>
                      </wpg:grpSpPr>
                      <wps:wsp>
                        <wps:cNvPr id="1901" name="Shape 1901"/>
                        <wps:cNvSpPr/>
                        <wps:spPr>
                          <a:xfrm>
                            <a:off x="0" y="0"/>
                            <a:ext cx="5943600" cy="0"/>
                          </a:xfrm>
                          <a:custGeom>
                            <a:avLst/>
                            <a:gdLst/>
                            <a:ahLst/>
                            <a:cxnLst/>
                            <a:rect l="0" t="0" r="0" b="0"/>
                            <a:pathLst>
                              <a:path w="5943600">
                                <a:moveTo>
                                  <a:pt x="0" y="0"/>
                                </a:moveTo>
                                <a:lnTo>
                                  <a:pt x="59436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6206" style="width:468pt;height:0.398pt;mso-position-horizontal-relative:char;mso-position-vertical-relative:line" coordsize="59436,50">
                <v:shape id="Shape 1901" style="position:absolute;width:59436;height:0;left:0;top:0;" coordsize="5943600,0" path="m0,0l5943600,0">
                  <v:stroke weight="0.398pt" endcap="flat" joinstyle="miter" miterlimit="10" on="true" color="#000000"/>
                  <v:fill on="false" color="#000000" opacity="0"/>
                </v:shape>
              </v:group>
            </w:pict>
          </mc:Fallback>
        </mc:AlternateContent>
      </w:r>
    </w:p>
    <w:p w14:paraId="164B782B" w14:textId="6C48D5DE" w:rsidR="004B30E5" w:rsidRDefault="000120E7">
      <w:pPr>
        <w:spacing w:line="406" w:lineRule="auto"/>
        <w:ind w:left="12" w:right="36" w:firstLine="351"/>
      </w:pPr>
      <w:r>
        <w:t xml:space="preserve">The update function in Algorithm 2 integrates a new observation, determining an updated existence probability based on the observation and the </w:t>
      </w:r>
      <w:r w:rsidR="006B7493" w:rsidRPr="006B7493">
        <w:t>observability model</w:t>
      </w:r>
      <w:r>
        <w:t xml:space="preserve"> estimate. The </w:t>
      </w:r>
      <w:r w:rsidR="006B7493" w:rsidRPr="006B7493">
        <w:t>observability</w:t>
      </w:r>
      <w:r>
        <w:t xml:space="preserve"> model is updated with feedback, and the overall observability is updated based on the difference between the observation’s state and the </w:t>
      </w:r>
      <w:r w:rsidR="006B7493" w:rsidRPr="006B7493">
        <w:t>model</w:t>
      </w:r>
      <w:r>
        <w:t xml:space="preserve"> estimate.</w:t>
      </w:r>
    </w:p>
    <w:p w14:paraId="684DD7B2" w14:textId="77777777" w:rsidR="004B30E5" w:rsidRDefault="000120E7">
      <w:pPr>
        <w:spacing w:after="61" w:line="259" w:lineRule="auto"/>
        <w:ind w:left="27" w:right="0" w:firstLine="0"/>
        <w:jc w:val="left"/>
      </w:pPr>
      <w:r>
        <w:rPr>
          <w:rFonts w:ascii="Calibri" w:eastAsia="Calibri" w:hAnsi="Calibri" w:cs="Calibri"/>
          <w:noProof/>
          <w:sz w:val="22"/>
        </w:rPr>
        <mc:AlternateContent>
          <mc:Choice Requires="wpg">
            <w:drawing>
              <wp:inline distT="0" distB="0" distL="0" distR="0" wp14:anchorId="452CE95D" wp14:editId="670164F5">
                <wp:extent cx="5943600" cy="10122"/>
                <wp:effectExtent l="0" t="0" r="0" b="0"/>
                <wp:docPr id="58709" name="Group 58709"/>
                <wp:cNvGraphicFramePr/>
                <a:graphic xmlns:a="http://schemas.openxmlformats.org/drawingml/2006/main">
                  <a:graphicData uri="http://schemas.microsoft.com/office/word/2010/wordprocessingGroup">
                    <wpg:wgp>
                      <wpg:cNvGrpSpPr/>
                      <wpg:grpSpPr>
                        <a:xfrm>
                          <a:off x="0" y="0"/>
                          <a:ext cx="5943600" cy="10122"/>
                          <a:chOff x="0" y="0"/>
                          <a:chExt cx="5943600" cy="10122"/>
                        </a:xfrm>
                      </wpg:grpSpPr>
                      <wps:wsp>
                        <wps:cNvPr id="1915" name="Shape 1915"/>
                        <wps:cNvSpPr/>
                        <wps:spPr>
                          <a:xfrm>
                            <a:off x="0" y="0"/>
                            <a:ext cx="5943600" cy="0"/>
                          </a:xfrm>
                          <a:custGeom>
                            <a:avLst/>
                            <a:gdLst/>
                            <a:ahLst/>
                            <a:cxnLst/>
                            <a:rect l="0" t="0" r="0" b="0"/>
                            <a:pathLst>
                              <a:path w="5943600">
                                <a:moveTo>
                                  <a:pt x="0" y="0"/>
                                </a:moveTo>
                                <a:lnTo>
                                  <a:pt x="594360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8709" style="width:468pt;height:0.797pt;mso-position-horizontal-relative:char;mso-position-vertical-relative:line" coordsize="59436,101">
                <v:shape id="Shape 1915" style="position:absolute;width:59436;height:0;left:0;top:0;" coordsize="5943600,0" path="m0,0l5943600,0">
                  <v:stroke weight="0.797pt" endcap="flat" joinstyle="miter" miterlimit="10" on="true" color="#000000"/>
                  <v:fill on="false" color="#000000" opacity="0"/>
                </v:shape>
              </v:group>
            </w:pict>
          </mc:Fallback>
        </mc:AlternateContent>
      </w:r>
    </w:p>
    <w:p w14:paraId="0D58ABD9" w14:textId="77777777" w:rsidR="004B30E5" w:rsidRDefault="000120E7">
      <w:pPr>
        <w:ind w:left="16" w:right="36"/>
      </w:pPr>
      <w:r>
        <w:rPr>
          <w:b/>
        </w:rPr>
        <w:t xml:space="preserve">Algorithm 2 </w:t>
      </w:r>
      <w:r>
        <w:t xml:space="preserve">VBEE Update: </w:t>
      </w:r>
      <w:proofErr w:type="spellStart"/>
      <w:r>
        <w:t>VBEE</w:t>
      </w:r>
      <w:r>
        <w:rPr>
          <w:i/>
        </w:rPr>
        <w:t>.</w:t>
      </w:r>
      <w:r>
        <w:t>Update</w:t>
      </w:r>
      <w:proofErr w:type="spellEnd"/>
      <w:r>
        <w:t>(</w:t>
      </w:r>
      <w:r>
        <w:rPr>
          <w:i/>
        </w:rPr>
        <w:t>o</w:t>
      </w:r>
      <w:r>
        <w:t>)</w:t>
      </w:r>
    </w:p>
    <w:p w14:paraId="1DC551B1" w14:textId="77777777" w:rsidR="004B30E5" w:rsidRDefault="000120E7">
      <w:pPr>
        <w:spacing w:after="91" w:line="259" w:lineRule="auto"/>
        <w:ind w:left="27" w:right="0" w:firstLine="0"/>
        <w:jc w:val="left"/>
      </w:pPr>
      <w:r>
        <w:rPr>
          <w:rFonts w:ascii="Calibri" w:eastAsia="Calibri" w:hAnsi="Calibri" w:cs="Calibri"/>
          <w:noProof/>
          <w:sz w:val="22"/>
        </w:rPr>
        <mc:AlternateContent>
          <mc:Choice Requires="wpg">
            <w:drawing>
              <wp:inline distT="0" distB="0" distL="0" distR="0" wp14:anchorId="3B8AF27B" wp14:editId="5C852C9A">
                <wp:extent cx="5943600" cy="5055"/>
                <wp:effectExtent l="0" t="0" r="0" b="0"/>
                <wp:docPr id="58711" name="Group 58711"/>
                <wp:cNvGraphicFramePr/>
                <a:graphic xmlns:a="http://schemas.openxmlformats.org/drawingml/2006/main">
                  <a:graphicData uri="http://schemas.microsoft.com/office/word/2010/wordprocessingGroup">
                    <wpg:wgp>
                      <wpg:cNvGrpSpPr/>
                      <wpg:grpSpPr>
                        <a:xfrm>
                          <a:off x="0" y="0"/>
                          <a:ext cx="5943600" cy="5055"/>
                          <a:chOff x="0" y="0"/>
                          <a:chExt cx="5943600" cy="5055"/>
                        </a:xfrm>
                      </wpg:grpSpPr>
                      <wps:wsp>
                        <wps:cNvPr id="1922" name="Shape 1922"/>
                        <wps:cNvSpPr/>
                        <wps:spPr>
                          <a:xfrm>
                            <a:off x="0" y="0"/>
                            <a:ext cx="5943600" cy="0"/>
                          </a:xfrm>
                          <a:custGeom>
                            <a:avLst/>
                            <a:gdLst/>
                            <a:ahLst/>
                            <a:cxnLst/>
                            <a:rect l="0" t="0" r="0" b="0"/>
                            <a:pathLst>
                              <a:path w="5943600">
                                <a:moveTo>
                                  <a:pt x="0" y="0"/>
                                </a:moveTo>
                                <a:lnTo>
                                  <a:pt x="59436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8711" style="width:468pt;height:0.398pt;mso-position-horizontal-relative:char;mso-position-vertical-relative:line" coordsize="59436,50">
                <v:shape id="Shape 1922" style="position:absolute;width:59436;height:0;left:0;top:0;" coordsize="5943600,0" path="m0,0l5943600,0">
                  <v:stroke weight="0.398pt" endcap="flat" joinstyle="miter" miterlimit="10" on="true" color="#000000"/>
                  <v:fill on="false" color="#000000" opacity="0"/>
                </v:shape>
              </v:group>
            </w:pict>
          </mc:Fallback>
        </mc:AlternateContent>
      </w:r>
    </w:p>
    <w:p w14:paraId="35DBAD12" w14:textId="77777777" w:rsidR="004B30E5" w:rsidRDefault="000120E7">
      <w:pPr>
        <w:spacing w:after="40"/>
        <w:ind w:left="16" w:right="36"/>
      </w:pPr>
      <w:r>
        <w:rPr>
          <w:b/>
        </w:rPr>
        <w:t xml:space="preserve">Require: </w:t>
      </w:r>
      <w:r>
        <w:rPr>
          <w:i/>
        </w:rPr>
        <w:t>o</w:t>
      </w:r>
      <w:r>
        <w:t>: New Observation</w:t>
      </w:r>
    </w:p>
    <w:p w14:paraId="478B671A" w14:textId="77777777" w:rsidR="004B30E5" w:rsidRDefault="000120E7">
      <w:pPr>
        <w:ind w:left="16" w:right="36"/>
      </w:pPr>
      <w:r>
        <w:rPr>
          <w:b/>
        </w:rPr>
        <w:t xml:space="preserve">Ensure: </w:t>
      </w:r>
      <w:r>
        <w:rPr>
          <w:i/>
        </w:rPr>
        <w:t>P</w:t>
      </w:r>
      <w:r>
        <w:t>ˆ(</w:t>
      </w:r>
      <w:r>
        <w:rPr>
          <w:i/>
        </w:rPr>
        <w:t>E</w:t>
      </w:r>
      <w:r>
        <w:t>): Updated Existence Probability</w:t>
      </w:r>
    </w:p>
    <w:p w14:paraId="49FF28EF" w14:textId="77777777" w:rsidR="004B30E5" w:rsidRDefault="000120E7">
      <w:pPr>
        <w:ind w:left="191" w:right="36"/>
      </w:pPr>
      <w:r>
        <w:rPr>
          <w:noProof/>
        </w:rPr>
        <w:drawing>
          <wp:inline distT="0" distB="0" distL="0" distR="0" wp14:anchorId="7C0CFA91" wp14:editId="18F578BA">
            <wp:extent cx="1554480" cy="289560"/>
            <wp:effectExtent l="0" t="0" r="0" b="0"/>
            <wp:docPr id="69611" name="Picture 69611"/>
            <wp:cNvGraphicFramePr/>
            <a:graphic xmlns:a="http://schemas.openxmlformats.org/drawingml/2006/main">
              <a:graphicData uri="http://schemas.openxmlformats.org/drawingml/2006/picture">
                <pic:pic xmlns:pic="http://schemas.openxmlformats.org/drawingml/2006/picture">
                  <pic:nvPicPr>
                    <pic:cNvPr id="69611" name="Picture 69611"/>
                    <pic:cNvPicPr/>
                  </pic:nvPicPr>
                  <pic:blipFill>
                    <a:blip r:embed="rId50"/>
                    <a:stretch>
                      <a:fillRect/>
                    </a:stretch>
                  </pic:blipFill>
                  <pic:spPr>
                    <a:xfrm>
                      <a:off x="0" y="0"/>
                      <a:ext cx="1554480" cy="289560"/>
                    </a:xfrm>
                    <a:prstGeom prst="rect">
                      <a:avLst/>
                    </a:prstGeom>
                  </pic:spPr>
                </pic:pic>
              </a:graphicData>
            </a:graphic>
          </wp:inline>
        </w:drawing>
      </w:r>
      <w:proofErr w:type="gramStart"/>
      <w:r>
        <w:t>Estimate(</w:t>
      </w:r>
      <w:proofErr w:type="spellStart"/>
      <w:proofErr w:type="gramEnd"/>
      <w:r>
        <w:rPr>
          <w:i/>
        </w:rPr>
        <w:t>o.v</w:t>
      </w:r>
      <w:proofErr w:type="spellEnd"/>
      <w:r>
        <w:t>)</w:t>
      </w:r>
    </w:p>
    <w:p w14:paraId="5CD24685" w14:textId="77777777" w:rsidR="004B30E5" w:rsidRDefault="000120E7">
      <w:pPr>
        <w:spacing w:after="4" w:line="270" w:lineRule="auto"/>
        <w:ind w:left="272" w:right="2686" w:hanging="10"/>
      </w:pPr>
      <w:r>
        <w:rPr>
          <w:i/>
        </w:rPr>
        <w:t xml:space="preserve">posterior </w:t>
      </w:r>
      <w:r>
        <w:t xml:space="preserve">← </w:t>
      </w:r>
      <w:proofErr w:type="spellStart"/>
      <w:proofErr w:type="gramStart"/>
      <w:r>
        <w:rPr>
          <w:i/>
        </w:rPr>
        <w:t>epe.</w:t>
      </w:r>
      <w:r>
        <w:t>Update</w:t>
      </w:r>
      <w:proofErr w:type="spellEnd"/>
      <w:proofErr w:type="gramEnd"/>
      <w:r>
        <w:t>(</w:t>
      </w:r>
      <w:proofErr w:type="spellStart"/>
      <w:proofErr w:type="gramStart"/>
      <w:r>
        <w:rPr>
          <w:i/>
        </w:rPr>
        <w:t>o,prior</w:t>
      </w:r>
      <w:proofErr w:type="gramEnd"/>
      <w:r>
        <w:rPr>
          <w:i/>
        </w:rPr>
        <w:t>,model</w:t>
      </w:r>
      <w:proofErr w:type="spellEnd"/>
      <w:r>
        <w:rPr>
          <w:i/>
        </w:rPr>
        <w:t xml:space="preserve"> estimate</w:t>
      </w:r>
      <w:r>
        <w:t>)</w:t>
      </w:r>
    </w:p>
    <w:p w14:paraId="09E83329" w14:textId="77777777" w:rsidR="004B30E5" w:rsidRDefault="000120E7">
      <w:pPr>
        <w:spacing w:after="63" w:line="259" w:lineRule="auto"/>
        <w:ind w:left="187" w:right="0" w:firstLine="0"/>
        <w:jc w:val="left"/>
      </w:pPr>
      <w:r>
        <w:rPr>
          <w:noProof/>
        </w:rPr>
        <w:drawing>
          <wp:inline distT="0" distB="0" distL="0" distR="0" wp14:anchorId="1C25285A" wp14:editId="5889C1B0">
            <wp:extent cx="3048000" cy="518160"/>
            <wp:effectExtent l="0" t="0" r="0" b="0"/>
            <wp:docPr id="69612" name="Picture 69612"/>
            <wp:cNvGraphicFramePr/>
            <a:graphic xmlns:a="http://schemas.openxmlformats.org/drawingml/2006/main">
              <a:graphicData uri="http://schemas.openxmlformats.org/drawingml/2006/picture">
                <pic:pic xmlns:pic="http://schemas.openxmlformats.org/drawingml/2006/picture">
                  <pic:nvPicPr>
                    <pic:cNvPr id="69612" name="Picture 69612"/>
                    <pic:cNvPicPr/>
                  </pic:nvPicPr>
                  <pic:blipFill>
                    <a:blip r:embed="rId51"/>
                    <a:stretch>
                      <a:fillRect/>
                    </a:stretch>
                  </pic:blipFill>
                  <pic:spPr>
                    <a:xfrm>
                      <a:off x="0" y="0"/>
                      <a:ext cx="3048000" cy="518160"/>
                    </a:xfrm>
                    <a:prstGeom prst="rect">
                      <a:avLst/>
                    </a:prstGeom>
                  </pic:spPr>
                </pic:pic>
              </a:graphicData>
            </a:graphic>
          </wp:inline>
        </w:drawing>
      </w:r>
    </w:p>
    <w:p w14:paraId="2BFF7361" w14:textId="77777777" w:rsidR="004B30E5" w:rsidRDefault="000120E7">
      <w:pPr>
        <w:ind w:left="266" w:right="36"/>
      </w:pPr>
      <w:proofErr w:type="spellStart"/>
      <w:proofErr w:type="gramStart"/>
      <w:r>
        <w:rPr>
          <w:i/>
        </w:rPr>
        <w:lastRenderedPageBreak/>
        <w:t>knn.</w:t>
      </w:r>
      <w:r>
        <w:t>Update</w:t>
      </w:r>
      <w:proofErr w:type="spellEnd"/>
      <w:proofErr w:type="gramEnd"/>
      <w:r>
        <w:t>(</w:t>
      </w:r>
      <w:proofErr w:type="gramStart"/>
      <w:r>
        <w:rPr>
          <w:i/>
        </w:rPr>
        <w:t>o,β</w:t>
      </w:r>
      <w:proofErr w:type="gramEnd"/>
      <w:r>
        <w:t>)</w:t>
      </w:r>
    </w:p>
    <w:p w14:paraId="01FA0EA8" w14:textId="77777777" w:rsidR="004B30E5" w:rsidRDefault="000120E7">
      <w:pPr>
        <w:spacing w:after="4" w:line="270" w:lineRule="auto"/>
        <w:ind w:left="272" w:right="2686" w:hanging="10"/>
      </w:pPr>
      <w:r>
        <w:rPr>
          <w:i/>
        </w:rPr>
        <w:t xml:space="preserve">ρ </w:t>
      </w:r>
      <w:r>
        <w:t xml:space="preserve">← </w:t>
      </w:r>
      <w:r>
        <w:rPr>
          <w:i/>
        </w:rPr>
        <w:t xml:space="preserve">ρ </w:t>
      </w:r>
      <w:r>
        <w:t xml:space="preserve">+ </w:t>
      </w:r>
      <w:r>
        <w:rPr>
          <w:i/>
        </w:rPr>
        <w:t xml:space="preserve">η </w:t>
      </w:r>
      <w:r>
        <w:t xml:space="preserve">· </w:t>
      </w:r>
      <w:r>
        <w:t>(</w:t>
      </w:r>
      <w:proofErr w:type="spellStart"/>
      <w:r>
        <w:rPr>
          <w:i/>
        </w:rPr>
        <w:t>o.s</w:t>
      </w:r>
      <w:proofErr w:type="spellEnd"/>
      <w:r>
        <w:rPr>
          <w:i/>
        </w:rPr>
        <w:t xml:space="preserve"> </w:t>
      </w:r>
      <w:r>
        <w:t>−</w:t>
      </w:r>
      <w:r>
        <w:t xml:space="preserve"> </w:t>
      </w:r>
      <w:r>
        <w:rPr>
          <w:i/>
        </w:rPr>
        <w:t>model estimate</w:t>
      </w:r>
      <w:r>
        <w:t xml:space="preserve">) </w:t>
      </w:r>
      <w:r>
        <w:rPr>
          <w:b/>
        </w:rPr>
        <w:t xml:space="preserve">return </w:t>
      </w:r>
      <w:r>
        <w:rPr>
          <w:i/>
        </w:rPr>
        <w:t>p e</w:t>
      </w:r>
    </w:p>
    <w:p w14:paraId="71110245" w14:textId="77777777" w:rsidR="004B30E5" w:rsidRDefault="000120E7">
      <w:pPr>
        <w:spacing w:after="595" w:line="259" w:lineRule="auto"/>
        <w:ind w:left="27" w:right="0" w:firstLine="0"/>
        <w:jc w:val="left"/>
      </w:pPr>
      <w:r>
        <w:rPr>
          <w:rFonts w:ascii="Calibri" w:eastAsia="Calibri" w:hAnsi="Calibri" w:cs="Calibri"/>
          <w:noProof/>
          <w:sz w:val="22"/>
        </w:rPr>
        <mc:AlternateContent>
          <mc:Choice Requires="wpg">
            <w:drawing>
              <wp:inline distT="0" distB="0" distL="0" distR="0" wp14:anchorId="37D8513C" wp14:editId="00B12B8A">
                <wp:extent cx="5943600" cy="98057"/>
                <wp:effectExtent l="0" t="0" r="0" b="0"/>
                <wp:docPr id="58713" name="Group 58713"/>
                <wp:cNvGraphicFramePr/>
                <a:graphic xmlns:a="http://schemas.openxmlformats.org/drawingml/2006/main">
                  <a:graphicData uri="http://schemas.microsoft.com/office/word/2010/wordprocessingGroup">
                    <wpg:wgp>
                      <wpg:cNvGrpSpPr/>
                      <wpg:grpSpPr>
                        <a:xfrm>
                          <a:off x="0" y="0"/>
                          <a:ext cx="5943600" cy="98057"/>
                          <a:chOff x="0" y="0"/>
                          <a:chExt cx="5943600" cy="98057"/>
                        </a:xfrm>
                      </wpg:grpSpPr>
                      <wps:wsp>
                        <wps:cNvPr id="1995" name="Shape 1995"/>
                        <wps:cNvSpPr/>
                        <wps:spPr>
                          <a:xfrm>
                            <a:off x="1740141" y="0"/>
                            <a:ext cx="44602" cy="0"/>
                          </a:xfrm>
                          <a:custGeom>
                            <a:avLst/>
                            <a:gdLst/>
                            <a:ahLst/>
                            <a:cxnLst/>
                            <a:rect l="0" t="0" r="0" b="0"/>
                            <a:pathLst>
                              <a:path w="44602">
                                <a:moveTo>
                                  <a:pt x="0" y="0"/>
                                </a:moveTo>
                                <a:lnTo>
                                  <a:pt x="4460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002" name="Shape 2002"/>
                        <wps:cNvSpPr/>
                        <wps:spPr>
                          <a:xfrm>
                            <a:off x="0" y="98057"/>
                            <a:ext cx="5943600" cy="0"/>
                          </a:xfrm>
                          <a:custGeom>
                            <a:avLst/>
                            <a:gdLst/>
                            <a:ahLst/>
                            <a:cxnLst/>
                            <a:rect l="0" t="0" r="0" b="0"/>
                            <a:pathLst>
                              <a:path w="5943600">
                                <a:moveTo>
                                  <a:pt x="0" y="0"/>
                                </a:moveTo>
                                <a:lnTo>
                                  <a:pt x="59436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8713" style="width:468pt;height:7.72101pt;mso-position-horizontal-relative:char;mso-position-vertical-relative:line" coordsize="59436,980">
                <v:shape id="Shape 1995" style="position:absolute;width:446;height:0;left:17401;top:0;" coordsize="44602,0" path="m0,0l44602,0">
                  <v:stroke weight="0.398pt" endcap="flat" joinstyle="miter" miterlimit="10" on="true" color="#000000"/>
                  <v:fill on="false" color="#000000" opacity="0"/>
                </v:shape>
                <v:shape id="Shape 2002" style="position:absolute;width:59436;height:0;left:0;top:980;" coordsize="5943600,0" path="m0,0l5943600,0">
                  <v:stroke weight="0.398pt" endcap="flat" joinstyle="miter" miterlimit="10" on="true" color="#000000"/>
                  <v:fill on="false" color="#000000" opacity="0"/>
                </v:shape>
              </v:group>
            </w:pict>
          </mc:Fallback>
        </mc:AlternateContent>
      </w:r>
    </w:p>
    <w:p w14:paraId="3490F699" w14:textId="77777777" w:rsidR="004B30E5" w:rsidRDefault="000120E7">
      <w:pPr>
        <w:spacing w:after="541"/>
        <w:ind w:left="383" w:right="36"/>
      </w:pPr>
      <w:r>
        <w:t xml:space="preserve">The query function simply returns the current existence probability </w:t>
      </w:r>
      <w:r>
        <w:rPr>
          <w:i/>
        </w:rPr>
        <w:t>P</w:t>
      </w:r>
      <w:r>
        <w:t>(</w:t>
      </w:r>
      <w:r>
        <w:rPr>
          <w:i/>
        </w:rPr>
        <w:t>E</w:t>
      </w:r>
      <w:r>
        <w:t>).</w:t>
      </w:r>
    </w:p>
    <w:p w14:paraId="38511AC8" w14:textId="77777777" w:rsidR="004B30E5" w:rsidRDefault="000120E7">
      <w:pPr>
        <w:pStyle w:val="Heading3"/>
        <w:tabs>
          <w:tab w:val="center" w:pos="2100"/>
        </w:tabs>
        <w:ind w:left="0" w:firstLine="0"/>
        <w:jc w:val="left"/>
      </w:pPr>
      <w:r>
        <w:t>4.3.2</w:t>
      </w:r>
      <w:r>
        <w:tab/>
        <w:t>Observability Models</w:t>
      </w:r>
    </w:p>
    <w:p w14:paraId="1A7D4446" w14:textId="0CFB5113" w:rsidR="004B30E5" w:rsidRDefault="006B7493">
      <w:pPr>
        <w:spacing w:after="335" w:line="406" w:lineRule="auto"/>
        <w:ind w:left="16" w:right="36"/>
      </w:pPr>
      <w:r w:rsidRPr="006B7493">
        <w:t>Two methods were explored for modeling observability. An initial K-Nearest Neighbors approach was developed as a baseline, estimating observability from a representative set of previous observations. The limitations of this approach motivated the development of the Discrete Boundary model, which exploits the geometric structure of visibility to estimate the boundary in all directions from which the map point transitions from visible to obscured. The Discrete Boundary model is the primary observability model used in the final system.</w:t>
      </w:r>
    </w:p>
    <w:p w14:paraId="52B0EE32" w14:textId="77777777" w:rsidR="004B30E5" w:rsidRDefault="000120E7">
      <w:pPr>
        <w:pStyle w:val="Heading3"/>
        <w:spacing w:after="426"/>
        <w:ind w:left="32"/>
      </w:pPr>
      <w:r>
        <w:t>KNN Model</w:t>
      </w:r>
    </w:p>
    <w:p w14:paraId="68AED9EA" w14:textId="46A2C6A5" w:rsidR="004B30E5" w:rsidRDefault="000120E7">
      <w:pPr>
        <w:spacing w:line="418" w:lineRule="auto"/>
        <w:ind w:left="12" w:right="36" w:firstLine="360"/>
      </w:pPr>
      <w:r>
        <w:t xml:space="preserve">The KNN model </w:t>
      </w:r>
      <w:r w:rsidR="006B7493">
        <w:t xml:space="preserve">was the first observability model explored in this research. While it was ultimately replaced by the Discrete Boundary model, its development informed several design decisions carried forward into the final system. The KNN model </w:t>
      </w:r>
      <w:r w:rsidR="00CA28D5">
        <w:t xml:space="preserve">was the first observability model explored in this research. While it was ultimately replaced by the Discrete Boundary model, its development informed several design decisions carried forward into the final system. The KNN model </w:t>
      </w:r>
      <w:r>
        <w:t xml:space="preserve">estimates </w:t>
      </w:r>
      <w:r>
        <w:rPr>
          <w:i/>
        </w:rPr>
        <w:t>P</w:t>
      </w:r>
      <w:r>
        <w:t>(</w:t>
      </w:r>
      <w:proofErr w:type="spellStart"/>
      <w:proofErr w:type="gramStart"/>
      <w:r>
        <w:rPr>
          <w:i/>
        </w:rPr>
        <w:t>S,v</w:t>
      </w:r>
      <w:proofErr w:type="gramEnd"/>
      <w:r>
        <w:t>|</w:t>
      </w:r>
      <w:r>
        <w:rPr>
          <w:i/>
        </w:rPr>
        <w:t>E</w:t>
      </w:r>
      <w:proofErr w:type="spellEnd"/>
      <w:r>
        <w:t xml:space="preserve">) as the ratio of positive observations within the </w:t>
      </w:r>
      <w:r>
        <w:rPr>
          <w:i/>
        </w:rPr>
        <w:t xml:space="preserve">k </w:t>
      </w:r>
      <w:r>
        <w:t xml:space="preserve">nearest neighbors of the query viewpoint. The model maintains a finite buffer </w:t>
      </w:r>
      <w:proofErr w:type="gramStart"/>
      <w:r>
        <w:t xml:space="preserve">of </w:t>
      </w:r>
      <w:r>
        <w:rPr>
          <w:i/>
        </w:rPr>
        <w:t>n</w:t>
      </w:r>
      <w:proofErr w:type="gramEnd"/>
      <w:r>
        <w:rPr>
          <w:i/>
        </w:rPr>
        <w:t xml:space="preserve"> </w:t>
      </w:r>
      <w:r>
        <w:t xml:space="preserve">observations. The angular distance between viewpoints is also considered, as distant observations may be irrelevant. Finally, the model incorporates feedback from the existence probability estimator to decide </w:t>
      </w:r>
      <w:proofErr w:type="gramStart"/>
      <w:r>
        <w:t>whether or not</w:t>
      </w:r>
      <w:proofErr w:type="gramEnd"/>
      <w:r>
        <w:t xml:space="preserve"> to integrate a new observation.</w:t>
      </w:r>
    </w:p>
    <w:p w14:paraId="16EAD97A" w14:textId="77777777" w:rsidR="004B30E5" w:rsidRDefault="000120E7">
      <w:pPr>
        <w:spacing w:after="242"/>
        <w:ind w:left="383" w:right="36"/>
      </w:pPr>
      <w:r>
        <w:t>The parameter vector is:</w:t>
      </w:r>
    </w:p>
    <w:p w14:paraId="4AA5CD46" w14:textId="77777777" w:rsidR="004B30E5" w:rsidRDefault="000120E7">
      <w:pPr>
        <w:spacing w:after="410" w:line="265" w:lineRule="auto"/>
        <w:ind w:left="969" w:right="977" w:hanging="10"/>
        <w:jc w:val="center"/>
      </w:pPr>
      <w:proofErr w:type="spellStart"/>
      <w:r>
        <w:rPr>
          <w:rFonts w:ascii="Calibri" w:eastAsia="Calibri" w:hAnsi="Calibri" w:cs="Calibri"/>
          <w:i/>
        </w:rPr>
        <w:t>θ</w:t>
      </w:r>
      <w:r>
        <w:rPr>
          <w:sz w:val="16"/>
        </w:rPr>
        <w:t>KNN</w:t>
      </w:r>
      <w:proofErr w:type="spellEnd"/>
      <w:r>
        <w:rPr>
          <w:sz w:val="16"/>
        </w:rPr>
        <w:t xml:space="preserve"> </w:t>
      </w:r>
      <w:r>
        <w:t xml:space="preserve">= </w:t>
      </w:r>
      <w:r>
        <w:t>{</w:t>
      </w:r>
      <w:proofErr w:type="spellStart"/>
      <w:proofErr w:type="gramStart"/>
      <w:r>
        <w:rPr>
          <w:i/>
        </w:rPr>
        <w:t>k,n</w:t>
      </w:r>
      <w:proofErr w:type="gramEnd"/>
      <w:r>
        <w:rPr>
          <w:i/>
        </w:rPr>
        <w:t>,τ</w:t>
      </w:r>
      <w:proofErr w:type="gramStart"/>
      <w:r>
        <w:rPr>
          <w:sz w:val="16"/>
        </w:rPr>
        <w:t>angle</w:t>
      </w:r>
      <w:r>
        <w:rPr>
          <w:i/>
        </w:rPr>
        <w:t>,τ</w:t>
      </w:r>
      <w:proofErr w:type="spellEnd"/>
      <w:r>
        <w:rPr>
          <w:i/>
          <w:sz w:val="16"/>
        </w:rPr>
        <w:t>β</w:t>
      </w:r>
      <w:proofErr w:type="gramEnd"/>
      <w:r>
        <w:t>}</w:t>
      </w:r>
    </w:p>
    <w:p w14:paraId="55C0D9DC" w14:textId="77777777" w:rsidR="004B30E5" w:rsidRDefault="000120E7">
      <w:pPr>
        <w:spacing w:line="437" w:lineRule="auto"/>
        <w:ind w:left="16" w:right="36"/>
      </w:pPr>
      <w:r>
        <w:lastRenderedPageBreak/>
        <w:t xml:space="preserve">where </w:t>
      </w:r>
      <w:r>
        <w:rPr>
          <w:i/>
        </w:rPr>
        <w:t xml:space="preserve">k </w:t>
      </w:r>
      <w:r>
        <w:t xml:space="preserve">is the number of neighbors to consider, </w:t>
      </w:r>
      <w:r>
        <w:rPr>
          <w:i/>
        </w:rPr>
        <w:t xml:space="preserve">n </w:t>
      </w:r>
      <w:r>
        <w:t xml:space="preserve">is the maximum number of stored observations, </w:t>
      </w:r>
      <w:proofErr w:type="spellStart"/>
      <w:r>
        <w:rPr>
          <w:i/>
        </w:rPr>
        <w:t>τ</w:t>
      </w:r>
      <w:r>
        <w:rPr>
          <w:vertAlign w:val="subscript"/>
        </w:rPr>
        <w:t>angle</w:t>
      </w:r>
      <w:proofErr w:type="spellEnd"/>
      <w:r>
        <w:rPr>
          <w:vertAlign w:val="subscript"/>
        </w:rPr>
        <w:t xml:space="preserve"> </w:t>
      </w:r>
      <w:r>
        <w:t xml:space="preserve">is the maximum angular distance for neighbors, and </w:t>
      </w:r>
      <w:r>
        <w:rPr>
          <w:i/>
        </w:rPr>
        <w:t>τ</w:t>
      </w:r>
      <w:r>
        <w:rPr>
          <w:i/>
          <w:vertAlign w:val="subscript"/>
        </w:rPr>
        <w:t xml:space="preserve">β </w:t>
      </w:r>
      <w:r>
        <w:t>is the minimum feedback magnitude required for integration.</w:t>
      </w:r>
    </w:p>
    <w:p w14:paraId="6272A82F" w14:textId="77777777" w:rsidR="004B30E5" w:rsidRDefault="000120E7">
      <w:pPr>
        <w:spacing w:line="431" w:lineRule="auto"/>
        <w:ind w:left="12" w:right="36" w:firstLine="351"/>
      </w:pPr>
      <w:r>
        <w:t>The estimation function is shown in Algorithm 3, returning the ratio of positive neighbors, or 0</w:t>
      </w:r>
      <w:r>
        <w:rPr>
          <w:i/>
        </w:rPr>
        <w:t>.</w:t>
      </w:r>
      <w:r>
        <w:t>5 if no neighbors are found.</w:t>
      </w:r>
    </w:p>
    <w:p w14:paraId="63AAF60D" w14:textId="77777777" w:rsidR="004B30E5" w:rsidRDefault="000120E7">
      <w:pPr>
        <w:spacing w:after="61" w:line="259" w:lineRule="auto"/>
        <w:ind w:left="27" w:right="0" w:firstLine="0"/>
        <w:jc w:val="left"/>
      </w:pPr>
      <w:r>
        <w:rPr>
          <w:rFonts w:ascii="Calibri" w:eastAsia="Calibri" w:hAnsi="Calibri" w:cs="Calibri"/>
          <w:noProof/>
          <w:sz w:val="22"/>
        </w:rPr>
        <mc:AlternateContent>
          <mc:Choice Requires="wpg">
            <w:drawing>
              <wp:inline distT="0" distB="0" distL="0" distR="0" wp14:anchorId="27DFFE36" wp14:editId="5728367B">
                <wp:extent cx="5943600" cy="10122"/>
                <wp:effectExtent l="0" t="0" r="0" b="0"/>
                <wp:docPr id="58427" name="Group 58427"/>
                <wp:cNvGraphicFramePr/>
                <a:graphic xmlns:a="http://schemas.openxmlformats.org/drawingml/2006/main">
                  <a:graphicData uri="http://schemas.microsoft.com/office/word/2010/wordprocessingGroup">
                    <wpg:wgp>
                      <wpg:cNvGrpSpPr/>
                      <wpg:grpSpPr>
                        <a:xfrm>
                          <a:off x="0" y="0"/>
                          <a:ext cx="5943600" cy="10122"/>
                          <a:chOff x="0" y="0"/>
                          <a:chExt cx="5943600" cy="10122"/>
                        </a:xfrm>
                      </wpg:grpSpPr>
                      <wps:wsp>
                        <wps:cNvPr id="2065" name="Shape 2065"/>
                        <wps:cNvSpPr/>
                        <wps:spPr>
                          <a:xfrm>
                            <a:off x="0" y="0"/>
                            <a:ext cx="5943600" cy="0"/>
                          </a:xfrm>
                          <a:custGeom>
                            <a:avLst/>
                            <a:gdLst/>
                            <a:ahLst/>
                            <a:cxnLst/>
                            <a:rect l="0" t="0" r="0" b="0"/>
                            <a:pathLst>
                              <a:path w="5943600">
                                <a:moveTo>
                                  <a:pt x="0" y="0"/>
                                </a:moveTo>
                                <a:lnTo>
                                  <a:pt x="594360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8427" style="width:468pt;height:0.797pt;mso-position-horizontal-relative:char;mso-position-vertical-relative:line" coordsize="59436,101">
                <v:shape id="Shape 2065" style="position:absolute;width:59436;height:0;left:0;top:0;" coordsize="5943600,0" path="m0,0l5943600,0">
                  <v:stroke weight="0.797pt" endcap="flat" joinstyle="miter" miterlimit="10" on="true" color="#000000"/>
                  <v:fill on="false" color="#000000" opacity="0"/>
                </v:shape>
              </v:group>
            </w:pict>
          </mc:Fallback>
        </mc:AlternateContent>
      </w:r>
    </w:p>
    <w:p w14:paraId="30AE4EE7" w14:textId="77777777" w:rsidR="004B30E5" w:rsidRDefault="000120E7">
      <w:pPr>
        <w:ind w:left="16" w:right="36"/>
      </w:pPr>
      <w:r>
        <w:rPr>
          <w:b/>
        </w:rPr>
        <w:t xml:space="preserve">Algorithm 3 </w:t>
      </w:r>
      <w:r>
        <w:t>KNN Estimate(</w:t>
      </w:r>
      <w:r>
        <w:rPr>
          <w:i/>
        </w:rPr>
        <w:t>v</w:t>
      </w:r>
      <w:r>
        <w:t>)</w:t>
      </w:r>
    </w:p>
    <w:p w14:paraId="2A15C943" w14:textId="77777777" w:rsidR="004B30E5" w:rsidRDefault="000120E7">
      <w:pPr>
        <w:spacing w:after="101" w:line="259" w:lineRule="auto"/>
        <w:ind w:left="27" w:right="0" w:firstLine="0"/>
        <w:jc w:val="left"/>
      </w:pPr>
      <w:r>
        <w:rPr>
          <w:rFonts w:ascii="Calibri" w:eastAsia="Calibri" w:hAnsi="Calibri" w:cs="Calibri"/>
          <w:noProof/>
          <w:sz w:val="22"/>
        </w:rPr>
        <mc:AlternateContent>
          <mc:Choice Requires="wpg">
            <w:drawing>
              <wp:inline distT="0" distB="0" distL="0" distR="0" wp14:anchorId="3CBF025C" wp14:editId="06CA5459">
                <wp:extent cx="5943600" cy="5055"/>
                <wp:effectExtent l="0" t="0" r="0" b="0"/>
                <wp:docPr id="58429" name="Group 58429"/>
                <wp:cNvGraphicFramePr/>
                <a:graphic xmlns:a="http://schemas.openxmlformats.org/drawingml/2006/main">
                  <a:graphicData uri="http://schemas.microsoft.com/office/word/2010/wordprocessingGroup">
                    <wpg:wgp>
                      <wpg:cNvGrpSpPr/>
                      <wpg:grpSpPr>
                        <a:xfrm>
                          <a:off x="0" y="0"/>
                          <a:ext cx="5943600" cy="5055"/>
                          <a:chOff x="0" y="0"/>
                          <a:chExt cx="5943600" cy="5055"/>
                        </a:xfrm>
                      </wpg:grpSpPr>
                      <wps:wsp>
                        <wps:cNvPr id="2070" name="Shape 2070"/>
                        <wps:cNvSpPr/>
                        <wps:spPr>
                          <a:xfrm>
                            <a:off x="0" y="0"/>
                            <a:ext cx="5943600" cy="0"/>
                          </a:xfrm>
                          <a:custGeom>
                            <a:avLst/>
                            <a:gdLst/>
                            <a:ahLst/>
                            <a:cxnLst/>
                            <a:rect l="0" t="0" r="0" b="0"/>
                            <a:pathLst>
                              <a:path w="5943600">
                                <a:moveTo>
                                  <a:pt x="0" y="0"/>
                                </a:moveTo>
                                <a:lnTo>
                                  <a:pt x="59436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8429" style="width:468pt;height:0.398pt;mso-position-horizontal-relative:char;mso-position-vertical-relative:line" coordsize="59436,50">
                <v:shape id="Shape 2070" style="position:absolute;width:59436;height:0;left:0;top:0;" coordsize="5943600,0" path="m0,0l5943600,0">
                  <v:stroke weight="0.398pt" endcap="flat" joinstyle="miter" miterlimit="10" on="true" color="#000000"/>
                  <v:fill on="false" color="#000000" opacity="0"/>
                </v:shape>
              </v:group>
            </w:pict>
          </mc:Fallback>
        </mc:AlternateContent>
      </w:r>
    </w:p>
    <w:p w14:paraId="20D6E4E9" w14:textId="77777777" w:rsidR="004B30E5" w:rsidRDefault="000120E7">
      <w:pPr>
        <w:spacing w:after="40"/>
        <w:ind w:left="16" w:right="36"/>
      </w:pPr>
      <w:r>
        <w:rPr>
          <w:b/>
        </w:rPr>
        <w:t xml:space="preserve">Require: </w:t>
      </w:r>
      <w:proofErr w:type="spellStart"/>
      <w:r>
        <w:rPr>
          <w:rFonts w:ascii="Calibri" w:eastAsia="Calibri" w:hAnsi="Calibri" w:cs="Calibri"/>
          <w:i/>
        </w:rPr>
        <w:t>O</w:t>
      </w:r>
      <w:r>
        <w:rPr>
          <w:i/>
          <w:vertAlign w:val="subscript"/>
        </w:rPr>
        <w:t>prev</w:t>
      </w:r>
      <w:proofErr w:type="spellEnd"/>
      <w:r>
        <w:t>: Stored observations</w:t>
      </w:r>
    </w:p>
    <w:p w14:paraId="6F1882C0" w14:textId="77777777" w:rsidR="004B30E5" w:rsidRDefault="000120E7">
      <w:pPr>
        <w:spacing w:after="68"/>
        <w:ind w:left="16" w:right="36"/>
      </w:pPr>
      <w:r>
        <w:rPr>
          <w:b/>
        </w:rPr>
        <w:t xml:space="preserve">Require: </w:t>
      </w:r>
      <w:r>
        <w:rPr>
          <w:i/>
        </w:rPr>
        <w:t>k</w:t>
      </w:r>
      <w:r>
        <w:t xml:space="preserve">, </w:t>
      </w:r>
      <w:proofErr w:type="spellStart"/>
      <w:r>
        <w:rPr>
          <w:i/>
        </w:rPr>
        <w:t>τ</w:t>
      </w:r>
      <w:r>
        <w:rPr>
          <w:vertAlign w:val="subscript"/>
        </w:rPr>
        <w:t>angle</w:t>
      </w:r>
      <w:proofErr w:type="spellEnd"/>
      <w:r>
        <w:t>: KNN parameters</w:t>
      </w:r>
    </w:p>
    <w:p w14:paraId="1A5D043A" w14:textId="77777777" w:rsidR="004B30E5" w:rsidRDefault="000120E7">
      <w:pPr>
        <w:ind w:left="246" w:right="3488" w:hanging="234"/>
      </w:pPr>
      <w:r>
        <w:rPr>
          <w:b/>
        </w:rPr>
        <w:t xml:space="preserve">Ensure: </w:t>
      </w:r>
      <w:r>
        <w:rPr>
          <w:i/>
        </w:rPr>
        <w:t>P</w:t>
      </w:r>
      <w:r>
        <w:t>ˆ(</w:t>
      </w:r>
      <w:proofErr w:type="spellStart"/>
      <w:proofErr w:type="gramStart"/>
      <w:r>
        <w:rPr>
          <w:i/>
        </w:rPr>
        <w:t>S,v</w:t>
      </w:r>
      <w:proofErr w:type="gramEnd"/>
      <w:r>
        <w:t>|</w:t>
      </w:r>
      <w:r>
        <w:rPr>
          <w:i/>
        </w:rPr>
        <w:t>E</w:t>
      </w:r>
      <w:proofErr w:type="spellEnd"/>
      <w:r>
        <w:t xml:space="preserve">): Estimated probability of observation </w:t>
      </w:r>
      <w:r>
        <w:rPr>
          <w:b/>
        </w:rPr>
        <w:t xml:space="preserve">function </w:t>
      </w:r>
      <w:r>
        <w:t>Estimate</w:t>
      </w:r>
      <w:proofErr w:type="gramStart"/>
      <w:r>
        <w:t>(</w:t>
      </w:r>
      <w:r>
        <w:rPr>
          <w:rFonts w:ascii="Calibri" w:eastAsia="Calibri" w:hAnsi="Calibri" w:cs="Calibri"/>
        </w:rPr>
        <w:t>)</w:t>
      </w:r>
      <w:r>
        <w:t>(</w:t>
      </w:r>
      <w:proofErr w:type="gramEnd"/>
      <w:r>
        <w:rPr>
          <w:i/>
        </w:rPr>
        <w:t>v</w:t>
      </w:r>
      <w:r>
        <w:t xml:space="preserve">) </w:t>
      </w:r>
      <w:r>
        <w:rPr>
          <w:i/>
        </w:rPr>
        <w:t xml:space="preserve">candidates </w:t>
      </w:r>
      <w:r>
        <w:t xml:space="preserve">← </w:t>
      </w:r>
      <w:proofErr w:type="gramStart"/>
      <w:r>
        <w:t>[ ]</w:t>
      </w:r>
      <w:proofErr w:type="gramEnd"/>
      <w:r>
        <w:t xml:space="preserve"> </w:t>
      </w:r>
      <w:r>
        <w:rPr>
          <w:b/>
        </w:rPr>
        <w:t xml:space="preserve">for all </w:t>
      </w:r>
      <w:r>
        <w:rPr>
          <w:i/>
        </w:rPr>
        <w:t xml:space="preserve">o </w:t>
      </w:r>
      <w:r>
        <w:t xml:space="preserve">∈ </w:t>
      </w:r>
      <w:proofErr w:type="spellStart"/>
      <w:r>
        <w:rPr>
          <w:rFonts w:ascii="Calibri" w:eastAsia="Calibri" w:hAnsi="Calibri" w:cs="Calibri"/>
          <w:i/>
        </w:rPr>
        <w:t>O</w:t>
      </w:r>
      <w:r>
        <w:rPr>
          <w:i/>
          <w:vertAlign w:val="subscript"/>
        </w:rPr>
        <w:t>prev</w:t>
      </w:r>
      <w:proofErr w:type="spellEnd"/>
      <w:r>
        <w:rPr>
          <w:i/>
          <w:vertAlign w:val="subscript"/>
        </w:rPr>
        <w:t xml:space="preserve"> </w:t>
      </w:r>
      <w:r>
        <w:rPr>
          <w:b/>
        </w:rPr>
        <w:t xml:space="preserve">do if </w:t>
      </w:r>
      <w:r>
        <w:t>∆</w:t>
      </w:r>
      <w:r>
        <w:rPr>
          <w:i/>
        </w:rPr>
        <w:t>θ</w:t>
      </w:r>
      <w:r>
        <w:t>(</w:t>
      </w:r>
      <w:proofErr w:type="spellStart"/>
      <w:proofErr w:type="gramStart"/>
      <w:r>
        <w:rPr>
          <w:i/>
        </w:rPr>
        <w:t>o.v,v</w:t>
      </w:r>
      <w:proofErr w:type="spellEnd"/>
      <w:proofErr w:type="gramEnd"/>
      <w:r>
        <w:t xml:space="preserve">) </w:t>
      </w:r>
      <w:r>
        <w:rPr>
          <w:i/>
        </w:rPr>
        <w:t xml:space="preserve">&lt; </w:t>
      </w:r>
      <w:proofErr w:type="spellStart"/>
      <w:r>
        <w:rPr>
          <w:i/>
        </w:rPr>
        <w:t>τ</w:t>
      </w:r>
      <w:r>
        <w:rPr>
          <w:vertAlign w:val="subscript"/>
        </w:rPr>
        <w:t>angle</w:t>
      </w:r>
      <w:proofErr w:type="spellEnd"/>
      <w:r>
        <w:rPr>
          <w:vertAlign w:val="subscript"/>
        </w:rPr>
        <w:t xml:space="preserve"> </w:t>
      </w:r>
      <w:r>
        <w:rPr>
          <w:b/>
        </w:rPr>
        <w:t xml:space="preserve">then </w:t>
      </w:r>
      <w:r>
        <w:t xml:space="preserve">add </w:t>
      </w:r>
      <w:r>
        <w:rPr>
          <w:i/>
        </w:rPr>
        <w:t xml:space="preserve">o </w:t>
      </w:r>
      <w:r>
        <w:t xml:space="preserve">to </w:t>
      </w:r>
      <w:r>
        <w:rPr>
          <w:i/>
        </w:rPr>
        <w:t>candidates</w:t>
      </w:r>
    </w:p>
    <w:p w14:paraId="7D77DDF0" w14:textId="77777777" w:rsidR="004B30E5" w:rsidRDefault="000120E7">
      <w:pPr>
        <w:pStyle w:val="Heading3"/>
        <w:spacing w:after="0"/>
        <w:ind w:left="974"/>
      </w:pPr>
      <w:r>
        <w:t>end if</w:t>
      </w:r>
    </w:p>
    <w:p w14:paraId="7A8A3B37" w14:textId="77777777" w:rsidR="004B30E5" w:rsidRDefault="000120E7">
      <w:pPr>
        <w:spacing w:after="0" w:line="274" w:lineRule="auto"/>
        <w:ind w:left="613" w:right="4096" w:firstLine="0"/>
        <w:jc w:val="left"/>
      </w:pPr>
      <w:r>
        <w:rPr>
          <w:b/>
        </w:rPr>
        <w:t xml:space="preserve">end for </w:t>
      </w:r>
      <w:r>
        <w:rPr>
          <w:rFonts w:ascii="Calibri" w:eastAsia="Calibri" w:hAnsi="Calibri" w:cs="Calibri"/>
        </w:rPr>
        <w:t xml:space="preserve">sort </w:t>
      </w:r>
      <w:r>
        <w:rPr>
          <w:i/>
        </w:rPr>
        <w:t xml:space="preserve">candidates </w:t>
      </w:r>
      <w:r>
        <w:t xml:space="preserve">by distance to </w:t>
      </w:r>
      <w:r>
        <w:rPr>
          <w:i/>
        </w:rPr>
        <w:t xml:space="preserve">v neighbors </w:t>
      </w:r>
      <w:r>
        <w:t xml:space="preserve">← </w:t>
      </w:r>
      <w:r>
        <w:t>first min(</w:t>
      </w:r>
      <w:proofErr w:type="spellStart"/>
      <w:proofErr w:type="gramStart"/>
      <w:r>
        <w:rPr>
          <w:i/>
        </w:rPr>
        <w:t>k,</w:t>
      </w:r>
      <w:r>
        <w:rPr>
          <w:rFonts w:ascii="Calibri" w:eastAsia="Calibri" w:hAnsi="Calibri" w:cs="Calibri"/>
        </w:rPr>
        <w:t>length</w:t>
      </w:r>
      <w:proofErr w:type="spellEnd"/>
      <w:proofErr w:type="gramEnd"/>
      <w:r>
        <w:t>(</w:t>
      </w:r>
      <w:r>
        <w:rPr>
          <w:i/>
        </w:rPr>
        <w:t>candidates</w:t>
      </w:r>
      <w:r>
        <w:t xml:space="preserve">)) </w:t>
      </w:r>
      <w:r>
        <w:rPr>
          <w:b/>
        </w:rPr>
        <w:t xml:space="preserve">if </w:t>
      </w:r>
      <w:r>
        <w:rPr>
          <w:i/>
        </w:rPr>
        <w:t xml:space="preserve">neighbors </w:t>
      </w:r>
      <w:proofErr w:type="gramStart"/>
      <w:r>
        <w:t>is</w:t>
      </w:r>
      <w:proofErr w:type="gramEnd"/>
      <w:r>
        <w:t xml:space="preserve"> empty </w:t>
      </w:r>
      <w:r>
        <w:rPr>
          <w:b/>
        </w:rPr>
        <w:t xml:space="preserve">then return </w:t>
      </w:r>
      <w:r>
        <w:t>0</w:t>
      </w:r>
      <w:r>
        <w:rPr>
          <w:i/>
        </w:rPr>
        <w:t>.</w:t>
      </w:r>
      <w:r>
        <w:t>5</w:t>
      </w:r>
    </w:p>
    <w:p w14:paraId="240EB713" w14:textId="77777777" w:rsidR="004B30E5" w:rsidRDefault="000120E7">
      <w:pPr>
        <w:spacing w:after="4" w:line="270" w:lineRule="auto"/>
        <w:ind w:left="623" w:right="4819" w:hanging="10"/>
      </w:pPr>
      <w:r>
        <w:rPr>
          <w:b/>
        </w:rPr>
        <w:t xml:space="preserve">end if </w:t>
      </w:r>
      <w:r>
        <w:rPr>
          <w:i/>
        </w:rPr>
        <w:t xml:space="preserve">seen count </w:t>
      </w:r>
      <w:r>
        <w:t xml:space="preserve">← </w:t>
      </w:r>
      <w:r>
        <w:t xml:space="preserve">sum of </w:t>
      </w:r>
      <w:proofErr w:type="spellStart"/>
      <w:r>
        <w:rPr>
          <w:i/>
        </w:rPr>
        <w:t>o.s</w:t>
      </w:r>
      <w:proofErr w:type="spellEnd"/>
      <w:r>
        <w:rPr>
          <w:i/>
        </w:rPr>
        <w:t xml:space="preserve"> </w:t>
      </w:r>
      <w:r>
        <w:t xml:space="preserve">in </w:t>
      </w:r>
      <w:r>
        <w:rPr>
          <w:i/>
        </w:rPr>
        <w:t xml:space="preserve">neighbors </w:t>
      </w:r>
      <w:r>
        <w:rPr>
          <w:b/>
        </w:rPr>
        <w:t xml:space="preserve">return </w:t>
      </w:r>
      <w:r>
        <w:rPr>
          <w:i/>
        </w:rPr>
        <w:t>seen count/</w:t>
      </w:r>
      <w:r>
        <w:rPr>
          <w:rFonts w:ascii="Calibri" w:eastAsia="Calibri" w:hAnsi="Calibri" w:cs="Calibri"/>
        </w:rPr>
        <w:t>length</w:t>
      </w:r>
      <w:r>
        <w:t>(</w:t>
      </w:r>
      <w:r>
        <w:rPr>
          <w:i/>
        </w:rPr>
        <w:t>neighbors</w:t>
      </w:r>
      <w:r>
        <w:t>)</w:t>
      </w:r>
    </w:p>
    <w:p w14:paraId="639224C0" w14:textId="77777777" w:rsidR="004B30E5" w:rsidRDefault="000120E7">
      <w:pPr>
        <w:spacing w:after="595" w:line="259" w:lineRule="auto"/>
        <w:ind w:left="27" w:right="0" w:firstLine="0"/>
        <w:jc w:val="left"/>
      </w:pPr>
      <w:r>
        <w:rPr>
          <w:rFonts w:ascii="Calibri" w:eastAsia="Calibri" w:hAnsi="Calibri" w:cs="Calibri"/>
          <w:noProof/>
          <w:sz w:val="22"/>
        </w:rPr>
        <mc:AlternateContent>
          <mc:Choice Requires="wpg">
            <w:drawing>
              <wp:inline distT="0" distB="0" distL="0" distR="0" wp14:anchorId="1B129467" wp14:editId="32D4047E">
                <wp:extent cx="5943600" cy="243560"/>
                <wp:effectExtent l="0" t="0" r="0" b="0"/>
                <wp:docPr id="58431" name="Group 58431"/>
                <wp:cNvGraphicFramePr/>
                <a:graphic xmlns:a="http://schemas.openxmlformats.org/drawingml/2006/main">
                  <a:graphicData uri="http://schemas.microsoft.com/office/word/2010/wordprocessingGroup">
                    <wpg:wgp>
                      <wpg:cNvGrpSpPr/>
                      <wpg:grpSpPr>
                        <a:xfrm>
                          <a:off x="0" y="0"/>
                          <a:ext cx="5943600" cy="243560"/>
                          <a:chOff x="0" y="0"/>
                          <a:chExt cx="5943600" cy="243560"/>
                        </a:xfrm>
                      </wpg:grpSpPr>
                      <wps:wsp>
                        <wps:cNvPr id="2150" name="Shape 2150"/>
                        <wps:cNvSpPr/>
                        <wps:spPr>
                          <a:xfrm>
                            <a:off x="1200391" y="0"/>
                            <a:ext cx="44602" cy="0"/>
                          </a:xfrm>
                          <a:custGeom>
                            <a:avLst/>
                            <a:gdLst/>
                            <a:ahLst/>
                            <a:cxnLst/>
                            <a:rect l="0" t="0" r="0" b="0"/>
                            <a:pathLst>
                              <a:path w="44602">
                                <a:moveTo>
                                  <a:pt x="0" y="0"/>
                                </a:moveTo>
                                <a:lnTo>
                                  <a:pt x="4460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156" name="Rectangle 2156"/>
                        <wps:cNvSpPr/>
                        <wps:spPr>
                          <a:xfrm>
                            <a:off x="148666" y="80621"/>
                            <a:ext cx="1235945" cy="179318"/>
                          </a:xfrm>
                          <a:prstGeom prst="rect">
                            <a:avLst/>
                          </a:prstGeom>
                          <a:ln>
                            <a:noFill/>
                          </a:ln>
                        </wps:spPr>
                        <wps:txbx>
                          <w:txbxContent>
                            <w:p w14:paraId="27D13A3F" w14:textId="77777777" w:rsidR="004B30E5" w:rsidRDefault="000120E7">
                              <w:pPr>
                                <w:spacing w:after="160" w:line="259" w:lineRule="auto"/>
                                <w:ind w:left="0" w:right="0" w:firstLine="0"/>
                                <w:jc w:val="left"/>
                              </w:pPr>
                              <w:proofErr w:type="spellStart"/>
                              <w:r>
                                <w:rPr>
                                  <w:b/>
                                </w:rPr>
                                <w:t>endfunction</w:t>
                              </w:r>
                              <w:proofErr w:type="spellEnd"/>
                            </w:p>
                          </w:txbxContent>
                        </wps:txbx>
                        <wps:bodyPr horzOverflow="overflow" vert="horz" lIns="0" tIns="0" rIns="0" bIns="0" rtlCol="0">
                          <a:noAutofit/>
                        </wps:bodyPr>
                      </wps:wsp>
                      <wps:wsp>
                        <wps:cNvPr id="2157" name="Shape 2157"/>
                        <wps:cNvSpPr/>
                        <wps:spPr>
                          <a:xfrm>
                            <a:off x="0" y="243560"/>
                            <a:ext cx="5943600" cy="0"/>
                          </a:xfrm>
                          <a:custGeom>
                            <a:avLst/>
                            <a:gdLst/>
                            <a:ahLst/>
                            <a:cxnLst/>
                            <a:rect l="0" t="0" r="0" b="0"/>
                            <a:pathLst>
                              <a:path w="5943600">
                                <a:moveTo>
                                  <a:pt x="0" y="0"/>
                                </a:moveTo>
                                <a:lnTo>
                                  <a:pt x="59436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B129467" id="Group 58431" o:spid="_x0000_s1026" style="width:468pt;height:19.2pt;mso-position-horizontal-relative:char;mso-position-vertical-relative:line" coordsize="59436,2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">
                <v:shape id="Shape 2150" o:spid="_x0000_s1027" style="position:absolute;left:12003;width:446;height:0;visibility:visible;mso-wrap-style:square;v-text-anchor:top" coordsize="44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" path="m,l44602,e" filled="f" strokeweight=".14042mm">
                  <v:stroke miterlimit="83231f" joinstyle="miter"/>
                  <v:path arrowok="t" textboxrect="0,0,44602,0"/>
                </v:shape>
                <v:rect id="Rectangle 2156" o:spid="_x0000_s1028" style="position:absolute;left:1486;top:806;width:12360;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" filled="f" stroked="f">
                  <v:textbox inset="0,0,0,0">
                    <w:txbxContent>
                      <w:p w14:paraId="27D13A3F" w14:textId="77777777" w:rsidR="004B30E5" w:rsidRDefault="000120E7">
                        <w:pPr>
                          <w:spacing w:after="160" w:line="259" w:lineRule="auto"/>
                          <w:ind w:left="0" w:right="0" w:firstLine="0"/>
                          <w:jc w:val="left"/>
                        </w:pPr>
                        <w:proofErr w:type="spellStart"/>
                        <w:r>
                          <w:rPr>
                            <w:b/>
                          </w:rPr>
                          <w:t>endfunction</w:t>
                        </w:r>
                        <w:proofErr w:type="spellEnd"/>
                      </w:p>
                    </w:txbxContent>
                  </v:textbox>
                </v:rect>
                <v:shape id="Shape 2157" o:spid="_x0000_s1029" style="position:absolute;top:2435;width:59436;height:0;visibility:visible;mso-wrap-style:square;v-text-anchor:top" coordsize="594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" path="m,l5943600,e" filled="f" strokeweight=".14042mm">
                  <v:stroke miterlimit="83231f" joinstyle="miter"/>
                  <v:path arrowok="t" textboxrect="0,0,5943600,0"/>
                </v:shape>
                <w10:anchorlock/>
              </v:group>
            </w:pict>
          </mc:Fallback>
        </mc:AlternateContent>
      </w:r>
    </w:p>
    <w:p w14:paraId="7898B336" w14:textId="77777777" w:rsidR="004B30E5" w:rsidRDefault="000120E7">
      <w:pPr>
        <w:spacing w:line="438" w:lineRule="auto"/>
        <w:ind w:left="12" w:right="36" w:firstLine="351"/>
      </w:pPr>
      <w:r>
        <w:t xml:space="preserve">The update function (Algorithm 4) integrates new observations. If the buffer is not full, the observation is added. If the feedback magnitude is below </w:t>
      </w:r>
      <w:r>
        <w:rPr>
          <w:i/>
        </w:rPr>
        <w:t>τ</w:t>
      </w:r>
      <w:r>
        <w:rPr>
          <w:i/>
          <w:vertAlign w:val="subscript"/>
        </w:rPr>
        <w:t>β</w:t>
      </w:r>
      <w:r>
        <w:t>, the observation is ignored.</w:t>
      </w:r>
    </w:p>
    <w:p w14:paraId="15201A2D" w14:textId="77777777" w:rsidR="004B30E5" w:rsidRDefault="000120E7">
      <w:pPr>
        <w:ind w:left="16" w:right="36"/>
      </w:pPr>
      <w:r>
        <w:t>Otherwise, the observation replaces the nearest inconsistent stored observation.</w:t>
      </w:r>
    </w:p>
    <w:p w14:paraId="0B98F80F" w14:textId="77777777" w:rsidR="004B30E5" w:rsidRDefault="000120E7">
      <w:pPr>
        <w:ind w:left="16" w:right="36"/>
      </w:pPr>
      <w:r>
        <w:rPr>
          <w:b/>
        </w:rPr>
        <w:t xml:space="preserve">Algorithm 4 </w:t>
      </w:r>
      <w:r>
        <w:t>KNN Update(</w:t>
      </w:r>
      <w:proofErr w:type="gramStart"/>
      <w:r>
        <w:rPr>
          <w:i/>
        </w:rPr>
        <w:t>o,β</w:t>
      </w:r>
      <w:proofErr w:type="gramEnd"/>
      <w:r>
        <w:t>)</w:t>
      </w:r>
    </w:p>
    <w:p w14:paraId="06710469" w14:textId="77777777" w:rsidR="004B30E5" w:rsidRDefault="000120E7">
      <w:pPr>
        <w:spacing w:after="101" w:line="259" w:lineRule="auto"/>
        <w:ind w:left="27" w:right="0" w:firstLine="0"/>
        <w:jc w:val="left"/>
      </w:pPr>
      <w:r>
        <w:rPr>
          <w:rFonts w:ascii="Calibri" w:eastAsia="Calibri" w:hAnsi="Calibri" w:cs="Calibri"/>
          <w:noProof/>
          <w:sz w:val="22"/>
        </w:rPr>
        <mc:AlternateContent>
          <mc:Choice Requires="wpg">
            <w:drawing>
              <wp:inline distT="0" distB="0" distL="0" distR="0" wp14:anchorId="0ABD1DC8" wp14:editId="142C4A7D">
                <wp:extent cx="5943600" cy="5055"/>
                <wp:effectExtent l="0" t="0" r="0" b="0"/>
                <wp:docPr id="56704" name="Group 56704"/>
                <wp:cNvGraphicFramePr/>
                <a:graphic xmlns:a="http://schemas.openxmlformats.org/drawingml/2006/main">
                  <a:graphicData uri="http://schemas.microsoft.com/office/word/2010/wordprocessingGroup">
                    <wpg:wgp>
                      <wpg:cNvGrpSpPr/>
                      <wpg:grpSpPr>
                        <a:xfrm>
                          <a:off x="0" y="0"/>
                          <a:ext cx="5943600" cy="5055"/>
                          <a:chOff x="0" y="0"/>
                          <a:chExt cx="5943600" cy="5055"/>
                        </a:xfrm>
                      </wpg:grpSpPr>
                      <wps:wsp>
                        <wps:cNvPr id="2180" name="Shape 2180"/>
                        <wps:cNvSpPr/>
                        <wps:spPr>
                          <a:xfrm>
                            <a:off x="0" y="0"/>
                            <a:ext cx="5943600" cy="0"/>
                          </a:xfrm>
                          <a:custGeom>
                            <a:avLst/>
                            <a:gdLst/>
                            <a:ahLst/>
                            <a:cxnLst/>
                            <a:rect l="0" t="0" r="0" b="0"/>
                            <a:pathLst>
                              <a:path w="5943600">
                                <a:moveTo>
                                  <a:pt x="0" y="0"/>
                                </a:moveTo>
                                <a:lnTo>
                                  <a:pt x="59436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6704" style="width:468pt;height:0.398pt;mso-position-horizontal-relative:char;mso-position-vertical-relative:line" coordsize="59436,50">
                <v:shape id="Shape 2180" style="position:absolute;width:59436;height:0;left:0;top:0;" coordsize="5943600,0" path="m0,0l5943600,0">
                  <v:stroke weight="0.398pt" endcap="flat" joinstyle="miter" miterlimit="10" on="true" color="#000000"/>
                  <v:fill on="false" color="#000000" opacity="0"/>
                </v:shape>
              </v:group>
            </w:pict>
          </mc:Fallback>
        </mc:AlternateContent>
      </w:r>
    </w:p>
    <w:p w14:paraId="38C2E306" w14:textId="77777777" w:rsidR="004B30E5" w:rsidRDefault="000120E7">
      <w:pPr>
        <w:spacing w:after="33"/>
        <w:ind w:left="16" w:right="36"/>
      </w:pPr>
      <w:r>
        <w:rPr>
          <w:b/>
        </w:rPr>
        <w:t xml:space="preserve">Require: </w:t>
      </w:r>
      <w:proofErr w:type="spellStart"/>
      <w:r>
        <w:rPr>
          <w:rFonts w:ascii="Calibri" w:eastAsia="Calibri" w:hAnsi="Calibri" w:cs="Calibri"/>
          <w:i/>
        </w:rPr>
        <w:t>O</w:t>
      </w:r>
      <w:r>
        <w:rPr>
          <w:i/>
          <w:vertAlign w:val="subscript"/>
        </w:rPr>
        <w:t>prev</w:t>
      </w:r>
      <w:proofErr w:type="spellEnd"/>
      <w:r>
        <w:t>: Stored observations</w:t>
      </w:r>
    </w:p>
    <w:p w14:paraId="278C1D78" w14:textId="77777777" w:rsidR="004B30E5" w:rsidRDefault="000120E7">
      <w:pPr>
        <w:spacing w:after="10" w:line="270" w:lineRule="auto"/>
        <w:ind w:left="256" w:right="6031" w:hanging="234"/>
      </w:pPr>
      <w:r>
        <w:rPr>
          <w:b/>
        </w:rPr>
        <w:t xml:space="preserve">Require: </w:t>
      </w:r>
      <w:r>
        <w:rPr>
          <w:i/>
        </w:rPr>
        <w:t>n</w:t>
      </w:r>
      <w:r>
        <w:t xml:space="preserve">, </w:t>
      </w:r>
      <w:r>
        <w:rPr>
          <w:i/>
        </w:rPr>
        <w:t>τ</w:t>
      </w:r>
      <w:r>
        <w:rPr>
          <w:i/>
          <w:vertAlign w:val="subscript"/>
        </w:rPr>
        <w:t>β</w:t>
      </w:r>
      <w:r>
        <w:t xml:space="preserve">: Parameters </w:t>
      </w:r>
      <w:r>
        <w:rPr>
          <w:b/>
        </w:rPr>
        <w:t xml:space="preserve">function </w:t>
      </w:r>
      <w:r>
        <w:t>Update</w:t>
      </w:r>
      <w:proofErr w:type="gramStart"/>
      <w:r>
        <w:t>(</w:t>
      </w:r>
      <w:r>
        <w:rPr>
          <w:rFonts w:ascii="Calibri" w:eastAsia="Calibri" w:hAnsi="Calibri" w:cs="Calibri"/>
        </w:rPr>
        <w:t>)</w:t>
      </w:r>
      <w:r>
        <w:t>(</w:t>
      </w:r>
      <w:r>
        <w:rPr>
          <w:i/>
        </w:rPr>
        <w:t>o,β</w:t>
      </w:r>
      <w:proofErr w:type="gramEnd"/>
      <w:r>
        <w:t xml:space="preserve">) </w:t>
      </w:r>
      <w:r>
        <w:rPr>
          <w:b/>
        </w:rPr>
        <w:t xml:space="preserve">if </w:t>
      </w:r>
      <w:proofErr w:type="gramStart"/>
      <w:r>
        <w:rPr>
          <w:rFonts w:ascii="Calibri" w:eastAsia="Calibri" w:hAnsi="Calibri" w:cs="Calibri"/>
        </w:rPr>
        <w:t>length</w:t>
      </w:r>
      <w:r>
        <w:t>(</w:t>
      </w:r>
      <w:proofErr w:type="gramEnd"/>
      <w:r>
        <w:rPr>
          <w:rFonts w:ascii="Calibri" w:eastAsia="Calibri" w:hAnsi="Calibri" w:cs="Calibri"/>
          <w:i/>
        </w:rPr>
        <w:t>O</w:t>
      </w:r>
      <w:r>
        <w:rPr>
          <w:i/>
          <w:vertAlign w:val="subscript"/>
        </w:rPr>
        <w:t>prev</w:t>
      </w:r>
      <w:r>
        <w:t xml:space="preserve">) </w:t>
      </w:r>
      <w:r>
        <w:rPr>
          <w:i/>
        </w:rPr>
        <w:t xml:space="preserve">&lt; n </w:t>
      </w:r>
      <w:r>
        <w:rPr>
          <w:b/>
        </w:rPr>
        <w:t xml:space="preserve">then </w:t>
      </w:r>
      <w:r>
        <w:t xml:space="preserve">add </w:t>
      </w:r>
      <w:proofErr w:type="spellStart"/>
      <w:r>
        <w:rPr>
          <w:i/>
        </w:rPr>
        <w:t>o</w:t>
      </w:r>
      <w:proofErr w:type="spellEnd"/>
      <w:r>
        <w:rPr>
          <w:i/>
        </w:rPr>
        <w:t xml:space="preserve"> </w:t>
      </w:r>
      <w:r>
        <w:rPr>
          <w:b/>
        </w:rPr>
        <w:t>return</w:t>
      </w:r>
    </w:p>
    <w:p w14:paraId="45535897" w14:textId="77777777" w:rsidR="004B30E5" w:rsidRDefault="000120E7">
      <w:pPr>
        <w:pStyle w:val="Heading3"/>
        <w:spacing w:after="13"/>
        <w:ind w:left="623" w:right="7148"/>
      </w:pPr>
      <w:r>
        <w:lastRenderedPageBreak/>
        <w:t xml:space="preserve">end if </w:t>
      </w:r>
      <w:proofErr w:type="spellStart"/>
      <w:r>
        <w:t>if</w:t>
      </w:r>
      <w:proofErr w:type="spellEnd"/>
      <w:r>
        <w:t xml:space="preserve"> </w:t>
      </w:r>
      <w:r>
        <w:rPr>
          <w:b w:val="0"/>
        </w:rPr>
        <w:t>|</w:t>
      </w:r>
      <w:r>
        <w:rPr>
          <w:b w:val="0"/>
          <w:i/>
        </w:rPr>
        <w:t>β</w:t>
      </w:r>
      <w:r>
        <w:rPr>
          <w:b w:val="0"/>
        </w:rPr>
        <w:t xml:space="preserve">| </w:t>
      </w:r>
      <w:r>
        <w:rPr>
          <w:b w:val="0"/>
          <w:i/>
        </w:rPr>
        <w:t>&lt; τ</w:t>
      </w:r>
      <w:r>
        <w:rPr>
          <w:b w:val="0"/>
          <w:i/>
          <w:vertAlign w:val="subscript"/>
        </w:rPr>
        <w:t xml:space="preserve">β </w:t>
      </w:r>
      <w:r>
        <w:t xml:space="preserve">then return end if </w:t>
      </w:r>
      <w:proofErr w:type="spellStart"/>
      <w:r>
        <w:t>if</w:t>
      </w:r>
      <w:proofErr w:type="spellEnd"/>
      <w:r>
        <w:t xml:space="preserve"> </w:t>
      </w:r>
      <w:proofErr w:type="spellStart"/>
      <w:r>
        <w:rPr>
          <w:b w:val="0"/>
          <w:i/>
        </w:rPr>
        <w:t>o.s</w:t>
      </w:r>
      <w:proofErr w:type="spellEnd"/>
      <w:r>
        <w:rPr>
          <w:b w:val="0"/>
          <w:i/>
        </w:rPr>
        <w:t xml:space="preserve"> </w:t>
      </w:r>
      <w:r>
        <w:rPr>
          <w:b w:val="0"/>
        </w:rPr>
        <w:t xml:space="preserve">= 1 </w:t>
      </w:r>
      <w:r>
        <w:t>then</w:t>
      </w:r>
    </w:p>
    <w:p w14:paraId="297A6416" w14:textId="77777777" w:rsidR="004B30E5" w:rsidRDefault="000120E7">
      <w:pPr>
        <w:ind w:left="968" w:right="36"/>
      </w:pPr>
      <w:r>
        <w:t xml:space="preserve">replace nearest not-seen observation with </w:t>
      </w:r>
      <w:r>
        <w:rPr>
          <w:i/>
        </w:rPr>
        <w:t>o</w:t>
      </w:r>
    </w:p>
    <w:p w14:paraId="575E618E" w14:textId="77777777" w:rsidR="004B30E5" w:rsidRDefault="000120E7">
      <w:pPr>
        <w:ind w:left="964" w:right="4470" w:hanging="351"/>
      </w:pPr>
      <w:r>
        <w:rPr>
          <w:b/>
        </w:rPr>
        <w:t xml:space="preserve">else </w:t>
      </w:r>
      <w:r>
        <w:t xml:space="preserve">replace nearest seen observation with </w:t>
      </w:r>
      <w:r>
        <w:rPr>
          <w:i/>
        </w:rPr>
        <w:t>o</w:t>
      </w:r>
    </w:p>
    <w:p w14:paraId="5AD15BF3" w14:textId="77777777" w:rsidR="004B30E5" w:rsidRDefault="000120E7">
      <w:pPr>
        <w:pStyle w:val="Heading3"/>
        <w:spacing w:after="0"/>
        <w:ind w:left="623"/>
      </w:pPr>
      <w:r>
        <w:t>end if end function</w:t>
      </w:r>
    </w:p>
    <w:p w14:paraId="2CC1718A" w14:textId="77777777" w:rsidR="004B30E5" w:rsidRDefault="000120E7">
      <w:pPr>
        <w:spacing w:after="529" w:line="259" w:lineRule="auto"/>
        <w:ind w:left="27" w:right="0" w:firstLine="0"/>
        <w:jc w:val="left"/>
      </w:pPr>
      <w:r>
        <w:rPr>
          <w:rFonts w:ascii="Calibri" w:eastAsia="Calibri" w:hAnsi="Calibri" w:cs="Calibri"/>
          <w:noProof/>
          <w:sz w:val="22"/>
        </w:rPr>
        <mc:AlternateContent>
          <mc:Choice Requires="wpg">
            <w:drawing>
              <wp:inline distT="0" distB="0" distL="0" distR="0" wp14:anchorId="0232662B" wp14:editId="62864168">
                <wp:extent cx="5943600" cy="5055"/>
                <wp:effectExtent l="0" t="0" r="0" b="0"/>
                <wp:docPr id="56705" name="Group 56705"/>
                <wp:cNvGraphicFramePr/>
                <a:graphic xmlns:a="http://schemas.openxmlformats.org/drawingml/2006/main">
                  <a:graphicData uri="http://schemas.microsoft.com/office/word/2010/wordprocessingGroup">
                    <wpg:wgp>
                      <wpg:cNvGrpSpPr/>
                      <wpg:grpSpPr>
                        <a:xfrm>
                          <a:off x="0" y="0"/>
                          <a:ext cx="5943600" cy="5055"/>
                          <a:chOff x="0" y="0"/>
                          <a:chExt cx="5943600" cy="5055"/>
                        </a:xfrm>
                      </wpg:grpSpPr>
                      <wps:wsp>
                        <wps:cNvPr id="2229" name="Shape 2229"/>
                        <wps:cNvSpPr/>
                        <wps:spPr>
                          <a:xfrm>
                            <a:off x="0" y="0"/>
                            <a:ext cx="5943600" cy="0"/>
                          </a:xfrm>
                          <a:custGeom>
                            <a:avLst/>
                            <a:gdLst/>
                            <a:ahLst/>
                            <a:cxnLst/>
                            <a:rect l="0" t="0" r="0" b="0"/>
                            <a:pathLst>
                              <a:path w="5943600">
                                <a:moveTo>
                                  <a:pt x="0" y="0"/>
                                </a:moveTo>
                                <a:lnTo>
                                  <a:pt x="59436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6705" style="width:468pt;height:0.398pt;mso-position-horizontal-relative:char;mso-position-vertical-relative:line" coordsize="59436,50">
                <v:shape id="Shape 2229" style="position:absolute;width:59436;height:0;left:0;top:0;" coordsize="5943600,0" path="m0,0l5943600,0">
                  <v:stroke weight="0.398pt" endcap="flat" joinstyle="miter" miterlimit="10" on="true" color="#000000"/>
                  <v:fill on="false" color="#000000" opacity="0"/>
                </v:shape>
              </v:group>
            </w:pict>
          </mc:Fallback>
        </mc:AlternateContent>
      </w:r>
    </w:p>
    <w:p w14:paraId="142D8311" w14:textId="5315A09A" w:rsidR="004B30E5" w:rsidRDefault="000120E7">
      <w:pPr>
        <w:spacing w:after="494"/>
        <w:ind w:left="383" w:right="36"/>
      </w:pPr>
      <w:r>
        <w:t xml:space="preserve">The accuracy and performance of the KNN model </w:t>
      </w:r>
      <w:r w:rsidR="006B7493">
        <w:t xml:space="preserve">are evaluated in </w:t>
      </w:r>
      <w:proofErr w:type="gramStart"/>
      <w:r w:rsidR="006B7493">
        <w:t>section ?</w:t>
      </w:r>
      <w:proofErr w:type="gramEnd"/>
      <w:r w:rsidR="006B7493">
        <w:t>?. As discussed there, the KNN model exhibited poor predictive performance, motivating the development of the Discrete Boundary model described below</w:t>
      </w:r>
      <w:r>
        <w:t>.</w:t>
      </w:r>
    </w:p>
    <w:p w14:paraId="3109E50A" w14:textId="77777777" w:rsidR="004B30E5" w:rsidRDefault="000120E7">
      <w:pPr>
        <w:pStyle w:val="Heading3"/>
        <w:spacing w:after="397"/>
        <w:ind w:left="32"/>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3881F0E" wp14:editId="281C38A0">
                <wp:simplePos x="0" y="0"/>
                <wp:positionH relativeFrom="page">
                  <wp:posOffset>914400</wp:posOffset>
                </wp:positionH>
                <wp:positionV relativeFrom="page">
                  <wp:posOffset>919467</wp:posOffset>
                </wp:positionV>
                <wp:extent cx="5943600" cy="10122"/>
                <wp:effectExtent l="0" t="0" r="0" b="0"/>
                <wp:wrapTopAndBottom/>
                <wp:docPr id="56702" name="Group 56702"/>
                <wp:cNvGraphicFramePr/>
                <a:graphic xmlns:a="http://schemas.openxmlformats.org/drawingml/2006/main">
                  <a:graphicData uri="http://schemas.microsoft.com/office/word/2010/wordprocessingGroup">
                    <wpg:wgp>
                      <wpg:cNvGrpSpPr/>
                      <wpg:grpSpPr>
                        <a:xfrm>
                          <a:off x="0" y="0"/>
                          <a:ext cx="5943600" cy="10122"/>
                          <a:chOff x="0" y="0"/>
                          <a:chExt cx="5943600" cy="10122"/>
                        </a:xfrm>
                      </wpg:grpSpPr>
                      <wps:wsp>
                        <wps:cNvPr id="2175" name="Shape 2175"/>
                        <wps:cNvSpPr/>
                        <wps:spPr>
                          <a:xfrm>
                            <a:off x="0" y="0"/>
                            <a:ext cx="5943600" cy="0"/>
                          </a:xfrm>
                          <a:custGeom>
                            <a:avLst/>
                            <a:gdLst/>
                            <a:ahLst/>
                            <a:cxnLst/>
                            <a:rect l="0" t="0" r="0" b="0"/>
                            <a:pathLst>
                              <a:path w="5943600">
                                <a:moveTo>
                                  <a:pt x="0" y="0"/>
                                </a:moveTo>
                                <a:lnTo>
                                  <a:pt x="594360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6702" style="width:468pt;height:0.797pt;position:absolute;mso-position-horizontal-relative:page;mso-position-horizontal:absolute;margin-left:72pt;mso-position-vertical-relative:page;margin-top:72.399pt;" coordsize="59436,101">
                <v:shape id="Shape 2175" style="position:absolute;width:59436;height:0;left:0;top:0;" coordsize="5943600,0" path="m0,0l5943600,0">
                  <v:stroke weight="0.797pt" endcap="flat" joinstyle="miter" miterlimit="10" on="true" color="#000000"/>
                  <v:fill on="false" color="#000000" opacity="0"/>
                </v:shape>
                <w10:wrap type="topAndBottom"/>
              </v:group>
            </w:pict>
          </mc:Fallback>
        </mc:AlternateContent>
      </w:r>
      <w:r>
        <w:t>Discrete Boundary Model</w:t>
      </w:r>
    </w:p>
    <w:p w14:paraId="63A47D82" w14:textId="16A5C750" w:rsidR="004B30E5" w:rsidRDefault="000120E7">
      <w:pPr>
        <w:spacing w:line="414" w:lineRule="auto"/>
        <w:ind w:left="12" w:right="36" w:firstLine="357"/>
      </w:pPr>
      <w:r>
        <w:t>The KNN model is simple to implement and use, but it</w:t>
      </w:r>
      <w:r w:rsidR="006B7493" w:rsidRPr="006B7493">
        <w:t>s treatment</w:t>
      </w:r>
      <w:r>
        <w:t xml:space="preserve"> of </w:t>
      </w:r>
      <w:r w:rsidR="006B7493">
        <w:t xml:space="preserve">observations as interchangeable samples ignores the </w:t>
      </w:r>
      <w:r>
        <w:t>geometric s</w:t>
      </w:r>
      <w:r w:rsidR="006B7493" w:rsidRPr="006B7493">
        <w:t>tructure of visibility</w:t>
      </w:r>
      <w:r>
        <w:t xml:space="preserve">. If a map point can be observed from a distance d, then it is guaranteed that it can be observed from a distance ¡ d along the same vector. The Discrete Boundary Model establishes a set </w:t>
      </w:r>
      <w:proofErr w:type="gramStart"/>
      <w:r>
        <w:t>of ”bins</w:t>
      </w:r>
      <w:proofErr w:type="gramEnd"/>
      <w:r>
        <w:t>” surrounding the map point, each tied to a unique direction vector. Each bin stores the radial distance to the furthest positive observation, and the closest negative observation. For each query</w:t>
      </w:r>
      <w:r w:rsidR="00CA28D5" w:rsidRPr="00CA28D5">
        <w:t>, the bin whose direction vector is nearest to the queried view</w:t>
      </w:r>
      <w:r>
        <w:t xml:space="preserve">point’s direction vector is selected. </w:t>
      </w:r>
      <w:r w:rsidR="00CA28D5">
        <w:t>If a query falls within the confirmed visible region of a bin, it is scored with P(</w:t>
      </w:r>
      <w:proofErr w:type="spellStart"/>
      <w:proofErr w:type="gramStart"/>
      <w:r w:rsidR="00CA28D5">
        <w:t>S,v</w:t>
      </w:r>
      <w:proofErr w:type="gramEnd"/>
      <w:r w:rsidR="00CA28D5">
        <w:t>|E</w:t>
      </w:r>
      <w:proofErr w:type="spellEnd"/>
      <w:r w:rsidR="00CA28D5">
        <w:t>) = 1. If it falls beyond the maximum observed distance, it is scored with P(</w:t>
      </w:r>
      <w:proofErr w:type="spellStart"/>
      <w:proofErr w:type="gramStart"/>
      <w:r w:rsidR="00CA28D5">
        <w:t>S,v</w:t>
      </w:r>
      <w:proofErr w:type="gramEnd"/>
      <w:r w:rsidR="00CA28D5">
        <w:t>|E</w:t>
      </w:r>
      <w:proofErr w:type="spellEnd"/>
      <w:r w:rsidR="00CA28D5">
        <w:t>) = 0. If the query falls within an ambiguous region where the maximum observed distance exceeds the minimum non-observed distance, the score is determined by a per-bin ambiguous counter, described below.</w:t>
      </w:r>
    </w:p>
    <w:p w14:paraId="386FCC01" w14:textId="77777777" w:rsidR="004B30E5" w:rsidRDefault="000120E7">
      <w:pPr>
        <w:spacing w:after="172" w:line="407" w:lineRule="auto"/>
        <w:ind w:left="12" w:right="0" w:firstLine="347"/>
        <w:jc w:val="left"/>
      </w:pPr>
      <w:r>
        <w:t xml:space="preserve">For simplicity, this implementation uses 20 bins, with direction vectors corresponding to the centroids of each face of an icosahedron with a </w:t>
      </w:r>
      <w:proofErr w:type="spellStart"/>
      <w:r>
        <w:t>virtex</w:t>
      </w:r>
      <w:proofErr w:type="spellEnd"/>
      <w:r>
        <w:t xml:space="preserve"> in the +Z direction and a face in </w:t>
      </w:r>
      <w:r>
        <w:lastRenderedPageBreak/>
        <w:t>the +X direction. This provides a consistent tiling of the sphere, so each bin covers equal angular area.</w:t>
      </w:r>
    </w:p>
    <w:p w14:paraId="33F20BCB" w14:textId="77777777" w:rsidR="004B30E5" w:rsidRDefault="000120E7">
      <w:pPr>
        <w:spacing w:line="406" w:lineRule="auto"/>
        <w:ind w:left="12" w:right="36" w:firstLine="351"/>
      </w:pPr>
      <w:r>
        <w:t>Integrating a new observation into this model first requires the selection of the appropriate bin. This can be done by identifying the direction vector with the lowest cosine angle to the vector from the map point to the viewpoint. If the observation is positive and the distance is further than that bin’s current max observation distance, the max observation distance is updated to the distance between the observation and the map point. Similarly, if the observation is negative and the distance is closer tha</w:t>
      </w:r>
      <w:r>
        <w:t>n the current min non-observation distance, the bin is again updated. Bins are initialized to have 0 max observation distance and infinite minimum non-observation distance.</w:t>
      </w:r>
    </w:p>
    <w:p w14:paraId="67BB44E2" w14:textId="5AC43661" w:rsidR="004B30E5" w:rsidRDefault="000120E7">
      <w:pPr>
        <w:spacing w:line="406" w:lineRule="auto"/>
        <w:ind w:left="12" w:right="36" w:firstLine="360"/>
      </w:pPr>
      <w:r>
        <w:t xml:space="preserve">Because the domain of viewpoints is </w:t>
      </w:r>
      <w:proofErr w:type="spellStart"/>
      <w:r>
        <w:t>downsampled</w:t>
      </w:r>
      <w:proofErr w:type="spellEnd"/>
      <w:r>
        <w:t xml:space="preserve"> into a finite number of bins, it is possible for negative observations to occur at distances closer than the maximum positive distance due to environmental geometry. If a negative observation occurs at a distance less than the maximum positive distance, an </w:t>
      </w:r>
      <w:r w:rsidR="00CA28D5" w:rsidRPr="00CA28D5">
        <w:t xml:space="preserve">ambiguous region is created. Each bin maintains an integer ambiguous counter initialized to k (a neutral midpoint) in the range [0, 2k]. When an observation falls within the ambiguous region, the counter is incremented for positive observations and decremented for negative observations. The counter is then mapped to the range [0.5 - </w:t>
      </w:r>
      <w:proofErr w:type="spellStart"/>
      <w:r w:rsidR="00CA28D5" w:rsidRPr="00CA28D5">
        <w:t>ambiguous_range</w:t>
      </w:r>
      <w:proofErr w:type="spellEnd"/>
      <w:r w:rsidR="00CA28D5" w:rsidRPr="00CA28D5">
        <w:t xml:space="preserve">/2, 0.5 + </w:t>
      </w:r>
      <w:proofErr w:type="spellStart"/>
      <w:r w:rsidR="00CA28D5" w:rsidRPr="00CA28D5">
        <w:t>ambiguous_range</w:t>
      </w:r>
      <w:proofErr w:type="spellEnd"/>
      <w:r w:rsidR="00CA28D5" w:rsidRPr="00CA28D5">
        <w:t>/2] to produce a P(</w:t>
      </w:r>
      <w:proofErr w:type="spellStart"/>
      <w:proofErr w:type="gramStart"/>
      <w:r w:rsidR="00CA28D5" w:rsidRPr="00CA28D5">
        <w:t>S,v</w:t>
      </w:r>
      <w:proofErr w:type="gramEnd"/>
      <w:r w:rsidR="00CA28D5" w:rsidRPr="00CA28D5">
        <w:t>|E</w:t>
      </w:r>
      <w:proofErr w:type="spellEnd"/>
      <w:r w:rsidR="00CA28D5" w:rsidRPr="00CA28D5">
        <w:t>) estimate for queries in the ambiguous</w:t>
      </w:r>
      <w:r>
        <w:t xml:space="preserve"> region.</w:t>
      </w:r>
    </w:p>
    <w:p w14:paraId="164E7FA6" w14:textId="098FC9CC" w:rsidR="004B30E5" w:rsidRDefault="000120E7">
      <w:pPr>
        <w:spacing w:after="364" w:line="406" w:lineRule="auto"/>
        <w:ind w:left="12" w:right="36" w:firstLine="357"/>
      </w:pPr>
      <w:r>
        <w:t xml:space="preserve">Querying this model is done first by identifying the bin for the given viewpoint. </w:t>
      </w:r>
      <w:r w:rsidR="00CA28D5">
        <w:t>If the query distance is within the bin's maximum observed distance, two sub-cases are evaluated: if the distance is also less than the minimum non-observed distance, the query returns 1.0; otherwise</w:t>
      </w:r>
      <w:r>
        <w:t xml:space="preserve">, the </w:t>
      </w:r>
      <w:r w:rsidR="00CA28D5" w:rsidRPr="00CA28D5">
        <w:t>query falls in the ambiguous region, and the mapped ambiguous counter value is returned. If the query distance exceeds the maximum observed distance, the query returns 0.0</w:t>
      </w:r>
      <w:r>
        <w:t>.</w:t>
      </w:r>
    </w:p>
    <w:p w14:paraId="5C83CC35" w14:textId="77777777" w:rsidR="004B30E5" w:rsidRDefault="000120E7">
      <w:pPr>
        <w:pStyle w:val="Heading3"/>
        <w:tabs>
          <w:tab w:val="center" w:pos="2742"/>
        </w:tabs>
        <w:spacing w:after="358"/>
        <w:ind w:left="0" w:firstLine="0"/>
        <w:jc w:val="left"/>
      </w:pPr>
      <w:r>
        <w:lastRenderedPageBreak/>
        <w:t>4.3.3</w:t>
      </w:r>
      <w:r>
        <w:tab/>
        <w:t>Existence Probability Estimator</w:t>
      </w:r>
    </w:p>
    <w:p w14:paraId="473E0357" w14:textId="44588697" w:rsidR="004B30E5" w:rsidRDefault="000120E7">
      <w:pPr>
        <w:spacing w:line="456" w:lineRule="auto"/>
        <w:ind w:left="16" w:right="36"/>
      </w:pPr>
      <w:r>
        <w:t xml:space="preserve">The Existence Probability Estimator (EPE) updates the probability </w:t>
      </w:r>
      <w:r>
        <w:rPr>
          <w:i/>
        </w:rPr>
        <w:t>P</w:t>
      </w:r>
      <w:r>
        <w:t>(</w:t>
      </w:r>
      <w:r>
        <w:rPr>
          <w:i/>
        </w:rPr>
        <w:t>E</w:t>
      </w:r>
      <w:r>
        <w:t xml:space="preserve">) of a map point’s existence. It is initialized with </w:t>
      </w:r>
      <w:proofErr w:type="spellStart"/>
      <w:r>
        <w:rPr>
          <w:rFonts w:ascii="Calibri" w:eastAsia="Calibri" w:hAnsi="Calibri" w:cs="Calibri"/>
          <w:i/>
        </w:rPr>
        <w:t>θ</w:t>
      </w:r>
      <w:r>
        <w:rPr>
          <w:vertAlign w:val="subscript"/>
        </w:rPr>
        <w:t>EPE</w:t>
      </w:r>
      <w:proofErr w:type="spellEnd"/>
      <w:r>
        <w:rPr>
          <w:vertAlign w:val="subscript"/>
        </w:rPr>
        <w:t xml:space="preserve"> </w:t>
      </w:r>
      <w:r>
        <w:t xml:space="preserve">= </w:t>
      </w:r>
      <w:r>
        <w:t>{</w:t>
      </w:r>
      <w:proofErr w:type="spellStart"/>
      <w:r>
        <w:rPr>
          <w:i/>
        </w:rPr>
        <w:t>ε</w:t>
      </w:r>
      <w:proofErr w:type="gramStart"/>
      <w:r>
        <w:rPr>
          <w:vertAlign w:val="subscript"/>
        </w:rPr>
        <w:t>neg</w:t>
      </w:r>
      <w:r>
        <w:rPr>
          <w:i/>
        </w:rPr>
        <w:t>,ε</w:t>
      </w:r>
      <w:proofErr w:type="gramEnd"/>
      <w:r>
        <w:rPr>
          <w:vertAlign w:val="subscript"/>
        </w:rPr>
        <w:t>pos</w:t>
      </w:r>
      <w:proofErr w:type="spellEnd"/>
      <w:r>
        <w:t>}</w:t>
      </w:r>
      <w:r>
        <w:t xml:space="preserve">. </w:t>
      </w:r>
      <w:r w:rsidR="006B7493">
        <w:t>The update function takes an observation, the prior P(E)t, and the observability model estimate</w:t>
      </w:r>
      <w:r>
        <w:t xml:space="preserve"> </w:t>
      </w:r>
      <w:r>
        <w:rPr>
          <w:i/>
        </w:rPr>
        <w:t>P</w:t>
      </w:r>
      <w:r>
        <w:t>ˆ(</w:t>
      </w:r>
      <w:proofErr w:type="spellStart"/>
      <w:proofErr w:type="gramStart"/>
      <w:r>
        <w:rPr>
          <w:i/>
        </w:rPr>
        <w:t>S,v</w:t>
      </w:r>
      <w:proofErr w:type="gramEnd"/>
      <w:r>
        <w:t>|</w:t>
      </w:r>
      <w:r>
        <w:rPr>
          <w:i/>
        </w:rPr>
        <w:t>E</w:t>
      </w:r>
      <w:proofErr w:type="spellEnd"/>
      <w:r>
        <w:t>) as inputs, and computes the posterior</w:t>
      </w:r>
    </w:p>
    <w:p w14:paraId="311304A3" w14:textId="77777777" w:rsidR="004B30E5" w:rsidRDefault="000120E7">
      <w:pPr>
        <w:ind w:left="16" w:right="36"/>
      </w:pPr>
      <w:r>
        <w:rPr>
          <w:i/>
        </w:rPr>
        <w:t>P</w:t>
      </w:r>
      <w:r>
        <w:t>(</w:t>
      </w:r>
      <w:r>
        <w:rPr>
          <w:i/>
        </w:rPr>
        <w:t>E</w:t>
      </w:r>
      <w:r>
        <w:t>)</w:t>
      </w:r>
      <w:r>
        <w:rPr>
          <w:i/>
          <w:vertAlign w:val="subscript"/>
        </w:rPr>
        <w:t>t</w:t>
      </w:r>
      <w:r>
        <w:rPr>
          <w:vertAlign w:val="subscript"/>
        </w:rPr>
        <w:t xml:space="preserve">+1 </w:t>
      </w:r>
      <w:r>
        <w:t>with a Bayesian update. Algorithm 5 shows the implementation.</w:t>
      </w:r>
    </w:p>
    <w:p w14:paraId="41A5A77F" w14:textId="77777777" w:rsidR="004B30E5" w:rsidRDefault="000120E7">
      <w:pPr>
        <w:ind w:left="16" w:right="36"/>
      </w:pPr>
      <w:r>
        <w:rPr>
          <w:b/>
        </w:rPr>
        <w:t xml:space="preserve">Algorithm 5 </w:t>
      </w:r>
      <w:r>
        <w:t>Bayesian Update Step</w:t>
      </w:r>
    </w:p>
    <w:p w14:paraId="0B179B84" w14:textId="77777777" w:rsidR="004B30E5" w:rsidRDefault="000120E7">
      <w:pPr>
        <w:spacing w:after="104" w:line="259" w:lineRule="auto"/>
        <w:ind w:left="27" w:right="0" w:firstLine="0"/>
        <w:jc w:val="left"/>
      </w:pPr>
      <w:r>
        <w:rPr>
          <w:rFonts w:ascii="Calibri" w:eastAsia="Calibri" w:hAnsi="Calibri" w:cs="Calibri"/>
          <w:noProof/>
          <w:sz w:val="22"/>
        </w:rPr>
        <mc:AlternateContent>
          <mc:Choice Requires="wpg">
            <w:drawing>
              <wp:inline distT="0" distB="0" distL="0" distR="0" wp14:anchorId="5DB5121D" wp14:editId="0684C106">
                <wp:extent cx="5943600" cy="5055"/>
                <wp:effectExtent l="0" t="0" r="0" b="0"/>
                <wp:docPr id="59954" name="Group 59954"/>
                <wp:cNvGraphicFramePr/>
                <a:graphic xmlns:a="http://schemas.openxmlformats.org/drawingml/2006/main">
                  <a:graphicData uri="http://schemas.microsoft.com/office/word/2010/wordprocessingGroup">
                    <wpg:wgp>
                      <wpg:cNvGrpSpPr/>
                      <wpg:grpSpPr>
                        <a:xfrm>
                          <a:off x="0" y="0"/>
                          <a:ext cx="5943600" cy="5055"/>
                          <a:chOff x="0" y="0"/>
                          <a:chExt cx="5943600" cy="5055"/>
                        </a:xfrm>
                      </wpg:grpSpPr>
                      <wps:wsp>
                        <wps:cNvPr id="2342" name="Shape 2342"/>
                        <wps:cNvSpPr/>
                        <wps:spPr>
                          <a:xfrm>
                            <a:off x="0" y="0"/>
                            <a:ext cx="5943600" cy="0"/>
                          </a:xfrm>
                          <a:custGeom>
                            <a:avLst/>
                            <a:gdLst/>
                            <a:ahLst/>
                            <a:cxnLst/>
                            <a:rect l="0" t="0" r="0" b="0"/>
                            <a:pathLst>
                              <a:path w="5943600">
                                <a:moveTo>
                                  <a:pt x="0" y="0"/>
                                </a:moveTo>
                                <a:lnTo>
                                  <a:pt x="59436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9954" style="width:468pt;height:0.398pt;mso-position-horizontal-relative:char;mso-position-vertical-relative:line" coordsize="59436,50">
                <v:shape id="Shape 2342" style="position:absolute;width:59436;height:0;left:0;top:0;" coordsize="5943600,0" path="m0,0l5943600,0">
                  <v:stroke weight="0.398pt" endcap="flat" joinstyle="miter" miterlimit="10" on="true" color="#000000"/>
                  <v:fill on="false" color="#000000" opacity="0"/>
                </v:shape>
              </v:group>
            </w:pict>
          </mc:Fallback>
        </mc:AlternateContent>
      </w:r>
    </w:p>
    <w:p w14:paraId="23B5CB68" w14:textId="77777777" w:rsidR="004B30E5" w:rsidRDefault="000120E7">
      <w:pPr>
        <w:spacing w:after="47"/>
        <w:ind w:left="16" w:right="36"/>
      </w:pPr>
      <w:r>
        <w:rPr>
          <w:b/>
        </w:rPr>
        <w:t xml:space="preserve">Require: </w:t>
      </w:r>
      <w:r>
        <w:t xml:space="preserve">Observation </w:t>
      </w:r>
      <w:r>
        <w:rPr>
          <w:i/>
        </w:rPr>
        <w:t xml:space="preserve">o </w:t>
      </w:r>
      <w:r>
        <w:t>= (</w:t>
      </w:r>
      <w:proofErr w:type="spellStart"/>
      <w:proofErr w:type="gramStart"/>
      <w:r>
        <w:rPr>
          <w:i/>
        </w:rPr>
        <w:t>v,s</w:t>
      </w:r>
      <w:proofErr w:type="spellEnd"/>
      <w:proofErr w:type="gramEnd"/>
      <w:r>
        <w:t>)</w:t>
      </w:r>
    </w:p>
    <w:p w14:paraId="10490DF4" w14:textId="77777777" w:rsidR="004B30E5" w:rsidRDefault="000120E7">
      <w:pPr>
        <w:ind w:left="16" w:right="36"/>
      </w:pPr>
      <w:r>
        <w:rPr>
          <w:b/>
        </w:rPr>
        <w:t xml:space="preserve">Require: </w:t>
      </w:r>
      <w:r>
        <w:t xml:space="preserve">Prior </w:t>
      </w:r>
      <w:r>
        <w:rPr>
          <w:i/>
        </w:rPr>
        <w:t>P</w:t>
      </w:r>
      <w:r>
        <w:rPr>
          <w:sz w:val="37"/>
          <w:vertAlign w:val="superscript"/>
        </w:rPr>
        <w:t>ˆ</w:t>
      </w:r>
      <w:r>
        <w:t>(</w:t>
      </w:r>
      <w:r>
        <w:rPr>
          <w:i/>
        </w:rPr>
        <w:t>E</w:t>
      </w:r>
      <w:r>
        <w:t>)</w:t>
      </w:r>
      <w:r>
        <w:rPr>
          <w:i/>
          <w:vertAlign w:val="subscript"/>
        </w:rPr>
        <w:t xml:space="preserve">t </w:t>
      </w:r>
      <w:r>
        <w:t xml:space="preserve">∈ </w:t>
      </w:r>
      <w:r>
        <w:t>[0</w:t>
      </w:r>
      <w:r>
        <w:rPr>
          <w:i/>
        </w:rPr>
        <w:t>,</w:t>
      </w:r>
      <w:r>
        <w:t>1]</w:t>
      </w:r>
    </w:p>
    <w:p w14:paraId="5DA913D1" w14:textId="7BD2DD69" w:rsidR="004B30E5" w:rsidRDefault="006B7493">
      <w:pPr>
        <w:ind w:left="246" w:right="5595" w:hanging="234"/>
      </w:pPr>
      <w:r>
        <w:rPr>
          <w:b/>
        </w:rPr>
        <w:t>Require: Model estimate Pˆ(</w:t>
      </w:r>
      <w:proofErr w:type="spellStart"/>
      <w:proofErr w:type="gramStart"/>
      <w:r>
        <w:rPr>
          <w:b/>
        </w:rPr>
        <w:t>S,v</w:t>
      </w:r>
      <w:proofErr w:type="gramEnd"/>
      <w:r>
        <w:rPr>
          <w:b/>
        </w:rPr>
        <w:t>|E</w:t>
      </w:r>
      <w:proofErr w:type="spellEnd"/>
      <w:r>
        <w:rPr>
          <w:b/>
        </w:rPr>
        <w:t xml:space="preserve">) if </w:t>
      </w:r>
      <w:proofErr w:type="spellStart"/>
      <w:r>
        <w:rPr>
          <w:b/>
        </w:rPr>
        <w:t>o.s</w:t>
      </w:r>
      <w:proofErr w:type="spellEnd"/>
      <w:r>
        <w:rPr>
          <w:b/>
        </w:rPr>
        <w:t xml:space="preserve"> = 1 then</w:t>
      </w:r>
    </w:p>
    <w:p w14:paraId="3A6A3263" w14:textId="77777777" w:rsidR="004B30E5" w:rsidRDefault="000120E7">
      <w:pPr>
        <w:tabs>
          <w:tab w:val="center" w:pos="2799"/>
          <w:tab w:val="center" w:pos="3584"/>
          <w:tab w:val="center" w:pos="4125"/>
        </w:tabs>
        <w:spacing w:after="34" w:line="259" w:lineRule="auto"/>
        <w:ind w:left="0" w:right="0" w:firstLine="0"/>
        <w:jc w:val="left"/>
      </w:pPr>
      <w:r>
        <w:rPr>
          <w:rFonts w:ascii="Calibri" w:eastAsia="Calibri" w:hAnsi="Calibri" w:cs="Calibri"/>
          <w:sz w:val="22"/>
        </w:rPr>
        <w:tab/>
      </w:r>
      <w:r>
        <w:rPr>
          <w:noProof/>
        </w:rPr>
        <w:drawing>
          <wp:inline distT="0" distB="0" distL="0" distR="0" wp14:anchorId="2DEDB888" wp14:editId="13CCF979">
            <wp:extent cx="2828544" cy="252984"/>
            <wp:effectExtent l="0" t="0" r="0" b="0"/>
            <wp:docPr id="69613" name="Picture 69613"/>
            <wp:cNvGraphicFramePr/>
            <a:graphic xmlns:a="http://schemas.openxmlformats.org/drawingml/2006/main">
              <a:graphicData uri="http://schemas.openxmlformats.org/drawingml/2006/picture">
                <pic:pic xmlns:pic="http://schemas.openxmlformats.org/drawingml/2006/picture">
                  <pic:nvPicPr>
                    <pic:cNvPr id="69613" name="Picture 69613"/>
                    <pic:cNvPicPr/>
                  </pic:nvPicPr>
                  <pic:blipFill>
                    <a:blip r:embed="rId52"/>
                    <a:stretch>
                      <a:fillRect/>
                    </a:stretch>
                  </pic:blipFill>
                  <pic:spPr>
                    <a:xfrm>
                      <a:off x="0" y="0"/>
                      <a:ext cx="2828544" cy="252984"/>
                    </a:xfrm>
                    <a:prstGeom prst="rect">
                      <a:avLst/>
                    </a:prstGeom>
                  </pic:spPr>
                </pic:pic>
              </a:graphicData>
            </a:graphic>
          </wp:inline>
        </w:drawing>
      </w:r>
      <w:r>
        <w:rPr>
          <w:i/>
          <w:sz w:val="16"/>
        </w:rPr>
        <w:t>P</w:t>
      </w:r>
      <w:r>
        <w:rPr>
          <w:sz w:val="16"/>
        </w:rPr>
        <w:t xml:space="preserve">ˆ </w:t>
      </w:r>
      <w:proofErr w:type="spellStart"/>
      <w:proofErr w:type="gramStart"/>
      <w:r>
        <w:rPr>
          <w:i/>
          <w:sz w:val="16"/>
        </w:rPr>
        <w:t>S,v</w:t>
      </w:r>
      <w:proofErr w:type="spellEnd"/>
      <w:proofErr w:type="gramEnd"/>
      <w:r>
        <w:rPr>
          <w:i/>
          <w:sz w:val="16"/>
        </w:rPr>
        <w:t xml:space="preserve"> E</w:t>
      </w:r>
      <w:r>
        <w:rPr>
          <w:i/>
          <w:sz w:val="16"/>
        </w:rPr>
        <w:tab/>
        <w:t>ε</w:t>
      </w:r>
      <w:r>
        <w:rPr>
          <w:i/>
          <w:sz w:val="16"/>
        </w:rPr>
        <w:tab/>
        <w:t>P</w:t>
      </w:r>
      <w:r>
        <w:rPr>
          <w:sz w:val="16"/>
        </w:rPr>
        <w:t xml:space="preserve">ˆ </w:t>
      </w:r>
      <w:r>
        <w:rPr>
          <w:i/>
          <w:sz w:val="16"/>
        </w:rPr>
        <w:t>E</w:t>
      </w:r>
    </w:p>
    <w:p w14:paraId="171BC44D" w14:textId="77777777" w:rsidR="004B30E5" w:rsidRDefault="000120E7">
      <w:pPr>
        <w:pStyle w:val="Heading3"/>
        <w:spacing w:after="0"/>
        <w:ind w:left="272"/>
      </w:pPr>
      <w:r>
        <w:t>else</w:t>
      </w:r>
    </w:p>
    <w:p w14:paraId="1F468AA0" w14:textId="77777777" w:rsidR="004B30E5" w:rsidRDefault="000120E7">
      <w:pPr>
        <w:tabs>
          <w:tab w:val="center" w:pos="3092"/>
          <w:tab w:val="center" w:pos="3582"/>
          <w:tab w:val="center" w:pos="4713"/>
        </w:tabs>
        <w:spacing w:after="26" w:line="259" w:lineRule="auto"/>
        <w:ind w:left="0" w:right="0" w:firstLine="0"/>
        <w:jc w:val="left"/>
      </w:pPr>
      <w:r>
        <w:rPr>
          <w:noProof/>
        </w:rPr>
        <w:drawing>
          <wp:anchor distT="0" distB="0" distL="114300" distR="114300" simplePos="0" relativeHeight="251660288" behindDoc="0" locked="0" layoutInCell="1" allowOverlap="0" wp14:anchorId="398B560C" wp14:editId="3170E1F4">
            <wp:simplePos x="0" y="0"/>
            <wp:positionH relativeFrom="column">
              <wp:posOffset>347599</wp:posOffset>
            </wp:positionH>
            <wp:positionV relativeFrom="paragraph">
              <wp:posOffset>-36623</wp:posOffset>
            </wp:positionV>
            <wp:extent cx="2563368" cy="271272"/>
            <wp:effectExtent l="0" t="0" r="0" b="0"/>
            <wp:wrapSquare wrapText="bothSides"/>
            <wp:docPr id="69614" name="Picture 69614"/>
            <wp:cNvGraphicFramePr/>
            <a:graphic xmlns:a="http://schemas.openxmlformats.org/drawingml/2006/main">
              <a:graphicData uri="http://schemas.openxmlformats.org/drawingml/2006/picture">
                <pic:pic xmlns:pic="http://schemas.openxmlformats.org/drawingml/2006/picture">
                  <pic:nvPicPr>
                    <pic:cNvPr id="69614" name="Picture 69614"/>
                    <pic:cNvPicPr/>
                  </pic:nvPicPr>
                  <pic:blipFill>
                    <a:blip r:embed="rId53"/>
                    <a:stretch>
                      <a:fillRect/>
                    </a:stretch>
                  </pic:blipFill>
                  <pic:spPr>
                    <a:xfrm>
                      <a:off x="0" y="0"/>
                      <a:ext cx="2563368" cy="271272"/>
                    </a:xfrm>
                    <a:prstGeom prst="rect">
                      <a:avLst/>
                    </a:prstGeom>
                  </pic:spPr>
                </pic:pic>
              </a:graphicData>
            </a:graphic>
          </wp:anchor>
        </w:drawing>
      </w: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2990E14" wp14:editId="54BDF732">
                <wp:simplePos x="0" y="0"/>
                <wp:positionH relativeFrom="column">
                  <wp:posOffset>1243559</wp:posOffset>
                </wp:positionH>
                <wp:positionV relativeFrom="paragraph">
                  <wp:posOffset>104130</wp:posOffset>
                </wp:positionV>
                <wp:extent cx="2405850" cy="6071"/>
                <wp:effectExtent l="0" t="0" r="0" b="0"/>
                <wp:wrapSquare wrapText="bothSides"/>
                <wp:docPr id="59956" name="Group 59956"/>
                <wp:cNvGraphicFramePr/>
                <a:graphic xmlns:a="http://schemas.openxmlformats.org/drawingml/2006/main">
                  <a:graphicData uri="http://schemas.microsoft.com/office/word/2010/wordprocessingGroup">
                    <wpg:wgp>
                      <wpg:cNvGrpSpPr/>
                      <wpg:grpSpPr>
                        <a:xfrm>
                          <a:off x="0" y="0"/>
                          <a:ext cx="2405850" cy="6071"/>
                          <a:chOff x="0" y="0"/>
                          <a:chExt cx="2405850" cy="6071"/>
                        </a:xfrm>
                      </wpg:grpSpPr>
                      <wps:wsp>
                        <wps:cNvPr id="2448" name="Shape 2448"/>
                        <wps:cNvSpPr/>
                        <wps:spPr>
                          <a:xfrm>
                            <a:off x="0" y="0"/>
                            <a:ext cx="2405850" cy="0"/>
                          </a:xfrm>
                          <a:custGeom>
                            <a:avLst/>
                            <a:gdLst/>
                            <a:ahLst/>
                            <a:cxnLst/>
                            <a:rect l="0" t="0" r="0" b="0"/>
                            <a:pathLst>
                              <a:path w="2405850">
                                <a:moveTo>
                                  <a:pt x="0" y="0"/>
                                </a:moveTo>
                                <a:lnTo>
                                  <a:pt x="2405850" y="0"/>
                                </a:lnTo>
                              </a:path>
                            </a:pathLst>
                          </a:custGeom>
                          <a:ln w="607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9956" style="width:189.437pt;height:0.478pt;position:absolute;mso-position-horizontal-relative:text;mso-position-horizontal:absolute;margin-left:97.918pt;mso-position-vertical-relative:text;margin-top:8.19923pt;" coordsize="24058,60">
                <v:shape id="Shape 2448" style="position:absolute;width:24058;height:0;left:0;top:0;" coordsize="2405850,0" path="m0,0l2405850,0">
                  <v:stroke weight="0.478pt" endcap="flat" joinstyle="miter" miterlimit="10" on="true" color="#000000"/>
                  <v:fill on="false" color="#000000" opacity="0"/>
                </v:shape>
                <w10:wrap type="square"/>
              </v:group>
            </w:pict>
          </mc:Fallback>
        </mc:AlternateContent>
      </w:r>
      <w:r>
        <w:rPr>
          <w:rFonts w:ascii="Calibri" w:eastAsia="Calibri" w:hAnsi="Calibri" w:cs="Calibri"/>
          <w:sz w:val="22"/>
        </w:rPr>
        <w:tab/>
      </w:r>
      <w:r>
        <w:rPr>
          <w:i/>
          <w:sz w:val="16"/>
        </w:rPr>
        <w:t>P</w:t>
      </w:r>
      <w:r>
        <w:rPr>
          <w:i/>
          <w:sz w:val="16"/>
        </w:rPr>
        <w:tab/>
        <w:t>E</w:t>
      </w:r>
      <w:r>
        <w:rPr>
          <w:i/>
          <w:sz w:val="16"/>
        </w:rPr>
        <w:tab/>
        <w:t>P</w:t>
      </w:r>
      <w:r>
        <w:rPr>
          <w:sz w:val="16"/>
        </w:rPr>
        <w:t>(</w:t>
      </w:r>
      <w:r>
        <w:rPr>
          <w:i/>
          <w:sz w:val="16"/>
        </w:rPr>
        <w:t>E</w:t>
      </w:r>
      <w:r>
        <w:rPr>
          <w:sz w:val="16"/>
        </w:rPr>
        <w:t>)</w:t>
      </w:r>
      <w:r>
        <w:rPr>
          <w:i/>
          <w:sz w:val="16"/>
          <w:vertAlign w:val="subscript"/>
        </w:rPr>
        <w:t>t</w:t>
      </w:r>
    </w:p>
    <w:p w14:paraId="7040EEFE" w14:textId="77777777" w:rsidR="004B30E5" w:rsidRDefault="000120E7">
      <w:pPr>
        <w:spacing w:before="62" w:after="0" w:line="265" w:lineRule="auto"/>
        <w:ind w:left="969" w:right="0" w:hanging="10"/>
        <w:jc w:val="center"/>
      </w:pPr>
      <w:proofErr w:type="gramStart"/>
      <w:r>
        <w:rPr>
          <w:sz w:val="12"/>
        </w:rPr>
        <w:t>pos</w:t>
      </w:r>
      <w:r>
        <w:rPr>
          <w:sz w:val="16"/>
        </w:rPr>
        <w:t>)(</w:t>
      </w:r>
      <w:proofErr w:type="gramEnd"/>
      <w:r>
        <w:rPr>
          <w:sz w:val="16"/>
        </w:rPr>
        <w:t>1−</w:t>
      </w:r>
      <w:r>
        <w:rPr>
          <w:i/>
          <w:sz w:val="16"/>
        </w:rPr>
        <w:t>P</w:t>
      </w:r>
      <w:r>
        <w:rPr>
          <w:sz w:val="25"/>
          <w:vertAlign w:val="superscript"/>
        </w:rPr>
        <w:t>ˆ</w:t>
      </w:r>
      <w:r>
        <w:rPr>
          <w:sz w:val="16"/>
        </w:rPr>
        <w:t>(</w:t>
      </w:r>
      <w:r>
        <w:rPr>
          <w:i/>
          <w:sz w:val="16"/>
        </w:rPr>
        <w:t>E</w:t>
      </w:r>
      <w:r>
        <w:rPr>
          <w:sz w:val="16"/>
        </w:rPr>
        <w:t>)</w:t>
      </w:r>
      <w:r>
        <w:rPr>
          <w:i/>
          <w:sz w:val="16"/>
          <w:vertAlign w:val="subscript"/>
        </w:rPr>
        <w:t>t</w:t>
      </w:r>
      <w:r>
        <w:rPr>
          <w:sz w:val="16"/>
        </w:rPr>
        <w:t>)</w:t>
      </w:r>
    </w:p>
    <w:p w14:paraId="061D826F" w14:textId="77777777" w:rsidR="004B30E5" w:rsidRDefault="000120E7">
      <w:pPr>
        <w:pStyle w:val="Heading3"/>
        <w:spacing w:after="1"/>
        <w:ind w:left="272" w:right="7404"/>
      </w:pPr>
      <w:r>
        <w:t xml:space="preserve">end if return </w:t>
      </w:r>
      <w:r>
        <w:rPr>
          <w:b w:val="0"/>
          <w:i/>
        </w:rPr>
        <w:t>posterior</w:t>
      </w:r>
    </w:p>
    <w:p w14:paraId="35218F0D" w14:textId="77777777" w:rsidR="004B30E5" w:rsidRDefault="000120E7">
      <w:pPr>
        <w:spacing w:after="733" w:line="259" w:lineRule="auto"/>
        <w:ind w:left="27" w:right="0" w:firstLine="0"/>
        <w:jc w:val="left"/>
      </w:pPr>
      <w:r>
        <w:rPr>
          <w:rFonts w:ascii="Calibri" w:eastAsia="Calibri" w:hAnsi="Calibri" w:cs="Calibri"/>
          <w:noProof/>
          <w:sz w:val="22"/>
        </w:rPr>
        <mc:AlternateContent>
          <mc:Choice Requires="wpg">
            <w:drawing>
              <wp:inline distT="0" distB="0" distL="0" distR="0" wp14:anchorId="16C12284" wp14:editId="0A55E445">
                <wp:extent cx="5943600" cy="5055"/>
                <wp:effectExtent l="0" t="0" r="0" b="0"/>
                <wp:docPr id="59959" name="Group 59959"/>
                <wp:cNvGraphicFramePr/>
                <a:graphic xmlns:a="http://schemas.openxmlformats.org/drawingml/2006/main">
                  <a:graphicData uri="http://schemas.microsoft.com/office/word/2010/wordprocessingGroup">
                    <wpg:wgp>
                      <wpg:cNvGrpSpPr/>
                      <wpg:grpSpPr>
                        <a:xfrm>
                          <a:off x="0" y="0"/>
                          <a:ext cx="5943600" cy="5055"/>
                          <a:chOff x="0" y="0"/>
                          <a:chExt cx="5943600" cy="5055"/>
                        </a:xfrm>
                      </wpg:grpSpPr>
                      <wps:wsp>
                        <wps:cNvPr id="2485" name="Shape 2485"/>
                        <wps:cNvSpPr/>
                        <wps:spPr>
                          <a:xfrm>
                            <a:off x="0" y="0"/>
                            <a:ext cx="5943600" cy="0"/>
                          </a:xfrm>
                          <a:custGeom>
                            <a:avLst/>
                            <a:gdLst/>
                            <a:ahLst/>
                            <a:cxnLst/>
                            <a:rect l="0" t="0" r="0" b="0"/>
                            <a:pathLst>
                              <a:path w="5943600">
                                <a:moveTo>
                                  <a:pt x="0" y="0"/>
                                </a:moveTo>
                                <a:lnTo>
                                  <a:pt x="59436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9959" style="width:468pt;height:0.398pt;mso-position-horizontal-relative:char;mso-position-vertical-relative:line" coordsize="59436,50">
                <v:shape id="Shape 2485" style="position:absolute;width:59436;height:0;left:0;top:0;" coordsize="5943600,0" path="m0,0l5943600,0">
                  <v:stroke weight="0.398pt" endcap="flat" joinstyle="miter" miterlimit="10" on="true" color="#000000"/>
                  <v:fill on="false" color="#000000" opacity="0"/>
                </v:shape>
              </v:group>
            </w:pict>
          </mc:Fallback>
        </mc:AlternateContent>
      </w:r>
    </w:p>
    <w:p w14:paraId="6379BE70" w14:textId="77777777" w:rsidR="004B30E5" w:rsidRDefault="000120E7">
      <w:pPr>
        <w:pStyle w:val="Heading2"/>
        <w:tabs>
          <w:tab w:val="center" w:pos="1972"/>
        </w:tabs>
        <w:ind w:left="0" w:firstLine="0"/>
      </w:pPr>
      <w:r>
        <w:t>4.4</w:t>
      </w:r>
      <w:r>
        <w:tab/>
        <w:t>Dataset Creation</w:t>
      </w:r>
    </w:p>
    <w:p w14:paraId="508BAAEC" w14:textId="77777777" w:rsidR="004B30E5" w:rsidRDefault="000120E7">
      <w:pPr>
        <w:spacing w:after="485" w:line="406" w:lineRule="auto"/>
        <w:ind w:left="16" w:right="36"/>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C22D507" wp14:editId="7F533C97">
                <wp:simplePos x="0" y="0"/>
                <wp:positionH relativeFrom="page">
                  <wp:posOffset>914400</wp:posOffset>
                </wp:positionH>
                <wp:positionV relativeFrom="page">
                  <wp:posOffset>919467</wp:posOffset>
                </wp:positionV>
                <wp:extent cx="5943600" cy="10122"/>
                <wp:effectExtent l="0" t="0" r="0" b="0"/>
                <wp:wrapTopAndBottom/>
                <wp:docPr id="59953" name="Group 59953"/>
                <wp:cNvGraphicFramePr/>
                <a:graphic xmlns:a="http://schemas.openxmlformats.org/drawingml/2006/main">
                  <a:graphicData uri="http://schemas.microsoft.com/office/word/2010/wordprocessingGroup">
                    <wpg:wgp>
                      <wpg:cNvGrpSpPr/>
                      <wpg:grpSpPr>
                        <a:xfrm>
                          <a:off x="0" y="0"/>
                          <a:ext cx="5943600" cy="10122"/>
                          <a:chOff x="0" y="0"/>
                          <a:chExt cx="5943600" cy="10122"/>
                        </a:xfrm>
                      </wpg:grpSpPr>
                      <wps:wsp>
                        <wps:cNvPr id="2339" name="Shape 2339"/>
                        <wps:cNvSpPr/>
                        <wps:spPr>
                          <a:xfrm>
                            <a:off x="0" y="0"/>
                            <a:ext cx="5943600" cy="0"/>
                          </a:xfrm>
                          <a:custGeom>
                            <a:avLst/>
                            <a:gdLst/>
                            <a:ahLst/>
                            <a:cxnLst/>
                            <a:rect l="0" t="0" r="0" b="0"/>
                            <a:pathLst>
                              <a:path w="5943600">
                                <a:moveTo>
                                  <a:pt x="0" y="0"/>
                                </a:moveTo>
                                <a:lnTo>
                                  <a:pt x="594360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9953" style="width:468pt;height:0.797pt;position:absolute;mso-position-horizontal-relative:page;mso-position-horizontal:absolute;margin-left:72pt;mso-position-vertical-relative:page;margin-top:72.399pt;" coordsize="59436,101">
                <v:shape id="Shape 2339" style="position:absolute;width:59436;height:0;left:0;top:0;" coordsize="5943600,0" path="m0,0l5943600,0">
                  <v:stroke weight="0.797pt" endcap="flat" joinstyle="miter" miterlimit="10" on="true" color="#000000"/>
                  <v:fill on="false" color="#000000" opacity="0"/>
                </v:shape>
                <w10:wrap type="topAndBottom"/>
              </v:group>
            </w:pict>
          </mc:Fallback>
        </mc:AlternateContent>
      </w:r>
      <w:r>
        <w:t xml:space="preserve">Two datasets were created to test the isolated performance of the VBEE library, and the integrated performance of VBEE with ORB-SLAM3 respectively </w:t>
      </w:r>
      <w:proofErr w:type="gramStart"/>
      <w:r>
        <w:t>The</w:t>
      </w:r>
      <w:proofErr w:type="gramEnd"/>
      <w:r>
        <w:t xml:space="preserve"> first dataset referred to as the Observability Scenarios Dataset, consists of a set of points, each with their own unique observability properties. These points can be </w:t>
      </w:r>
      <w:proofErr w:type="gramStart"/>
      <w:r>
        <w:t>queried</w:t>
      </w:r>
      <w:proofErr w:type="gramEnd"/>
      <w:r>
        <w:t xml:space="preserve"> to determine if a point can be seen from a given viewpoint, allowing the full VBEE pipeline to be exercised without </w:t>
      </w:r>
      <w:proofErr w:type="gramStart"/>
      <w:r>
        <w:t>a SLAM</w:t>
      </w:r>
      <w:proofErr w:type="gramEnd"/>
      <w:r>
        <w:t xml:space="preserve"> implementation. The second dataset known as the Episodic Visua</w:t>
      </w:r>
      <w:r>
        <w:t xml:space="preserve">l SLAM Dataset is a stereo visual SLAM dataset in the style of the </w:t>
      </w:r>
      <w:proofErr w:type="spellStart"/>
      <w:r>
        <w:t>EuRoC</w:t>
      </w:r>
      <w:proofErr w:type="spellEnd"/>
      <w:r>
        <w:t xml:space="preserve"> MAV SLAM dataset, but with extensions for episodic operation. This section details the construction and intention behind these datasets.</w:t>
      </w:r>
    </w:p>
    <w:p w14:paraId="19291094" w14:textId="77777777" w:rsidR="004B30E5" w:rsidRDefault="000120E7">
      <w:pPr>
        <w:pStyle w:val="Heading2"/>
        <w:tabs>
          <w:tab w:val="center" w:pos="3008"/>
        </w:tabs>
        <w:ind w:left="0" w:firstLine="0"/>
      </w:pPr>
      <w:r>
        <w:lastRenderedPageBreak/>
        <w:t>4.5</w:t>
      </w:r>
      <w:r>
        <w:tab/>
        <w:t>Observability Scenarios Dataset</w:t>
      </w:r>
    </w:p>
    <w:p w14:paraId="576DC65F" w14:textId="77777777" w:rsidR="004B30E5" w:rsidRDefault="000120E7">
      <w:pPr>
        <w:spacing w:line="406" w:lineRule="auto"/>
        <w:ind w:left="16" w:right="36"/>
      </w:pPr>
      <w:r>
        <w:t>The observability scenarios dataset is intended to represent the domain of observability scenarios which may apply to map points seen during SLAM operations. A map point’s observability can be represented as the union of three sets of viewpoints: Viewpoints from which the map point is visible, viewpoints from which the map point is not visible (obstructed), and viewpoints which are inaccessible to the observer (e.g. under a floor or inside a wall). These three sets cover the domain of viewpoints for a map p</w:t>
      </w:r>
      <w:r>
        <w:t>oint and represent the unique observability scenario for that map point.</w:t>
      </w:r>
    </w:p>
    <w:p w14:paraId="296004BA" w14:textId="77777777" w:rsidR="004B30E5" w:rsidRDefault="000120E7">
      <w:pPr>
        <w:spacing w:after="3" w:line="411" w:lineRule="auto"/>
        <w:ind w:left="10" w:right="31" w:hanging="10"/>
        <w:jc w:val="right"/>
      </w:pPr>
      <w:r>
        <w:t>For the creation of the observability scenarios dataset, rather than classifying specific viewpoints into specific sets, the proportional sizes of these sets are defined, and a generative process is used to create a scenario matching these proportional sizes. The process of generating an observability scenario for a desired parameterization is shown in Algorithm 6. This algorithm randomly generates inaccessible and obstructed areas around a central point, then samples random viewpoints to estimate the relat</w:t>
      </w:r>
      <w:r>
        <w:t>ive proportions of each set. If the proportional set sizes match the desired proportions within a defined tolerance, the observability scenario is returned. Otherwise, the number of inaccessible and obstructed areas are adjusted and regenerated until a valid solution is found.</w:t>
      </w:r>
    </w:p>
    <w:p w14:paraId="63A221B8" w14:textId="77777777" w:rsidR="004B30E5" w:rsidRDefault="000120E7">
      <w:pPr>
        <w:spacing w:after="48" w:line="259" w:lineRule="auto"/>
        <w:ind w:left="27" w:right="0" w:firstLine="0"/>
        <w:jc w:val="left"/>
      </w:pPr>
      <w:r>
        <w:rPr>
          <w:rFonts w:ascii="Calibri" w:eastAsia="Calibri" w:hAnsi="Calibri" w:cs="Calibri"/>
          <w:noProof/>
          <w:sz w:val="22"/>
        </w:rPr>
        <mc:AlternateContent>
          <mc:Choice Requires="wpg">
            <w:drawing>
              <wp:inline distT="0" distB="0" distL="0" distR="0" wp14:anchorId="37485EE6" wp14:editId="6E6D62B6">
                <wp:extent cx="5943600" cy="10122"/>
                <wp:effectExtent l="0" t="0" r="0" b="0"/>
                <wp:docPr id="56280" name="Group 56280"/>
                <wp:cNvGraphicFramePr/>
                <a:graphic xmlns:a="http://schemas.openxmlformats.org/drawingml/2006/main">
                  <a:graphicData uri="http://schemas.microsoft.com/office/word/2010/wordprocessingGroup">
                    <wpg:wgp>
                      <wpg:cNvGrpSpPr/>
                      <wpg:grpSpPr>
                        <a:xfrm>
                          <a:off x="0" y="0"/>
                          <a:ext cx="5943600" cy="10122"/>
                          <a:chOff x="0" y="0"/>
                          <a:chExt cx="5943600" cy="10122"/>
                        </a:xfrm>
                      </wpg:grpSpPr>
                      <wps:wsp>
                        <wps:cNvPr id="2517" name="Shape 2517"/>
                        <wps:cNvSpPr/>
                        <wps:spPr>
                          <a:xfrm>
                            <a:off x="0" y="0"/>
                            <a:ext cx="5943600" cy="0"/>
                          </a:xfrm>
                          <a:custGeom>
                            <a:avLst/>
                            <a:gdLst/>
                            <a:ahLst/>
                            <a:cxnLst/>
                            <a:rect l="0" t="0" r="0" b="0"/>
                            <a:pathLst>
                              <a:path w="5943600">
                                <a:moveTo>
                                  <a:pt x="0" y="0"/>
                                </a:moveTo>
                                <a:lnTo>
                                  <a:pt x="594360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6280" style="width:468pt;height:0.797pt;mso-position-horizontal-relative:char;mso-position-vertical-relative:line" coordsize="59436,101">
                <v:shape id="Shape 2517" style="position:absolute;width:59436;height:0;left:0;top:0;" coordsize="5943600,0" path="m0,0l5943600,0">
                  <v:stroke weight="0.797pt" endcap="flat" joinstyle="miter" miterlimit="10" on="true" color="#000000"/>
                  <v:fill on="false" color="#000000" opacity="0"/>
                </v:shape>
              </v:group>
            </w:pict>
          </mc:Fallback>
        </mc:AlternateContent>
      </w:r>
    </w:p>
    <w:p w14:paraId="5DF47AFD" w14:textId="77777777" w:rsidR="004B30E5" w:rsidRDefault="000120E7">
      <w:pPr>
        <w:ind w:left="16" w:right="36"/>
      </w:pPr>
      <w:r>
        <w:rPr>
          <w:b/>
        </w:rPr>
        <w:t xml:space="preserve">Algorithm 6 </w:t>
      </w:r>
      <w:proofErr w:type="spellStart"/>
      <w:r>
        <w:t>GenerateObservabilityScenario</w:t>
      </w:r>
      <w:proofErr w:type="spellEnd"/>
    </w:p>
    <w:p w14:paraId="071F3260" w14:textId="77777777" w:rsidR="004B30E5" w:rsidRDefault="000120E7">
      <w:pPr>
        <w:spacing w:after="80" w:line="259" w:lineRule="auto"/>
        <w:ind w:left="27" w:right="0" w:firstLine="0"/>
        <w:jc w:val="left"/>
      </w:pPr>
      <w:r>
        <w:rPr>
          <w:rFonts w:ascii="Calibri" w:eastAsia="Calibri" w:hAnsi="Calibri" w:cs="Calibri"/>
          <w:noProof/>
          <w:sz w:val="22"/>
        </w:rPr>
        <mc:AlternateContent>
          <mc:Choice Requires="wpg">
            <w:drawing>
              <wp:inline distT="0" distB="0" distL="0" distR="0" wp14:anchorId="7570D30E" wp14:editId="045DB281">
                <wp:extent cx="5943600" cy="5055"/>
                <wp:effectExtent l="0" t="0" r="0" b="0"/>
                <wp:docPr id="56282" name="Group 56282"/>
                <wp:cNvGraphicFramePr/>
                <a:graphic xmlns:a="http://schemas.openxmlformats.org/drawingml/2006/main">
                  <a:graphicData uri="http://schemas.microsoft.com/office/word/2010/wordprocessingGroup">
                    <wpg:wgp>
                      <wpg:cNvGrpSpPr/>
                      <wpg:grpSpPr>
                        <a:xfrm>
                          <a:off x="0" y="0"/>
                          <a:ext cx="5943600" cy="5055"/>
                          <a:chOff x="0" y="0"/>
                          <a:chExt cx="5943600" cy="5055"/>
                        </a:xfrm>
                      </wpg:grpSpPr>
                      <wps:wsp>
                        <wps:cNvPr id="2520" name="Shape 2520"/>
                        <wps:cNvSpPr/>
                        <wps:spPr>
                          <a:xfrm>
                            <a:off x="0" y="0"/>
                            <a:ext cx="5943600" cy="0"/>
                          </a:xfrm>
                          <a:custGeom>
                            <a:avLst/>
                            <a:gdLst/>
                            <a:ahLst/>
                            <a:cxnLst/>
                            <a:rect l="0" t="0" r="0" b="0"/>
                            <a:pathLst>
                              <a:path w="5943600">
                                <a:moveTo>
                                  <a:pt x="0" y="0"/>
                                </a:moveTo>
                                <a:lnTo>
                                  <a:pt x="59436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6282" style="width:468pt;height:0.398pt;mso-position-horizontal-relative:char;mso-position-vertical-relative:line" coordsize="59436,50">
                <v:shape id="Shape 2520" style="position:absolute;width:59436;height:0;left:0;top:0;" coordsize="5943600,0" path="m0,0l5943600,0">
                  <v:stroke weight="0.398pt" endcap="flat" joinstyle="miter" miterlimit="10" on="true" color="#000000"/>
                  <v:fill on="false" color="#000000" opacity="0"/>
                </v:shape>
              </v:group>
            </w:pict>
          </mc:Fallback>
        </mc:AlternateContent>
      </w:r>
    </w:p>
    <w:p w14:paraId="52DC4705" w14:textId="77777777" w:rsidR="004B30E5" w:rsidRDefault="000120E7">
      <w:pPr>
        <w:spacing w:after="0" w:line="254" w:lineRule="auto"/>
        <w:ind w:left="272" w:right="3787" w:hanging="10"/>
        <w:jc w:val="left"/>
      </w:pPr>
      <w:r>
        <w:rPr>
          <w:b/>
        </w:rPr>
        <w:t xml:space="preserve">function </w:t>
      </w:r>
      <w:proofErr w:type="spellStart"/>
      <w:r>
        <w:rPr>
          <w:rFonts w:ascii="Calibri" w:eastAsia="Calibri" w:hAnsi="Calibri" w:cs="Calibri"/>
        </w:rPr>
        <w:t>GenerateObservabilityScenario</w:t>
      </w:r>
      <w:proofErr w:type="spellEnd"/>
      <w:r>
        <w:rPr>
          <w:rFonts w:ascii="Calibri" w:eastAsia="Calibri" w:hAnsi="Calibri" w:cs="Calibri"/>
        </w:rPr>
        <w:t xml:space="preserve"> </w:t>
      </w:r>
      <w:r>
        <w:rPr>
          <w:b/>
        </w:rPr>
        <w:t>end function</w:t>
      </w:r>
    </w:p>
    <w:p w14:paraId="679D62DB" w14:textId="77777777" w:rsidR="004B30E5" w:rsidRDefault="000120E7">
      <w:pPr>
        <w:spacing w:after="595" w:line="259" w:lineRule="auto"/>
        <w:ind w:left="27" w:right="0" w:firstLine="0"/>
        <w:jc w:val="left"/>
      </w:pPr>
      <w:r>
        <w:rPr>
          <w:rFonts w:ascii="Calibri" w:eastAsia="Calibri" w:hAnsi="Calibri" w:cs="Calibri"/>
          <w:noProof/>
          <w:sz w:val="22"/>
        </w:rPr>
        <mc:AlternateContent>
          <mc:Choice Requires="wpg">
            <w:drawing>
              <wp:inline distT="0" distB="0" distL="0" distR="0" wp14:anchorId="1995C06E" wp14:editId="2103ECF7">
                <wp:extent cx="5943600" cy="5055"/>
                <wp:effectExtent l="0" t="0" r="0" b="0"/>
                <wp:docPr id="56284" name="Group 56284"/>
                <wp:cNvGraphicFramePr/>
                <a:graphic xmlns:a="http://schemas.openxmlformats.org/drawingml/2006/main">
                  <a:graphicData uri="http://schemas.microsoft.com/office/word/2010/wordprocessingGroup">
                    <wpg:wgp>
                      <wpg:cNvGrpSpPr/>
                      <wpg:grpSpPr>
                        <a:xfrm>
                          <a:off x="0" y="0"/>
                          <a:ext cx="5943600" cy="5055"/>
                          <a:chOff x="0" y="0"/>
                          <a:chExt cx="5943600" cy="5055"/>
                        </a:xfrm>
                      </wpg:grpSpPr>
                      <wps:wsp>
                        <wps:cNvPr id="2524" name="Shape 2524"/>
                        <wps:cNvSpPr/>
                        <wps:spPr>
                          <a:xfrm>
                            <a:off x="0" y="0"/>
                            <a:ext cx="5943600" cy="0"/>
                          </a:xfrm>
                          <a:custGeom>
                            <a:avLst/>
                            <a:gdLst/>
                            <a:ahLst/>
                            <a:cxnLst/>
                            <a:rect l="0" t="0" r="0" b="0"/>
                            <a:pathLst>
                              <a:path w="5943600">
                                <a:moveTo>
                                  <a:pt x="0" y="0"/>
                                </a:moveTo>
                                <a:lnTo>
                                  <a:pt x="59436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6284" style="width:468pt;height:0.398pt;mso-position-horizontal-relative:char;mso-position-vertical-relative:line" coordsize="59436,50">
                <v:shape id="Shape 2524" style="position:absolute;width:59436;height:0;left:0;top:0;" coordsize="5943600,0" path="m0,0l5943600,0">
                  <v:stroke weight="0.398pt" endcap="flat" joinstyle="miter" miterlimit="10" on="true" color="#000000"/>
                  <v:fill on="false" color="#000000" opacity="0"/>
                </v:shape>
              </v:group>
            </w:pict>
          </mc:Fallback>
        </mc:AlternateContent>
      </w:r>
    </w:p>
    <w:p w14:paraId="1BE655CF" w14:textId="77777777" w:rsidR="004B30E5" w:rsidRDefault="000120E7">
      <w:pPr>
        <w:spacing w:after="84" w:line="406" w:lineRule="auto"/>
        <w:ind w:left="12" w:right="36" w:firstLine="351"/>
      </w:pPr>
      <w:r>
        <w:t>The final dataset consists of observability scenarios generated for all pairings of 5% inaccessible to 95% inaccessible and 5% obstructed to 95% obstructed in 5% increments, giving a total of 361 unique observability scenarios. A subset of cutaways from the dataset is shown in Figure 9.</w:t>
      </w:r>
    </w:p>
    <w:p w14:paraId="6E76AF67" w14:textId="77777777" w:rsidR="004B30E5" w:rsidRDefault="000120E7">
      <w:pPr>
        <w:spacing w:after="849" w:line="265" w:lineRule="auto"/>
        <w:ind w:left="501" w:right="0" w:hanging="6"/>
      </w:pPr>
      <w:r>
        <w:rPr>
          <w:b/>
          <w:sz w:val="22"/>
        </w:rPr>
        <w:lastRenderedPageBreak/>
        <w:t xml:space="preserve">Figure 9: </w:t>
      </w:r>
      <w:r>
        <w:rPr>
          <w:sz w:val="22"/>
        </w:rPr>
        <w:t>2D cutaways of examples from the Observability Scenarios Dataset</w:t>
      </w:r>
    </w:p>
    <w:p w14:paraId="5A33EE04" w14:textId="77777777" w:rsidR="004B30E5" w:rsidRDefault="000120E7">
      <w:pPr>
        <w:tabs>
          <w:tab w:val="center" w:pos="3074"/>
        </w:tabs>
        <w:spacing w:after="358" w:line="270" w:lineRule="auto"/>
        <w:ind w:left="0" w:right="0" w:firstLine="0"/>
        <w:jc w:val="left"/>
      </w:pPr>
      <w:r>
        <w:rPr>
          <w:b/>
        </w:rPr>
        <w:t>4.5.1</w:t>
      </w:r>
      <w:r>
        <w:rPr>
          <w:b/>
        </w:rPr>
        <w:tab/>
        <w:t>Static Episodic Visual SLAM Dataset</w:t>
      </w:r>
    </w:p>
    <w:p w14:paraId="153EE300" w14:textId="77777777" w:rsidR="004B30E5" w:rsidRDefault="000120E7">
      <w:pPr>
        <w:pStyle w:val="Heading3"/>
        <w:tabs>
          <w:tab w:val="center" w:pos="3343"/>
        </w:tabs>
        <w:ind w:left="0" w:firstLine="0"/>
        <w:jc w:val="left"/>
      </w:pPr>
      <w:r>
        <w:t>4.5.2</w:t>
      </w:r>
      <w:r>
        <w:tab/>
        <w:t>Changing Episodic Visual SLAM Datasets</w:t>
      </w:r>
    </w:p>
    <w:p w14:paraId="28973EC8" w14:textId="77777777" w:rsidR="004B30E5" w:rsidRDefault="000120E7">
      <w:pPr>
        <w:spacing w:line="406" w:lineRule="auto"/>
        <w:ind w:left="16" w:right="36"/>
      </w:pPr>
      <w:r>
        <w:t xml:space="preserve">To evaluate VBEE performance in a </w:t>
      </w:r>
      <w:r>
        <w:t>real</w:t>
      </w:r>
      <w:r>
        <w:t>-</w:t>
      </w:r>
      <w:r>
        <w:t>world SLAM system, a stereo visual dataset was created consisting of a series of trajectories through a household environment. No dynamic changes occur during the recording of a single trajectory, but environmental changes are introduced between trajectories, matching the episodic run modality described in section 2.</w:t>
      </w:r>
    </w:p>
    <w:p w14:paraId="4D5058F2" w14:textId="77777777" w:rsidR="004B30E5" w:rsidRDefault="000120E7">
      <w:pPr>
        <w:spacing w:after="249"/>
        <w:ind w:left="16" w:right="36"/>
      </w:pPr>
      <w:r>
        <w:t>Figure 10 shows example images from each trajectory at roughly the same location.</w:t>
      </w:r>
    </w:p>
    <w:p w14:paraId="1E711109" w14:textId="77777777" w:rsidR="004B30E5" w:rsidRDefault="000120E7">
      <w:pPr>
        <w:spacing w:after="4" w:line="259" w:lineRule="auto"/>
        <w:ind w:left="161" w:right="251" w:hanging="10"/>
        <w:jc w:val="center"/>
      </w:pPr>
      <w:r>
        <w:rPr>
          <w:b/>
          <w:sz w:val="22"/>
        </w:rPr>
        <w:t xml:space="preserve">Figure 10: </w:t>
      </w:r>
      <w:r>
        <w:rPr>
          <w:sz w:val="22"/>
        </w:rPr>
        <w:t>Example images from each trajectory of the episodic visual SLAM dataset</w:t>
      </w:r>
    </w:p>
    <w:p w14:paraId="72A746EE" w14:textId="77777777" w:rsidR="004B30E5" w:rsidRDefault="000120E7">
      <w:pPr>
        <w:spacing w:after="485" w:line="406" w:lineRule="auto"/>
        <w:ind w:left="12" w:right="36" w:firstLine="351"/>
      </w:pPr>
      <w:r>
        <w:t>This dataset is intended to replicate realistic episodic SLAM operation in a household environment. Ground truth is difficult to obtain in large-scale 3D environments, so evaluation focuses on the SLAM system’s ability to maintain a consistent map across multiple trajectories. LibVBEE is integrated into ORB-SLAM3, and performance is evaluated by measuring its ability to identify and remove outdated map points while preserving map consistency across episodes.</w:t>
      </w:r>
    </w:p>
    <w:p w14:paraId="16590F4D" w14:textId="77777777" w:rsidR="004B30E5" w:rsidRDefault="000120E7">
      <w:pPr>
        <w:pStyle w:val="Heading2"/>
        <w:tabs>
          <w:tab w:val="center" w:pos="2554"/>
        </w:tabs>
        <w:ind w:left="0" w:firstLine="0"/>
      </w:pPr>
      <w:r>
        <w:t>4.6</w:t>
      </w:r>
      <w:r>
        <w:tab/>
        <w:t>ORB-SLAM3 Integration</w:t>
      </w:r>
    </w:p>
    <w:p w14:paraId="71ACB3BE" w14:textId="5F947F0C" w:rsidR="004B30E5" w:rsidRDefault="000120E7">
      <w:pPr>
        <w:spacing w:line="406" w:lineRule="auto"/>
        <w:ind w:left="16" w:right="36"/>
      </w:pPr>
      <w:r>
        <w:t>Th</w:t>
      </w:r>
      <w:r>
        <w:t>is section covers the integration of libVBEE into ORB-SLAM3. As discussed in section 2.2, ORB-SLAM3 was selected due to its wide adoption, high performance, and inclusion of several SLAM extensions which can benefit from outdated map point culling.</w:t>
      </w:r>
    </w:p>
    <w:p w14:paraId="097877C3" w14:textId="77777777" w:rsidR="004B30E5" w:rsidRDefault="000120E7">
      <w:pPr>
        <w:spacing w:after="364" w:line="406" w:lineRule="auto"/>
        <w:ind w:left="12" w:right="36" w:firstLine="351"/>
      </w:pPr>
      <w:r>
        <w:t xml:space="preserve">The original intention was to perform VBEE operations on every image frame in real-time as it passed through the SLAM system. However, these operations are time-consuming and computationally expensive, which led to a reduction in frame throughput and localization accuracy. Instead, the decision was made to operate on keyframes rather than frames, and to </w:t>
      </w:r>
      <w:r>
        <w:lastRenderedPageBreak/>
        <w:t>move the VBEE operations to the ends of episodic runs, acting as a post-processing step rather than a real-time update.</w:t>
      </w:r>
    </w:p>
    <w:p w14:paraId="6D973181" w14:textId="77777777" w:rsidR="004B30E5" w:rsidRDefault="000120E7">
      <w:pPr>
        <w:pStyle w:val="Heading3"/>
        <w:tabs>
          <w:tab w:val="center" w:pos="1478"/>
        </w:tabs>
        <w:ind w:left="0" w:firstLine="0"/>
        <w:jc w:val="left"/>
      </w:pPr>
      <w:r>
        <w:t>4.6.1</w:t>
      </w:r>
      <w:r>
        <w:tab/>
        <w:t>Map Point</w:t>
      </w:r>
    </w:p>
    <w:p w14:paraId="5C530E82" w14:textId="77777777" w:rsidR="004B30E5" w:rsidRDefault="000120E7">
      <w:pPr>
        <w:spacing w:line="406" w:lineRule="auto"/>
        <w:ind w:left="16" w:right="36"/>
      </w:pPr>
      <w:r>
        <w:t xml:space="preserve">The Map Point class is modified to include a VBEE instance, allowing for </w:t>
      </w:r>
      <w:proofErr w:type="gramStart"/>
      <w:r>
        <w:t>observability based</w:t>
      </w:r>
      <w:proofErr w:type="gramEnd"/>
      <w:r>
        <w:t xml:space="preserve"> existence estimation on a per-map point basis. The Map Point class includes a merge method which is called when the SLAM system’s optimization operations identify that two map points likely represent the same visual feature. This method is modified to call the VBEE merge method to combine the VBEE instances of the two map points.</w:t>
      </w:r>
    </w:p>
    <w:p w14:paraId="796079C0" w14:textId="77777777" w:rsidR="004B30E5" w:rsidRDefault="000120E7">
      <w:pPr>
        <w:pStyle w:val="Heading3"/>
        <w:tabs>
          <w:tab w:val="center" w:pos="2888"/>
        </w:tabs>
        <w:ind w:left="0" w:firstLine="0"/>
        <w:jc w:val="left"/>
      </w:pPr>
      <w:r>
        <w:t>4.6.2</w:t>
      </w:r>
      <w:r>
        <w:tab/>
        <w:t>VBEE Post-Processing Operations</w:t>
      </w:r>
    </w:p>
    <w:p w14:paraId="052BA381" w14:textId="77777777" w:rsidR="004B30E5" w:rsidRDefault="000120E7">
      <w:pPr>
        <w:spacing w:line="424" w:lineRule="auto"/>
        <w:ind w:left="16" w:right="36"/>
      </w:pPr>
      <w:r>
        <w:t xml:space="preserve">Run ends are determined by matching the current frame’s timestamp to a timestamp in the </w:t>
      </w:r>
      <w:proofErr w:type="gramStart"/>
      <w:r>
        <w:t>splits</w:t>
      </w:r>
      <w:proofErr w:type="gramEnd"/>
      <w:r>
        <w:t xml:space="preserve"> file provided by the episodic datasets. Figure </w:t>
      </w:r>
      <w:r>
        <w:rPr>
          <w:b/>
        </w:rPr>
        <w:t xml:space="preserve">?? </w:t>
      </w:r>
      <w:r>
        <w:t>shows the pipeline of VBEE operations which take place at the ends of runs.</w:t>
      </w:r>
    </w:p>
    <w:p w14:paraId="762C3CF0" w14:textId="77777777" w:rsidR="004B30E5" w:rsidRDefault="000120E7">
      <w:pPr>
        <w:spacing w:line="406" w:lineRule="auto"/>
        <w:ind w:left="12" w:right="36" w:firstLine="351"/>
      </w:pPr>
      <w:r>
        <w:t>At the end of the run, several iterations of Global Bundle Adjustment are performed to minimize the global error of the map. This operation repositions keyframes and merges map points, which give the VBEE operations the greatest chance of success. Each keyframe from the most recent run is then processed in order of collection. For each keyframe, two groups of map points are generated: positive observations and negative observations. Positive observations are map points that the SLAM system observed within t</w:t>
      </w:r>
      <w:r>
        <w:t>he keyframe, while negative observations are map points that could be projected onto the camera’s sensor based on the keyframe’s pose, but were not observed within the keyframe. For each positively observed map point, an update is submitted to its VBEE instance with a viewpoint of the keyframe’s position, and a seen status of 1. Similarly, for each negatively observed map point, an update is submitted with a seen status of 0.</w:t>
      </w:r>
    </w:p>
    <w:p w14:paraId="1A2AC26B" w14:textId="77777777" w:rsidR="004B30E5" w:rsidRDefault="000120E7">
      <w:pPr>
        <w:spacing w:after="361" w:line="407" w:lineRule="auto"/>
        <w:ind w:left="12" w:right="0" w:firstLine="347"/>
        <w:jc w:val="left"/>
      </w:pPr>
      <w:r>
        <w:t xml:space="preserve">After all new keyframes have been processed, map point culling begins. For each map point in the map, if its probability of existence is found to be less than the </w:t>
      </w:r>
      <w:r>
        <w:rPr>
          <w:i/>
        </w:rPr>
        <w:t>P</w:t>
      </w:r>
      <w:r>
        <w:t>(</w:t>
      </w:r>
      <w:r>
        <w:rPr>
          <w:i/>
        </w:rPr>
        <w:t>E</w:t>
      </w:r>
      <w:r>
        <w:t xml:space="preserve">) threshold, </w:t>
      </w:r>
      <w:r>
        <w:lastRenderedPageBreak/>
        <w:t xml:space="preserve">the map point is marked bad. Once marked bad, ORB-SLAM3 will perform the necessary operations to remove the map point from the </w:t>
      </w:r>
      <w:proofErr w:type="gramStart"/>
      <w:r>
        <w:t>map, and</w:t>
      </w:r>
      <w:proofErr w:type="gramEnd"/>
      <w:r>
        <w:t xml:space="preserve"> clean up any pointers to its instance.</w:t>
      </w:r>
    </w:p>
    <w:p w14:paraId="757146D4" w14:textId="77777777" w:rsidR="004B30E5" w:rsidRDefault="000120E7">
      <w:pPr>
        <w:pStyle w:val="Heading3"/>
        <w:tabs>
          <w:tab w:val="center" w:pos="2125"/>
        </w:tabs>
        <w:ind w:left="0" w:firstLine="0"/>
        <w:jc w:val="left"/>
      </w:pPr>
      <w:r>
        <w:t>4.6.3</w:t>
      </w:r>
      <w:r>
        <w:tab/>
        <w:t>RANSAC Integration</w:t>
      </w:r>
    </w:p>
    <w:p w14:paraId="15B7298E" w14:textId="77777777" w:rsidR="004B30E5" w:rsidRDefault="000120E7">
      <w:pPr>
        <w:spacing w:line="413" w:lineRule="auto"/>
        <w:ind w:left="16" w:right="36"/>
      </w:pPr>
      <w:r>
        <w:t xml:space="preserve">RANSAC is used for </w:t>
      </w:r>
      <w:proofErr w:type="spellStart"/>
      <w:r>
        <w:t>relocalization</w:t>
      </w:r>
      <w:proofErr w:type="spellEnd"/>
      <w:r>
        <w:t xml:space="preserve"> and loop closing in ORB-SLAM3. The base implementation selects map points with a uniform probability of selection. The integration of VBEE into the system allows the selection to instead be weighted by the map point’s probability of being seen </w:t>
      </w:r>
      <w:r>
        <w:rPr>
          <w:i/>
        </w:rPr>
        <w:t>P</w:t>
      </w:r>
      <w:r>
        <w:t>(</w:t>
      </w:r>
      <w:r>
        <w:rPr>
          <w:i/>
        </w:rPr>
        <w:t>S</w:t>
      </w:r>
      <w:r>
        <w:t xml:space="preserve">) from the given viewpoint. The conjecture is that by </w:t>
      </w:r>
      <w:proofErr w:type="gramStart"/>
      <w:r>
        <w:t>weighting</w:t>
      </w:r>
      <w:proofErr w:type="gramEnd"/>
      <w:r>
        <w:t xml:space="preserve"> for selection of map points with a high likelihood of being seen, the number of iterations required to fit a model to the data will be minimized.</w:t>
      </w:r>
    </w:p>
    <w:p w14:paraId="2EC1EDDA" w14:textId="77777777" w:rsidR="004B30E5" w:rsidRDefault="000120E7">
      <w:pPr>
        <w:spacing w:after="600"/>
        <w:ind w:left="383" w:right="36"/>
      </w:pPr>
      <w:r>
        <w:t xml:space="preserve">For each map point, </w:t>
      </w:r>
      <w:r>
        <w:rPr>
          <w:i/>
        </w:rPr>
        <w:t>P</w:t>
      </w:r>
      <w:r>
        <w:t>(</w:t>
      </w:r>
      <w:r>
        <w:rPr>
          <w:i/>
        </w:rPr>
        <w:t>S</w:t>
      </w:r>
      <w:r>
        <w:t>) is calculated as follows:</w:t>
      </w:r>
    </w:p>
    <w:p w14:paraId="60CE7FB0" w14:textId="77777777" w:rsidR="004B30E5" w:rsidRDefault="000120E7">
      <w:pPr>
        <w:spacing w:after="603" w:line="265" w:lineRule="auto"/>
        <w:ind w:left="19" w:right="27" w:hanging="10"/>
        <w:jc w:val="center"/>
      </w:pPr>
      <w:r>
        <w:rPr>
          <w:i/>
        </w:rPr>
        <w:t>P</w:t>
      </w:r>
      <w:r>
        <w:t>(</w:t>
      </w:r>
      <w:r>
        <w:rPr>
          <w:i/>
        </w:rPr>
        <w:t>S</w:t>
      </w:r>
      <w:r>
        <w:t xml:space="preserve">) = </w:t>
      </w:r>
      <w:r>
        <w:rPr>
          <w:i/>
        </w:rPr>
        <w:t>P</w:t>
      </w:r>
      <w:r>
        <w:t>(</w:t>
      </w:r>
      <w:r>
        <w:rPr>
          <w:i/>
        </w:rPr>
        <w:t>S</w:t>
      </w:r>
      <w:r>
        <w:t>|</w:t>
      </w:r>
      <w:proofErr w:type="gramStart"/>
      <w:r>
        <w:rPr>
          <w:i/>
        </w:rPr>
        <w:t>E</w:t>
      </w:r>
      <w:r>
        <w:t>)</w:t>
      </w:r>
      <w:r>
        <w:rPr>
          <w:i/>
        </w:rPr>
        <w:t>P</w:t>
      </w:r>
      <w:proofErr w:type="gramEnd"/>
      <w:r>
        <w:t>(</w:t>
      </w:r>
      <w:r>
        <w:rPr>
          <w:i/>
        </w:rPr>
        <w:t>E</w:t>
      </w:r>
      <w:r>
        <w:t xml:space="preserve">) + </w:t>
      </w:r>
      <w:r>
        <w:rPr>
          <w:i/>
        </w:rPr>
        <w:t>P</w:t>
      </w:r>
      <w:r>
        <w:t>(</w:t>
      </w:r>
      <w:r>
        <w:rPr>
          <w:i/>
        </w:rPr>
        <w:t>S</w:t>
      </w:r>
      <w:r>
        <w:t>|¬</w:t>
      </w:r>
      <w:proofErr w:type="gramStart"/>
      <w:r>
        <w:rPr>
          <w:i/>
        </w:rPr>
        <w:t>E</w:t>
      </w:r>
      <w:r>
        <w:t>)</w:t>
      </w:r>
      <w:r>
        <w:rPr>
          <w:i/>
        </w:rPr>
        <w:t>P</w:t>
      </w:r>
      <w:proofErr w:type="gramEnd"/>
      <w:r>
        <w:t>(</w:t>
      </w:r>
      <w:r>
        <w:t>¬</w:t>
      </w:r>
      <w:r>
        <w:rPr>
          <w:i/>
        </w:rPr>
        <w:t>E</w:t>
      </w:r>
      <w:r>
        <w:t>)</w:t>
      </w:r>
    </w:p>
    <w:p w14:paraId="6D056551" w14:textId="77777777" w:rsidR="004B30E5" w:rsidRDefault="000120E7">
      <w:pPr>
        <w:spacing w:after="472" w:line="418" w:lineRule="auto"/>
        <w:ind w:left="16" w:right="36"/>
      </w:pPr>
      <w:r>
        <w:t xml:space="preserve">where </w:t>
      </w:r>
      <w:r>
        <w:rPr>
          <w:i/>
        </w:rPr>
        <w:t>P</w:t>
      </w:r>
      <w:r>
        <w:t>(</w:t>
      </w:r>
      <w:r>
        <w:rPr>
          <w:i/>
        </w:rPr>
        <w:t>S</w:t>
      </w:r>
      <w:r>
        <w:t>|</w:t>
      </w:r>
      <w:r>
        <w:rPr>
          <w:i/>
        </w:rPr>
        <w:t>E</w:t>
      </w:r>
      <w:r>
        <w:t xml:space="preserve">) is the observability model’s estimate from the current position, and </w:t>
      </w:r>
      <w:r>
        <w:rPr>
          <w:i/>
        </w:rPr>
        <w:t>P</w:t>
      </w:r>
      <w:r>
        <w:t>(</w:t>
      </w:r>
      <w:r>
        <w:rPr>
          <w:i/>
        </w:rPr>
        <w:t>S</w:t>
      </w:r>
      <w:r>
        <w:t>|¬</w:t>
      </w:r>
      <w:r>
        <w:rPr>
          <w:i/>
        </w:rPr>
        <w:t>E</w:t>
      </w:r>
      <w:r>
        <w:t xml:space="preserve">) </w:t>
      </w:r>
      <w:r>
        <w:t xml:space="preserve">is the false positive rate parameter. A selection is made from the pool of map points, with each map point’s probability of selection proportional to its probability of being seen. Instrumentation is added to the loop closing and </w:t>
      </w:r>
      <w:proofErr w:type="spellStart"/>
      <w:r>
        <w:t>relocalization</w:t>
      </w:r>
      <w:proofErr w:type="spellEnd"/>
      <w:r>
        <w:t xml:space="preserve"> methods to count the number of iterations the RANSAC process takes to find a solution.</w:t>
      </w:r>
    </w:p>
    <w:p w14:paraId="030CC13A" w14:textId="77777777" w:rsidR="004B30E5" w:rsidRDefault="000120E7">
      <w:pPr>
        <w:pStyle w:val="Heading2"/>
        <w:tabs>
          <w:tab w:val="center" w:pos="2481"/>
        </w:tabs>
        <w:ind w:left="0" w:firstLine="0"/>
      </w:pPr>
      <w:r>
        <w:t>4.7</w:t>
      </w:r>
      <w:r>
        <w:tab/>
        <w:t>Parameter Optimization</w:t>
      </w:r>
    </w:p>
    <w:p w14:paraId="1B5D77A8" w14:textId="77777777" w:rsidR="004B30E5" w:rsidRDefault="000120E7">
      <w:pPr>
        <w:spacing w:line="406" w:lineRule="auto"/>
        <w:ind w:left="16" w:right="36"/>
      </w:pPr>
      <w:r>
        <w:t>Before experimentation can take place on the SLAM system, the parameters of libVBEE must be tuned to optimize performance. Parameters are split between the VBEE framework and the observability model. The VBEE and model parameters are tightly coupled through feedback, making optimization difficult as the parameters of one system affect the other. As a solution, parameter optimization is performed in three phases. The first phase freezes the</w:t>
      </w:r>
    </w:p>
    <w:p w14:paraId="6BC43A9A" w14:textId="77777777" w:rsidR="004B30E5" w:rsidRDefault="000120E7">
      <w:pPr>
        <w:spacing w:after="165"/>
        <w:ind w:left="16" w:right="36"/>
      </w:pPr>
      <w:r>
        <w:t xml:space="preserve">VBEE </w:t>
      </w:r>
      <w:proofErr w:type="gramStart"/>
      <w:r>
        <w:t>parameters to</w:t>
      </w:r>
      <w:proofErr w:type="gramEnd"/>
      <w:r>
        <w:t xml:space="preserve"> reasonable values while optimizing the observability model parameters.</w:t>
      </w:r>
    </w:p>
    <w:p w14:paraId="62091D3B" w14:textId="77777777" w:rsidR="004B30E5" w:rsidRDefault="000120E7">
      <w:pPr>
        <w:spacing w:after="194"/>
        <w:ind w:left="16" w:right="36"/>
      </w:pPr>
      <w:r>
        <w:lastRenderedPageBreak/>
        <w:t>The second phase freezes the observability model parameters to the values obtained in Phase</w:t>
      </w:r>
    </w:p>
    <w:p w14:paraId="12B340DF" w14:textId="77777777" w:rsidR="004B30E5" w:rsidRDefault="000120E7">
      <w:pPr>
        <w:spacing w:after="323" w:line="416" w:lineRule="auto"/>
        <w:ind w:left="16" w:right="36"/>
      </w:pPr>
      <w:r>
        <w:t xml:space="preserve">1 while optimizing the VBEE parameters. The final phase fine-tunes both </w:t>
      </w:r>
      <w:proofErr w:type="gramStart"/>
      <w:r>
        <w:t>parameter sets</w:t>
      </w:r>
      <w:proofErr w:type="gramEnd"/>
      <w:r>
        <w:t xml:space="preserve"> simultaneously, ideally achieving stable performance for the system.</w:t>
      </w:r>
    </w:p>
    <w:p w14:paraId="01CC55BA" w14:textId="77777777" w:rsidR="004B30E5" w:rsidRDefault="000120E7">
      <w:pPr>
        <w:pStyle w:val="Heading3"/>
        <w:spacing w:after="445"/>
        <w:ind w:left="32"/>
      </w:pPr>
      <w:r>
        <w:t>Phase 1 - Observability Model Tuning</w:t>
      </w:r>
    </w:p>
    <w:p w14:paraId="17016237" w14:textId="7784BB41" w:rsidR="004B30E5" w:rsidRDefault="000120E7">
      <w:pPr>
        <w:spacing w:after="254" w:line="420" w:lineRule="auto"/>
        <w:ind w:left="12" w:right="36" w:firstLine="351"/>
      </w:pPr>
      <w:r>
        <w:t xml:space="preserve">The </w:t>
      </w:r>
      <w:r w:rsidR="006B7493">
        <w:t xml:space="preserve">parameter tuning procedure described in this section was initially developed using the KNN observability model, and the notation </w:t>
      </w:r>
      <w:proofErr w:type="spellStart"/>
      <w:r w:rsidR="006B7493">
        <w:t>θKNN</w:t>
      </w:r>
      <w:proofErr w:type="spellEnd"/>
      <w:r w:rsidR="006B7493">
        <w:t xml:space="preserve"> is retained for consistency with the pseudocode. The insights gained from this tuning process informed the design and parameterization of the Discrete Boundary model used in the final system. The </w:t>
      </w:r>
      <w:r w:rsidR="00CA28D5">
        <w:t xml:space="preserve">parameter tuning procedure described in this section was initially developed using the KNN observability model, and the notation </w:t>
      </w:r>
      <w:proofErr w:type="spellStart"/>
      <w:r w:rsidR="00CA28D5">
        <w:t>θKNN</w:t>
      </w:r>
      <w:proofErr w:type="spellEnd"/>
      <w:r w:rsidR="00CA28D5">
        <w:t xml:space="preserve"> is retained for consistency with the pseudocode. The insights gained from this tuning process informed the design and parameterization of the Discrete Boundary model used in the final system. The </w:t>
      </w:r>
      <w:r>
        <w:t xml:space="preserve">observability model has parameters </w:t>
      </w:r>
      <w:proofErr w:type="spellStart"/>
      <w:r>
        <w:rPr>
          <w:rFonts w:ascii="Calibri" w:eastAsia="Calibri" w:hAnsi="Calibri" w:cs="Calibri"/>
          <w:i/>
        </w:rPr>
        <w:t>θ</w:t>
      </w:r>
      <w:r>
        <w:rPr>
          <w:vertAlign w:val="subscript"/>
        </w:rPr>
        <w:t>KNN</w:t>
      </w:r>
      <w:proofErr w:type="spellEnd"/>
      <w:r>
        <w:rPr>
          <w:vertAlign w:val="subscript"/>
        </w:rPr>
        <w:t xml:space="preserve"> </w:t>
      </w:r>
      <w:r>
        <w:t xml:space="preserve">= </w:t>
      </w:r>
      <w:r>
        <w:t>{</w:t>
      </w:r>
      <w:proofErr w:type="spellStart"/>
      <w:proofErr w:type="gramStart"/>
      <w:r>
        <w:rPr>
          <w:i/>
        </w:rPr>
        <w:t>k,n</w:t>
      </w:r>
      <w:proofErr w:type="gramEnd"/>
      <w:r>
        <w:rPr>
          <w:i/>
        </w:rPr>
        <w:t>,τ</w:t>
      </w:r>
      <w:proofErr w:type="gramStart"/>
      <w:r>
        <w:rPr>
          <w:vertAlign w:val="subscript"/>
        </w:rPr>
        <w:t>angle</w:t>
      </w:r>
      <w:r>
        <w:rPr>
          <w:i/>
        </w:rPr>
        <w:t>,τ</w:t>
      </w:r>
      <w:proofErr w:type="spellEnd"/>
      <w:r>
        <w:rPr>
          <w:i/>
          <w:vertAlign w:val="subscript"/>
        </w:rPr>
        <w:t>β</w:t>
      </w:r>
      <w:proofErr w:type="gramEnd"/>
      <w:r>
        <w:t>}</w:t>
      </w:r>
      <w:r>
        <w:t>, which are tuned to minimize the following objectives:</w:t>
      </w:r>
    </w:p>
    <w:p w14:paraId="2B21A0D1" w14:textId="77777777" w:rsidR="004B30E5" w:rsidRDefault="000120E7">
      <w:pPr>
        <w:numPr>
          <w:ilvl w:val="0"/>
          <w:numId w:val="3"/>
        </w:numPr>
        <w:spacing w:after="44" w:line="451" w:lineRule="auto"/>
        <w:ind w:right="36" w:hanging="234"/>
      </w:pPr>
      <w:proofErr w:type="spellStart"/>
      <w:r>
        <w:rPr>
          <w:i/>
        </w:rPr>
        <w:t>n</w:t>
      </w:r>
      <w:r>
        <w:rPr>
          <w:vertAlign w:val="subscript"/>
        </w:rPr>
        <w:t>converge</w:t>
      </w:r>
      <w:proofErr w:type="spellEnd"/>
      <w:r>
        <w:t xml:space="preserve">: The number of observations necessary for the VBEE system to converge to a stable estimate of </w:t>
      </w:r>
      <w:r>
        <w:rPr>
          <w:i/>
        </w:rPr>
        <w:t>P</w:t>
      </w:r>
      <w:r>
        <w:t>(</w:t>
      </w:r>
      <w:r>
        <w:rPr>
          <w:i/>
        </w:rPr>
        <w:t>E</w:t>
      </w:r>
      <w:r>
        <w:t>)</w:t>
      </w:r>
    </w:p>
    <w:p w14:paraId="44232B52" w14:textId="77777777" w:rsidR="004B30E5" w:rsidRDefault="000120E7">
      <w:pPr>
        <w:numPr>
          <w:ilvl w:val="0"/>
          <w:numId w:val="3"/>
        </w:numPr>
        <w:ind w:right="36" w:hanging="234"/>
      </w:pPr>
      <w:r>
        <w:rPr>
          <w:i/>
        </w:rPr>
        <w:t>ϵ</w:t>
      </w:r>
      <w:r>
        <w:rPr>
          <w:vertAlign w:val="subscript"/>
        </w:rPr>
        <w:t>converge</w:t>
      </w:r>
      <w:r>
        <w:t xml:space="preserve">: The observability model’s error after </w:t>
      </w:r>
      <w:proofErr w:type="spellStart"/>
      <w:r>
        <w:rPr>
          <w:i/>
        </w:rPr>
        <w:t>n</w:t>
      </w:r>
      <w:r>
        <w:rPr>
          <w:vertAlign w:val="subscript"/>
        </w:rPr>
        <w:t>converge</w:t>
      </w:r>
      <w:proofErr w:type="spellEnd"/>
      <w:r>
        <w:rPr>
          <w:vertAlign w:val="subscript"/>
        </w:rPr>
        <w:t xml:space="preserve"> </w:t>
      </w:r>
      <w:r>
        <w:t>observations</w:t>
      </w:r>
    </w:p>
    <w:p w14:paraId="1441C7E0" w14:textId="77777777" w:rsidR="004B30E5" w:rsidRDefault="000120E7">
      <w:pPr>
        <w:numPr>
          <w:ilvl w:val="0"/>
          <w:numId w:val="3"/>
        </w:numPr>
        <w:spacing w:after="38" w:line="451" w:lineRule="auto"/>
        <w:ind w:right="36" w:hanging="234"/>
      </w:pPr>
      <w:proofErr w:type="spellStart"/>
      <w:r>
        <w:rPr>
          <w:i/>
        </w:rPr>
        <w:t>n</w:t>
      </w:r>
      <w:r>
        <w:rPr>
          <w:vertAlign w:val="subscript"/>
        </w:rPr>
        <w:t>adapt</w:t>
      </w:r>
      <w:proofErr w:type="spellEnd"/>
      <w:r>
        <w:t xml:space="preserve">: The number of observations necessary for the system to re-converge to a stable estimate of </w:t>
      </w:r>
      <w:r>
        <w:rPr>
          <w:i/>
        </w:rPr>
        <w:t>P</w:t>
      </w:r>
      <w:r>
        <w:t>(</w:t>
      </w:r>
      <w:r>
        <w:rPr>
          <w:i/>
        </w:rPr>
        <w:t>E</w:t>
      </w:r>
      <w:r>
        <w:t>) after changing the point’s observability</w:t>
      </w:r>
    </w:p>
    <w:p w14:paraId="3A9DA31C" w14:textId="77777777" w:rsidR="004B30E5" w:rsidRDefault="000120E7">
      <w:pPr>
        <w:numPr>
          <w:ilvl w:val="0"/>
          <w:numId w:val="3"/>
        </w:numPr>
        <w:spacing w:after="242"/>
        <w:ind w:right="36" w:hanging="234"/>
      </w:pPr>
      <w:r>
        <w:rPr>
          <w:i/>
        </w:rPr>
        <w:t>ϵ</w:t>
      </w:r>
      <w:r>
        <w:rPr>
          <w:vertAlign w:val="subscript"/>
        </w:rPr>
        <w:t>adapt</w:t>
      </w:r>
      <w:r>
        <w:t xml:space="preserve">: The observability model’s error after </w:t>
      </w:r>
      <w:proofErr w:type="spellStart"/>
      <w:r>
        <w:rPr>
          <w:i/>
        </w:rPr>
        <w:t>n</w:t>
      </w:r>
      <w:r>
        <w:rPr>
          <w:vertAlign w:val="subscript"/>
        </w:rPr>
        <w:t>adapt</w:t>
      </w:r>
      <w:proofErr w:type="spellEnd"/>
      <w:r>
        <w:rPr>
          <w:vertAlign w:val="subscript"/>
        </w:rPr>
        <w:t xml:space="preserve"> </w:t>
      </w:r>
      <w:r>
        <w:t>observations</w:t>
      </w:r>
    </w:p>
    <w:p w14:paraId="4C872EA1" w14:textId="77777777" w:rsidR="004B30E5" w:rsidRDefault="000120E7">
      <w:pPr>
        <w:numPr>
          <w:ilvl w:val="0"/>
          <w:numId w:val="3"/>
        </w:numPr>
        <w:spacing w:after="237"/>
        <w:ind w:right="36" w:hanging="234"/>
      </w:pPr>
      <w:proofErr w:type="spellStart"/>
      <w:r>
        <w:rPr>
          <w:i/>
        </w:rPr>
        <w:t>t</w:t>
      </w:r>
      <w:r>
        <w:rPr>
          <w:i/>
          <w:vertAlign w:val="subscript"/>
        </w:rPr>
        <w:t>update</w:t>
      </w:r>
      <w:proofErr w:type="spellEnd"/>
      <w:r>
        <w:t xml:space="preserve">: The average time in </w:t>
      </w:r>
      <w:proofErr w:type="spellStart"/>
      <w:r>
        <w:t>ms</w:t>
      </w:r>
      <w:proofErr w:type="spellEnd"/>
      <w:r>
        <w:t xml:space="preserve"> needed to perform one estimation and one update</w:t>
      </w:r>
    </w:p>
    <w:p w14:paraId="7914BEEF" w14:textId="77777777" w:rsidR="004B30E5" w:rsidRDefault="000120E7">
      <w:pPr>
        <w:numPr>
          <w:ilvl w:val="0"/>
          <w:numId w:val="3"/>
        </w:numPr>
        <w:spacing w:after="384"/>
        <w:ind w:right="36" w:hanging="234"/>
      </w:pPr>
      <w:r>
        <w:t>size: The total storage in bytes needed to serialize one map point’s observability</w:t>
      </w:r>
    </w:p>
    <w:p w14:paraId="2BEDDEF8" w14:textId="77777777" w:rsidR="004B30E5" w:rsidRDefault="000120E7">
      <w:pPr>
        <w:spacing w:after="291"/>
        <w:ind w:left="383" w:right="36"/>
      </w:pPr>
      <w:r>
        <w:t>In this first phase, the VBEE and EPE parameters are locked to the following values:</w:t>
      </w:r>
    </w:p>
    <w:p w14:paraId="5F8FAB94" w14:textId="77777777" w:rsidR="004B30E5" w:rsidRDefault="000120E7">
      <w:pPr>
        <w:spacing w:after="293" w:line="259" w:lineRule="auto"/>
        <w:ind w:left="2293" w:right="0" w:firstLine="0"/>
        <w:jc w:val="left"/>
      </w:pPr>
      <w:r>
        <w:rPr>
          <w:noProof/>
        </w:rPr>
        <w:drawing>
          <wp:inline distT="0" distB="0" distL="0" distR="0" wp14:anchorId="2EA691A1" wp14:editId="472D956B">
            <wp:extent cx="2124456" cy="161544"/>
            <wp:effectExtent l="0" t="0" r="0" b="0"/>
            <wp:docPr id="69615" name="Picture 69615"/>
            <wp:cNvGraphicFramePr/>
            <a:graphic xmlns:a="http://schemas.openxmlformats.org/drawingml/2006/main">
              <a:graphicData uri="http://schemas.openxmlformats.org/drawingml/2006/picture">
                <pic:pic xmlns:pic="http://schemas.openxmlformats.org/drawingml/2006/picture">
                  <pic:nvPicPr>
                    <pic:cNvPr id="69615" name="Picture 69615"/>
                    <pic:cNvPicPr/>
                  </pic:nvPicPr>
                  <pic:blipFill>
                    <a:blip r:embed="rId54"/>
                    <a:stretch>
                      <a:fillRect/>
                    </a:stretch>
                  </pic:blipFill>
                  <pic:spPr>
                    <a:xfrm>
                      <a:off x="0" y="0"/>
                      <a:ext cx="2124456" cy="161544"/>
                    </a:xfrm>
                    <a:prstGeom prst="rect">
                      <a:avLst/>
                    </a:prstGeom>
                  </pic:spPr>
                </pic:pic>
              </a:graphicData>
            </a:graphic>
          </wp:inline>
        </w:drawing>
      </w:r>
    </w:p>
    <w:p w14:paraId="25B644A7" w14:textId="77777777" w:rsidR="004B30E5" w:rsidRDefault="000120E7">
      <w:pPr>
        <w:spacing w:after="475" w:line="265" w:lineRule="auto"/>
        <w:ind w:left="19" w:right="27" w:hanging="10"/>
        <w:jc w:val="center"/>
      </w:pPr>
      <w:proofErr w:type="spellStart"/>
      <w:r>
        <w:rPr>
          <w:rFonts w:ascii="Calibri" w:eastAsia="Calibri" w:hAnsi="Calibri" w:cs="Calibri"/>
          <w:i/>
          <w:sz w:val="37"/>
          <w:vertAlign w:val="superscript"/>
        </w:rPr>
        <w:lastRenderedPageBreak/>
        <w:t>θ</w:t>
      </w:r>
      <w:r>
        <w:rPr>
          <w:vertAlign w:val="superscript"/>
        </w:rPr>
        <w:t>∗</w:t>
      </w:r>
      <w:r>
        <w:rPr>
          <w:vertAlign w:val="subscript"/>
        </w:rPr>
        <w:t>VBEE</w:t>
      </w:r>
      <w:proofErr w:type="spellEnd"/>
      <w:r>
        <w:rPr>
          <w:vertAlign w:val="subscript"/>
        </w:rPr>
        <w:t xml:space="preserve"> </w:t>
      </w:r>
      <w:r>
        <w:t xml:space="preserve">= </w:t>
      </w:r>
      <w:r>
        <w:t>{</w:t>
      </w:r>
      <w:r>
        <w:rPr>
          <w:i/>
        </w:rPr>
        <w:t>P</w:t>
      </w:r>
      <w:r>
        <w:rPr>
          <w:sz w:val="37"/>
          <w:vertAlign w:val="superscript"/>
        </w:rPr>
        <w:t>ˆ</w:t>
      </w:r>
      <w:r>
        <w:t>(</w:t>
      </w:r>
      <w:r>
        <w:rPr>
          <w:i/>
        </w:rPr>
        <w:t>E</w:t>
      </w:r>
      <w:r>
        <w:t>)</w:t>
      </w:r>
      <w:r>
        <w:rPr>
          <w:vertAlign w:val="subscript"/>
        </w:rPr>
        <w:t xml:space="preserve">0 </w:t>
      </w:r>
      <w:r>
        <w:t xml:space="preserve">= </w:t>
      </w:r>
      <w:proofErr w:type="gramStart"/>
      <w:r>
        <w:t>0</w:t>
      </w:r>
      <w:r>
        <w:rPr>
          <w:i/>
        </w:rPr>
        <w:t>.</w:t>
      </w:r>
      <w:r>
        <w:t>9</w:t>
      </w:r>
      <w:r>
        <w:rPr>
          <w:i/>
        </w:rPr>
        <w:t>,α</w:t>
      </w:r>
      <w:proofErr w:type="gramEnd"/>
      <w:r>
        <w:rPr>
          <w:i/>
        </w:rPr>
        <w:t xml:space="preserve"> </w:t>
      </w:r>
      <w:r>
        <w:t xml:space="preserve">= </w:t>
      </w:r>
      <w:proofErr w:type="gramStart"/>
      <w:r>
        <w:t>0</w:t>
      </w:r>
      <w:r>
        <w:rPr>
          <w:i/>
        </w:rPr>
        <w:t>.</w:t>
      </w:r>
      <w:r>
        <w:t>1</w:t>
      </w:r>
      <w:r>
        <w:rPr>
          <w:i/>
        </w:rPr>
        <w:t>,ρ</w:t>
      </w:r>
      <w:proofErr w:type="gramEnd"/>
      <w:r>
        <w:rPr>
          <w:vertAlign w:val="subscript"/>
        </w:rPr>
        <w:t xml:space="preserve">0 </w:t>
      </w:r>
      <w:r>
        <w:t xml:space="preserve">= </w:t>
      </w:r>
      <w:proofErr w:type="gramStart"/>
      <w:r>
        <w:t>0</w:t>
      </w:r>
      <w:r>
        <w:rPr>
          <w:i/>
        </w:rPr>
        <w:t>.</w:t>
      </w:r>
      <w:r>
        <w:t>5</w:t>
      </w:r>
      <w:r>
        <w:rPr>
          <w:i/>
        </w:rPr>
        <w:t>,η</w:t>
      </w:r>
      <w:proofErr w:type="gramEnd"/>
      <w:r>
        <w:rPr>
          <w:i/>
        </w:rPr>
        <w:t xml:space="preserve"> </w:t>
      </w:r>
      <w:r>
        <w:t>= 0</w:t>
      </w:r>
      <w:r>
        <w:rPr>
          <w:i/>
        </w:rPr>
        <w:t>.</w:t>
      </w:r>
      <w:r>
        <w:t>5</w:t>
      </w:r>
      <w:r>
        <w:t>}</w:t>
      </w:r>
    </w:p>
    <w:p w14:paraId="5C74861F" w14:textId="7022035B" w:rsidR="004B30E5" w:rsidRDefault="000120E7">
      <w:pPr>
        <w:spacing w:line="420" w:lineRule="auto"/>
        <w:ind w:left="16" w:right="36"/>
      </w:pPr>
      <w:r>
        <w:t xml:space="preserve">The observability model parameters </w:t>
      </w:r>
      <w:r>
        <w:t xml:space="preserve">are optimized to minimize the objectives using the </w:t>
      </w:r>
      <w:proofErr w:type="gramStart"/>
      <w:r>
        <w:t>objective functions</w:t>
      </w:r>
      <w:proofErr w:type="gramEnd"/>
      <w:r>
        <w:t xml:space="preserve"> described below.</w:t>
      </w:r>
    </w:p>
    <w:p w14:paraId="7D4A29BA" w14:textId="77777777" w:rsidR="004B30E5" w:rsidRDefault="000120E7">
      <w:pPr>
        <w:spacing w:line="442" w:lineRule="auto"/>
        <w:ind w:left="12" w:right="36" w:firstLine="351"/>
      </w:pPr>
      <w:r>
        <w:t xml:space="preserve">The function </w:t>
      </w:r>
      <w:proofErr w:type="spellStart"/>
      <w:r>
        <w:t>ObjectiveNConverge</w:t>
      </w:r>
      <w:proofErr w:type="spellEnd"/>
      <w:r>
        <w:t xml:space="preserve"> shown in Algorithm 7 determines the average number of observations needed for the system to converge to a stable </w:t>
      </w:r>
      <w:r>
        <w:rPr>
          <w:i/>
        </w:rPr>
        <w:t>P</w:t>
      </w:r>
      <w:r>
        <w:t>ˆ(</w:t>
      </w:r>
      <w:r>
        <w:rPr>
          <w:i/>
        </w:rPr>
        <w:t>E</w:t>
      </w:r>
      <w:r>
        <w:t xml:space="preserve">) for each observability scenario in the dataset. The system is considered converged when the standard deviation over the last </w:t>
      </w:r>
      <w:r>
        <w:rPr>
          <w:i/>
        </w:rPr>
        <w:t xml:space="preserve">w </w:t>
      </w:r>
      <w:r>
        <w:t xml:space="preserve">= 100 samples drops below </w:t>
      </w:r>
      <w:proofErr w:type="spellStart"/>
      <w:r>
        <w:rPr>
          <w:i/>
        </w:rPr>
        <w:t>σ</w:t>
      </w:r>
      <w:r>
        <w:rPr>
          <w:vertAlign w:val="subscript"/>
        </w:rPr>
        <w:t>converge</w:t>
      </w:r>
      <w:proofErr w:type="spellEnd"/>
      <w:r>
        <w:rPr>
          <w:vertAlign w:val="subscript"/>
        </w:rPr>
        <w:t xml:space="preserve"> </w:t>
      </w:r>
      <w:r>
        <w:t>= 0</w:t>
      </w:r>
      <w:r>
        <w:rPr>
          <w:i/>
        </w:rPr>
        <w:t>.</w:t>
      </w:r>
      <w:r>
        <w:t xml:space="preserve">2. If the system does not converge within </w:t>
      </w:r>
      <w:proofErr w:type="spellStart"/>
      <w:r>
        <w:rPr>
          <w:i/>
        </w:rPr>
        <w:t>m</w:t>
      </w:r>
      <w:r>
        <w:rPr>
          <w:vertAlign w:val="subscript"/>
        </w:rPr>
        <w:t>max</w:t>
      </w:r>
      <w:proofErr w:type="spellEnd"/>
      <w:r>
        <w:rPr>
          <w:vertAlign w:val="subscript"/>
        </w:rPr>
        <w:t xml:space="preserve"> </w:t>
      </w:r>
      <w:r>
        <w:t>= 1000 observations, the test is considered failed, and the optimization is penalized accordingly.</w:t>
      </w:r>
    </w:p>
    <w:p w14:paraId="212FB5F0" w14:textId="77777777" w:rsidR="004B30E5" w:rsidRDefault="004B30E5">
      <w:pPr>
        <w:sectPr w:rsidR="004B30E5">
          <w:headerReference w:type="even" r:id="rId55"/>
          <w:headerReference w:type="default" r:id="rId56"/>
          <w:footerReference w:type="even" r:id="rId57"/>
          <w:footerReference w:type="default" r:id="rId58"/>
          <w:headerReference w:type="first" r:id="rId59"/>
          <w:footerReference w:type="first" r:id="rId60"/>
          <w:footnotePr>
            <w:numRestart w:val="eachPage"/>
          </w:footnotePr>
          <w:pgSz w:w="12240" w:h="15840"/>
          <w:pgMar w:top="1436" w:right="1394" w:bottom="1394" w:left="1413" w:header="720" w:footer="796" w:gutter="0"/>
          <w:pgNumType w:start="1"/>
          <w:cols w:space="720"/>
        </w:sectPr>
      </w:pPr>
    </w:p>
    <w:p w14:paraId="3E638B49" w14:textId="77777777" w:rsidR="004B30E5" w:rsidRDefault="000120E7">
      <w:pPr>
        <w:spacing w:after="86"/>
        <w:ind w:left="16" w:right="36"/>
      </w:pPr>
      <w:r>
        <w:rPr>
          <w:b/>
        </w:rPr>
        <w:lastRenderedPageBreak/>
        <w:t xml:space="preserve">Algorithm 7 </w:t>
      </w:r>
      <w:proofErr w:type="spellStart"/>
      <w:r>
        <w:t>ObjectiveNConverge</w:t>
      </w:r>
      <w:proofErr w:type="spellEnd"/>
    </w:p>
    <w:p w14:paraId="0BE333DC" w14:textId="77777777" w:rsidR="004B30E5" w:rsidRDefault="000120E7">
      <w:pPr>
        <w:ind w:left="16" w:right="36"/>
      </w:pPr>
      <w:r>
        <w:rPr>
          <w:b/>
        </w:rPr>
        <w:t xml:space="preserve">Require: </w:t>
      </w:r>
      <w:proofErr w:type="spellStart"/>
      <w:r>
        <w:rPr>
          <w:i/>
        </w:rPr>
        <w:t>vbee</w:t>
      </w:r>
      <w:proofErr w:type="spellEnd"/>
      <w:r>
        <w:t>: VBEE instance initialized with</w:t>
      </w:r>
    </w:p>
    <w:p w14:paraId="26492536" w14:textId="77777777" w:rsidR="004B30E5" w:rsidRDefault="000120E7">
      <w:pPr>
        <w:spacing w:after="4" w:line="270" w:lineRule="auto"/>
        <w:ind w:left="32" w:right="2686" w:hanging="10"/>
      </w:pPr>
      <w:r>
        <w:rPr>
          <w:b/>
        </w:rPr>
        <w:t xml:space="preserve">Require: </w:t>
      </w:r>
      <w:r>
        <w:rPr>
          <w:i/>
        </w:rPr>
        <w:t xml:space="preserve">observability </w:t>
      </w:r>
      <w:r>
        <w:rPr>
          <w:rFonts w:ascii="Calibri" w:eastAsia="Calibri" w:hAnsi="Calibri" w:cs="Calibri"/>
          <w:noProof/>
          <w:sz w:val="22"/>
        </w:rPr>
        <mc:AlternateContent>
          <mc:Choice Requires="wpg">
            <w:drawing>
              <wp:inline distT="0" distB="0" distL="0" distR="0" wp14:anchorId="3ACA1219" wp14:editId="752515F5">
                <wp:extent cx="44602" cy="5055"/>
                <wp:effectExtent l="0" t="0" r="0" b="0"/>
                <wp:docPr id="60846" name="Group 60846"/>
                <wp:cNvGraphicFramePr/>
                <a:graphic xmlns:a="http://schemas.openxmlformats.org/drawingml/2006/main">
                  <a:graphicData uri="http://schemas.microsoft.com/office/word/2010/wordprocessingGroup">
                    <wpg:wgp>
                      <wpg:cNvGrpSpPr/>
                      <wpg:grpSpPr>
                        <a:xfrm>
                          <a:off x="0" y="0"/>
                          <a:ext cx="44602" cy="5055"/>
                          <a:chOff x="0" y="0"/>
                          <a:chExt cx="44602" cy="5055"/>
                        </a:xfrm>
                      </wpg:grpSpPr>
                      <wps:wsp>
                        <wps:cNvPr id="2855" name="Shape 2855"/>
                        <wps:cNvSpPr/>
                        <wps:spPr>
                          <a:xfrm>
                            <a:off x="0" y="0"/>
                            <a:ext cx="44602" cy="0"/>
                          </a:xfrm>
                          <a:custGeom>
                            <a:avLst/>
                            <a:gdLst/>
                            <a:ahLst/>
                            <a:cxnLst/>
                            <a:rect l="0" t="0" r="0" b="0"/>
                            <a:pathLst>
                              <a:path w="44602">
                                <a:moveTo>
                                  <a:pt x="0" y="0"/>
                                </a:moveTo>
                                <a:lnTo>
                                  <a:pt x="4460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0846" style="width:3.51199pt;height:0.398pt;mso-position-horizontal-relative:char;mso-position-vertical-relative:line" coordsize="446,50">
                <v:shape id="Shape 2855" style="position:absolute;width:446;height:0;left:0;top:0;" coordsize="44602,0" path="m0,0l44602,0">
                  <v:stroke weight="0.398pt" endcap="flat" joinstyle="miter" miterlimit="10" on="true" color="#000000"/>
                  <v:fill on="false" color="#000000" opacity="0"/>
                </v:shape>
              </v:group>
            </w:pict>
          </mc:Fallback>
        </mc:AlternateContent>
      </w:r>
      <w:r>
        <w:rPr>
          <w:i/>
        </w:rPr>
        <w:t>scenarios</w:t>
      </w:r>
    </w:p>
    <w:p w14:paraId="5F255B7C" w14:textId="77777777" w:rsidR="004B30E5" w:rsidRDefault="000120E7">
      <w:pPr>
        <w:spacing w:after="0" w:line="254" w:lineRule="auto"/>
        <w:ind w:left="131" w:right="3787" w:hanging="10"/>
        <w:jc w:val="left"/>
      </w:pPr>
      <w:r>
        <w:rPr>
          <w:sz w:val="20"/>
        </w:rPr>
        <w:t xml:space="preserve">1: </w:t>
      </w:r>
      <w:r>
        <w:rPr>
          <w:b/>
        </w:rPr>
        <w:t xml:space="preserve">function </w:t>
      </w:r>
      <w:proofErr w:type="spellStart"/>
      <w:r>
        <w:rPr>
          <w:rFonts w:ascii="Calibri" w:eastAsia="Calibri" w:hAnsi="Calibri" w:cs="Calibri"/>
        </w:rPr>
        <w:t>ObjectiveNConverge</w:t>
      </w:r>
      <w:proofErr w:type="spellEnd"/>
    </w:p>
    <w:p w14:paraId="3733A034" w14:textId="77777777" w:rsidR="004B30E5" w:rsidRDefault="000120E7">
      <w:pPr>
        <w:tabs>
          <w:tab w:val="center" w:pos="2026"/>
        </w:tabs>
        <w:spacing w:after="4" w:line="270" w:lineRule="auto"/>
        <w:ind w:left="0" w:right="0" w:firstLine="0"/>
        <w:jc w:val="left"/>
      </w:pPr>
      <w:r>
        <w:rPr>
          <w:sz w:val="20"/>
        </w:rPr>
        <w:t>2:</w:t>
      </w:r>
      <w:r>
        <w:rPr>
          <w:sz w:val="20"/>
        </w:rPr>
        <w:tab/>
      </w:r>
      <w:r>
        <w:rPr>
          <w:i/>
        </w:rPr>
        <w:t xml:space="preserve">all n </w:t>
      </w:r>
      <w:r>
        <w:rPr>
          <w:rFonts w:ascii="Calibri" w:eastAsia="Calibri" w:hAnsi="Calibri" w:cs="Calibri"/>
          <w:noProof/>
          <w:sz w:val="22"/>
        </w:rPr>
        <mc:AlternateContent>
          <mc:Choice Requires="wpg">
            <w:drawing>
              <wp:inline distT="0" distB="0" distL="0" distR="0" wp14:anchorId="2AC83FC8" wp14:editId="5F43A529">
                <wp:extent cx="44602" cy="5055"/>
                <wp:effectExtent l="0" t="0" r="0" b="0"/>
                <wp:docPr id="60847" name="Group 60847"/>
                <wp:cNvGraphicFramePr/>
                <a:graphic xmlns:a="http://schemas.openxmlformats.org/drawingml/2006/main">
                  <a:graphicData uri="http://schemas.microsoft.com/office/word/2010/wordprocessingGroup">
                    <wpg:wgp>
                      <wpg:cNvGrpSpPr/>
                      <wpg:grpSpPr>
                        <a:xfrm>
                          <a:off x="0" y="0"/>
                          <a:ext cx="44602" cy="5055"/>
                          <a:chOff x="0" y="0"/>
                          <a:chExt cx="44602" cy="5055"/>
                        </a:xfrm>
                      </wpg:grpSpPr>
                      <wps:wsp>
                        <wps:cNvPr id="2865" name="Shape 2865"/>
                        <wps:cNvSpPr/>
                        <wps:spPr>
                          <a:xfrm>
                            <a:off x="0" y="0"/>
                            <a:ext cx="44602" cy="0"/>
                          </a:xfrm>
                          <a:custGeom>
                            <a:avLst/>
                            <a:gdLst/>
                            <a:ahLst/>
                            <a:cxnLst/>
                            <a:rect l="0" t="0" r="0" b="0"/>
                            <a:pathLst>
                              <a:path w="44602">
                                <a:moveTo>
                                  <a:pt x="0" y="0"/>
                                </a:moveTo>
                                <a:lnTo>
                                  <a:pt x="4460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0847" style="width:3.51199pt;height:0.398pt;mso-position-horizontal-relative:char;mso-position-vertical-relative:line" coordsize="446,50">
                <v:shape id="Shape 2865" style="position:absolute;width:446;height:0;left:0;top:0;" coordsize="44602,0" path="m0,0l44602,0">
                  <v:stroke weight="0.398pt" endcap="flat" joinstyle="miter" miterlimit="10" on="true" color="#000000"/>
                  <v:fill on="false" color="#000000" opacity="0"/>
                </v:shape>
              </v:group>
            </w:pict>
          </mc:Fallback>
        </mc:AlternateContent>
      </w:r>
      <w:r>
        <w:rPr>
          <w:i/>
        </w:rPr>
        <w:t xml:space="preserve">convergences </w:t>
      </w:r>
      <w:r>
        <w:t xml:space="preserve">← </w:t>
      </w:r>
      <w:proofErr w:type="gramStart"/>
      <w:r>
        <w:t>[ ]</w:t>
      </w:r>
      <w:proofErr w:type="gramEnd"/>
    </w:p>
    <w:p w14:paraId="5295C3E8" w14:textId="77777777" w:rsidR="004B30E5" w:rsidRDefault="000120E7">
      <w:pPr>
        <w:tabs>
          <w:tab w:val="center" w:pos="2635"/>
        </w:tabs>
        <w:spacing w:after="28" w:line="270" w:lineRule="auto"/>
        <w:ind w:left="0" w:right="0" w:firstLine="0"/>
        <w:jc w:val="left"/>
      </w:pPr>
      <w:r>
        <w:rPr>
          <w:sz w:val="20"/>
        </w:rPr>
        <w:t>3:</w:t>
      </w:r>
      <w:r>
        <w:rPr>
          <w:sz w:val="20"/>
        </w:rPr>
        <w:tab/>
      </w:r>
      <w:r>
        <w:rPr>
          <w:b/>
        </w:rPr>
        <w:t xml:space="preserve">for </w:t>
      </w:r>
      <w:proofErr w:type="spellStart"/>
      <w:r>
        <w:rPr>
          <w:i/>
        </w:rPr>
        <w:t>os</w:t>
      </w:r>
      <w:proofErr w:type="spellEnd"/>
      <w:r>
        <w:rPr>
          <w:i/>
        </w:rPr>
        <w:t xml:space="preserve"> </w:t>
      </w:r>
      <w:r>
        <w:t xml:space="preserve">in </w:t>
      </w:r>
      <w:r>
        <w:rPr>
          <w:i/>
        </w:rPr>
        <w:t xml:space="preserve">observability scenarios </w:t>
      </w:r>
      <w:r>
        <w:rPr>
          <w:b/>
        </w:rPr>
        <w:t>do</w:t>
      </w:r>
    </w:p>
    <w:p w14:paraId="56896D07" w14:textId="77777777" w:rsidR="004B30E5" w:rsidRDefault="000120E7">
      <w:pPr>
        <w:tabs>
          <w:tab w:val="center" w:pos="1699"/>
        </w:tabs>
        <w:spacing w:after="13" w:line="259" w:lineRule="auto"/>
        <w:ind w:left="0" w:right="0" w:firstLine="0"/>
        <w:jc w:val="left"/>
      </w:pPr>
      <w:r>
        <w:rPr>
          <w:sz w:val="20"/>
        </w:rPr>
        <w:t>4:</w:t>
      </w:r>
      <w:r>
        <w:rPr>
          <w:sz w:val="20"/>
        </w:rPr>
        <w:tab/>
      </w:r>
      <w:r>
        <w:rPr>
          <w:rFonts w:ascii="Calibri" w:eastAsia="Calibri" w:hAnsi="Calibri" w:cs="Calibri"/>
        </w:rPr>
        <w:t xml:space="preserve">reset </w:t>
      </w:r>
      <w:proofErr w:type="spellStart"/>
      <w:r>
        <w:rPr>
          <w:i/>
        </w:rPr>
        <w:t>vbee</w:t>
      </w:r>
      <w:proofErr w:type="spellEnd"/>
    </w:p>
    <w:p w14:paraId="712885E6" w14:textId="77777777" w:rsidR="004B30E5" w:rsidRDefault="000120E7">
      <w:pPr>
        <w:tabs>
          <w:tab w:val="center" w:pos="2113"/>
        </w:tabs>
        <w:ind w:left="0" w:right="0" w:firstLine="0"/>
        <w:jc w:val="left"/>
      </w:pPr>
      <w:r>
        <w:rPr>
          <w:sz w:val="20"/>
        </w:rPr>
        <w:t>5:</w:t>
      </w:r>
      <w:r>
        <w:rPr>
          <w:sz w:val="20"/>
        </w:rPr>
        <w:tab/>
      </w:r>
      <w:r>
        <w:rPr>
          <w:i/>
        </w:rPr>
        <w:t xml:space="preserve">window </w:t>
      </w:r>
      <w:r>
        <w:t xml:space="preserve">← </w:t>
      </w:r>
      <w:proofErr w:type="gramStart"/>
      <w:r>
        <w:t>Queue(</w:t>
      </w:r>
      <w:proofErr w:type="gramEnd"/>
      <w:r>
        <w:t>)</w:t>
      </w:r>
    </w:p>
    <w:p w14:paraId="3AA5B906" w14:textId="77777777" w:rsidR="004B30E5" w:rsidRDefault="000120E7">
      <w:pPr>
        <w:tabs>
          <w:tab w:val="center" w:pos="2022"/>
        </w:tabs>
        <w:spacing w:after="38" w:line="270" w:lineRule="auto"/>
        <w:ind w:left="0" w:right="0" w:firstLine="0"/>
        <w:jc w:val="left"/>
      </w:pPr>
      <w:r>
        <w:rPr>
          <w:sz w:val="20"/>
        </w:rPr>
        <w:t>6:</w:t>
      </w:r>
      <w:r>
        <w:rPr>
          <w:sz w:val="20"/>
        </w:rPr>
        <w:tab/>
      </w:r>
      <w:r>
        <w:rPr>
          <w:i/>
        </w:rPr>
        <w:t xml:space="preserve">n </w:t>
      </w:r>
      <w:r>
        <w:rPr>
          <w:rFonts w:ascii="Calibri" w:eastAsia="Calibri" w:hAnsi="Calibri" w:cs="Calibri"/>
          <w:noProof/>
          <w:sz w:val="22"/>
        </w:rPr>
        <mc:AlternateContent>
          <mc:Choice Requires="wpg">
            <w:drawing>
              <wp:inline distT="0" distB="0" distL="0" distR="0" wp14:anchorId="4123F700" wp14:editId="1BC7A46D">
                <wp:extent cx="44602" cy="5055"/>
                <wp:effectExtent l="0" t="0" r="0" b="0"/>
                <wp:docPr id="60848" name="Group 60848"/>
                <wp:cNvGraphicFramePr/>
                <a:graphic xmlns:a="http://schemas.openxmlformats.org/drawingml/2006/main">
                  <a:graphicData uri="http://schemas.microsoft.com/office/word/2010/wordprocessingGroup">
                    <wpg:wgp>
                      <wpg:cNvGrpSpPr/>
                      <wpg:grpSpPr>
                        <a:xfrm>
                          <a:off x="0" y="0"/>
                          <a:ext cx="44602" cy="5055"/>
                          <a:chOff x="0" y="0"/>
                          <a:chExt cx="44602" cy="5055"/>
                        </a:xfrm>
                      </wpg:grpSpPr>
                      <wps:wsp>
                        <wps:cNvPr id="2886" name="Shape 2886"/>
                        <wps:cNvSpPr/>
                        <wps:spPr>
                          <a:xfrm>
                            <a:off x="0" y="0"/>
                            <a:ext cx="44602" cy="0"/>
                          </a:xfrm>
                          <a:custGeom>
                            <a:avLst/>
                            <a:gdLst/>
                            <a:ahLst/>
                            <a:cxnLst/>
                            <a:rect l="0" t="0" r="0" b="0"/>
                            <a:pathLst>
                              <a:path w="44602">
                                <a:moveTo>
                                  <a:pt x="0" y="0"/>
                                </a:moveTo>
                                <a:lnTo>
                                  <a:pt x="4460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0848" style="width:3.51199pt;height:0.398pt;mso-position-horizontal-relative:char;mso-position-vertical-relative:line" coordsize="446,50">
                <v:shape id="Shape 2886" style="position:absolute;width:446;height:0;left:0;top:0;" coordsize="44602,0" path="m0,0l44602,0">
                  <v:stroke weight="0.398pt" endcap="flat" joinstyle="miter" miterlimit="10" on="true" color="#000000"/>
                  <v:fill on="false" color="#000000" opacity="0"/>
                </v:shape>
              </v:group>
            </w:pict>
          </mc:Fallback>
        </mc:AlternateContent>
      </w:r>
      <w:r>
        <w:rPr>
          <w:i/>
        </w:rPr>
        <w:t xml:space="preserve">converge </w:t>
      </w:r>
      <w:r>
        <w:t>← −</w:t>
      </w:r>
      <w:r>
        <w:t>1</w:t>
      </w:r>
    </w:p>
    <w:p w14:paraId="02B7E763" w14:textId="77777777" w:rsidR="004B30E5" w:rsidRDefault="000120E7">
      <w:pPr>
        <w:tabs>
          <w:tab w:val="center" w:pos="2207"/>
        </w:tabs>
        <w:spacing w:after="41"/>
        <w:ind w:left="0" w:right="0" w:firstLine="0"/>
        <w:jc w:val="left"/>
      </w:pPr>
      <w:r>
        <w:rPr>
          <w:sz w:val="20"/>
        </w:rPr>
        <w:t>7:</w:t>
      </w:r>
      <w:r>
        <w:rPr>
          <w:sz w:val="20"/>
        </w:rPr>
        <w:tab/>
      </w:r>
      <w:r>
        <w:rPr>
          <w:b/>
        </w:rPr>
        <w:t xml:space="preserve">for </w:t>
      </w:r>
      <w:proofErr w:type="spellStart"/>
      <w:r>
        <w:rPr>
          <w:i/>
        </w:rPr>
        <w:t>i</w:t>
      </w:r>
      <w:proofErr w:type="spellEnd"/>
      <w:r>
        <w:rPr>
          <w:i/>
        </w:rPr>
        <w:t xml:space="preserve"> </w:t>
      </w:r>
      <w:r>
        <w:t xml:space="preserve">= 0 to </w:t>
      </w:r>
      <w:proofErr w:type="spellStart"/>
      <w:r>
        <w:rPr>
          <w:i/>
        </w:rPr>
        <w:t>m</w:t>
      </w:r>
      <w:r>
        <w:rPr>
          <w:i/>
          <w:vertAlign w:val="subscript"/>
        </w:rPr>
        <w:t>max</w:t>
      </w:r>
      <w:proofErr w:type="spellEnd"/>
      <w:r>
        <w:rPr>
          <w:i/>
          <w:vertAlign w:val="subscript"/>
        </w:rPr>
        <w:t xml:space="preserve"> </w:t>
      </w:r>
      <w:r>
        <w:rPr>
          <w:b/>
        </w:rPr>
        <w:t>do</w:t>
      </w:r>
    </w:p>
    <w:p w14:paraId="64346A06" w14:textId="77777777" w:rsidR="004B30E5" w:rsidRDefault="000120E7">
      <w:pPr>
        <w:tabs>
          <w:tab w:val="center" w:pos="2693"/>
        </w:tabs>
        <w:spacing w:after="37" w:line="259" w:lineRule="auto"/>
        <w:ind w:left="0" w:right="0" w:firstLine="0"/>
        <w:jc w:val="left"/>
      </w:pPr>
      <w:r>
        <w:rPr>
          <w:sz w:val="20"/>
        </w:rPr>
        <w:t>8:</w:t>
      </w:r>
      <w:r>
        <w:rPr>
          <w:sz w:val="20"/>
        </w:rPr>
        <w:tab/>
      </w:r>
      <w:r>
        <w:rPr>
          <w:i/>
        </w:rPr>
        <w:t xml:space="preserve">v </w:t>
      </w:r>
      <w:r>
        <w:t xml:space="preserve">← </w:t>
      </w:r>
      <w:r>
        <w:rPr>
          <w:rFonts w:ascii="Calibri" w:eastAsia="Calibri" w:hAnsi="Calibri" w:cs="Calibri"/>
        </w:rPr>
        <w:t>random viewpoint</w:t>
      </w:r>
    </w:p>
    <w:p w14:paraId="49D456B3" w14:textId="77777777" w:rsidR="004B30E5" w:rsidRDefault="000120E7">
      <w:pPr>
        <w:tabs>
          <w:tab w:val="center" w:pos="4170"/>
        </w:tabs>
        <w:spacing w:after="52"/>
        <w:ind w:left="0" w:right="0" w:firstLine="0"/>
        <w:jc w:val="left"/>
      </w:pPr>
      <w:r>
        <w:rPr>
          <w:sz w:val="20"/>
        </w:rPr>
        <w:t>9:</w:t>
      </w:r>
      <w:r>
        <w:rPr>
          <w:sz w:val="20"/>
        </w:rPr>
        <w:tab/>
      </w:r>
      <w:r>
        <w:rPr>
          <w:i/>
        </w:rPr>
        <w:t>new P</w:t>
      </w:r>
      <w:r>
        <w:t>ˆ(</w:t>
      </w:r>
      <w:r>
        <w:rPr>
          <w:i/>
        </w:rPr>
        <w:t>E</w:t>
      </w:r>
      <w:r>
        <w:t xml:space="preserve">) </w:t>
      </w:r>
      <w:r>
        <w:t xml:space="preserve">← </w:t>
      </w:r>
      <w:proofErr w:type="spellStart"/>
      <w:r>
        <w:t>VBEE</w:t>
      </w:r>
      <w:r>
        <w:rPr>
          <w:i/>
        </w:rPr>
        <w:t>.</w:t>
      </w:r>
      <w:r>
        <w:t>Update</w:t>
      </w:r>
      <w:proofErr w:type="spellEnd"/>
      <w:r>
        <w:t>(</w:t>
      </w:r>
      <w:r>
        <w:rPr>
          <w:i/>
        </w:rPr>
        <w:t xml:space="preserve">o </w:t>
      </w:r>
      <w:r>
        <w:t>= (</w:t>
      </w:r>
      <w:proofErr w:type="spellStart"/>
      <w:proofErr w:type="gramStart"/>
      <w:r>
        <w:rPr>
          <w:i/>
        </w:rPr>
        <w:t>v,os</w:t>
      </w:r>
      <w:proofErr w:type="gramEnd"/>
      <w:r>
        <w:rPr>
          <w:i/>
        </w:rPr>
        <w:t>.</w:t>
      </w:r>
      <w:r>
        <w:t>Query</w:t>
      </w:r>
      <w:proofErr w:type="spellEnd"/>
      <w:proofErr w:type="gramStart"/>
      <w:r>
        <w:t>()(</w:t>
      </w:r>
      <w:proofErr w:type="gramEnd"/>
      <w:r>
        <w:rPr>
          <w:i/>
        </w:rPr>
        <w:t>v</w:t>
      </w:r>
      <w:r>
        <w:t>)))</w:t>
      </w:r>
    </w:p>
    <w:p w14:paraId="720EFECB" w14:textId="77777777" w:rsidR="004B30E5" w:rsidRDefault="000120E7">
      <w:pPr>
        <w:tabs>
          <w:tab w:val="center" w:pos="2999"/>
        </w:tabs>
        <w:spacing w:after="4" w:line="270" w:lineRule="auto"/>
        <w:ind w:left="0" w:right="0" w:firstLine="0"/>
        <w:jc w:val="left"/>
      </w:pPr>
      <w:r>
        <w:rPr>
          <w:sz w:val="20"/>
        </w:rPr>
        <w:t>10:</w:t>
      </w:r>
      <w:r>
        <w:rPr>
          <w:sz w:val="20"/>
        </w:rPr>
        <w:tab/>
      </w:r>
      <w:r>
        <w:rPr>
          <w:rFonts w:ascii="Calibri" w:eastAsia="Calibri" w:hAnsi="Calibri" w:cs="Calibri"/>
        </w:rPr>
        <w:t xml:space="preserve">push </w:t>
      </w:r>
      <w:r>
        <w:rPr>
          <w:i/>
        </w:rPr>
        <w:t>new P</w:t>
      </w:r>
      <w:r>
        <w:rPr>
          <w:sz w:val="37"/>
          <w:vertAlign w:val="superscript"/>
        </w:rPr>
        <w:t>ˆ</w:t>
      </w:r>
      <w:r>
        <w:t>(</w:t>
      </w:r>
      <w:r>
        <w:rPr>
          <w:i/>
        </w:rPr>
        <w:t>E</w:t>
      </w:r>
      <w:r>
        <w:t xml:space="preserve">) onto </w:t>
      </w:r>
      <w:r>
        <w:rPr>
          <w:i/>
        </w:rPr>
        <w:t>window</w:t>
      </w:r>
    </w:p>
    <w:p w14:paraId="4451B5EB" w14:textId="77777777" w:rsidR="004B30E5" w:rsidRDefault="000120E7">
      <w:pPr>
        <w:tabs>
          <w:tab w:val="center" w:pos="2846"/>
        </w:tabs>
        <w:spacing w:after="4" w:line="270" w:lineRule="auto"/>
        <w:ind w:left="0" w:right="0" w:firstLine="0"/>
        <w:jc w:val="left"/>
      </w:pPr>
      <w:r>
        <w:rPr>
          <w:sz w:val="20"/>
        </w:rPr>
        <w:t>11:</w:t>
      </w:r>
      <w:r>
        <w:rPr>
          <w:sz w:val="20"/>
        </w:rPr>
        <w:tab/>
      </w:r>
      <w:r>
        <w:rPr>
          <w:b/>
        </w:rPr>
        <w:t xml:space="preserve">if </w:t>
      </w:r>
      <w:r>
        <w:rPr>
          <w:i/>
        </w:rPr>
        <w:t xml:space="preserve">window </w:t>
      </w:r>
      <w:r>
        <w:rPr>
          <w:rFonts w:ascii="Calibri" w:eastAsia="Calibri" w:hAnsi="Calibri" w:cs="Calibri"/>
        </w:rPr>
        <w:t xml:space="preserve">size </w:t>
      </w:r>
      <w:r>
        <w:rPr>
          <w:i/>
        </w:rPr>
        <w:t xml:space="preserve">&gt; w </w:t>
      </w:r>
      <w:r>
        <w:rPr>
          <w:b/>
        </w:rPr>
        <w:t>then</w:t>
      </w:r>
    </w:p>
    <w:p w14:paraId="0DBCE219" w14:textId="77777777" w:rsidR="004B30E5" w:rsidRDefault="000120E7">
      <w:pPr>
        <w:tabs>
          <w:tab w:val="center" w:pos="2457"/>
        </w:tabs>
        <w:spacing w:after="31" w:line="270" w:lineRule="auto"/>
        <w:ind w:left="0" w:right="0" w:firstLine="0"/>
        <w:jc w:val="left"/>
      </w:pPr>
      <w:r>
        <w:rPr>
          <w:sz w:val="20"/>
        </w:rPr>
        <w:t>12:</w:t>
      </w:r>
      <w:r>
        <w:rPr>
          <w:sz w:val="20"/>
        </w:rPr>
        <w:tab/>
      </w:r>
      <w:r>
        <w:rPr>
          <w:rFonts w:ascii="Calibri" w:eastAsia="Calibri" w:hAnsi="Calibri" w:cs="Calibri"/>
        </w:rPr>
        <w:t xml:space="preserve">pop </w:t>
      </w:r>
      <w:r>
        <w:rPr>
          <w:i/>
        </w:rPr>
        <w:t>window</w:t>
      </w:r>
    </w:p>
    <w:p w14:paraId="223A97E0" w14:textId="77777777" w:rsidR="004B30E5" w:rsidRDefault="000120E7">
      <w:pPr>
        <w:tabs>
          <w:tab w:val="center" w:pos="3732"/>
        </w:tabs>
        <w:spacing w:after="4" w:line="270" w:lineRule="auto"/>
        <w:ind w:left="0" w:right="0" w:firstLine="0"/>
        <w:jc w:val="left"/>
      </w:pPr>
      <w:r>
        <w:rPr>
          <w:sz w:val="20"/>
        </w:rPr>
        <w:t>13:</w:t>
      </w:r>
      <w:r>
        <w:rPr>
          <w:sz w:val="20"/>
        </w:rPr>
        <w:tab/>
      </w:r>
      <w:r>
        <w:rPr>
          <w:b/>
        </w:rPr>
        <w:t xml:space="preserve">if </w:t>
      </w:r>
      <w:r>
        <w:rPr>
          <w:rFonts w:ascii="Calibri" w:eastAsia="Calibri" w:hAnsi="Calibri" w:cs="Calibri"/>
        </w:rPr>
        <w:t>std dev</w:t>
      </w:r>
      <w:r>
        <w:t>(</w:t>
      </w:r>
      <w:r>
        <w:rPr>
          <w:i/>
        </w:rPr>
        <w:t>window</w:t>
      </w:r>
      <w:r>
        <w:t xml:space="preserve">) </w:t>
      </w:r>
      <w:r>
        <w:rPr>
          <w:i/>
        </w:rPr>
        <w:t xml:space="preserve">&lt; </w:t>
      </w:r>
      <w:proofErr w:type="spellStart"/>
      <w:r>
        <w:rPr>
          <w:i/>
        </w:rPr>
        <w:t>σ</w:t>
      </w:r>
      <w:r>
        <w:rPr>
          <w:i/>
          <w:vertAlign w:val="subscript"/>
        </w:rPr>
        <w:t>converge</w:t>
      </w:r>
      <w:proofErr w:type="spellEnd"/>
      <w:r>
        <w:rPr>
          <w:i/>
          <w:vertAlign w:val="subscript"/>
        </w:rPr>
        <w:t xml:space="preserve"> </w:t>
      </w:r>
      <w:r>
        <w:rPr>
          <w:b/>
        </w:rPr>
        <w:t>then</w:t>
      </w:r>
    </w:p>
    <w:p w14:paraId="3CE12818" w14:textId="77777777" w:rsidR="004B30E5" w:rsidRDefault="000120E7">
      <w:pPr>
        <w:tabs>
          <w:tab w:val="center" w:pos="2964"/>
        </w:tabs>
        <w:spacing w:after="4" w:line="270" w:lineRule="auto"/>
        <w:ind w:left="0" w:right="0" w:firstLine="0"/>
        <w:jc w:val="left"/>
      </w:pPr>
      <w:r>
        <w:rPr>
          <w:sz w:val="20"/>
        </w:rPr>
        <w:t>14:</w:t>
      </w:r>
      <w:r>
        <w:rPr>
          <w:sz w:val="20"/>
        </w:rPr>
        <w:tab/>
      </w:r>
      <w:r>
        <w:rPr>
          <w:i/>
        </w:rPr>
        <w:t xml:space="preserve">n </w:t>
      </w:r>
      <w:r>
        <w:rPr>
          <w:rFonts w:ascii="Calibri" w:eastAsia="Calibri" w:hAnsi="Calibri" w:cs="Calibri"/>
          <w:noProof/>
          <w:sz w:val="22"/>
        </w:rPr>
        <mc:AlternateContent>
          <mc:Choice Requires="wpg">
            <w:drawing>
              <wp:inline distT="0" distB="0" distL="0" distR="0" wp14:anchorId="54FBB2E0" wp14:editId="570A2DF0">
                <wp:extent cx="44602" cy="5055"/>
                <wp:effectExtent l="0" t="0" r="0" b="0"/>
                <wp:docPr id="60849" name="Group 60849"/>
                <wp:cNvGraphicFramePr/>
                <a:graphic xmlns:a="http://schemas.openxmlformats.org/drawingml/2006/main">
                  <a:graphicData uri="http://schemas.microsoft.com/office/word/2010/wordprocessingGroup">
                    <wpg:wgp>
                      <wpg:cNvGrpSpPr/>
                      <wpg:grpSpPr>
                        <a:xfrm>
                          <a:off x="0" y="0"/>
                          <a:ext cx="44602" cy="5055"/>
                          <a:chOff x="0" y="0"/>
                          <a:chExt cx="44602" cy="5055"/>
                        </a:xfrm>
                      </wpg:grpSpPr>
                      <wps:wsp>
                        <wps:cNvPr id="2949" name="Shape 2949"/>
                        <wps:cNvSpPr/>
                        <wps:spPr>
                          <a:xfrm>
                            <a:off x="0" y="0"/>
                            <a:ext cx="44602" cy="0"/>
                          </a:xfrm>
                          <a:custGeom>
                            <a:avLst/>
                            <a:gdLst/>
                            <a:ahLst/>
                            <a:cxnLst/>
                            <a:rect l="0" t="0" r="0" b="0"/>
                            <a:pathLst>
                              <a:path w="44602">
                                <a:moveTo>
                                  <a:pt x="0" y="0"/>
                                </a:moveTo>
                                <a:lnTo>
                                  <a:pt x="4460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0849" style="width:3.51199pt;height:0.398pt;mso-position-horizontal-relative:char;mso-position-vertical-relative:line" coordsize="446,50">
                <v:shape id="Shape 2949" style="position:absolute;width:446;height:0;left:0;top:0;" coordsize="44602,0" path="m0,0l44602,0">
                  <v:stroke weight="0.398pt" endcap="flat" joinstyle="miter" miterlimit="10" on="true" color="#000000"/>
                  <v:fill on="false" color="#000000" opacity="0"/>
                </v:shape>
              </v:group>
            </w:pict>
          </mc:Fallback>
        </mc:AlternateContent>
      </w:r>
      <w:r>
        <w:rPr>
          <w:i/>
        </w:rPr>
        <w:t xml:space="preserve">converge </w:t>
      </w:r>
      <w:r>
        <w:t xml:space="preserve">← </w:t>
      </w:r>
      <w:proofErr w:type="spellStart"/>
      <w:r>
        <w:rPr>
          <w:i/>
        </w:rPr>
        <w:t>i</w:t>
      </w:r>
      <w:proofErr w:type="spellEnd"/>
    </w:p>
    <w:p w14:paraId="24CBF1A5" w14:textId="77777777" w:rsidR="004B30E5" w:rsidRDefault="000120E7">
      <w:pPr>
        <w:tabs>
          <w:tab w:val="center" w:pos="2447"/>
        </w:tabs>
        <w:ind w:left="0" w:right="0" w:firstLine="0"/>
        <w:jc w:val="left"/>
      </w:pPr>
      <w:r>
        <w:rPr>
          <w:sz w:val="20"/>
        </w:rPr>
        <w:t>15:</w:t>
      </w:r>
      <w:r>
        <w:rPr>
          <w:sz w:val="20"/>
        </w:rPr>
        <w:tab/>
      </w:r>
      <w:r>
        <w:t>break</w:t>
      </w:r>
    </w:p>
    <w:p w14:paraId="3F020103" w14:textId="77777777" w:rsidR="004B30E5" w:rsidRDefault="000120E7">
      <w:pPr>
        <w:pStyle w:val="Heading3"/>
        <w:spacing w:after="8"/>
        <w:ind w:left="32"/>
      </w:pPr>
      <w:r>
        <w:rPr>
          <w:b w:val="0"/>
          <w:sz w:val="20"/>
        </w:rPr>
        <w:t>16:</w:t>
      </w:r>
      <w:r>
        <w:rPr>
          <w:b w:val="0"/>
          <w:sz w:val="20"/>
        </w:rPr>
        <w:tab/>
      </w:r>
      <w:r>
        <w:t xml:space="preserve">end if </w:t>
      </w:r>
      <w:r>
        <w:rPr>
          <w:b w:val="0"/>
          <w:sz w:val="20"/>
        </w:rPr>
        <w:t>17:</w:t>
      </w:r>
      <w:r>
        <w:rPr>
          <w:b w:val="0"/>
          <w:sz w:val="20"/>
        </w:rPr>
        <w:tab/>
      </w:r>
      <w:r>
        <w:t xml:space="preserve">end if </w:t>
      </w:r>
      <w:r>
        <w:rPr>
          <w:b w:val="0"/>
          <w:sz w:val="20"/>
        </w:rPr>
        <w:t>18:</w:t>
      </w:r>
      <w:r>
        <w:rPr>
          <w:b w:val="0"/>
          <w:sz w:val="20"/>
        </w:rPr>
        <w:tab/>
      </w:r>
      <w:r>
        <w:t>end for</w:t>
      </w:r>
    </w:p>
    <w:p w14:paraId="4AEDA129" w14:textId="77777777" w:rsidR="004B30E5" w:rsidRDefault="000120E7">
      <w:pPr>
        <w:tabs>
          <w:tab w:val="center" w:pos="2426"/>
        </w:tabs>
        <w:spacing w:after="4" w:line="270" w:lineRule="auto"/>
        <w:ind w:left="0" w:right="0" w:firstLine="0"/>
        <w:jc w:val="left"/>
      </w:pPr>
      <w:r>
        <w:rPr>
          <w:sz w:val="20"/>
        </w:rPr>
        <w:t>19:</w:t>
      </w:r>
      <w:r>
        <w:rPr>
          <w:sz w:val="20"/>
        </w:rPr>
        <w:tab/>
      </w:r>
      <w:r>
        <w:rPr>
          <w:b/>
        </w:rPr>
        <w:t xml:space="preserve">if </w:t>
      </w:r>
      <w:r>
        <w:rPr>
          <w:i/>
        </w:rPr>
        <w:t xml:space="preserve">n </w:t>
      </w:r>
      <w:r>
        <w:rPr>
          <w:rFonts w:ascii="Calibri" w:eastAsia="Calibri" w:hAnsi="Calibri" w:cs="Calibri"/>
          <w:noProof/>
          <w:sz w:val="22"/>
        </w:rPr>
        <mc:AlternateContent>
          <mc:Choice Requires="wpg">
            <w:drawing>
              <wp:inline distT="0" distB="0" distL="0" distR="0" wp14:anchorId="3C9145FA" wp14:editId="2C364FFA">
                <wp:extent cx="44602" cy="5055"/>
                <wp:effectExtent l="0" t="0" r="0" b="0"/>
                <wp:docPr id="60850" name="Group 60850"/>
                <wp:cNvGraphicFramePr/>
                <a:graphic xmlns:a="http://schemas.openxmlformats.org/drawingml/2006/main">
                  <a:graphicData uri="http://schemas.microsoft.com/office/word/2010/wordprocessingGroup">
                    <wpg:wgp>
                      <wpg:cNvGrpSpPr/>
                      <wpg:grpSpPr>
                        <a:xfrm>
                          <a:off x="0" y="0"/>
                          <a:ext cx="44602" cy="5055"/>
                          <a:chOff x="0" y="0"/>
                          <a:chExt cx="44602" cy="5055"/>
                        </a:xfrm>
                      </wpg:grpSpPr>
                      <wps:wsp>
                        <wps:cNvPr id="2964" name="Shape 2964"/>
                        <wps:cNvSpPr/>
                        <wps:spPr>
                          <a:xfrm>
                            <a:off x="0" y="0"/>
                            <a:ext cx="44602" cy="0"/>
                          </a:xfrm>
                          <a:custGeom>
                            <a:avLst/>
                            <a:gdLst/>
                            <a:ahLst/>
                            <a:cxnLst/>
                            <a:rect l="0" t="0" r="0" b="0"/>
                            <a:pathLst>
                              <a:path w="44602">
                                <a:moveTo>
                                  <a:pt x="0" y="0"/>
                                </a:moveTo>
                                <a:lnTo>
                                  <a:pt x="4460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0850" style="width:3.51199pt;height:0.398pt;mso-position-horizontal-relative:char;mso-position-vertical-relative:line" coordsize="446,50">
                <v:shape id="Shape 2964" style="position:absolute;width:446;height:0;left:0;top:0;" coordsize="44602,0" path="m0,0l44602,0">
                  <v:stroke weight="0.398pt" endcap="flat" joinstyle="miter" miterlimit="10" on="true" color="#000000"/>
                  <v:fill on="false" color="#000000" opacity="0"/>
                </v:shape>
              </v:group>
            </w:pict>
          </mc:Fallback>
        </mc:AlternateContent>
      </w:r>
      <w:r>
        <w:rPr>
          <w:i/>
        </w:rPr>
        <w:t xml:space="preserve">converge </w:t>
      </w:r>
      <w:r>
        <w:t xml:space="preserve">= </w:t>
      </w:r>
      <w:r>
        <w:t>−</w:t>
      </w:r>
      <w:r>
        <w:t xml:space="preserve">1 </w:t>
      </w:r>
      <w:r>
        <w:rPr>
          <w:b/>
        </w:rPr>
        <w:t>then</w:t>
      </w:r>
    </w:p>
    <w:tbl>
      <w:tblPr>
        <w:tblStyle w:val="TableGrid"/>
        <w:tblW w:w="5508" w:type="dxa"/>
        <w:tblInd w:w="37" w:type="dxa"/>
        <w:tblCellMar>
          <w:top w:w="26" w:type="dxa"/>
          <w:left w:w="0" w:type="dxa"/>
          <w:bottom w:w="0" w:type="dxa"/>
          <w:right w:w="0" w:type="dxa"/>
        </w:tblCellMar>
        <w:tblLook w:val="04A0" w:firstRow="1" w:lastRow="0" w:firstColumn="1" w:lastColumn="0" w:noHBand="0" w:noVBand="1"/>
      </w:tblPr>
      <w:tblGrid>
        <w:gridCol w:w="723"/>
        <w:gridCol w:w="4785"/>
      </w:tblGrid>
      <w:tr w:rsidR="004B30E5" w14:paraId="2EDCD587" w14:textId="77777777">
        <w:trPr>
          <w:trHeight w:val="274"/>
        </w:trPr>
        <w:tc>
          <w:tcPr>
            <w:tcW w:w="723" w:type="dxa"/>
            <w:tcBorders>
              <w:top w:val="nil"/>
              <w:left w:val="nil"/>
              <w:bottom w:val="nil"/>
              <w:right w:val="nil"/>
            </w:tcBorders>
          </w:tcPr>
          <w:p w14:paraId="194C9044" w14:textId="77777777" w:rsidR="004B30E5" w:rsidRDefault="000120E7">
            <w:pPr>
              <w:spacing w:after="0" w:line="259" w:lineRule="auto"/>
              <w:ind w:left="0" w:right="0" w:firstLine="0"/>
              <w:jc w:val="left"/>
            </w:pPr>
            <w:r>
              <w:rPr>
                <w:sz w:val="20"/>
              </w:rPr>
              <w:t>20:</w:t>
            </w:r>
          </w:p>
        </w:tc>
        <w:tc>
          <w:tcPr>
            <w:tcW w:w="4786" w:type="dxa"/>
            <w:tcBorders>
              <w:top w:val="nil"/>
              <w:left w:val="nil"/>
              <w:bottom w:val="nil"/>
              <w:right w:val="nil"/>
            </w:tcBorders>
          </w:tcPr>
          <w:p w14:paraId="29474989" w14:textId="77777777" w:rsidR="004B30E5" w:rsidRDefault="000120E7">
            <w:pPr>
              <w:spacing w:after="0" w:line="259" w:lineRule="auto"/>
              <w:ind w:left="0" w:right="0" w:firstLine="0"/>
              <w:jc w:val="right"/>
            </w:pPr>
            <w:r>
              <w:rPr>
                <w:rFonts w:ascii="Calibri" w:eastAsia="Calibri" w:hAnsi="Calibri" w:cs="Calibri"/>
              </w:rPr>
              <w:t xml:space="preserve">append </w:t>
            </w:r>
            <w:r>
              <w:t xml:space="preserve">2 </w:t>
            </w:r>
            <w:r>
              <w:t>∗</w:t>
            </w:r>
            <w:r>
              <w:t xml:space="preserve"> </w:t>
            </w:r>
            <w:proofErr w:type="spellStart"/>
            <w:r>
              <w:rPr>
                <w:i/>
              </w:rPr>
              <w:t>m</w:t>
            </w:r>
            <w:r>
              <w:rPr>
                <w:i/>
                <w:vertAlign w:val="subscript"/>
              </w:rPr>
              <w:t>max</w:t>
            </w:r>
            <w:proofErr w:type="spellEnd"/>
            <w:r>
              <w:rPr>
                <w:i/>
                <w:vertAlign w:val="subscript"/>
              </w:rPr>
              <w:t xml:space="preserve"> </w:t>
            </w:r>
            <w:r>
              <w:t xml:space="preserve">to </w:t>
            </w:r>
            <w:r>
              <w:rPr>
                <w:i/>
              </w:rPr>
              <w:t>all n convergences</w:t>
            </w:r>
          </w:p>
        </w:tc>
      </w:tr>
      <w:tr w:rsidR="004B30E5" w14:paraId="47442E6B" w14:textId="77777777">
        <w:trPr>
          <w:trHeight w:val="279"/>
        </w:trPr>
        <w:tc>
          <w:tcPr>
            <w:tcW w:w="723" w:type="dxa"/>
            <w:tcBorders>
              <w:top w:val="nil"/>
              <w:left w:val="nil"/>
              <w:bottom w:val="nil"/>
              <w:right w:val="nil"/>
            </w:tcBorders>
          </w:tcPr>
          <w:p w14:paraId="68F85DD4" w14:textId="77777777" w:rsidR="004B30E5" w:rsidRDefault="000120E7">
            <w:pPr>
              <w:spacing w:after="0" w:line="259" w:lineRule="auto"/>
              <w:ind w:left="0" w:right="0" w:firstLine="0"/>
              <w:jc w:val="left"/>
            </w:pPr>
            <w:r>
              <w:rPr>
                <w:sz w:val="20"/>
              </w:rPr>
              <w:t>21:</w:t>
            </w:r>
          </w:p>
        </w:tc>
        <w:tc>
          <w:tcPr>
            <w:tcW w:w="4786" w:type="dxa"/>
            <w:tcBorders>
              <w:top w:val="nil"/>
              <w:left w:val="nil"/>
              <w:bottom w:val="nil"/>
              <w:right w:val="nil"/>
            </w:tcBorders>
          </w:tcPr>
          <w:p w14:paraId="1B347A4A" w14:textId="77777777" w:rsidR="004B30E5" w:rsidRDefault="000120E7">
            <w:pPr>
              <w:spacing w:after="0" w:line="259" w:lineRule="auto"/>
              <w:ind w:left="351" w:right="0" w:firstLine="0"/>
              <w:jc w:val="left"/>
            </w:pPr>
            <w:r>
              <w:rPr>
                <w:b/>
              </w:rPr>
              <w:t>else</w:t>
            </w:r>
          </w:p>
        </w:tc>
      </w:tr>
      <w:tr w:rsidR="004B30E5" w14:paraId="3B552A44" w14:textId="77777777">
        <w:trPr>
          <w:trHeight w:val="292"/>
        </w:trPr>
        <w:tc>
          <w:tcPr>
            <w:tcW w:w="723" w:type="dxa"/>
            <w:tcBorders>
              <w:top w:val="nil"/>
              <w:left w:val="nil"/>
              <w:bottom w:val="nil"/>
              <w:right w:val="nil"/>
            </w:tcBorders>
          </w:tcPr>
          <w:p w14:paraId="1DB587EE" w14:textId="77777777" w:rsidR="004B30E5" w:rsidRDefault="000120E7">
            <w:pPr>
              <w:spacing w:after="0" w:line="259" w:lineRule="auto"/>
              <w:ind w:left="0" w:right="0" w:firstLine="0"/>
              <w:jc w:val="left"/>
            </w:pPr>
            <w:r>
              <w:rPr>
                <w:sz w:val="20"/>
              </w:rPr>
              <w:t>22:</w:t>
            </w:r>
          </w:p>
        </w:tc>
        <w:tc>
          <w:tcPr>
            <w:tcW w:w="4786" w:type="dxa"/>
            <w:tcBorders>
              <w:top w:val="nil"/>
              <w:left w:val="nil"/>
              <w:bottom w:val="nil"/>
              <w:right w:val="nil"/>
            </w:tcBorders>
          </w:tcPr>
          <w:p w14:paraId="582C6CC2" w14:textId="77777777" w:rsidR="004B30E5" w:rsidRDefault="000120E7">
            <w:pPr>
              <w:spacing w:after="0" w:line="259" w:lineRule="auto"/>
              <w:ind w:left="0" w:right="111" w:firstLine="0"/>
              <w:jc w:val="center"/>
            </w:pPr>
            <w:r>
              <w:rPr>
                <w:rFonts w:ascii="Calibri" w:eastAsia="Calibri" w:hAnsi="Calibri" w:cs="Calibri"/>
              </w:rPr>
              <w:t xml:space="preserve">append </w:t>
            </w:r>
            <w:proofErr w:type="spellStart"/>
            <w:r>
              <w:rPr>
                <w:i/>
              </w:rPr>
              <w:t>i</w:t>
            </w:r>
            <w:proofErr w:type="spellEnd"/>
            <w:r>
              <w:rPr>
                <w:i/>
              </w:rPr>
              <w:t xml:space="preserve"> </w:t>
            </w:r>
            <w:r>
              <w:t xml:space="preserve">to </w:t>
            </w:r>
            <w:r>
              <w:rPr>
                <w:i/>
              </w:rPr>
              <w:t xml:space="preserve">all n </w:t>
            </w:r>
            <w:r>
              <w:rPr>
                <w:rFonts w:ascii="Calibri" w:eastAsia="Calibri" w:hAnsi="Calibri" w:cs="Calibri"/>
                <w:noProof/>
                <w:sz w:val="22"/>
              </w:rPr>
              <mc:AlternateContent>
                <mc:Choice Requires="wpg">
                  <w:drawing>
                    <wp:inline distT="0" distB="0" distL="0" distR="0" wp14:anchorId="3AA70097" wp14:editId="33CE615F">
                      <wp:extent cx="44602" cy="5055"/>
                      <wp:effectExtent l="0" t="0" r="0" b="0"/>
                      <wp:docPr id="63484" name="Group 63484"/>
                      <wp:cNvGraphicFramePr/>
                      <a:graphic xmlns:a="http://schemas.openxmlformats.org/drawingml/2006/main">
                        <a:graphicData uri="http://schemas.microsoft.com/office/word/2010/wordprocessingGroup">
                          <wpg:wgp>
                            <wpg:cNvGrpSpPr/>
                            <wpg:grpSpPr>
                              <a:xfrm>
                                <a:off x="0" y="0"/>
                                <a:ext cx="44602" cy="5055"/>
                                <a:chOff x="0" y="0"/>
                                <a:chExt cx="44602" cy="5055"/>
                              </a:xfrm>
                            </wpg:grpSpPr>
                            <wps:wsp>
                              <wps:cNvPr id="2991" name="Shape 2991"/>
                              <wps:cNvSpPr/>
                              <wps:spPr>
                                <a:xfrm>
                                  <a:off x="0" y="0"/>
                                  <a:ext cx="44602" cy="0"/>
                                </a:xfrm>
                                <a:custGeom>
                                  <a:avLst/>
                                  <a:gdLst/>
                                  <a:ahLst/>
                                  <a:cxnLst/>
                                  <a:rect l="0" t="0" r="0" b="0"/>
                                  <a:pathLst>
                                    <a:path w="44602">
                                      <a:moveTo>
                                        <a:pt x="0" y="0"/>
                                      </a:moveTo>
                                      <a:lnTo>
                                        <a:pt x="4460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3484" style="width:3.51199pt;height:0.398pt;mso-position-horizontal-relative:char;mso-position-vertical-relative:line" coordsize="446,50">
                      <v:shape id="Shape 2991" style="position:absolute;width:446;height:0;left:0;top:0;" coordsize="44602,0" path="m0,0l44602,0">
                        <v:stroke weight="0.398pt" endcap="flat" joinstyle="miter" miterlimit="10" on="true" color="#000000"/>
                        <v:fill on="false" color="#000000" opacity="0"/>
                      </v:shape>
                    </v:group>
                  </w:pict>
                </mc:Fallback>
              </mc:AlternateContent>
            </w:r>
            <w:r>
              <w:rPr>
                <w:i/>
              </w:rPr>
              <w:t>convergences</w:t>
            </w:r>
          </w:p>
        </w:tc>
      </w:tr>
      <w:tr w:rsidR="004B30E5" w14:paraId="62D97274" w14:textId="77777777">
        <w:trPr>
          <w:trHeight w:val="286"/>
        </w:trPr>
        <w:tc>
          <w:tcPr>
            <w:tcW w:w="723" w:type="dxa"/>
            <w:tcBorders>
              <w:top w:val="nil"/>
              <w:left w:val="nil"/>
              <w:bottom w:val="nil"/>
              <w:right w:val="nil"/>
            </w:tcBorders>
          </w:tcPr>
          <w:p w14:paraId="4D4339BC" w14:textId="77777777" w:rsidR="004B30E5" w:rsidRDefault="000120E7">
            <w:pPr>
              <w:spacing w:after="0" w:line="259" w:lineRule="auto"/>
              <w:ind w:left="0" w:right="0" w:firstLine="0"/>
              <w:jc w:val="left"/>
            </w:pPr>
            <w:r>
              <w:rPr>
                <w:sz w:val="20"/>
              </w:rPr>
              <w:t>23:</w:t>
            </w:r>
          </w:p>
        </w:tc>
        <w:tc>
          <w:tcPr>
            <w:tcW w:w="4786" w:type="dxa"/>
            <w:tcBorders>
              <w:top w:val="nil"/>
              <w:left w:val="nil"/>
              <w:bottom w:val="nil"/>
              <w:right w:val="nil"/>
            </w:tcBorders>
          </w:tcPr>
          <w:p w14:paraId="270AC2A1" w14:textId="77777777" w:rsidR="004B30E5" w:rsidRDefault="000120E7">
            <w:pPr>
              <w:spacing w:after="0" w:line="259" w:lineRule="auto"/>
              <w:ind w:left="351" w:right="0" w:firstLine="0"/>
              <w:jc w:val="left"/>
            </w:pPr>
            <w:r>
              <w:rPr>
                <w:b/>
              </w:rPr>
              <w:t>end if</w:t>
            </w:r>
          </w:p>
        </w:tc>
      </w:tr>
      <w:tr w:rsidR="004B30E5" w14:paraId="26164C2C" w14:textId="77777777">
        <w:trPr>
          <w:trHeight w:val="251"/>
        </w:trPr>
        <w:tc>
          <w:tcPr>
            <w:tcW w:w="723" w:type="dxa"/>
            <w:tcBorders>
              <w:top w:val="nil"/>
              <w:left w:val="nil"/>
              <w:bottom w:val="nil"/>
              <w:right w:val="nil"/>
            </w:tcBorders>
          </w:tcPr>
          <w:p w14:paraId="4B08AF6C" w14:textId="77777777" w:rsidR="004B30E5" w:rsidRDefault="000120E7">
            <w:pPr>
              <w:spacing w:after="0" w:line="259" w:lineRule="auto"/>
              <w:ind w:left="0" w:right="0" w:firstLine="0"/>
              <w:jc w:val="left"/>
            </w:pPr>
            <w:r>
              <w:rPr>
                <w:sz w:val="20"/>
              </w:rPr>
              <w:t>24:</w:t>
            </w:r>
          </w:p>
        </w:tc>
        <w:tc>
          <w:tcPr>
            <w:tcW w:w="4786" w:type="dxa"/>
            <w:tcBorders>
              <w:top w:val="nil"/>
              <w:left w:val="nil"/>
              <w:bottom w:val="nil"/>
              <w:right w:val="nil"/>
            </w:tcBorders>
          </w:tcPr>
          <w:p w14:paraId="273E8F90" w14:textId="77777777" w:rsidR="004B30E5" w:rsidRDefault="000120E7">
            <w:pPr>
              <w:spacing w:after="0" w:line="259" w:lineRule="auto"/>
              <w:ind w:left="0" w:right="0" w:firstLine="0"/>
              <w:jc w:val="left"/>
            </w:pPr>
            <w:r>
              <w:rPr>
                <w:b/>
              </w:rPr>
              <w:t>end for</w:t>
            </w:r>
          </w:p>
        </w:tc>
      </w:tr>
    </w:tbl>
    <w:p w14:paraId="40750B0D" w14:textId="77777777" w:rsidR="004B30E5" w:rsidRDefault="000120E7">
      <w:pPr>
        <w:tabs>
          <w:tab w:val="center" w:pos="2646"/>
        </w:tabs>
        <w:spacing w:after="4" w:line="270" w:lineRule="auto"/>
        <w:ind w:left="0" w:right="0" w:firstLine="0"/>
        <w:jc w:val="left"/>
      </w:pPr>
      <w:r>
        <w:rPr>
          <w:sz w:val="20"/>
        </w:rPr>
        <w:t>25:</w:t>
      </w:r>
      <w:r>
        <w:rPr>
          <w:sz w:val="20"/>
        </w:rPr>
        <w:tab/>
      </w:r>
      <w:r>
        <w:rPr>
          <w:b/>
        </w:rPr>
        <w:t xml:space="preserve">return </w:t>
      </w:r>
      <w:r>
        <w:rPr>
          <w:rFonts w:ascii="Calibri" w:eastAsia="Calibri" w:hAnsi="Calibri" w:cs="Calibri"/>
        </w:rPr>
        <w:t xml:space="preserve">average </w:t>
      </w:r>
      <w:r>
        <w:rPr>
          <w:i/>
        </w:rPr>
        <w:t>all n convergences</w:t>
      </w:r>
    </w:p>
    <w:p w14:paraId="6535CE1B" w14:textId="77777777" w:rsidR="004B30E5" w:rsidRDefault="000120E7">
      <w:pPr>
        <w:spacing w:after="595" w:line="259" w:lineRule="auto"/>
        <w:ind w:left="10" w:right="0" w:firstLine="0"/>
        <w:jc w:val="left"/>
      </w:pPr>
      <w:r>
        <w:rPr>
          <w:rFonts w:ascii="Calibri" w:eastAsia="Calibri" w:hAnsi="Calibri" w:cs="Calibri"/>
          <w:noProof/>
          <w:sz w:val="22"/>
        </w:rPr>
        <mc:AlternateContent>
          <mc:Choice Requires="wpg">
            <w:drawing>
              <wp:inline distT="0" distB="0" distL="0" distR="0" wp14:anchorId="0F7A3C0D" wp14:editId="5F5E7D96">
                <wp:extent cx="5943600" cy="243560"/>
                <wp:effectExtent l="0" t="0" r="0" b="0"/>
                <wp:docPr id="60852" name="Group 60852"/>
                <wp:cNvGraphicFramePr/>
                <a:graphic xmlns:a="http://schemas.openxmlformats.org/drawingml/2006/main">
                  <a:graphicData uri="http://schemas.microsoft.com/office/word/2010/wordprocessingGroup">
                    <wpg:wgp>
                      <wpg:cNvGrpSpPr/>
                      <wpg:grpSpPr>
                        <a:xfrm>
                          <a:off x="0" y="0"/>
                          <a:ext cx="5943600" cy="243560"/>
                          <a:chOff x="0" y="0"/>
                          <a:chExt cx="5943600" cy="243560"/>
                        </a:xfrm>
                      </wpg:grpSpPr>
                      <wps:wsp>
                        <wps:cNvPr id="3001" name="Shape 3001"/>
                        <wps:cNvSpPr/>
                        <wps:spPr>
                          <a:xfrm>
                            <a:off x="1806207" y="0"/>
                            <a:ext cx="44602" cy="0"/>
                          </a:xfrm>
                          <a:custGeom>
                            <a:avLst/>
                            <a:gdLst/>
                            <a:ahLst/>
                            <a:cxnLst/>
                            <a:rect l="0" t="0" r="0" b="0"/>
                            <a:pathLst>
                              <a:path w="44602">
                                <a:moveTo>
                                  <a:pt x="0" y="0"/>
                                </a:moveTo>
                                <a:lnTo>
                                  <a:pt x="4460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005" name="Rectangle 3005"/>
                        <wps:cNvSpPr/>
                        <wps:spPr>
                          <a:xfrm>
                            <a:off x="16726" y="98184"/>
                            <a:ext cx="215026" cy="149431"/>
                          </a:xfrm>
                          <a:prstGeom prst="rect">
                            <a:avLst/>
                          </a:prstGeom>
                          <a:ln>
                            <a:noFill/>
                          </a:ln>
                        </wps:spPr>
                        <wps:txbx>
                          <w:txbxContent>
                            <w:p w14:paraId="3CD2BCBE" w14:textId="77777777" w:rsidR="004B30E5" w:rsidRDefault="000120E7">
                              <w:pPr>
                                <w:spacing w:after="160" w:line="259" w:lineRule="auto"/>
                                <w:ind w:left="0" w:right="0" w:firstLine="0"/>
                                <w:jc w:val="left"/>
                              </w:pPr>
                              <w:r>
                                <w:rPr>
                                  <w:sz w:val="20"/>
                                </w:rPr>
                                <w:t>26:</w:t>
                              </w:r>
                            </w:p>
                          </w:txbxContent>
                        </wps:txbx>
                        <wps:bodyPr horzOverflow="overflow" vert="horz" lIns="0" tIns="0" rIns="0" bIns="0" rtlCol="0">
                          <a:noAutofit/>
                        </wps:bodyPr>
                      </wps:wsp>
                      <wps:wsp>
                        <wps:cNvPr id="3006" name="Rectangle 3006"/>
                        <wps:cNvSpPr/>
                        <wps:spPr>
                          <a:xfrm>
                            <a:off x="252730" y="80621"/>
                            <a:ext cx="1235945" cy="179318"/>
                          </a:xfrm>
                          <a:prstGeom prst="rect">
                            <a:avLst/>
                          </a:prstGeom>
                          <a:ln>
                            <a:noFill/>
                          </a:ln>
                        </wps:spPr>
                        <wps:txbx>
                          <w:txbxContent>
                            <w:p w14:paraId="341487AD" w14:textId="77777777" w:rsidR="004B30E5" w:rsidRDefault="000120E7">
                              <w:pPr>
                                <w:spacing w:after="160" w:line="259" w:lineRule="auto"/>
                                <w:ind w:left="0" w:right="0" w:firstLine="0"/>
                                <w:jc w:val="left"/>
                              </w:pPr>
                              <w:proofErr w:type="spellStart"/>
                              <w:r>
                                <w:rPr>
                                  <w:b/>
                                </w:rPr>
                                <w:t>endfunction</w:t>
                              </w:r>
                              <w:proofErr w:type="spellEnd"/>
                            </w:p>
                          </w:txbxContent>
                        </wps:txbx>
                        <wps:bodyPr horzOverflow="overflow" vert="horz" lIns="0" tIns="0" rIns="0" bIns="0" rtlCol="0">
                          <a:noAutofit/>
                        </wps:bodyPr>
                      </wps:wsp>
                      <wps:wsp>
                        <wps:cNvPr id="3007" name="Shape 3007"/>
                        <wps:cNvSpPr/>
                        <wps:spPr>
                          <a:xfrm>
                            <a:off x="0" y="243560"/>
                            <a:ext cx="5943600" cy="0"/>
                          </a:xfrm>
                          <a:custGeom>
                            <a:avLst/>
                            <a:gdLst/>
                            <a:ahLst/>
                            <a:cxnLst/>
                            <a:rect l="0" t="0" r="0" b="0"/>
                            <a:pathLst>
                              <a:path w="5943600">
                                <a:moveTo>
                                  <a:pt x="0" y="0"/>
                                </a:moveTo>
                                <a:lnTo>
                                  <a:pt x="59436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F7A3C0D" id="Group 60852" o:spid="_x0000_s1030" style="width:468pt;height:19.2pt;mso-position-horizontal-relative:char;mso-position-vertical-relative:line" coordsize="59436,2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">
                <v:shape id="Shape 3001" o:spid="_x0000_s1031" style="position:absolute;left:18062;width:446;height:0;visibility:visible;mso-wrap-style:square;v-text-anchor:top" coordsize="44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" path="m,l44602,e" filled="f" strokeweight=".14042mm">
                  <v:stroke miterlimit="83231f" joinstyle="miter"/>
                  <v:path arrowok="t" textboxrect="0,0,44602,0"/>
                </v:shape>
                <v:rect id="Rectangle 3005" o:spid="_x0000_s1032" style="position:absolute;left:167;top:981;width:2150;height:1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" filled="f" stroked="f">
                  <v:textbox inset="0,0,0,0">
                    <w:txbxContent>
                      <w:p w14:paraId="3CD2BCBE" w14:textId="77777777" w:rsidR="004B30E5" w:rsidRDefault="000120E7">
                        <w:pPr>
                          <w:spacing w:after="160" w:line="259" w:lineRule="auto"/>
                          <w:ind w:left="0" w:right="0" w:firstLine="0"/>
                          <w:jc w:val="left"/>
                        </w:pPr>
                        <w:r>
                          <w:rPr>
                            <w:sz w:val="20"/>
                          </w:rPr>
                          <w:t>26:</w:t>
                        </w:r>
                      </w:p>
                    </w:txbxContent>
                  </v:textbox>
                </v:rect>
                <v:rect id="Rectangle 3006" o:spid="_x0000_s1033" style="position:absolute;left:2527;top:806;width:1235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" filled="f" stroked="f">
                  <v:textbox inset="0,0,0,0">
                    <w:txbxContent>
                      <w:p w14:paraId="341487AD" w14:textId="77777777" w:rsidR="004B30E5" w:rsidRDefault="000120E7">
                        <w:pPr>
                          <w:spacing w:after="160" w:line="259" w:lineRule="auto"/>
                          <w:ind w:left="0" w:right="0" w:firstLine="0"/>
                          <w:jc w:val="left"/>
                        </w:pPr>
                        <w:proofErr w:type="spellStart"/>
                        <w:r>
                          <w:rPr>
                            <w:b/>
                          </w:rPr>
                          <w:t>endfunction</w:t>
                        </w:r>
                        <w:proofErr w:type="spellEnd"/>
                      </w:p>
                    </w:txbxContent>
                  </v:textbox>
                </v:rect>
                <v:shape id="Shape 3007" o:spid="_x0000_s1034" style="position:absolute;top:2435;width:59436;height:0;visibility:visible;mso-wrap-style:square;v-text-anchor:top" coordsize="594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" path="m,l5943600,e" filled="f" strokeweight=".14042mm">
                  <v:stroke miterlimit="83231f" joinstyle="miter"/>
                  <v:path arrowok="t" textboxrect="0,0,5943600,0"/>
                </v:shape>
                <w10:anchorlock/>
              </v:group>
            </w:pict>
          </mc:Fallback>
        </mc:AlternateContent>
      </w:r>
    </w:p>
    <w:p w14:paraId="5C30E096" w14:textId="77777777" w:rsidR="004B30E5" w:rsidRDefault="000120E7">
      <w:pPr>
        <w:spacing w:line="411" w:lineRule="auto"/>
        <w:ind w:left="12" w:right="36" w:firstLine="351"/>
      </w:pPr>
      <w:r>
        <w:t xml:space="preserve">The function </w:t>
      </w:r>
      <w:proofErr w:type="spellStart"/>
      <w:r>
        <w:t>ObjectiveEConverge</w:t>
      </w:r>
      <w:proofErr w:type="spellEnd"/>
      <w:r>
        <w:t xml:space="preserve"> shown in Algorithm 8 determines the average error between the observability model and the observability scenario after the system has converged across all observability scenarios. Model error is calculated as the sum of differences between</w:t>
      </w:r>
    </w:p>
    <w:p w14:paraId="5A24C138" w14:textId="77777777" w:rsidR="004B30E5" w:rsidRDefault="000120E7">
      <w:pPr>
        <w:spacing w:line="411" w:lineRule="auto"/>
        <w:ind w:left="16" w:right="36"/>
      </w:pPr>
      <w:proofErr w:type="spellStart"/>
      <w:r>
        <w:lastRenderedPageBreak/>
        <w:t>VBEE</w:t>
      </w:r>
      <w:r>
        <w:rPr>
          <w:i/>
        </w:rPr>
        <w:t>.</w:t>
      </w:r>
      <w:r>
        <w:t>Query</w:t>
      </w:r>
      <w:proofErr w:type="spellEnd"/>
      <w:r>
        <w:t xml:space="preserve">() and the true observability from the dataset over </w:t>
      </w:r>
      <w:r>
        <w:rPr>
          <w:i/>
        </w:rPr>
        <w:t xml:space="preserve">j </w:t>
      </w:r>
      <w:r>
        <w:t>= 1000 random viewpoints. Once again, if the system does not converge to a stable probability estimate, the system is penalized.</w:t>
      </w:r>
    </w:p>
    <w:p w14:paraId="4F155C4E" w14:textId="77777777" w:rsidR="004B30E5" w:rsidRDefault="000120E7">
      <w:pPr>
        <w:spacing w:after="86"/>
        <w:ind w:left="16" w:right="36"/>
      </w:pPr>
      <w:r>
        <w:rPr>
          <w:b/>
        </w:rPr>
        <w:t xml:space="preserve">Algorithm 8 </w:t>
      </w:r>
      <w:proofErr w:type="spellStart"/>
      <w:r>
        <w:t>ObjectiveEConverge</w:t>
      </w:r>
      <w:proofErr w:type="spellEnd"/>
    </w:p>
    <w:p w14:paraId="018309CF" w14:textId="77777777" w:rsidR="004B30E5" w:rsidRDefault="000120E7">
      <w:pPr>
        <w:ind w:left="16" w:right="36"/>
      </w:pPr>
      <w:r>
        <w:rPr>
          <w:b/>
        </w:rPr>
        <w:t xml:space="preserve">Require: </w:t>
      </w:r>
      <w:proofErr w:type="spellStart"/>
      <w:r>
        <w:rPr>
          <w:i/>
        </w:rPr>
        <w:t>vbee</w:t>
      </w:r>
      <w:proofErr w:type="spellEnd"/>
      <w:r>
        <w:t>: VBEE instance initialized with</w:t>
      </w:r>
    </w:p>
    <w:p w14:paraId="1B1C0C24" w14:textId="77777777" w:rsidR="004B30E5" w:rsidRDefault="000120E7">
      <w:pPr>
        <w:spacing w:after="4" w:line="270" w:lineRule="auto"/>
        <w:ind w:left="256" w:right="5069" w:hanging="234"/>
      </w:pPr>
      <w:r>
        <w:rPr>
          <w:b/>
        </w:rPr>
        <w:t xml:space="preserve">Require: </w:t>
      </w:r>
      <w:r>
        <w:rPr>
          <w:i/>
        </w:rPr>
        <w:t xml:space="preserve">observability </w:t>
      </w:r>
      <w:r>
        <w:rPr>
          <w:rFonts w:ascii="Calibri" w:eastAsia="Calibri" w:hAnsi="Calibri" w:cs="Calibri"/>
          <w:noProof/>
          <w:sz w:val="22"/>
        </w:rPr>
        <mc:AlternateContent>
          <mc:Choice Requires="wpg">
            <w:drawing>
              <wp:inline distT="0" distB="0" distL="0" distR="0" wp14:anchorId="4704CC8B" wp14:editId="1E27BD4D">
                <wp:extent cx="44602" cy="5055"/>
                <wp:effectExtent l="0" t="0" r="0" b="0"/>
                <wp:docPr id="58351" name="Group 58351"/>
                <wp:cNvGraphicFramePr/>
                <a:graphic xmlns:a="http://schemas.openxmlformats.org/drawingml/2006/main">
                  <a:graphicData uri="http://schemas.microsoft.com/office/word/2010/wordprocessingGroup">
                    <wpg:wgp>
                      <wpg:cNvGrpSpPr/>
                      <wpg:grpSpPr>
                        <a:xfrm>
                          <a:off x="0" y="0"/>
                          <a:ext cx="44602" cy="5055"/>
                          <a:chOff x="0" y="0"/>
                          <a:chExt cx="44602" cy="5055"/>
                        </a:xfrm>
                      </wpg:grpSpPr>
                      <wps:wsp>
                        <wps:cNvPr id="3054" name="Shape 3054"/>
                        <wps:cNvSpPr/>
                        <wps:spPr>
                          <a:xfrm>
                            <a:off x="0" y="0"/>
                            <a:ext cx="44602" cy="0"/>
                          </a:xfrm>
                          <a:custGeom>
                            <a:avLst/>
                            <a:gdLst/>
                            <a:ahLst/>
                            <a:cxnLst/>
                            <a:rect l="0" t="0" r="0" b="0"/>
                            <a:pathLst>
                              <a:path w="44602">
                                <a:moveTo>
                                  <a:pt x="0" y="0"/>
                                </a:moveTo>
                                <a:lnTo>
                                  <a:pt x="4460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8351" style="width:3.51199pt;height:0.398pt;mso-position-horizontal-relative:char;mso-position-vertical-relative:line" coordsize="446,50">
                <v:shape id="Shape 3054" style="position:absolute;width:446;height:0;left:0;top:0;" coordsize="44602,0" path="m0,0l44602,0">
                  <v:stroke weight="0.398pt" endcap="flat" joinstyle="miter" miterlimit="10" on="true" color="#000000"/>
                  <v:fill on="false" color="#000000" opacity="0"/>
                </v:shape>
              </v:group>
            </w:pict>
          </mc:Fallback>
        </mc:AlternateContent>
      </w:r>
      <w:r>
        <w:rPr>
          <w:i/>
        </w:rPr>
        <w:t xml:space="preserve">scenarios </w:t>
      </w:r>
      <w:r>
        <w:rPr>
          <w:b/>
        </w:rPr>
        <w:t xml:space="preserve">function </w:t>
      </w:r>
      <w:proofErr w:type="spellStart"/>
      <w:r>
        <w:rPr>
          <w:rFonts w:ascii="Calibri" w:eastAsia="Calibri" w:hAnsi="Calibri" w:cs="Calibri"/>
        </w:rPr>
        <w:t>ObjectiveEConverge</w:t>
      </w:r>
      <w:proofErr w:type="spellEnd"/>
      <w:r>
        <w:rPr>
          <w:rFonts w:ascii="Calibri" w:eastAsia="Calibri" w:hAnsi="Calibri" w:cs="Calibri"/>
        </w:rPr>
        <w:t xml:space="preserve"> </w:t>
      </w:r>
      <w:r>
        <w:rPr>
          <w:i/>
        </w:rPr>
        <w:t xml:space="preserve">all e convergences </w:t>
      </w:r>
      <w:r>
        <w:t xml:space="preserve">← </w:t>
      </w:r>
      <w:proofErr w:type="gramStart"/>
      <w:r>
        <w:t>[ ]</w:t>
      </w:r>
      <w:proofErr w:type="gramEnd"/>
      <w:r>
        <w:t xml:space="preserve"> </w:t>
      </w:r>
      <w:r>
        <w:rPr>
          <w:b/>
        </w:rPr>
        <w:t xml:space="preserve">for </w:t>
      </w:r>
      <w:proofErr w:type="spellStart"/>
      <w:r>
        <w:rPr>
          <w:i/>
        </w:rPr>
        <w:t>os</w:t>
      </w:r>
      <w:proofErr w:type="spellEnd"/>
      <w:r>
        <w:rPr>
          <w:i/>
        </w:rPr>
        <w:t xml:space="preserve"> </w:t>
      </w:r>
      <w:r>
        <w:t xml:space="preserve">in </w:t>
      </w:r>
      <w:r>
        <w:rPr>
          <w:i/>
        </w:rPr>
        <w:t xml:space="preserve">observability scenarios </w:t>
      </w:r>
      <w:r>
        <w:rPr>
          <w:b/>
        </w:rPr>
        <w:t xml:space="preserve">do </w:t>
      </w:r>
      <w:r>
        <w:rPr>
          <w:rFonts w:ascii="Calibri" w:eastAsia="Calibri" w:hAnsi="Calibri" w:cs="Calibri"/>
        </w:rPr>
        <w:t xml:space="preserve">reset </w:t>
      </w:r>
      <w:proofErr w:type="spellStart"/>
      <w:r>
        <w:rPr>
          <w:i/>
        </w:rPr>
        <w:t>vbee</w:t>
      </w:r>
      <w:proofErr w:type="spellEnd"/>
      <w:r>
        <w:rPr>
          <w:i/>
        </w:rPr>
        <w:t xml:space="preserve"> error </w:t>
      </w:r>
      <w:r>
        <w:t xml:space="preserve">← </w:t>
      </w:r>
      <w:r>
        <w:t xml:space="preserve">0 </w:t>
      </w:r>
      <w:r>
        <w:rPr>
          <w:i/>
        </w:rPr>
        <w:t xml:space="preserve">window </w:t>
      </w:r>
      <w:r>
        <w:t xml:space="preserve">← </w:t>
      </w:r>
      <w:proofErr w:type="gramStart"/>
      <w:r>
        <w:t>Queue(</w:t>
      </w:r>
      <w:proofErr w:type="gramEnd"/>
      <w:r>
        <w:t xml:space="preserve">) </w:t>
      </w:r>
      <w:r>
        <w:rPr>
          <w:b/>
        </w:rPr>
        <w:t xml:space="preserve">for </w:t>
      </w:r>
      <w:proofErr w:type="spellStart"/>
      <w:r>
        <w:rPr>
          <w:i/>
        </w:rPr>
        <w:t>m</w:t>
      </w:r>
      <w:r>
        <w:rPr>
          <w:i/>
          <w:vertAlign w:val="subscript"/>
        </w:rPr>
        <w:t>max</w:t>
      </w:r>
      <w:proofErr w:type="spellEnd"/>
      <w:r>
        <w:rPr>
          <w:i/>
          <w:vertAlign w:val="subscript"/>
        </w:rPr>
        <w:t xml:space="preserve"> </w:t>
      </w:r>
      <w:r>
        <w:t xml:space="preserve">times </w:t>
      </w:r>
      <w:r>
        <w:rPr>
          <w:b/>
        </w:rPr>
        <w:t>do</w:t>
      </w:r>
    </w:p>
    <w:p w14:paraId="1E0A6E90" w14:textId="77777777" w:rsidR="004B30E5" w:rsidRDefault="000120E7">
      <w:pPr>
        <w:spacing w:after="31"/>
        <w:ind w:left="1308" w:right="4658" w:hanging="10"/>
      </w:pPr>
      <w:r>
        <w:t>[</w:t>
      </w:r>
      <w:r>
        <w:rPr>
          <w:i/>
        </w:rPr>
        <w:t>Same as Algorithm 7, lines 8-13</w:t>
      </w:r>
      <w:r>
        <w:t xml:space="preserve">] </w:t>
      </w:r>
      <w:r>
        <w:rPr>
          <w:b/>
        </w:rPr>
        <w:t xml:space="preserve">if </w:t>
      </w:r>
      <w:r>
        <w:rPr>
          <w:i/>
        </w:rPr>
        <w:t xml:space="preserve">window </w:t>
      </w:r>
      <w:r>
        <w:rPr>
          <w:rFonts w:ascii="Calibri" w:eastAsia="Calibri" w:hAnsi="Calibri" w:cs="Calibri"/>
        </w:rPr>
        <w:t xml:space="preserve">size </w:t>
      </w:r>
      <w:r>
        <w:rPr>
          <w:i/>
        </w:rPr>
        <w:t xml:space="preserve">&gt; w </w:t>
      </w:r>
      <w:r>
        <w:rPr>
          <w:b/>
        </w:rPr>
        <w:t xml:space="preserve">then </w:t>
      </w:r>
      <w:r>
        <w:rPr>
          <w:rFonts w:ascii="Calibri" w:eastAsia="Calibri" w:hAnsi="Calibri" w:cs="Calibri"/>
        </w:rPr>
        <w:t xml:space="preserve">pop </w:t>
      </w:r>
      <w:r>
        <w:rPr>
          <w:i/>
        </w:rPr>
        <w:t>window</w:t>
      </w:r>
    </w:p>
    <w:p w14:paraId="1140531C" w14:textId="77777777" w:rsidR="004B30E5" w:rsidRDefault="000120E7">
      <w:pPr>
        <w:spacing w:after="25" w:line="259" w:lineRule="auto"/>
        <w:ind w:left="2000" w:right="3929" w:hanging="351"/>
      </w:pPr>
      <w:r>
        <w:rPr>
          <w:b/>
        </w:rPr>
        <w:t xml:space="preserve">if </w:t>
      </w:r>
      <w:r>
        <w:rPr>
          <w:rFonts w:ascii="Calibri" w:eastAsia="Calibri" w:hAnsi="Calibri" w:cs="Calibri"/>
        </w:rPr>
        <w:t>std dev</w:t>
      </w:r>
      <w:r>
        <w:t>(</w:t>
      </w:r>
      <w:r>
        <w:rPr>
          <w:i/>
        </w:rPr>
        <w:t>window</w:t>
      </w:r>
      <w:r>
        <w:t xml:space="preserve">) </w:t>
      </w:r>
      <w:r>
        <w:rPr>
          <w:i/>
        </w:rPr>
        <w:t xml:space="preserve">&lt; </w:t>
      </w:r>
      <w:proofErr w:type="spellStart"/>
      <w:r>
        <w:rPr>
          <w:i/>
        </w:rPr>
        <w:t>σ</w:t>
      </w:r>
      <w:r>
        <w:rPr>
          <w:i/>
          <w:vertAlign w:val="subscript"/>
        </w:rPr>
        <w:t>converge</w:t>
      </w:r>
      <w:proofErr w:type="spellEnd"/>
      <w:r>
        <w:rPr>
          <w:i/>
          <w:vertAlign w:val="subscript"/>
        </w:rPr>
        <w:t xml:space="preserve"> </w:t>
      </w:r>
      <w:r>
        <w:rPr>
          <w:b/>
        </w:rPr>
        <w:t xml:space="preserve">then for </w:t>
      </w:r>
      <w:r>
        <w:rPr>
          <w:i/>
        </w:rPr>
        <w:t xml:space="preserve">j </w:t>
      </w:r>
      <w:r>
        <w:t xml:space="preserve">times </w:t>
      </w:r>
      <w:r>
        <w:rPr>
          <w:b/>
        </w:rPr>
        <w:t xml:space="preserve">do </w:t>
      </w:r>
      <w:r>
        <w:rPr>
          <w:i/>
        </w:rPr>
        <w:t xml:space="preserve">v </w:t>
      </w:r>
      <w:r>
        <w:t xml:space="preserve">← </w:t>
      </w:r>
      <w:r>
        <w:rPr>
          <w:rFonts w:ascii="Calibri" w:eastAsia="Calibri" w:hAnsi="Calibri" w:cs="Calibri"/>
        </w:rPr>
        <w:t>random viewpoint</w:t>
      </w:r>
    </w:p>
    <w:p w14:paraId="6BC10B42" w14:textId="77777777" w:rsidR="004B30E5" w:rsidRDefault="000120E7">
      <w:pPr>
        <w:spacing w:after="55" w:line="259" w:lineRule="auto"/>
        <w:ind w:left="2290" w:right="0" w:firstLine="0"/>
        <w:jc w:val="left"/>
      </w:pPr>
      <w:r>
        <w:rPr>
          <w:noProof/>
        </w:rPr>
        <w:drawing>
          <wp:inline distT="0" distB="0" distL="0" distR="0" wp14:anchorId="7595ED6A" wp14:editId="13C1EF6D">
            <wp:extent cx="2572512" cy="524256"/>
            <wp:effectExtent l="0" t="0" r="0" b="0"/>
            <wp:docPr id="69616" name="Picture 69616"/>
            <wp:cNvGraphicFramePr/>
            <a:graphic xmlns:a="http://schemas.openxmlformats.org/drawingml/2006/main">
              <a:graphicData uri="http://schemas.openxmlformats.org/drawingml/2006/picture">
                <pic:pic xmlns:pic="http://schemas.openxmlformats.org/drawingml/2006/picture">
                  <pic:nvPicPr>
                    <pic:cNvPr id="69616" name="Picture 69616"/>
                    <pic:cNvPicPr/>
                  </pic:nvPicPr>
                  <pic:blipFill>
                    <a:blip r:embed="rId61"/>
                    <a:stretch>
                      <a:fillRect/>
                    </a:stretch>
                  </pic:blipFill>
                  <pic:spPr>
                    <a:xfrm>
                      <a:off x="0" y="0"/>
                      <a:ext cx="2572512" cy="524256"/>
                    </a:xfrm>
                    <a:prstGeom prst="rect">
                      <a:avLst/>
                    </a:prstGeom>
                  </pic:spPr>
                </pic:pic>
              </a:graphicData>
            </a:graphic>
          </wp:inline>
        </w:drawing>
      </w:r>
    </w:p>
    <w:p w14:paraId="67D9E05E" w14:textId="77777777" w:rsidR="004B30E5" w:rsidRDefault="000120E7">
      <w:pPr>
        <w:pStyle w:val="Heading3"/>
        <w:spacing w:after="0"/>
        <w:ind w:left="2010" w:right="6023"/>
      </w:pPr>
      <w:r>
        <w:t xml:space="preserve">end for </w:t>
      </w:r>
      <w:r>
        <w:rPr>
          <w:b w:val="0"/>
        </w:rPr>
        <w:t xml:space="preserve">break </w:t>
      </w:r>
      <w:r>
        <w:t>end if end if</w:t>
      </w:r>
    </w:p>
    <w:p w14:paraId="2C816245" w14:textId="77777777" w:rsidR="004B30E5" w:rsidRDefault="000120E7">
      <w:pPr>
        <w:spacing w:after="4" w:line="270" w:lineRule="auto"/>
        <w:ind w:left="957" w:right="4401" w:hanging="10"/>
      </w:pPr>
      <w:r>
        <w:rPr>
          <w:b/>
        </w:rPr>
        <w:t xml:space="preserve">end for if </w:t>
      </w:r>
      <w:r>
        <w:rPr>
          <w:i/>
        </w:rPr>
        <w:t xml:space="preserve">error </w:t>
      </w:r>
      <w:r>
        <w:t xml:space="preserve">= 0 </w:t>
      </w:r>
      <w:r>
        <w:rPr>
          <w:b/>
        </w:rPr>
        <w:t xml:space="preserve">then </w:t>
      </w:r>
      <w:r>
        <w:rPr>
          <w:rFonts w:ascii="Calibri" w:eastAsia="Calibri" w:hAnsi="Calibri" w:cs="Calibri"/>
        </w:rPr>
        <w:t xml:space="preserve">append </w:t>
      </w:r>
      <w:r>
        <w:t xml:space="preserve">1000 to </w:t>
      </w:r>
      <w:r>
        <w:rPr>
          <w:i/>
        </w:rPr>
        <w:t xml:space="preserve">all e convergences </w:t>
      </w:r>
      <w:r>
        <w:rPr>
          <w:b/>
        </w:rPr>
        <w:t xml:space="preserve">else </w:t>
      </w:r>
      <w:r>
        <w:rPr>
          <w:rFonts w:ascii="Calibri" w:eastAsia="Calibri" w:hAnsi="Calibri" w:cs="Calibri"/>
        </w:rPr>
        <w:t xml:space="preserve">append </w:t>
      </w:r>
      <w:r>
        <w:rPr>
          <w:i/>
        </w:rPr>
        <w:t xml:space="preserve">error </w:t>
      </w:r>
      <w:r>
        <w:t xml:space="preserve">to </w:t>
      </w:r>
      <w:r>
        <w:rPr>
          <w:i/>
        </w:rPr>
        <w:t xml:space="preserve">all </w:t>
      </w:r>
      <w:r>
        <w:rPr>
          <w:rFonts w:ascii="Calibri" w:eastAsia="Calibri" w:hAnsi="Calibri" w:cs="Calibri"/>
          <w:noProof/>
          <w:sz w:val="22"/>
        </w:rPr>
        <mc:AlternateContent>
          <mc:Choice Requires="wpg">
            <w:drawing>
              <wp:inline distT="0" distB="0" distL="0" distR="0" wp14:anchorId="120ADC14" wp14:editId="45A99693">
                <wp:extent cx="44602" cy="5055"/>
                <wp:effectExtent l="0" t="0" r="0" b="0"/>
                <wp:docPr id="58352" name="Group 58352"/>
                <wp:cNvGraphicFramePr/>
                <a:graphic xmlns:a="http://schemas.openxmlformats.org/drawingml/2006/main">
                  <a:graphicData uri="http://schemas.microsoft.com/office/word/2010/wordprocessingGroup">
                    <wpg:wgp>
                      <wpg:cNvGrpSpPr/>
                      <wpg:grpSpPr>
                        <a:xfrm>
                          <a:off x="0" y="0"/>
                          <a:ext cx="44602" cy="5055"/>
                          <a:chOff x="0" y="0"/>
                          <a:chExt cx="44602" cy="5055"/>
                        </a:xfrm>
                      </wpg:grpSpPr>
                      <wps:wsp>
                        <wps:cNvPr id="3161" name="Shape 3161"/>
                        <wps:cNvSpPr/>
                        <wps:spPr>
                          <a:xfrm>
                            <a:off x="0" y="0"/>
                            <a:ext cx="44602" cy="0"/>
                          </a:xfrm>
                          <a:custGeom>
                            <a:avLst/>
                            <a:gdLst/>
                            <a:ahLst/>
                            <a:cxnLst/>
                            <a:rect l="0" t="0" r="0" b="0"/>
                            <a:pathLst>
                              <a:path w="44602">
                                <a:moveTo>
                                  <a:pt x="0" y="0"/>
                                </a:moveTo>
                                <a:lnTo>
                                  <a:pt x="4460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8352" style="width:3.51199pt;height:0.398pt;mso-position-horizontal-relative:char;mso-position-vertical-relative:line" coordsize="446,50">
                <v:shape id="Shape 3161" style="position:absolute;width:446;height:0;left:0;top:0;" coordsize="44602,0" path="m0,0l44602,0">
                  <v:stroke weight="0.398pt" endcap="flat" joinstyle="miter" miterlimit="10" on="true" color="#000000"/>
                  <v:fill on="false" color="#000000" opacity="0"/>
                </v:shape>
              </v:group>
            </w:pict>
          </mc:Fallback>
        </mc:AlternateContent>
      </w:r>
      <w:r>
        <w:rPr>
          <w:i/>
        </w:rPr>
        <w:t>e convergences</w:t>
      </w:r>
    </w:p>
    <w:p w14:paraId="7AA3CF06" w14:textId="77777777" w:rsidR="004B30E5" w:rsidRDefault="000120E7">
      <w:pPr>
        <w:pStyle w:val="Heading3"/>
        <w:spacing w:after="8"/>
        <w:ind w:left="957"/>
      </w:pPr>
      <w:r>
        <w:t>end if end for</w:t>
      </w:r>
    </w:p>
    <w:p w14:paraId="794A10D6" w14:textId="77777777" w:rsidR="004B30E5" w:rsidRDefault="000120E7">
      <w:pPr>
        <w:spacing w:after="4" w:line="270" w:lineRule="auto"/>
        <w:ind w:left="606" w:right="2686" w:hanging="10"/>
      </w:pPr>
      <w:r>
        <w:rPr>
          <w:b/>
        </w:rPr>
        <w:t xml:space="preserve">return </w:t>
      </w:r>
      <w:r>
        <w:rPr>
          <w:rFonts w:ascii="Calibri" w:eastAsia="Calibri" w:hAnsi="Calibri" w:cs="Calibri"/>
        </w:rPr>
        <w:t xml:space="preserve">average </w:t>
      </w:r>
      <w:r>
        <w:rPr>
          <w:i/>
        </w:rPr>
        <w:t>all e convergences</w:t>
      </w:r>
    </w:p>
    <w:p w14:paraId="2974E518" w14:textId="77777777" w:rsidR="004B30E5" w:rsidRDefault="000120E7">
      <w:pPr>
        <w:spacing w:after="595" w:line="259" w:lineRule="auto"/>
        <w:ind w:left="10" w:right="0" w:firstLine="0"/>
        <w:jc w:val="left"/>
      </w:pPr>
      <w:r>
        <w:rPr>
          <w:rFonts w:ascii="Calibri" w:eastAsia="Calibri" w:hAnsi="Calibri" w:cs="Calibri"/>
          <w:noProof/>
          <w:sz w:val="22"/>
        </w:rPr>
        <mc:AlternateContent>
          <mc:Choice Requires="wpg">
            <w:drawing>
              <wp:inline distT="0" distB="0" distL="0" distR="0" wp14:anchorId="16025ECB" wp14:editId="73FB5FF8">
                <wp:extent cx="5943600" cy="243560"/>
                <wp:effectExtent l="0" t="0" r="0" b="0"/>
                <wp:docPr id="58353" name="Group 58353"/>
                <wp:cNvGraphicFramePr/>
                <a:graphic xmlns:a="http://schemas.openxmlformats.org/drawingml/2006/main">
                  <a:graphicData uri="http://schemas.microsoft.com/office/word/2010/wordprocessingGroup">
                    <wpg:wgp>
                      <wpg:cNvGrpSpPr/>
                      <wpg:grpSpPr>
                        <a:xfrm>
                          <a:off x="0" y="0"/>
                          <a:ext cx="5943600" cy="243560"/>
                          <a:chOff x="0" y="0"/>
                          <a:chExt cx="5943600" cy="243560"/>
                        </a:xfrm>
                      </wpg:grpSpPr>
                      <wps:wsp>
                        <wps:cNvPr id="3170" name="Shape 3170"/>
                        <wps:cNvSpPr/>
                        <wps:spPr>
                          <a:xfrm>
                            <a:off x="1702143" y="0"/>
                            <a:ext cx="44602" cy="0"/>
                          </a:xfrm>
                          <a:custGeom>
                            <a:avLst/>
                            <a:gdLst/>
                            <a:ahLst/>
                            <a:cxnLst/>
                            <a:rect l="0" t="0" r="0" b="0"/>
                            <a:pathLst>
                              <a:path w="44602">
                                <a:moveTo>
                                  <a:pt x="0" y="0"/>
                                </a:moveTo>
                                <a:lnTo>
                                  <a:pt x="4460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174" name="Rectangle 3174"/>
                        <wps:cNvSpPr/>
                        <wps:spPr>
                          <a:xfrm>
                            <a:off x="148666" y="80633"/>
                            <a:ext cx="1235945" cy="179318"/>
                          </a:xfrm>
                          <a:prstGeom prst="rect">
                            <a:avLst/>
                          </a:prstGeom>
                          <a:ln>
                            <a:noFill/>
                          </a:ln>
                        </wps:spPr>
                        <wps:txbx>
                          <w:txbxContent>
                            <w:p w14:paraId="7CBAF201" w14:textId="77777777" w:rsidR="004B30E5" w:rsidRDefault="000120E7">
                              <w:pPr>
                                <w:spacing w:after="160" w:line="259" w:lineRule="auto"/>
                                <w:ind w:left="0" w:right="0" w:firstLine="0"/>
                                <w:jc w:val="left"/>
                              </w:pPr>
                              <w:proofErr w:type="spellStart"/>
                              <w:r>
                                <w:rPr>
                                  <w:b/>
                                </w:rPr>
                                <w:t>endfunction</w:t>
                              </w:r>
                              <w:proofErr w:type="spellEnd"/>
                            </w:p>
                          </w:txbxContent>
                        </wps:txbx>
                        <wps:bodyPr horzOverflow="overflow" vert="horz" lIns="0" tIns="0" rIns="0" bIns="0" rtlCol="0">
                          <a:noAutofit/>
                        </wps:bodyPr>
                      </wps:wsp>
                      <wps:wsp>
                        <wps:cNvPr id="3175" name="Shape 3175"/>
                        <wps:cNvSpPr/>
                        <wps:spPr>
                          <a:xfrm>
                            <a:off x="0" y="243560"/>
                            <a:ext cx="5943600" cy="0"/>
                          </a:xfrm>
                          <a:custGeom>
                            <a:avLst/>
                            <a:gdLst/>
                            <a:ahLst/>
                            <a:cxnLst/>
                            <a:rect l="0" t="0" r="0" b="0"/>
                            <a:pathLst>
                              <a:path w="5943600">
                                <a:moveTo>
                                  <a:pt x="0" y="0"/>
                                </a:moveTo>
                                <a:lnTo>
                                  <a:pt x="59436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6025ECB" id="Group 58353" o:spid="_x0000_s1035" style="width:468pt;height:19.2pt;mso-position-horizontal-relative:char;mso-position-vertical-relative:line" coordsize="59436,2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">
                <v:shape id="Shape 3170" o:spid="_x0000_s1036" style="position:absolute;left:17021;width:446;height:0;visibility:visible;mso-wrap-style:square;v-text-anchor:top" coordsize="44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" path="m,l44602,e" filled="f" strokeweight=".14042mm">
                  <v:stroke miterlimit="83231f" joinstyle="miter"/>
                  <v:path arrowok="t" textboxrect="0,0,44602,0"/>
                </v:shape>
                <v:rect id="Rectangle 3174" o:spid="_x0000_s1037" style="position:absolute;left:1486;top:806;width:12360;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" filled="f" stroked="f">
                  <v:textbox inset="0,0,0,0">
                    <w:txbxContent>
                      <w:p w14:paraId="7CBAF201" w14:textId="77777777" w:rsidR="004B30E5" w:rsidRDefault="000120E7">
                        <w:pPr>
                          <w:spacing w:after="160" w:line="259" w:lineRule="auto"/>
                          <w:ind w:left="0" w:right="0" w:firstLine="0"/>
                          <w:jc w:val="left"/>
                        </w:pPr>
                        <w:proofErr w:type="spellStart"/>
                        <w:r>
                          <w:rPr>
                            <w:b/>
                          </w:rPr>
                          <w:t>endfunction</w:t>
                        </w:r>
                        <w:proofErr w:type="spellEnd"/>
                      </w:p>
                    </w:txbxContent>
                  </v:textbox>
                </v:rect>
                <v:shape id="Shape 3175" o:spid="_x0000_s1038" style="position:absolute;top:2435;width:59436;height:0;visibility:visible;mso-wrap-style:square;v-text-anchor:top" coordsize="594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" path="m,l5943600,e" filled="f" strokeweight=".14042mm">
                  <v:stroke miterlimit="83231f" joinstyle="miter"/>
                  <v:path arrowok="t" textboxrect="0,0,5943600,0"/>
                </v:shape>
                <w10:anchorlock/>
              </v:group>
            </w:pict>
          </mc:Fallback>
        </mc:AlternateContent>
      </w:r>
    </w:p>
    <w:p w14:paraId="04858D3C" w14:textId="77777777" w:rsidR="004B30E5" w:rsidRDefault="000120E7">
      <w:pPr>
        <w:spacing w:after="25" w:line="410" w:lineRule="auto"/>
        <w:ind w:left="12" w:right="36" w:firstLine="360"/>
      </w:pPr>
      <w:r>
        <w:t xml:space="preserve">The functions </w:t>
      </w:r>
      <w:proofErr w:type="spellStart"/>
      <w:r>
        <w:t>ObjectiveNAdapt</w:t>
      </w:r>
      <w:proofErr w:type="spellEnd"/>
      <w:r>
        <w:t xml:space="preserve"> and </w:t>
      </w:r>
      <w:proofErr w:type="spellStart"/>
      <w:r>
        <w:t>ObjectiveEAdapt</w:t>
      </w:r>
      <w:proofErr w:type="spellEnd"/>
      <w:r>
        <w:t xml:space="preserve"> are implemented similarly but perform two convergence loops per scenario. Between the loops, the active scenario is replaced with a predetermined partner scenario selected to be significantly different from the original but with some observability </w:t>
      </w:r>
      <w:proofErr w:type="gramStart"/>
      <w:r>
        <w:t>overlap</w:t>
      </w:r>
      <w:proofErr w:type="gramEnd"/>
      <w:r>
        <w:t>.</w:t>
      </w:r>
    </w:p>
    <w:p w14:paraId="1287DD2A" w14:textId="77777777" w:rsidR="004B30E5" w:rsidRDefault="000120E7">
      <w:pPr>
        <w:spacing w:line="416" w:lineRule="auto"/>
        <w:ind w:left="12" w:right="36" w:firstLine="351"/>
      </w:pPr>
      <w:r>
        <w:lastRenderedPageBreak/>
        <w:t xml:space="preserve">The function </w:t>
      </w:r>
      <w:proofErr w:type="spellStart"/>
      <w:r>
        <w:t>ObjectiveTUpdate</w:t>
      </w:r>
      <w:proofErr w:type="spellEnd"/>
      <w:r>
        <w:t xml:space="preserve">, shown in Algorithm 9, determines the average time to perform </w:t>
      </w:r>
      <w:proofErr w:type="spellStart"/>
      <w:r>
        <w:t>VBEE</w:t>
      </w:r>
      <w:r>
        <w:rPr>
          <w:i/>
        </w:rPr>
        <w:t>.</w:t>
      </w:r>
      <w:r>
        <w:t>Update</w:t>
      </w:r>
      <w:proofErr w:type="spellEnd"/>
      <w:r>
        <w:t>() for 1000 random observations, averaged for every scenario.</w:t>
      </w:r>
    </w:p>
    <w:p w14:paraId="013C47BD" w14:textId="77777777" w:rsidR="004B30E5" w:rsidRDefault="000120E7">
      <w:pPr>
        <w:spacing w:after="86"/>
        <w:ind w:left="16" w:right="36"/>
      </w:pPr>
      <w:r>
        <w:rPr>
          <w:b/>
        </w:rPr>
        <w:t xml:space="preserve">Algorithm 9 </w:t>
      </w:r>
      <w:proofErr w:type="spellStart"/>
      <w:r>
        <w:t>ObjectiveTUpdate</w:t>
      </w:r>
      <w:proofErr w:type="spellEnd"/>
    </w:p>
    <w:p w14:paraId="0098C8F9" w14:textId="77777777" w:rsidR="004B30E5" w:rsidRDefault="000120E7">
      <w:pPr>
        <w:ind w:left="16" w:right="36"/>
      </w:pPr>
      <w:r>
        <w:rPr>
          <w:b/>
        </w:rPr>
        <w:t xml:space="preserve">Require: </w:t>
      </w:r>
      <w:proofErr w:type="spellStart"/>
      <w:r>
        <w:rPr>
          <w:i/>
        </w:rPr>
        <w:t>vbee</w:t>
      </w:r>
      <w:proofErr w:type="spellEnd"/>
      <w:r>
        <w:t>: VBEE instance initialized with</w:t>
      </w:r>
    </w:p>
    <w:p w14:paraId="0062AB7D" w14:textId="77777777" w:rsidR="004B30E5" w:rsidRDefault="000120E7">
      <w:pPr>
        <w:spacing w:after="45" w:line="270" w:lineRule="auto"/>
        <w:ind w:left="256" w:right="2686" w:hanging="234"/>
      </w:pPr>
      <w:r>
        <w:rPr>
          <w:b/>
        </w:rPr>
        <w:t xml:space="preserve">Require: </w:t>
      </w:r>
      <w:r>
        <w:rPr>
          <w:i/>
        </w:rPr>
        <w:t xml:space="preserve">observability </w:t>
      </w:r>
      <w:r>
        <w:rPr>
          <w:rFonts w:ascii="Calibri" w:eastAsia="Calibri" w:hAnsi="Calibri" w:cs="Calibri"/>
          <w:noProof/>
          <w:sz w:val="22"/>
        </w:rPr>
        <mc:AlternateContent>
          <mc:Choice Requires="wpg">
            <w:drawing>
              <wp:inline distT="0" distB="0" distL="0" distR="0" wp14:anchorId="0D9D9F37" wp14:editId="72F1A6AB">
                <wp:extent cx="44602" cy="5055"/>
                <wp:effectExtent l="0" t="0" r="0" b="0"/>
                <wp:docPr id="59229" name="Group 59229"/>
                <wp:cNvGraphicFramePr/>
                <a:graphic xmlns:a="http://schemas.openxmlformats.org/drawingml/2006/main">
                  <a:graphicData uri="http://schemas.microsoft.com/office/word/2010/wordprocessingGroup">
                    <wpg:wgp>
                      <wpg:cNvGrpSpPr/>
                      <wpg:grpSpPr>
                        <a:xfrm>
                          <a:off x="0" y="0"/>
                          <a:ext cx="44602" cy="5055"/>
                          <a:chOff x="0" y="0"/>
                          <a:chExt cx="44602" cy="5055"/>
                        </a:xfrm>
                      </wpg:grpSpPr>
                      <wps:wsp>
                        <wps:cNvPr id="3219" name="Shape 3219"/>
                        <wps:cNvSpPr/>
                        <wps:spPr>
                          <a:xfrm>
                            <a:off x="0" y="0"/>
                            <a:ext cx="44602" cy="0"/>
                          </a:xfrm>
                          <a:custGeom>
                            <a:avLst/>
                            <a:gdLst/>
                            <a:ahLst/>
                            <a:cxnLst/>
                            <a:rect l="0" t="0" r="0" b="0"/>
                            <a:pathLst>
                              <a:path w="44602">
                                <a:moveTo>
                                  <a:pt x="0" y="0"/>
                                </a:moveTo>
                                <a:lnTo>
                                  <a:pt x="4460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9229" style="width:3.51199pt;height:0.398pt;mso-position-horizontal-relative:char;mso-position-vertical-relative:line" coordsize="446,50">
                <v:shape id="Shape 3219" style="position:absolute;width:446;height:0;left:0;top:0;" coordsize="44602,0" path="m0,0l44602,0">
                  <v:stroke weight="0.398pt" endcap="flat" joinstyle="miter" miterlimit="10" on="true" color="#000000"/>
                  <v:fill on="false" color="#000000" opacity="0"/>
                </v:shape>
              </v:group>
            </w:pict>
          </mc:Fallback>
        </mc:AlternateContent>
      </w:r>
      <w:r>
        <w:rPr>
          <w:i/>
        </w:rPr>
        <w:t xml:space="preserve">scenarios </w:t>
      </w:r>
      <w:r>
        <w:rPr>
          <w:b/>
        </w:rPr>
        <w:t xml:space="preserve">function </w:t>
      </w:r>
      <w:proofErr w:type="spellStart"/>
      <w:r>
        <w:rPr>
          <w:rFonts w:ascii="Calibri" w:eastAsia="Calibri" w:hAnsi="Calibri" w:cs="Calibri"/>
        </w:rPr>
        <w:t>ObjectiveTUpdate</w:t>
      </w:r>
      <w:proofErr w:type="spellEnd"/>
      <w:r>
        <w:rPr>
          <w:rFonts w:ascii="Calibri" w:eastAsia="Calibri" w:hAnsi="Calibri" w:cs="Calibri"/>
        </w:rPr>
        <w:t xml:space="preserve"> </w:t>
      </w:r>
      <w:r>
        <w:rPr>
          <w:i/>
        </w:rPr>
        <w:t xml:space="preserve">all t updates </w:t>
      </w:r>
      <w:r>
        <w:t xml:space="preserve">← </w:t>
      </w:r>
      <w:proofErr w:type="gramStart"/>
      <w:r>
        <w:t>[ ]</w:t>
      </w:r>
      <w:proofErr w:type="gramEnd"/>
      <w:r>
        <w:t xml:space="preserve"> </w:t>
      </w:r>
      <w:r>
        <w:rPr>
          <w:b/>
        </w:rPr>
        <w:t xml:space="preserve">for </w:t>
      </w:r>
      <w:proofErr w:type="spellStart"/>
      <w:r>
        <w:rPr>
          <w:i/>
        </w:rPr>
        <w:t>os</w:t>
      </w:r>
      <w:proofErr w:type="spellEnd"/>
      <w:r>
        <w:rPr>
          <w:i/>
        </w:rPr>
        <w:t xml:space="preserve"> </w:t>
      </w:r>
      <w:r>
        <w:t xml:space="preserve">in </w:t>
      </w:r>
      <w:r>
        <w:rPr>
          <w:i/>
        </w:rPr>
        <w:t xml:space="preserve">observability scenarios </w:t>
      </w:r>
      <w:r>
        <w:rPr>
          <w:b/>
        </w:rPr>
        <w:t xml:space="preserve">do </w:t>
      </w:r>
      <w:r>
        <w:rPr>
          <w:rFonts w:ascii="Calibri" w:eastAsia="Calibri" w:hAnsi="Calibri" w:cs="Calibri"/>
        </w:rPr>
        <w:t xml:space="preserve">reset </w:t>
      </w:r>
      <w:proofErr w:type="spellStart"/>
      <w:r>
        <w:rPr>
          <w:i/>
        </w:rPr>
        <w:t>vbee</w:t>
      </w:r>
      <w:proofErr w:type="spellEnd"/>
      <w:r>
        <w:rPr>
          <w:i/>
        </w:rPr>
        <w:t xml:space="preserve"> avg t update </w:t>
      </w:r>
      <w:r>
        <w:t xml:space="preserve">← </w:t>
      </w:r>
      <w:r>
        <w:t xml:space="preserve">0 </w:t>
      </w:r>
      <w:r>
        <w:rPr>
          <w:b/>
        </w:rPr>
        <w:t xml:space="preserve">for </w:t>
      </w:r>
      <w:r>
        <w:t xml:space="preserve">1000 times </w:t>
      </w:r>
      <w:r>
        <w:rPr>
          <w:b/>
        </w:rPr>
        <w:t xml:space="preserve">do </w:t>
      </w:r>
      <w:r>
        <w:rPr>
          <w:i/>
        </w:rPr>
        <w:t xml:space="preserve">v </w:t>
      </w:r>
      <w:r>
        <w:t xml:space="preserve">← </w:t>
      </w:r>
      <w:r>
        <w:rPr>
          <w:rFonts w:ascii="Calibri" w:eastAsia="Calibri" w:hAnsi="Calibri" w:cs="Calibri"/>
        </w:rPr>
        <w:t xml:space="preserve">random viewpoint </w:t>
      </w:r>
      <w:r>
        <w:rPr>
          <w:i/>
        </w:rPr>
        <w:t>t</w:t>
      </w:r>
      <w:r>
        <w:rPr>
          <w:vertAlign w:val="subscript"/>
        </w:rPr>
        <w:t xml:space="preserve">0 </w:t>
      </w:r>
      <w:r>
        <w:t xml:space="preserve">← </w:t>
      </w:r>
      <w:r>
        <w:rPr>
          <w:rFonts w:ascii="Calibri" w:eastAsia="Calibri" w:hAnsi="Calibri" w:cs="Calibri"/>
        </w:rPr>
        <w:t xml:space="preserve">current time in </w:t>
      </w:r>
      <w:proofErr w:type="spellStart"/>
      <w:r>
        <w:rPr>
          <w:rFonts w:ascii="Calibri" w:eastAsia="Calibri" w:hAnsi="Calibri" w:cs="Calibri"/>
        </w:rPr>
        <w:t>ms</w:t>
      </w:r>
      <w:proofErr w:type="spellEnd"/>
      <w:r>
        <w:rPr>
          <w:rFonts w:ascii="Calibri" w:eastAsia="Calibri" w:hAnsi="Calibri" w:cs="Calibri"/>
        </w:rPr>
        <w:t xml:space="preserve"> </w:t>
      </w:r>
      <w:r>
        <w:rPr>
          <w:i/>
        </w:rPr>
        <w:t>new P</w:t>
      </w:r>
      <w:r>
        <w:t>ˆ(</w:t>
      </w:r>
      <w:r>
        <w:rPr>
          <w:i/>
        </w:rPr>
        <w:t>E</w:t>
      </w:r>
      <w:r>
        <w:t xml:space="preserve">) </w:t>
      </w:r>
      <w:r>
        <w:t xml:space="preserve">← </w:t>
      </w:r>
      <w:proofErr w:type="spellStart"/>
      <w:r>
        <w:t>VBEE</w:t>
      </w:r>
      <w:r>
        <w:rPr>
          <w:i/>
        </w:rPr>
        <w:t>.</w:t>
      </w:r>
      <w:r>
        <w:t>Update</w:t>
      </w:r>
      <w:proofErr w:type="spellEnd"/>
      <w:r>
        <w:t>(</w:t>
      </w:r>
      <w:r>
        <w:rPr>
          <w:i/>
        </w:rPr>
        <w:t xml:space="preserve">o </w:t>
      </w:r>
      <w:r>
        <w:t>= (</w:t>
      </w:r>
      <w:proofErr w:type="spellStart"/>
      <w:proofErr w:type="gramStart"/>
      <w:r>
        <w:rPr>
          <w:i/>
        </w:rPr>
        <w:t>v,os</w:t>
      </w:r>
      <w:proofErr w:type="gramEnd"/>
      <w:r>
        <w:rPr>
          <w:i/>
        </w:rPr>
        <w:t>.</w:t>
      </w:r>
      <w:r>
        <w:t>Query</w:t>
      </w:r>
      <w:proofErr w:type="spellEnd"/>
      <w:proofErr w:type="gramStart"/>
      <w:r>
        <w:t>()(</w:t>
      </w:r>
      <w:proofErr w:type="gramEnd"/>
      <w:r>
        <w:rPr>
          <w:i/>
        </w:rPr>
        <w:t>v</w:t>
      </w:r>
      <w:r>
        <w:t>)))</w:t>
      </w:r>
    </w:p>
    <w:p w14:paraId="64598DC5" w14:textId="77777777" w:rsidR="004B30E5" w:rsidRDefault="000120E7">
      <w:pPr>
        <w:spacing w:after="4" w:line="270" w:lineRule="auto"/>
        <w:ind w:left="1308" w:right="4011" w:hanging="10"/>
      </w:pPr>
      <w:r>
        <w:rPr>
          <w:i/>
        </w:rPr>
        <w:t>t</w:t>
      </w:r>
      <w:r>
        <w:rPr>
          <w:vertAlign w:val="subscript"/>
        </w:rPr>
        <w:t xml:space="preserve">1 </w:t>
      </w:r>
      <w:r>
        <w:t xml:space="preserve">← </w:t>
      </w:r>
      <w:r>
        <w:rPr>
          <w:rFonts w:ascii="Calibri" w:eastAsia="Calibri" w:hAnsi="Calibri" w:cs="Calibri"/>
        </w:rPr>
        <w:t xml:space="preserve">current time in </w:t>
      </w:r>
      <w:proofErr w:type="spellStart"/>
      <w:r>
        <w:rPr>
          <w:rFonts w:ascii="Calibri" w:eastAsia="Calibri" w:hAnsi="Calibri" w:cs="Calibri"/>
        </w:rPr>
        <w:t>ms</w:t>
      </w:r>
      <w:proofErr w:type="spellEnd"/>
      <w:r>
        <w:rPr>
          <w:rFonts w:ascii="Calibri" w:eastAsia="Calibri" w:hAnsi="Calibri" w:cs="Calibri"/>
        </w:rPr>
        <w:t xml:space="preserve"> </w:t>
      </w:r>
      <w:r>
        <w:rPr>
          <w:i/>
        </w:rPr>
        <w:t xml:space="preserve">avg t update </w:t>
      </w:r>
      <w:r>
        <w:t xml:space="preserve">← </w:t>
      </w:r>
      <w:r>
        <w:rPr>
          <w:i/>
        </w:rPr>
        <w:t xml:space="preserve">avg </w:t>
      </w:r>
      <w:r>
        <w:rPr>
          <w:rFonts w:ascii="Calibri" w:eastAsia="Calibri" w:hAnsi="Calibri" w:cs="Calibri"/>
          <w:noProof/>
          <w:sz w:val="22"/>
        </w:rPr>
        <mc:AlternateContent>
          <mc:Choice Requires="wpg">
            <w:drawing>
              <wp:inline distT="0" distB="0" distL="0" distR="0" wp14:anchorId="3B93D5F9" wp14:editId="31848202">
                <wp:extent cx="44602" cy="5055"/>
                <wp:effectExtent l="0" t="0" r="0" b="0"/>
                <wp:docPr id="59230" name="Group 59230"/>
                <wp:cNvGraphicFramePr/>
                <a:graphic xmlns:a="http://schemas.openxmlformats.org/drawingml/2006/main">
                  <a:graphicData uri="http://schemas.microsoft.com/office/word/2010/wordprocessingGroup">
                    <wpg:wgp>
                      <wpg:cNvGrpSpPr/>
                      <wpg:grpSpPr>
                        <a:xfrm>
                          <a:off x="0" y="0"/>
                          <a:ext cx="44602" cy="5055"/>
                          <a:chOff x="0" y="0"/>
                          <a:chExt cx="44602" cy="5055"/>
                        </a:xfrm>
                      </wpg:grpSpPr>
                      <wps:wsp>
                        <wps:cNvPr id="3285" name="Shape 3285"/>
                        <wps:cNvSpPr/>
                        <wps:spPr>
                          <a:xfrm>
                            <a:off x="0" y="0"/>
                            <a:ext cx="44602" cy="0"/>
                          </a:xfrm>
                          <a:custGeom>
                            <a:avLst/>
                            <a:gdLst/>
                            <a:ahLst/>
                            <a:cxnLst/>
                            <a:rect l="0" t="0" r="0" b="0"/>
                            <a:pathLst>
                              <a:path w="44602">
                                <a:moveTo>
                                  <a:pt x="0" y="0"/>
                                </a:moveTo>
                                <a:lnTo>
                                  <a:pt x="4460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9230" style="width:3.51199pt;height:0.398pt;mso-position-horizontal-relative:char;mso-position-vertical-relative:line" coordsize="446,50">
                <v:shape id="Shape 3285" style="position:absolute;width:446;height:0;left:0;top:0;" coordsize="44602,0" path="m0,0l44602,0">
                  <v:stroke weight="0.398pt" endcap="flat" joinstyle="miter" miterlimit="10" on="true" color="#000000"/>
                  <v:fill on="false" color="#000000" opacity="0"/>
                </v:shape>
              </v:group>
            </w:pict>
          </mc:Fallback>
        </mc:AlternateContent>
      </w:r>
      <w:r>
        <w:rPr>
          <w:i/>
        </w:rPr>
        <w:t xml:space="preserve">t update </w:t>
      </w:r>
      <w:r>
        <w:t>+ (</w:t>
      </w:r>
      <w:r>
        <w:rPr>
          <w:i/>
        </w:rPr>
        <w:t>t</w:t>
      </w:r>
      <w:r>
        <w:rPr>
          <w:vertAlign w:val="subscript"/>
        </w:rPr>
        <w:t xml:space="preserve">1 </w:t>
      </w:r>
      <w:r>
        <w:t>−</w:t>
      </w:r>
      <w:r>
        <w:t xml:space="preserve"> </w:t>
      </w:r>
      <w:r>
        <w:rPr>
          <w:i/>
        </w:rPr>
        <w:t>t</w:t>
      </w:r>
      <w:r>
        <w:rPr>
          <w:vertAlign w:val="subscript"/>
        </w:rPr>
        <w:t>0</w:t>
      </w:r>
      <w:r>
        <w:t>)</w:t>
      </w:r>
    </w:p>
    <w:p w14:paraId="5AA0A856" w14:textId="77777777" w:rsidR="004B30E5" w:rsidRDefault="000120E7">
      <w:pPr>
        <w:spacing w:after="4" w:line="270" w:lineRule="auto"/>
        <w:ind w:left="957" w:right="3845" w:hanging="1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437C4451" wp14:editId="1155BD1B">
                <wp:simplePos x="0" y="0"/>
                <wp:positionH relativeFrom="column">
                  <wp:posOffset>1446784</wp:posOffset>
                </wp:positionH>
                <wp:positionV relativeFrom="paragraph">
                  <wp:posOffset>286295</wp:posOffset>
                </wp:positionV>
                <wp:extent cx="151816" cy="5055"/>
                <wp:effectExtent l="0" t="0" r="0" b="0"/>
                <wp:wrapNone/>
                <wp:docPr id="59231" name="Group 59231"/>
                <wp:cNvGraphicFramePr/>
                <a:graphic xmlns:a="http://schemas.openxmlformats.org/drawingml/2006/main">
                  <a:graphicData uri="http://schemas.microsoft.com/office/word/2010/wordprocessingGroup">
                    <wpg:wgp>
                      <wpg:cNvGrpSpPr/>
                      <wpg:grpSpPr>
                        <a:xfrm>
                          <a:off x="0" y="0"/>
                          <a:ext cx="151816" cy="5055"/>
                          <a:chOff x="0" y="0"/>
                          <a:chExt cx="151816" cy="5055"/>
                        </a:xfrm>
                      </wpg:grpSpPr>
                      <wps:wsp>
                        <wps:cNvPr id="3300" name="Shape 3300"/>
                        <wps:cNvSpPr/>
                        <wps:spPr>
                          <a:xfrm>
                            <a:off x="0" y="0"/>
                            <a:ext cx="44602" cy="0"/>
                          </a:xfrm>
                          <a:custGeom>
                            <a:avLst/>
                            <a:gdLst/>
                            <a:ahLst/>
                            <a:cxnLst/>
                            <a:rect l="0" t="0" r="0" b="0"/>
                            <a:pathLst>
                              <a:path w="44602">
                                <a:moveTo>
                                  <a:pt x="0" y="0"/>
                                </a:moveTo>
                                <a:lnTo>
                                  <a:pt x="4460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302" name="Shape 3302"/>
                        <wps:cNvSpPr/>
                        <wps:spPr>
                          <a:xfrm>
                            <a:off x="107213" y="0"/>
                            <a:ext cx="44602" cy="0"/>
                          </a:xfrm>
                          <a:custGeom>
                            <a:avLst/>
                            <a:gdLst/>
                            <a:ahLst/>
                            <a:cxnLst/>
                            <a:rect l="0" t="0" r="0" b="0"/>
                            <a:pathLst>
                              <a:path w="44602">
                                <a:moveTo>
                                  <a:pt x="0" y="0"/>
                                </a:moveTo>
                                <a:lnTo>
                                  <a:pt x="4460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9231" style="width:11.954pt;height:0.398pt;position:absolute;z-index:102;mso-position-horizontal-relative:text;mso-position-horizontal:absolute;margin-left:113.92pt;mso-position-vertical-relative:text;margin-top:22.5429pt;" coordsize="1518,50">
                <v:shape id="Shape 3300" style="position:absolute;width:446;height:0;left:0;top:0;" coordsize="44602,0" path="m0,0l44602,0">
                  <v:stroke weight="0.398pt" endcap="flat" joinstyle="miter" miterlimit="10" on="true" color="#000000"/>
                  <v:fill on="false" color="#000000" opacity="0"/>
                </v:shape>
                <v:shape id="Shape 3302" style="position:absolute;width:446;height:0;left:1072;top:0;" coordsize="44602,0" path="m0,0l44602,0">
                  <v:stroke weight="0.398pt" endcap="flat" joinstyle="miter" miterlimit="10" on="true" color="#000000"/>
                  <v:fill on="false" color="#000000" opacity="0"/>
                </v:shape>
              </v:group>
            </w:pict>
          </mc:Fallback>
        </mc:AlternateContent>
      </w:r>
      <w:r>
        <w:rPr>
          <w:b/>
        </w:rPr>
        <w:t xml:space="preserve">end for </w:t>
      </w:r>
      <w:r>
        <w:rPr>
          <w:rFonts w:ascii="Calibri" w:eastAsia="Calibri" w:hAnsi="Calibri" w:cs="Calibri"/>
        </w:rPr>
        <w:t xml:space="preserve">append </w:t>
      </w:r>
      <w:r>
        <w:t>(</w:t>
      </w:r>
      <w:r>
        <w:rPr>
          <w:i/>
        </w:rPr>
        <w:t>avg t update/</w:t>
      </w:r>
      <w:r>
        <w:t xml:space="preserve">1000) to </w:t>
      </w:r>
      <w:r>
        <w:rPr>
          <w:i/>
        </w:rPr>
        <w:t>all t updates</w:t>
      </w:r>
    </w:p>
    <w:p w14:paraId="6066C754" w14:textId="77777777" w:rsidR="004B30E5" w:rsidRDefault="000120E7">
      <w:pPr>
        <w:pStyle w:val="Heading3"/>
        <w:spacing w:after="9"/>
        <w:ind w:left="606"/>
      </w:pPr>
      <w:r>
        <w:t>end for</w:t>
      </w:r>
    </w:p>
    <w:p w14:paraId="61F9C46B" w14:textId="77777777" w:rsidR="004B30E5" w:rsidRDefault="000120E7">
      <w:pPr>
        <w:spacing w:after="4" w:line="270" w:lineRule="auto"/>
        <w:ind w:left="606" w:right="2686" w:hanging="10"/>
      </w:pPr>
      <w:r>
        <w:rPr>
          <w:b/>
        </w:rPr>
        <w:t xml:space="preserve">return </w:t>
      </w:r>
      <w:r>
        <w:rPr>
          <w:rFonts w:ascii="Calibri" w:eastAsia="Calibri" w:hAnsi="Calibri" w:cs="Calibri"/>
        </w:rPr>
        <w:t xml:space="preserve">average </w:t>
      </w:r>
      <w:r>
        <w:rPr>
          <w:i/>
        </w:rPr>
        <w:t>all t updates</w:t>
      </w:r>
    </w:p>
    <w:p w14:paraId="45F13415" w14:textId="77777777" w:rsidR="004B30E5" w:rsidRDefault="000120E7">
      <w:pPr>
        <w:spacing w:after="595" w:line="259" w:lineRule="auto"/>
        <w:ind w:left="10" w:right="0" w:firstLine="0"/>
        <w:jc w:val="left"/>
      </w:pPr>
      <w:r>
        <w:rPr>
          <w:rFonts w:ascii="Calibri" w:eastAsia="Calibri" w:hAnsi="Calibri" w:cs="Calibri"/>
          <w:noProof/>
          <w:sz w:val="22"/>
        </w:rPr>
        <mc:AlternateContent>
          <mc:Choice Requires="wpg">
            <w:drawing>
              <wp:inline distT="0" distB="0" distL="0" distR="0" wp14:anchorId="21447AF2" wp14:editId="5B2D49FD">
                <wp:extent cx="5943600" cy="243561"/>
                <wp:effectExtent l="0" t="0" r="0" b="0"/>
                <wp:docPr id="59233" name="Group 59233"/>
                <wp:cNvGraphicFramePr/>
                <a:graphic xmlns:a="http://schemas.openxmlformats.org/drawingml/2006/main">
                  <a:graphicData uri="http://schemas.microsoft.com/office/word/2010/wordprocessingGroup">
                    <wpg:wgp>
                      <wpg:cNvGrpSpPr/>
                      <wpg:grpSpPr>
                        <a:xfrm>
                          <a:off x="0" y="0"/>
                          <a:ext cx="5943600" cy="243561"/>
                          <a:chOff x="0" y="0"/>
                          <a:chExt cx="5943600" cy="243561"/>
                        </a:xfrm>
                      </wpg:grpSpPr>
                      <wps:wsp>
                        <wps:cNvPr id="3314" name="Shape 3314"/>
                        <wps:cNvSpPr/>
                        <wps:spPr>
                          <a:xfrm>
                            <a:off x="1702143" y="0"/>
                            <a:ext cx="44602" cy="0"/>
                          </a:xfrm>
                          <a:custGeom>
                            <a:avLst/>
                            <a:gdLst/>
                            <a:ahLst/>
                            <a:cxnLst/>
                            <a:rect l="0" t="0" r="0" b="0"/>
                            <a:pathLst>
                              <a:path w="44602">
                                <a:moveTo>
                                  <a:pt x="0" y="0"/>
                                </a:moveTo>
                                <a:lnTo>
                                  <a:pt x="4460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318" name="Rectangle 3318"/>
                        <wps:cNvSpPr/>
                        <wps:spPr>
                          <a:xfrm>
                            <a:off x="148666" y="80621"/>
                            <a:ext cx="1235945" cy="179318"/>
                          </a:xfrm>
                          <a:prstGeom prst="rect">
                            <a:avLst/>
                          </a:prstGeom>
                          <a:ln>
                            <a:noFill/>
                          </a:ln>
                        </wps:spPr>
                        <wps:txbx>
                          <w:txbxContent>
                            <w:p w14:paraId="6494D5B2" w14:textId="77777777" w:rsidR="004B30E5" w:rsidRDefault="000120E7">
                              <w:pPr>
                                <w:spacing w:after="160" w:line="259" w:lineRule="auto"/>
                                <w:ind w:left="0" w:right="0" w:firstLine="0"/>
                                <w:jc w:val="left"/>
                              </w:pPr>
                              <w:proofErr w:type="spellStart"/>
                              <w:r>
                                <w:rPr>
                                  <w:b/>
                                </w:rPr>
                                <w:t>endfunction</w:t>
                              </w:r>
                              <w:proofErr w:type="spellEnd"/>
                            </w:p>
                          </w:txbxContent>
                        </wps:txbx>
                        <wps:bodyPr horzOverflow="overflow" vert="horz" lIns="0" tIns="0" rIns="0" bIns="0" rtlCol="0">
                          <a:noAutofit/>
                        </wps:bodyPr>
                      </wps:wsp>
                      <wps:wsp>
                        <wps:cNvPr id="3319" name="Shape 3319"/>
                        <wps:cNvSpPr/>
                        <wps:spPr>
                          <a:xfrm>
                            <a:off x="0" y="243561"/>
                            <a:ext cx="5943600" cy="0"/>
                          </a:xfrm>
                          <a:custGeom>
                            <a:avLst/>
                            <a:gdLst/>
                            <a:ahLst/>
                            <a:cxnLst/>
                            <a:rect l="0" t="0" r="0" b="0"/>
                            <a:pathLst>
                              <a:path w="5943600">
                                <a:moveTo>
                                  <a:pt x="0" y="0"/>
                                </a:moveTo>
                                <a:lnTo>
                                  <a:pt x="59436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1447AF2" id="Group 59233" o:spid="_x0000_s1039" style="width:468pt;height:19.2pt;mso-position-horizontal-relative:char;mso-position-vertical-relative:line" coordsize="59436,2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">
                <v:shape id="Shape 3314" o:spid="_x0000_s1040" style="position:absolute;left:17021;width:446;height:0;visibility:visible;mso-wrap-style:square;v-text-anchor:top" coordsize="44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" path="m,l44602,e" filled="f" strokeweight=".14042mm">
                  <v:stroke miterlimit="83231f" joinstyle="miter"/>
                  <v:path arrowok="t" textboxrect="0,0,44602,0"/>
                </v:shape>
                <v:rect id="Rectangle 3318" o:spid="_x0000_s1041" style="position:absolute;left:1486;top:806;width:12360;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" filled="f" stroked="f">
                  <v:textbox inset="0,0,0,0">
                    <w:txbxContent>
                      <w:p w14:paraId="6494D5B2" w14:textId="77777777" w:rsidR="004B30E5" w:rsidRDefault="000120E7">
                        <w:pPr>
                          <w:spacing w:after="160" w:line="259" w:lineRule="auto"/>
                          <w:ind w:left="0" w:right="0" w:firstLine="0"/>
                          <w:jc w:val="left"/>
                        </w:pPr>
                        <w:proofErr w:type="spellStart"/>
                        <w:r>
                          <w:rPr>
                            <w:b/>
                          </w:rPr>
                          <w:t>endfunction</w:t>
                        </w:r>
                        <w:proofErr w:type="spellEnd"/>
                      </w:p>
                    </w:txbxContent>
                  </v:textbox>
                </v:rect>
                <v:shape id="Shape 3319" o:spid="_x0000_s1042" style="position:absolute;top:2435;width:59436;height:0;visibility:visible;mso-wrap-style:square;v-text-anchor:top" coordsize="594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" path="m,l5943600,e" filled="f" strokeweight=".14042mm">
                  <v:stroke miterlimit="83231f" joinstyle="miter"/>
                  <v:path arrowok="t" textboxrect="0,0,5943600,0"/>
                </v:shape>
                <w10:anchorlock/>
              </v:group>
            </w:pict>
          </mc:Fallback>
        </mc:AlternateContent>
      </w:r>
    </w:p>
    <w:p w14:paraId="5167E318" w14:textId="77777777" w:rsidR="004B30E5" w:rsidRDefault="000120E7">
      <w:pPr>
        <w:spacing w:after="287" w:line="411" w:lineRule="auto"/>
        <w:ind w:left="12" w:right="36" w:firstLine="360"/>
      </w:pPr>
      <w:r>
        <w:t xml:space="preserve">The function </w:t>
      </w:r>
      <w:proofErr w:type="spellStart"/>
      <w:r>
        <w:t>ObjectiveSize</w:t>
      </w:r>
      <w:proofErr w:type="spellEnd"/>
      <w:r>
        <w:t xml:space="preserve"> calculates the total size in bytes necessary to store all information required to reconstruct a serialized map point VBEE system in the same state as when it was serialized. This reconstruction requires:</w:t>
      </w:r>
    </w:p>
    <w:p w14:paraId="197FE4EA" w14:textId="77777777" w:rsidR="004B30E5" w:rsidRDefault="000120E7">
      <w:pPr>
        <w:numPr>
          <w:ilvl w:val="0"/>
          <w:numId w:val="4"/>
        </w:numPr>
        <w:spacing w:after="220"/>
        <w:ind w:right="36" w:hanging="226"/>
      </w:pPr>
      <w:r>
        <w:t xml:space="preserve">All parameter vectors </w:t>
      </w:r>
      <w:proofErr w:type="spellStart"/>
      <w:r>
        <w:rPr>
          <w:rFonts w:ascii="Calibri" w:eastAsia="Calibri" w:hAnsi="Calibri" w:cs="Calibri"/>
          <w:i/>
        </w:rPr>
        <w:t>θ</w:t>
      </w:r>
      <w:proofErr w:type="gramStart"/>
      <w:r>
        <w:rPr>
          <w:vertAlign w:val="subscript"/>
        </w:rPr>
        <w:t>VBEE</w:t>
      </w:r>
      <w:r>
        <w:rPr>
          <w:i/>
        </w:rPr>
        <w:t>,</w:t>
      </w:r>
      <w:r>
        <w:rPr>
          <w:rFonts w:ascii="Calibri" w:eastAsia="Calibri" w:hAnsi="Calibri" w:cs="Calibri"/>
          <w:i/>
        </w:rPr>
        <w:t>θ</w:t>
      </w:r>
      <w:r>
        <w:rPr>
          <w:vertAlign w:val="subscript"/>
        </w:rPr>
        <w:t>KNN</w:t>
      </w:r>
      <w:r>
        <w:rPr>
          <w:i/>
        </w:rPr>
        <w:t>,</w:t>
      </w:r>
      <w:r>
        <w:rPr>
          <w:rFonts w:ascii="Calibri" w:eastAsia="Calibri" w:hAnsi="Calibri" w:cs="Calibri"/>
          <w:i/>
        </w:rPr>
        <w:t>θ</w:t>
      </w:r>
      <w:proofErr w:type="gramEnd"/>
      <w:r>
        <w:rPr>
          <w:vertAlign w:val="subscript"/>
        </w:rPr>
        <w:t>EPE</w:t>
      </w:r>
      <w:proofErr w:type="spellEnd"/>
    </w:p>
    <w:p w14:paraId="5A7DACA3" w14:textId="77777777" w:rsidR="004B30E5" w:rsidRDefault="000120E7">
      <w:pPr>
        <w:numPr>
          <w:ilvl w:val="0"/>
          <w:numId w:val="4"/>
        </w:numPr>
        <w:spacing w:after="249"/>
        <w:ind w:right="36" w:hanging="226"/>
      </w:pPr>
      <w:r>
        <w:t xml:space="preserve">The current estimated existence probability </w:t>
      </w:r>
      <w:r>
        <w:rPr>
          <w:i/>
        </w:rPr>
        <w:t>P</w:t>
      </w:r>
      <w:r>
        <w:t>ˆ(</w:t>
      </w:r>
      <w:r>
        <w:rPr>
          <w:i/>
        </w:rPr>
        <w:t>E</w:t>
      </w:r>
      <w:r>
        <w:t>)</w:t>
      </w:r>
    </w:p>
    <w:p w14:paraId="2254DBEF" w14:textId="77777777" w:rsidR="004B30E5" w:rsidRDefault="000120E7">
      <w:pPr>
        <w:numPr>
          <w:ilvl w:val="0"/>
          <w:numId w:val="4"/>
        </w:numPr>
        <w:spacing w:after="242"/>
        <w:ind w:right="36" w:hanging="226"/>
      </w:pPr>
      <w:r>
        <w:t xml:space="preserve">The current observability </w:t>
      </w:r>
      <w:r>
        <w:rPr>
          <w:i/>
        </w:rPr>
        <w:t>ρ</w:t>
      </w:r>
    </w:p>
    <w:p w14:paraId="2C8616D3" w14:textId="77777777" w:rsidR="004B30E5" w:rsidRDefault="000120E7">
      <w:pPr>
        <w:numPr>
          <w:ilvl w:val="0"/>
          <w:numId w:val="4"/>
        </w:numPr>
        <w:spacing w:after="384"/>
        <w:ind w:right="36" w:hanging="226"/>
      </w:pPr>
      <w:r>
        <w:t>The list of observations from the observability model</w:t>
      </w:r>
    </w:p>
    <w:p w14:paraId="2F265C91" w14:textId="77777777" w:rsidR="004B30E5" w:rsidRDefault="000120E7">
      <w:pPr>
        <w:spacing w:line="424" w:lineRule="auto"/>
        <w:ind w:left="16" w:right="36"/>
      </w:pPr>
      <w:r>
        <w:t xml:space="preserve">The only item in this list with a size dependent on the parameter vectors is the observations list, which has a maximum capacity of </w:t>
      </w:r>
      <w:r>
        <w:rPr>
          <w:i/>
        </w:rPr>
        <w:t>n</w:t>
      </w:r>
      <w:r>
        <w:t xml:space="preserve">, provided in </w:t>
      </w:r>
      <w:proofErr w:type="spellStart"/>
      <w:r>
        <w:rPr>
          <w:rFonts w:ascii="Calibri" w:eastAsia="Calibri" w:hAnsi="Calibri" w:cs="Calibri"/>
          <w:i/>
        </w:rPr>
        <w:t>θ</w:t>
      </w:r>
      <w:r>
        <w:rPr>
          <w:vertAlign w:val="subscript"/>
        </w:rPr>
        <w:t>KNN</w:t>
      </w:r>
      <w:proofErr w:type="spellEnd"/>
      <w:r>
        <w:t xml:space="preserve">. All other sizes are not dependent on the input parameters. The serialization of an observation requires three floating-point values for the </w:t>
      </w:r>
      <w:r>
        <w:rPr>
          <w:i/>
        </w:rPr>
        <w:t>x</w:t>
      </w:r>
      <w:r>
        <w:t xml:space="preserve">, </w:t>
      </w:r>
      <w:r>
        <w:rPr>
          <w:i/>
        </w:rPr>
        <w:t>y</w:t>
      </w:r>
      <w:r>
        <w:t xml:space="preserve">, and </w:t>
      </w:r>
      <w:r>
        <w:rPr>
          <w:i/>
        </w:rPr>
        <w:t xml:space="preserve">z </w:t>
      </w:r>
      <w:r>
        <w:t xml:space="preserve">coordinates in the map point’s frame, and a </w:t>
      </w:r>
      <w:proofErr w:type="spellStart"/>
      <w:r>
        <w:t>boolean</w:t>
      </w:r>
      <w:proofErr w:type="spellEnd"/>
      <w:r>
        <w:t xml:space="preserve"> value for </w:t>
      </w:r>
      <w:r>
        <w:lastRenderedPageBreak/>
        <w:t xml:space="preserve">whether the observation is positive or negative. If a float is assumed to be four bytes in size and the </w:t>
      </w:r>
      <w:proofErr w:type="spellStart"/>
      <w:r>
        <w:t>boolean</w:t>
      </w:r>
      <w:proofErr w:type="spellEnd"/>
      <w:r>
        <w:t xml:space="preserve"> one byte, then </w:t>
      </w:r>
      <w:proofErr w:type="spellStart"/>
      <w:r>
        <w:t>ObjectiveSize</w:t>
      </w:r>
      <w:proofErr w:type="spellEnd"/>
      <w:r>
        <w:t xml:space="preserve"> can be implemented to simply return 5 </w:t>
      </w:r>
      <w:r>
        <w:t>∗</w:t>
      </w:r>
      <w:r>
        <w:t xml:space="preserve"> </w:t>
      </w:r>
      <w:r>
        <w:rPr>
          <w:i/>
        </w:rPr>
        <w:t>n</w:t>
      </w:r>
      <w:r>
        <w:t>.</w:t>
      </w:r>
    </w:p>
    <w:p w14:paraId="6DB9FE31" w14:textId="77777777" w:rsidR="004B30E5" w:rsidRDefault="000120E7">
      <w:pPr>
        <w:ind w:left="365" w:right="36"/>
      </w:pPr>
      <w:r>
        <w:t>The final multi-objective function is shown in Algorithm 10. This function returns an</w:t>
      </w:r>
    </w:p>
    <w:p w14:paraId="13597DA3" w14:textId="77777777" w:rsidR="004B30E5" w:rsidRDefault="004B30E5">
      <w:pPr>
        <w:sectPr w:rsidR="004B30E5">
          <w:headerReference w:type="even" r:id="rId62"/>
          <w:headerReference w:type="default" r:id="rId63"/>
          <w:footerReference w:type="even" r:id="rId64"/>
          <w:footerReference w:type="default" r:id="rId65"/>
          <w:headerReference w:type="first" r:id="rId66"/>
          <w:footerReference w:type="first" r:id="rId67"/>
          <w:footnotePr>
            <w:numRestart w:val="eachPage"/>
          </w:footnotePr>
          <w:pgSz w:w="12240" w:h="15840"/>
          <w:pgMar w:top="1496" w:right="1395" w:bottom="1396" w:left="1430" w:header="1448" w:footer="796" w:gutter="0"/>
          <w:cols w:space="720"/>
        </w:sectPr>
      </w:pPr>
    </w:p>
    <w:p w14:paraId="6B3595FA" w14:textId="77777777" w:rsidR="004B30E5" w:rsidRDefault="000120E7">
      <w:pPr>
        <w:spacing w:line="406" w:lineRule="auto"/>
        <w:ind w:left="241" w:right="36"/>
      </w:pPr>
      <w:r>
        <w:lastRenderedPageBreak/>
        <w:t xml:space="preserve">objective vector of six values, each related to one of the performance criteria defined previously. At this stage, the system </w:t>
      </w:r>
      <w:proofErr w:type="gramStart"/>
      <w:r>
        <w:t>is able to</w:t>
      </w:r>
      <w:proofErr w:type="gramEnd"/>
      <w:r>
        <w:t xml:space="preserve"> undergo multi-objective optimization to find values that minimize each of the six objectives.</w:t>
      </w:r>
    </w:p>
    <w:p w14:paraId="01C787C4" w14:textId="77777777" w:rsidR="004B30E5" w:rsidRDefault="000120E7">
      <w:pPr>
        <w:spacing w:after="48" w:line="259" w:lineRule="auto"/>
        <w:ind w:left="246" w:right="0" w:firstLine="0"/>
        <w:jc w:val="left"/>
      </w:pPr>
      <w:r>
        <w:rPr>
          <w:rFonts w:ascii="Calibri" w:eastAsia="Calibri" w:hAnsi="Calibri" w:cs="Calibri"/>
          <w:noProof/>
          <w:sz w:val="22"/>
        </w:rPr>
        <mc:AlternateContent>
          <mc:Choice Requires="wpg">
            <w:drawing>
              <wp:inline distT="0" distB="0" distL="0" distR="0" wp14:anchorId="737C51F6" wp14:editId="03614F85">
                <wp:extent cx="5943600" cy="10122"/>
                <wp:effectExtent l="0" t="0" r="0" b="0"/>
                <wp:docPr id="57335" name="Group 57335"/>
                <wp:cNvGraphicFramePr/>
                <a:graphic xmlns:a="http://schemas.openxmlformats.org/drawingml/2006/main">
                  <a:graphicData uri="http://schemas.microsoft.com/office/word/2010/wordprocessingGroup">
                    <wpg:wgp>
                      <wpg:cNvGrpSpPr/>
                      <wpg:grpSpPr>
                        <a:xfrm>
                          <a:off x="0" y="0"/>
                          <a:ext cx="5943600" cy="10122"/>
                          <a:chOff x="0" y="0"/>
                          <a:chExt cx="5943600" cy="10122"/>
                        </a:xfrm>
                      </wpg:grpSpPr>
                      <wps:wsp>
                        <wps:cNvPr id="3382" name="Shape 3382"/>
                        <wps:cNvSpPr/>
                        <wps:spPr>
                          <a:xfrm>
                            <a:off x="0" y="0"/>
                            <a:ext cx="5943600" cy="0"/>
                          </a:xfrm>
                          <a:custGeom>
                            <a:avLst/>
                            <a:gdLst/>
                            <a:ahLst/>
                            <a:cxnLst/>
                            <a:rect l="0" t="0" r="0" b="0"/>
                            <a:pathLst>
                              <a:path w="5943600">
                                <a:moveTo>
                                  <a:pt x="0" y="0"/>
                                </a:moveTo>
                                <a:lnTo>
                                  <a:pt x="594360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7335" style="width:468pt;height:0.797pt;mso-position-horizontal-relative:char;mso-position-vertical-relative:line" coordsize="59436,101">
                <v:shape id="Shape 3382" style="position:absolute;width:59436;height:0;left:0;top:0;" coordsize="5943600,0" path="m0,0l5943600,0">
                  <v:stroke weight="0.797pt" endcap="flat" joinstyle="miter" miterlimit="10" on="true" color="#000000"/>
                  <v:fill on="false" color="#000000" opacity="0"/>
                </v:shape>
              </v:group>
            </w:pict>
          </mc:Fallback>
        </mc:AlternateContent>
      </w:r>
    </w:p>
    <w:p w14:paraId="5EB02C10" w14:textId="77777777" w:rsidR="004B30E5" w:rsidRDefault="000120E7">
      <w:pPr>
        <w:ind w:left="240" w:right="36"/>
      </w:pPr>
      <w:r>
        <w:rPr>
          <w:b/>
        </w:rPr>
        <w:t xml:space="preserve">Algorithm 10 </w:t>
      </w:r>
      <w:r>
        <w:t>Observability Model Objective Function</w:t>
      </w:r>
    </w:p>
    <w:p w14:paraId="2797550E" w14:textId="77777777" w:rsidR="004B30E5" w:rsidRDefault="000120E7">
      <w:pPr>
        <w:spacing w:after="116" w:line="259" w:lineRule="auto"/>
        <w:ind w:left="246" w:right="0" w:firstLine="0"/>
        <w:jc w:val="left"/>
      </w:pPr>
      <w:r>
        <w:rPr>
          <w:rFonts w:ascii="Calibri" w:eastAsia="Calibri" w:hAnsi="Calibri" w:cs="Calibri"/>
          <w:noProof/>
          <w:sz w:val="22"/>
        </w:rPr>
        <mc:AlternateContent>
          <mc:Choice Requires="wpg">
            <w:drawing>
              <wp:inline distT="0" distB="0" distL="0" distR="0" wp14:anchorId="47344C40" wp14:editId="3C5E1029">
                <wp:extent cx="5943600" cy="5055"/>
                <wp:effectExtent l="0" t="0" r="0" b="0"/>
                <wp:docPr id="57336" name="Group 57336"/>
                <wp:cNvGraphicFramePr/>
                <a:graphic xmlns:a="http://schemas.openxmlformats.org/drawingml/2006/main">
                  <a:graphicData uri="http://schemas.microsoft.com/office/word/2010/wordprocessingGroup">
                    <wpg:wgp>
                      <wpg:cNvGrpSpPr/>
                      <wpg:grpSpPr>
                        <a:xfrm>
                          <a:off x="0" y="0"/>
                          <a:ext cx="5943600" cy="5055"/>
                          <a:chOff x="0" y="0"/>
                          <a:chExt cx="5943600" cy="5055"/>
                        </a:xfrm>
                      </wpg:grpSpPr>
                      <wps:wsp>
                        <wps:cNvPr id="3385" name="Shape 3385"/>
                        <wps:cNvSpPr/>
                        <wps:spPr>
                          <a:xfrm>
                            <a:off x="0" y="0"/>
                            <a:ext cx="5943600" cy="0"/>
                          </a:xfrm>
                          <a:custGeom>
                            <a:avLst/>
                            <a:gdLst/>
                            <a:ahLst/>
                            <a:cxnLst/>
                            <a:rect l="0" t="0" r="0" b="0"/>
                            <a:pathLst>
                              <a:path w="5943600">
                                <a:moveTo>
                                  <a:pt x="0" y="0"/>
                                </a:moveTo>
                                <a:lnTo>
                                  <a:pt x="59436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7336" style="width:468pt;height:0.398pt;mso-position-horizontal-relative:char;mso-position-vertical-relative:line" coordsize="59436,50">
                <v:shape id="Shape 3385" style="position:absolute;width:59436;height:0;left:0;top:0;" coordsize="5943600,0" path="m0,0l5943600,0">
                  <v:stroke weight="0.398pt" endcap="flat" joinstyle="miter" miterlimit="10" on="true" color="#000000"/>
                  <v:fill on="false" color="#000000" opacity="0"/>
                </v:shape>
              </v:group>
            </w:pict>
          </mc:Fallback>
        </mc:AlternateContent>
      </w:r>
    </w:p>
    <w:p w14:paraId="73A6D280" w14:textId="77777777" w:rsidR="004B30E5" w:rsidRDefault="000120E7">
      <w:pPr>
        <w:spacing w:after="29"/>
        <w:ind w:left="480" w:right="3374" w:hanging="234"/>
      </w:pPr>
      <w:r>
        <w:rPr>
          <w:b/>
        </w:rPr>
        <w:t xml:space="preserve">Require: </w:t>
      </w:r>
      <w:proofErr w:type="spellStart"/>
      <w:r>
        <w:rPr>
          <w:rFonts w:ascii="Calibri" w:eastAsia="Calibri" w:hAnsi="Calibri" w:cs="Calibri"/>
          <w:i/>
          <w:sz w:val="37"/>
          <w:vertAlign w:val="superscript"/>
        </w:rPr>
        <w:t>θ</w:t>
      </w:r>
      <w:r>
        <w:rPr>
          <w:vertAlign w:val="superscript"/>
        </w:rPr>
        <w:t>∗</w:t>
      </w:r>
      <w:proofErr w:type="gramStart"/>
      <w:r>
        <w:rPr>
          <w:vertAlign w:val="subscript"/>
        </w:rPr>
        <w:t>VBEE</w:t>
      </w:r>
      <w:r>
        <w:rPr>
          <w:i/>
        </w:rPr>
        <w:t>,</w:t>
      </w:r>
      <w:r>
        <w:rPr>
          <w:rFonts w:ascii="Calibri" w:eastAsia="Calibri" w:hAnsi="Calibri" w:cs="Calibri"/>
          <w:i/>
          <w:sz w:val="37"/>
          <w:vertAlign w:val="superscript"/>
        </w:rPr>
        <w:t>θ</w:t>
      </w:r>
      <w:proofErr w:type="gramEnd"/>
      <w:r>
        <w:rPr>
          <w:vertAlign w:val="superscript"/>
        </w:rPr>
        <w:t>∗</w:t>
      </w:r>
      <w:r>
        <w:rPr>
          <w:vertAlign w:val="subscript"/>
        </w:rPr>
        <w:t>EPE</w:t>
      </w:r>
      <w:proofErr w:type="spellEnd"/>
      <w:r>
        <w:t xml:space="preserve">: Static VBEE and EPE </w:t>
      </w:r>
      <w:proofErr w:type="gramStart"/>
      <w:r>
        <w:t>parameters</w:t>
      </w:r>
      <w:proofErr w:type="gramEnd"/>
      <w:r>
        <w:t xml:space="preserve"> </w:t>
      </w:r>
      <w:r>
        <w:rPr>
          <w:b/>
        </w:rPr>
        <w:t xml:space="preserve">function </w:t>
      </w:r>
      <w:proofErr w:type="spellStart"/>
      <w:r>
        <w:rPr>
          <w:rFonts w:ascii="Calibri" w:eastAsia="Calibri" w:hAnsi="Calibri" w:cs="Calibri"/>
        </w:rPr>
        <w:t>ObjectiveObservabilityModel</w:t>
      </w:r>
      <w:proofErr w:type="spellEnd"/>
      <w:r>
        <w:t>(</w:t>
      </w:r>
      <w:proofErr w:type="spellStart"/>
      <w:r>
        <w:rPr>
          <w:rFonts w:ascii="Calibri" w:eastAsia="Calibri" w:hAnsi="Calibri" w:cs="Calibri"/>
          <w:i/>
        </w:rPr>
        <w:t>θ</w:t>
      </w:r>
      <w:r>
        <w:rPr>
          <w:vertAlign w:val="subscript"/>
        </w:rPr>
        <w:t>KNN</w:t>
      </w:r>
      <w:proofErr w:type="spellEnd"/>
      <w:r>
        <w:t xml:space="preserve">) </w:t>
      </w:r>
      <w:proofErr w:type="spellStart"/>
      <w:r>
        <w:rPr>
          <w:i/>
        </w:rPr>
        <w:t>vbee</w:t>
      </w:r>
      <w:proofErr w:type="spellEnd"/>
      <w:r>
        <w:rPr>
          <w:i/>
        </w:rPr>
        <w:t xml:space="preserve"> </w:t>
      </w:r>
      <w:r>
        <w:t xml:space="preserve">← </w:t>
      </w:r>
      <w:proofErr w:type="spellStart"/>
      <w:r>
        <w:t>VBEE</w:t>
      </w:r>
      <w:r>
        <w:rPr>
          <w:i/>
        </w:rPr>
        <w:t>.</w:t>
      </w:r>
      <w:r>
        <w:t>Initialize</w:t>
      </w:r>
      <w:proofErr w:type="spellEnd"/>
      <w:r>
        <w:t>(</w:t>
      </w:r>
      <w:proofErr w:type="spellStart"/>
      <w:r>
        <w:rPr>
          <w:rFonts w:ascii="Calibri" w:eastAsia="Calibri" w:hAnsi="Calibri" w:cs="Calibri"/>
          <w:i/>
        </w:rPr>
        <w:t>θ</w:t>
      </w:r>
      <w:r>
        <w:rPr>
          <w:vertAlign w:val="superscript"/>
        </w:rPr>
        <w:t>∗</w:t>
      </w:r>
      <w:proofErr w:type="gramStart"/>
      <w:r>
        <w:rPr>
          <w:vertAlign w:val="subscript"/>
        </w:rPr>
        <w:t>VBEE</w:t>
      </w:r>
      <w:r>
        <w:rPr>
          <w:i/>
        </w:rPr>
        <w:t>,</w:t>
      </w:r>
      <w:r>
        <w:rPr>
          <w:rFonts w:ascii="Calibri" w:eastAsia="Calibri" w:hAnsi="Calibri" w:cs="Calibri"/>
          <w:i/>
        </w:rPr>
        <w:t>θ</w:t>
      </w:r>
      <w:r>
        <w:rPr>
          <w:vertAlign w:val="subscript"/>
        </w:rPr>
        <w:t>KNN</w:t>
      </w:r>
      <w:r>
        <w:rPr>
          <w:i/>
        </w:rPr>
        <w:t>,</w:t>
      </w:r>
      <w:r>
        <w:rPr>
          <w:rFonts w:ascii="Calibri" w:eastAsia="Calibri" w:hAnsi="Calibri" w:cs="Calibri"/>
          <w:i/>
        </w:rPr>
        <w:t>θ</w:t>
      </w:r>
      <w:proofErr w:type="gramEnd"/>
      <w:r>
        <w:rPr>
          <w:vertAlign w:val="superscript"/>
        </w:rPr>
        <w:t>∗</w:t>
      </w:r>
      <w:r>
        <w:rPr>
          <w:vertAlign w:val="subscript"/>
        </w:rPr>
        <w:t>EPE</w:t>
      </w:r>
      <w:proofErr w:type="spellEnd"/>
      <w:r>
        <w:t xml:space="preserve">) </w:t>
      </w:r>
      <w:proofErr w:type="spellStart"/>
      <w:r>
        <w:rPr>
          <w:i/>
        </w:rPr>
        <w:t>n</w:t>
      </w:r>
      <w:r>
        <w:rPr>
          <w:i/>
          <w:vertAlign w:val="subscript"/>
        </w:rPr>
        <w:t>converge</w:t>
      </w:r>
      <w:proofErr w:type="spellEnd"/>
      <w:r>
        <w:rPr>
          <w:i/>
          <w:vertAlign w:val="subscript"/>
        </w:rPr>
        <w:t xml:space="preserve"> </w:t>
      </w:r>
      <w:r>
        <w:t xml:space="preserve">← </w:t>
      </w:r>
      <w:proofErr w:type="spellStart"/>
      <w:proofErr w:type="gramStart"/>
      <w:r>
        <w:t>ObjectiveNConverge</w:t>
      </w:r>
      <w:proofErr w:type="spellEnd"/>
      <w:r>
        <w:t>(</w:t>
      </w:r>
      <w:proofErr w:type="gramEnd"/>
      <w:r>
        <w:t xml:space="preserve">) </w:t>
      </w:r>
      <w:r>
        <w:rPr>
          <w:rFonts w:ascii="Calibri" w:eastAsia="Calibri" w:hAnsi="Calibri" w:cs="Calibri"/>
        </w:rPr>
        <w:t xml:space="preserve">reset </w:t>
      </w:r>
      <w:proofErr w:type="spellStart"/>
      <w:r>
        <w:rPr>
          <w:i/>
        </w:rPr>
        <w:t>vbee</w:t>
      </w:r>
      <w:proofErr w:type="spellEnd"/>
      <w:r>
        <w:rPr>
          <w:i/>
        </w:rPr>
        <w:t xml:space="preserve"> </w:t>
      </w:r>
      <w:r>
        <w:rPr>
          <w:i/>
        </w:rPr>
        <w:t>ϵ</w:t>
      </w:r>
      <w:r>
        <w:rPr>
          <w:i/>
          <w:vertAlign w:val="subscript"/>
        </w:rPr>
        <w:t xml:space="preserve">converge </w:t>
      </w:r>
      <w:r>
        <w:t xml:space="preserve">← </w:t>
      </w:r>
      <w:proofErr w:type="spellStart"/>
      <w:proofErr w:type="gramStart"/>
      <w:r>
        <w:t>ObjectiveEConverge</w:t>
      </w:r>
      <w:proofErr w:type="spellEnd"/>
      <w:r>
        <w:t>(</w:t>
      </w:r>
      <w:proofErr w:type="gramEnd"/>
      <w:r>
        <w:t xml:space="preserve">) </w:t>
      </w:r>
      <w:r>
        <w:rPr>
          <w:rFonts w:ascii="Calibri" w:eastAsia="Calibri" w:hAnsi="Calibri" w:cs="Calibri"/>
        </w:rPr>
        <w:t xml:space="preserve">reset </w:t>
      </w:r>
      <w:proofErr w:type="spellStart"/>
      <w:r>
        <w:rPr>
          <w:i/>
        </w:rPr>
        <w:t>vbee</w:t>
      </w:r>
      <w:proofErr w:type="spellEnd"/>
      <w:r>
        <w:rPr>
          <w:i/>
        </w:rPr>
        <w:t xml:space="preserve"> </w:t>
      </w:r>
      <w:proofErr w:type="spellStart"/>
      <w:r>
        <w:rPr>
          <w:i/>
        </w:rPr>
        <w:t>n</w:t>
      </w:r>
      <w:r>
        <w:rPr>
          <w:i/>
          <w:vertAlign w:val="subscript"/>
        </w:rPr>
        <w:t>adapt</w:t>
      </w:r>
      <w:proofErr w:type="spellEnd"/>
      <w:r>
        <w:rPr>
          <w:i/>
          <w:vertAlign w:val="subscript"/>
        </w:rPr>
        <w:t xml:space="preserve"> </w:t>
      </w:r>
      <w:r>
        <w:t xml:space="preserve">← </w:t>
      </w:r>
      <w:proofErr w:type="spellStart"/>
      <w:proofErr w:type="gramStart"/>
      <w:r>
        <w:t>ObjectiveNAdapt</w:t>
      </w:r>
      <w:proofErr w:type="spellEnd"/>
      <w:r>
        <w:t>(</w:t>
      </w:r>
      <w:proofErr w:type="gramEnd"/>
      <w:r>
        <w:t xml:space="preserve">) </w:t>
      </w:r>
      <w:r>
        <w:rPr>
          <w:rFonts w:ascii="Calibri" w:eastAsia="Calibri" w:hAnsi="Calibri" w:cs="Calibri"/>
        </w:rPr>
        <w:t xml:space="preserve">reset </w:t>
      </w:r>
      <w:proofErr w:type="spellStart"/>
      <w:r>
        <w:rPr>
          <w:i/>
        </w:rPr>
        <w:t>vbee</w:t>
      </w:r>
      <w:proofErr w:type="spellEnd"/>
      <w:r>
        <w:rPr>
          <w:i/>
        </w:rPr>
        <w:t xml:space="preserve"> </w:t>
      </w:r>
      <w:r>
        <w:rPr>
          <w:i/>
        </w:rPr>
        <w:t>ϵ</w:t>
      </w:r>
      <w:r>
        <w:rPr>
          <w:i/>
          <w:vertAlign w:val="subscript"/>
        </w:rPr>
        <w:t xml:space="preserve">adapt </w:t>
      </w:r>
      <w:r>
        <w:t xml:space="preserve">← </w:t>
      </w:r>
      <w:proofErr w:type="spellStart"/>
      <w:proofErr w:type="gramStart"/>
      <w:r>
        <w:t>ObjectiveEAdapt</w:t>
      </w:r>
      <w:proofErr w:type="spellEnd"/>
      <w:r>
        <w:t>(</w:t>
      </w:r>
      <w:proofErr w:type="gramEnd"/>
      <w:r>
        <w:t xml:space="preserve">) </w:t>
      </w:r>
      <w:r>
        <w:rPr>
          <w:rFonts w:ascii="Calibri" w:eastAsia="Calibri" w:hAnsi="Calibri" w:cs="Calibri"/>
        </w:rPr>
        <w:t xml:space="preserve">reset </w:t>
      </w:r>
      <w:proofErr w:type="spellStart"/>
      <w:r>
        <w:rPr>
          <w:i/>
        </w:rPr>
        <w:t>vbee</w:t>
      </w:r>
      <w:proofErr w:type="spellEnd"/>
      <w:r>
        <w:rPr>
          <w:i/>
        </w:rPr>
        <w:t xml:space="preserve"> </w:t>
      </w:r>
      <w:proofErr w:type="spellStart"/>
      <w:r>
        <w:rPr>
          <w:i/>
        </w:rPr>
        <w:t>t</w:t>
      </w:r>
      <w:r>
        <w:rPr>
          <w:i/>
          <w:vertAlign w:val="subscript"/>
        </w:rPr>
        <w:t>update</w:t>
      </w:r>
      <w:proofErr w:type="spellEnd"/>
      <w:r>
        <w:rPr>
          <w:i/>
          <w:vertAlign w:val="subscript"/>
        </w:rPr>
        <w:t xml:space="preserve"> </w:t>
      </w:r>
      <w:r>
        <w:t xml:space="preserve">← </w:t>
      </w:r>
      <w:proofErr w:type="spellStart"/>
      <w:proofErr w:type="gramStart"/>
      <w:r>
        <w:t>ObjectiveTUpdate</w:t>
      </w:r>
      <w:proofErr w:type="spellEnd"/>
      <w:r>
        <w:t>(</w:t>
      </w:r>
      <w:proofErr w:type="gramEnd"/>
      <w:r>
        <w:t>)</w:t>
      </w:r>
    </w:p>
    <w:p w14:paraId="61E65F3A" w14:textId="77777777" w:rsidR="004B30E5" w:rsidRDefault="000120E7">
      <w:pPr>
        <w:spacing w:after="73"/>
        <w:ind w:left="835" w:right="6504"/>
      </w:pPr>
      <w:r>
        <w:rPr>
          <w:rFonts w:ascii="Calibri" w:eastAsia="Calibri" w:hAnsi="Calibri" w:cs="Calibri"/>
        </w:rPr>
        <w:t xml:space="preserve">reset </w:t>
      </w:r>
      <w:proofErr w:type="spellStart"/>
      <w:r>
        <w:rPr>
          <w:i/>
        </w:rPr>
        <w:t>vbee</w:t>
      </w:r>
      <w:proofErr w:type="spellEnd"/>
      <w:r>
        <w:rPr>
          <w:i/>
        </w:rPr>
        <w:t xml:space="preserve"> size </w:t>
      </w:r>
      <w:r>
        <w:t xml:space="preserve">← </w:t>
      </w:r>
      <w:proofErr w:type="spellStart"/>
      <w:proofErr w:type="gramStart"/>
      <w:r>
        <w:t>ObjectiveSize</w:t>
      </w:r>
      <w:proofErr w:type="spellEnd"/>
      <w:r>
        <w:t>(</w:t>
      </w:r>
      <w:proofErr w:type="gramEnd"/>
      <w:r>
        <w:t>)</w:t>
      </w:r>
    </w:p>
    <w:p w14:paraId="5DE00F1B" w14:textId="77777777" w:rsidR="004B30E5" w:rsidRDefault="000120E7">
      <w:pPr>
        <w:spacing w:after="0" w:line="259" w:lineRule="auto"/>
        <w:ind w:left="841" w:right="0" w:hanging="10"/>
        <w:jc w:val="left"/>
      </w:pPr>
      <w:r>
        <w:rPr>
          <w:b/>
        </w:rPr>
        <w:t xml:space="preserve">return </w:t>
      </w:r>
      <w:r>
        <w:t>(</w:t>
      </w:r>
      <w:proofErr w:type="spellStart"/>
      <w:proofErr w:type="gramStart"/>
      <w:r>
        <w:rPr>
          <w:i/>
        </w:rPr>
        <w:t>n</w:t>
      </w:r>
      <w:r>
        <w:rPr>
          <w:i/>
          <w:sz w:val="16"/>
        </w:rPr>
        <w:t>converge</w:t>
      </w:r>
      <w:proofErr w:type="spellEnd"/>
      <w:r>
        <w:rPr>
          <w:i/>
        </w:rPr>
        <w:t>,</w:t>
      </w:r>
      <w:r>
        <w:rPr>
          <w:i/>
        </w:rPr>
        <w:t>ϵ</w:t>
      </w:r>
      <w:r>
        <w:rPr>
          <w:i/>
          <w:sz w:val="16"/>
        </w:rPr>
        <w:t>converge</w:t>
      </w:r>
      <w:r>
        <w:rPr>
          <w:i/>
        </w:rPr>
        <w:t>,</w:t>
      </w:r>
      <w:proofErr w:type="spellStart"/>
      <w:r>
        <w:rPr>
          <w:i/>
        </w:rPr>
        <w:t>n</w:t>
      </w:r>
      <w:r>
        <w:rPr>
          <w:i/>
          <w:sz w:val="16"/>
        </w:rPr>
        <w:t>adapt</w:t>
      </w:r>
      <w:proofErr w:type="spellEnd"/>
      <w:proofErr w:type="gramEnd"/>
      <w:r>
        <w:rPr>
          <w:i/>
        </w:rPr>
        <w:t>,</w:t>
      </w:r>
      <w:r>
        <w:rPr>
          <w:i/>
        </w:rPr>
        <w:t>ϵ</w:t>
      </w:r>
      <w:proofErr w:type="spellStart"/>
      <w:proofErr w:type="gramStart"/>
      <w:r>
        <w:rPr>
          <w:i/>
          <w:sz w:val="16"/>
        </w:rPr>
        <w:t>adapt</w:t>
      </w:r>
      <w:r>
        <w:rPr>
          <w:i/>
        </w:rPr>
        <w:t>,t</w:t>
      </w:r>
      <w:r>
        <w:rPr>
          <w:i/>
          <w:sz w:val="16"/>
        </w:rPr>
        <w:t>update</w:t>
      </w:r>
      <w:proofErr w:type="gramEnd"/>
      <w:r>
        <w:rPr>
          <w:i/>
        </w:rPr>
        <w:t>,size</w:t>
      </w:r>
      <w:proofErr w:type="spellEnd"/>
      <w:r>
        <w:t>)</w:t>
      </w:r>
    </w:p>
    <w:p w14:paraId="77B0733E" w14:textId="77777777" w:rsidR="004B30E5" w:rsidRDefault="000120E7">
      <w:pPr>
        <w:pStyle w:val="Heading3"/>
        <w:spacing w:after="0"/>
        <w:ind w:left="490"/>
      </w:pPr>
      <w:r>
        <w:t>end function</w:t>
      </w:r>
    </w:p>
    <w:p w14:paraId="47421C11" w14:textId="77777777" w:rsidR="004B30E5" w:rsidRDefault="000120E7">
      <w:pPr>
        <w:spacing w:after="595" w:line="259" w:lineRule="auto"/>
        <w:ind w:left="246" w:right="0" w:firstLine="0"/>
        <w:jc w:val="left"/>
      </w:pPr>
      <w:r>
        <w:rPr>
          <w:rFonts w:ascii="Calibri" w:eastAsia="Calibri" w:hAnsi="Calibri" w:cs="Calibri"/>
          <w:noProof/>
          <w:sz w:val="22"/>
        </w:rPr>
        <mc:AlternateContent>
          <mc:Choice Requires="wpg">
            <w:drawing>
              <wp:inline distT="0" distB="0" distL="0" distR="0" wp14:anchorId="7F9ED7B9" wp14:editId="0BC6C474">
                <wp:extent cx="5943600" cy="5055"/>
                <wp:effectExtent l="0" t="0" r="0" b="0"/>
                <wp:docPr id="57337" name="Group 57337"/>
                <wp:cNvGraphicFramePr/>
                <a:graphic xmlns:a="http://schemas.openxmlformats.org/drawingml/2006/main">
                  <a:graphicData uri="http://schemas.microsoft.com/office/word/2010/wordprocessingGroup">
                    <wpg:wgp>
                      <wpg:cNvGrpSpPr/>
                      <wpg:grpSpPr>
                        <a:xfrm>
                          <a:off x="0" y="0"/>
                          <a:ext cx="5943600" cy="5055"/>
                          <a:chOff x="0" y="0"/>
                          <a:chExt cx="5943600" cy="5055"/>
                        </a:xfrm>
                      </wpg:grpSpPr>
                      <wps:wsp>
                        <wps:cNvPr id="3465" name="Shape 3465"/>
                        <wps:cNvSpPr/>
                        <wps:spPr>
                          <a:xfrm>
                            <a:off x="0" y="0"/>
                            <a:ext cx="5943600" cy="0"/>
                          </a:xfrm>
                          <a:custGeom>
                            <a:avLst/>
                            <a:gdLst/>
                            <a:ahLst/>
                            <a:cxnLst/>
                            <a:rect l="0" t="0" r="0" b="0"/>
                            <a:pathLst>
                              <a:path w="5943600">
                                <a:moveTo>
                                  <a:pt x="0" y="0"/>
                                </a:moveTo>
                                <a:lnTo>
                                  <a:pt x="59436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7337" style="width:468pt;height:0.398pt;mso-position-horizontal-relative:char;mso-position-vertical-relative:line" coordsize="59436,50">
                <v:shape id="Shape 3465" style="position:absolute;width:59436;height:0;left:0;top:0;" coordsize="5943600,0" path="m0,0l5943600,0">
                  <v:stroke weight="0.398pt" endcap="flat" joinstyle="miter" miterlimit="10" on="true" color="#000000"/>
                  <v:fill on="false" color="#000000" opacity="0"/>
                </v:shape>
              </v:group>
            </w:pict>
          </mc:Fallback>
        </mc:AlternateContent>
      </w:r>
    </w:p>
    <w:p w14:paraId="4E3B8C78" w14:textId="77777777" w:rsidR="004B30E5" w:rsidRDefault="000120E7">
      <w:pPr>
        <w:spacing w:after="334" w:line="407" w:lineRule="auto"/>
        <w:ind w:left="246" w:right="0" w:firstLine="347"/>
        <w:jc w:val="left"/>
      </w:pPr>
      <w:r>
        <w:t xml:space="preserve">The Python library </w:t>
      </w:r>
      <w:proofErr w:type="spellStart"/>
      <w:r>
        <w:t>Optuna</w:t>
      </w:r>
      <w:proofErr w:type="spellEnd"/>
      <w:r>
        <w:t xml:space="preserve"> [37] was selected to perform the multi-objective optimization of the system’s parameters. </w:t>
      </w:r>
      <w:proofErr w:type="spellStart"/>
      <w:r>
        <w:t>Optuna</w:t>
      </w:r>
      <w:proofErr w:type="spellEnd"/>
      <w:r>
        <w:t xml:space="preserve"> is a hyperparameter optimization framework that allows for the discovery of Pareto optimal [38] parameter sets.</w:t>
      </w:r>
    </w:p>
    <w:p w14:paraId="5D88BEB2" w14:textId="77777777" w:rsidR="004B30E5" w:rsidRDefault="000120E7">
      <w:pPr>
        <w:pStyle w:val="Heading3"/>
        <w:spacing w:after="397"/>
        <w:ind w:left="256"/>
      </w:pPr>
      <w:r>
        <w:t>Phase 2 - VBEE and EPE Tuning</w:t>
      </w:r>
    </w:p>
    <w:p w14:paraId="62088A1B" w14:textId="77777777" w:rsidR="004B30E5" w:rsidRDefault="000120E7">
      <w:pPr>
        <w:spacing w:line="407" w:lineRule="auto"/>
        <w:ind w:left="246" w:right="0" w:firstLine="347"/>
        <w:jc w:val="left"/>
      </w:pPr>
      <w:r>
        <w:t xml:space="preserve">In the second phase, the observability model parameters are frozen to the values obtained in Phase 1, and the VBEE and EPE parameters are tuned. The VBEE parameters </w:t>
      </w:r>
      <w:proofErr w:type="spellStart"/>
      <w:r>
        <w:rPr>
          <w:rFonts w:ascii="Calibri" w:eastAsia="Calibri" w:hAnsi="Calibri" w:cs="Calibri"/>
          <w:i/>
        </w:rPr>
        <w:t>θ</w:t>
      </w:r>
      <w:r>
        <w:rPr>
          <w:vertAlign w:val="subscript"/>
        </w:rPr>
        <w:t>VBEE</w:t>
      </w:r>
      <w:proofErr w:type="spellEnd"/>
      <w:r>
        <w:rPr>
          <w:vertAlign w:val="subscript"/>
        </w:rPr>
        <w:t xml:space="preserve"> </w:t>
      </w:r>
      <w:r>
        <w:t xml:space="preserve">= </w:t>
      </w:r>
      <w:r>
        <w:t>{</w:t>
      </w:r>
      <w:r>
        <w:rPr>
          <w:i/>
        </w:rPr>
        <w:t>P</w:t>
      </w:r>
      <w:r>
        <w:rPr>
          <w:sz w:val="37"/>
          <w:vertAlign w:val="superscript"/>
        </w:rPr>
        <w:t>ˆ</w:t>
      </w:r>
      <w:r>
        <w:t>(</w:t>
      </w:r>
      <w:r>
        <w:rPr>
          <w:i/>
        </w:rPr>
        <w:t>E</w:t>
      </w:r>
      <w:r>
        <w:t>)</w:t>
      </w:r>
      <w:proofErr w:type="gramStart"/>
      <w:r>
        <w:rPr>
          <w:vertAlign w:val="subscript"/>
        </w:rPr>
        <w:t>0</w:t>
      </w:r>
      <w:r>
        <w:rPr>
          <w:i/>
        </w:rPr>
        <w:t>,α</w:t>
      </w:r>
      <w:proofErr w:type="gramEnd"/>
      <w:r>
        <w:rPr>
          <w:i/>
        </w:rPr>
        <w:t>,ρ</w:t>
      </w:r>
      <w:proofErr w:type="gramStart"/>
      <w:r>
        <w:rPr>
          <w:vertAlign w:val="subscript"/>
        </w:rPr>
        <w:t>0</w:t>
      </w:r>
      <w:r>
        <w:rPr>
          <w:i/>
        </w:rPr>
        <w:t>,η</w:t>
      </w:r>
      <w:proofErr w:type="gramEnd"/>
      <w:r>
        <w:t xml:space="preserve">} </w:t>
      </w:r>
      <w:r>
        <w:t xml:space="preserve">are tuned to minimize the same objectives as in Phase 1, while the EPE parameters </w:t>
      </w:r>
      <w:proofErr w:type="spellStart"/>
      <w:r>
        <w:rPr>
          <w:rFonts w:ascii="Calibri" w:eastAsia="Calibri" w:hAnsi="Calibri" w:cs="Calibri"/>
          <w:i/>
        </w:rPr>
        <w:t>θ</w:t>
      </w:r>
      <w:r>
        <w:rPr>
          <w:vertAlign w:val="subscript"/>
        </w:rPr>
        <w:t>EPE</w:t>
      </w:r>
      <w:proofErr w:type="spellEnd"/>
      <w:r>
        <w:rPr>
          <w:vertAlign w:val="subscript"/>
        </w:rPr>
        <w:t xml:space="preserve"> </w:t>
      </w:r>
      <w:r>
        <w:t xml:space="preserve">= </w:t>
      </w:r>
      <w:r>
        <w:t>{</w:t>
      </w:r>
      <w:proofErr w:type="spellStart"/>
      <w:r>
        <w:rPr>
          <w:i/>
        </w:rPr>
        <w:t>ε</w:t>
      </w:r>
      <w:proofErr w:type="gramStart"/>
      <w:r>
        <w:rPr>
          <w:vertAlign w:val="subscript"/>
        </w:rPr>
        <w:t>neg</w:t>
      </w:r>
      <w:r>
        <w:rPr>
          <w:i/>
        </w:rPr>
        <w:t>,ε</w:t>
      </w:r>
      <w:proofErr w:type="gramEnd"/>
      <w:r>
        <w:rPr>
          <w:vertAlign w:val="subscript"/>
        </w:rPr>
        <w:t>pos</w:t>
      </w:r>
      <w:proofErr w:type="spellEnd"/>
      <w:r>
        <w:t xml:space="preserve">} </w:t>
      </w:r>
      <w:r>
        <w:t>are tuned to minimize the following objectives:</w:t>
      </w:r>
    </w:p>
    <w:p w14:paraId="7CA706AC" w14:textId="77777777" w:rsidR="004B30E5" w:rsidRDefault="000120E7">
      <w:pPr>
        <w:pStyle w:val="Heading2"/>
        <w:tabs>
          <w:tab w:val="center" w:pos="452"/>
          <w:tab w:val="center" w:pos="2389"/>
        </w:tabs>
        <w:ind w:left="0" w:firstLine="0"/>
      </w:pPr>
      <w:r>
        <w:rPr>
          <w:rFonts w:ascii="Calibri" w:eastAsia="Calibri" w:hAnsi="Calibri" w:cs="Calibri"/>
          <w:b w:val="0"/>
          <w:sz w:val="22"/>
        </w:rPr>
        <w:lastRenderedPageBreak/>
        <w:tab/>
      </w:r>
      <w:r>
        <w:t>4.8</w:t>
      </w:r>
      <w:r>
        <w:tab/>
        <w:t>Experimental Setup</w:t>
      </w:r>
    </w:p>
    <w:p w14:paraId="2EB7DEA9" w14:textId="77777777" w:rsidR="004B30E5" w:rsidRDefault="000120E7">
      <w:pPr>
        <w:spacing w:after="332" w:line="419" w:lineRule="auto"/>
        <w:ind w:left="241" w:right="36"/>
      </w:pPr>
      <w:r>
        <w:t xml:space="preserve">This section describes the experiments conducted to evaluate the performance of the observability model and to determine the impact of libVBEE on SLAM systems. These experiments are defined here, and the results are presented in </w:t>
      </w:r>
      <w:proofErr w:type="gramStart"/>
      <w:r>
        <w:t xml:space="preserve">section </w:t>
      </w:r>
      <w:r>
        <w:rPr>
          <w:b/>
        </w:rPr>
        <w:t>?</w:t>
      </w:r>
      <w:proofErr w:type="gramEnd"/>
      <w:r>
        <w:rPr>
          <w:b/>
        </w:rPr>
        <w:t>?</w:t>
      </w:r>
      <w:r>
        <w:t>.</w:t>
      </w:r>
    </w:p>
    <w:p w14:paraId="5EE5BBB4" w14:textId="77777777" w:rsidR="004B30E5" w:rsidRDefault="000120E7">
      <w:pPr>
        <w:pStyle w:val="Heading3"/>
        <w:ind w:left="256"/>
      </w:pPr>
      <w:r>
        <w:t>Experiment 1: Observability Model Prediction Quality</w:t>
      </w:r>
    </w:p>
    <w:p w14:paraId="2E5EDF14" w14:textId="77777777" w:rsidR="004B30E5" w:rsidRDefault="000120E7">
      <w:pPr>
        <w:spacing w:line="406" w:lineRule="auto"/>
        <w:ind w:left="241" w:right="36"/>
      </w:pPr>
      <w:r>
        <w:t xml:space="preserve">The goal of this experiment is to determine whether the VBEE observability model can estimate the probability of map point visibility from a given viewpoint (assuming the map point still exists) based on historic observations, beyond what can be explained by </w:t>
      </w:r>
      <w:proofErr w:type="spellStart"/>
      <w:r>
        <w:t>viewpointagnostic</w:t>
      </w:r>
      <w:proofErr w:type="spellEnd"/>
      <w:r>
        <w:t xml:space="preserve"> prevalence statistics.</w:t>
      </w:r>
    </w:p>
    <w:p w14:paraId="08A0D152" w14:textId="77777777" w:rsidR="004B30E5" w:rsidRDefault="000120E7">
      <w:pPr>
        <w:spacing w:line="406" w:lineRule="auto"/>
        <w:ind w:left="187" w:right="36" w:firstLine="410"/>
      </w:pPr>
      <w:r>
        <w:t>The experimental procedure begins by generating 200 random observability scenarios, which are distributed randomly throughout a 3D space to act as map points. The system is “trained” by selecting 10,000 random viewpoints. For each of these viewpoints, each map point is labeled as visible or not visible depending on whether the map point can be seen from the viewpoint based on the observability rules defined in Section 4.5. Additionally, each map point’s VBEE instance is updated with either a positive or a n</w:t>
      </w:r>
      <w:r>
        <w:t>egative observation for each training viewpoint. From this training process, two prevalence-based priors are calculated: point prevalence and global prevalence. These are the ratios of positive to total observations on a per-point basis and across all map points respectively.</w:t>
      </w:r>
    </w:p>
    <w:p w14:paraId="1C8ADC1B" w14:textId="77777777" w:rsidR="004B30E5" w:rsidRDefault="000120E7">
      <w:pPr>
        <w:spacing w:line="406" w:lineRule="auto"/>
        <w:ind w:left="240" w:right="36" w:firstLine="357"/>
      </w:pPr>
      <w:r>
        <w:t>Two control models are used in this test. The first control model always returns the global prevalence, while the second control model always returns the point prevalence. The global prevalence model captures the average likelihood that a map point is visible, independent of viewpoint. The point prevalence model captures the average likelihood that a specific map point is visible, independent of viewpoint.</w:t>
      </w:r>
    </w:p>
    <w:p w14:paraId="162ABCD2" w14:textId="77777777" w:rsidR="004B30E5" w:rsidRDefault="000120E7">
      <w:pPr>
        <w:spacing w:line="406" w:lineRule="auto"/>
        <w:ind w:left="246" w:right="36" w:firstLine="351"/>
      </w:pPr>
      <w:r>
        <w:t xml:space="preserve">Following training, evaluation begins using a new set of 10,000 random viewpoints </w:t>
      </w:r>
      <w:proofErr w:type="gramStart"/>
      <w:r>
        <w:t>disjoint</w:t>
      </w:r>
      <w:proofErr w:type="gramEnd"/>
      <w:r>
        <w:t xml:space="preserve"> from those used for training. For each of these viewpoints, a ground truth value indicating whether each map point is visible is generated, along with a predicted visibility </w:t>
      </w:r>
      <w:r>
        <w:lastRenderedPageBreak/>
        <w:t>probability provided by each model. The VBEE observability model and prevalence scores are not updated. Instead, estimates are provided based strictly on the observations collected during training.</w:t>
      </w:r>
    </w:p>
    <w:p w14:paraId="009A82EF" w14:textId="77777777" w:rsidR="004B30E5" w:rsidRDefault="000120E7">
      <w:pPr>
        <w:spacing w:after="269" w:line="406" w:lineRule="auto"/>
        <w:ind w:left="240" w:right="36" w:firstLine="357"/>
      </w:pPr>
      <w:r>
        <w:t>The Brier score was selected as the evaluation metric for comparisons between models. It measures mean squared error between predicted visibility probabilities and the binary visibility ground truth, penalizing confident, incorrect predictions more strongly than uncertain predictions. The Brier score for each model is calculated against the ground truth values, resulting in the following metrics:</w:t>
      </w:r>
    </w:p>
    <w:p w14:paraId="429DB89B" w14:textId="77777777" w:rsidR="004B30E5" w:rsidRDefault="000120E7">
      <w:pPr>
        <w:numPr>
          <w:ilvl w:val="0"/>
          <w:numId w:val="5"/>
        </w:numPr>
        <w:spacing w:after="245"/>
        <w:ind w:right="36" w:hanging="234"/>
      </w:pPr>
      <w:proofErr w:type="spellStart"/>
      <w:r>
        <w:rPr>
          <w:i/>
        </w:rPr>
        <w:t>Brier</w:t>
      </w:r>
      <w:r>
        <w:rPr>
          <w:i/>
          <w:vertAlign w:val="subscript"/>
        </w:rPr>
        <w:t>gp</w:t>
      </w:r>
      <w:proofErr w:type="spellEnd"/>
      <w:r>
        <w:rPr>
          <w:i/>
          <w:vertAlign w:val="subscript"/>
        </w:rPr>
        <w:t xml:space="preserve"> </w:t>
      </w:r>
      <w:r>
        <w:t>- Brier score for the global prevalence model</w:t>
      </w:r>
    </w:p>
    <w:p w14:paraId="37BFEB7A" w14:textId="77777777" w:rsidR="004B30E5" w:rsidRDefault="000120E7">
      <w:pPr>
        <w:numPr>
          <w:ilvl w:val="0"/>
          <w:numId w:val="5"/>
        </w:numPr>
        <w:spacing w:after="247"/>
        <w:ind w:right="36" w:hanging="234"/>
      </w:pPr>
      <w:proofErr w:type="spellStart"/>
      <w:r>
        <w:rPr>
          <w:i/>
        </w:rPr>
        <w:t>Brier</w:t>
      </w:r>
      <w:r>
        <w:rPr>
          <w:i/>
          <w:vertAlign w:val="subscript"/>
        </w:rPr>
        <w:t>pp</w:t>
      </w:r>
      <w:proofErr w:type="spellEnd"/>
      <w:r>
        <w:rPr>
          <w:i/>
          <w:vertAlign w:val="subscript"/>
        </w:rPr>
        <w:t xml:space="preserve"> </w:t>
      </w:r>
      <w:r>
        <w:t>- Brier score for the point prevalence model</w:t>
      </w:r>
    </w:p>
    <w:p w14:paraId="58B96C1A" w14:textId="77777777" w:rsidR="004B30E5" w:rsidRDefault="000120E7">
      <w:pPr>
        <w:numPr>
          <w:ilvl w:val="0"/>
          <w:numId w:val="5"/>
        </w:numPr>
        <w:spacing w:after="373"/>
        <w:ind w:right="36" w:hanging="234"/>
      </w:pPr>
      <w:proofErr w:type="spellStart"/>
      <w:r>
        <w:rPr>
          <w:i/>
        </w:rPr>
        <w:t>Brier</w:t>
      </w:r>
      <w:r>
        <w:rPr>
          <w:i/>
          <w:vertAlign w:val="subscript"/>
        </w:rPr>
        <w:t>vbee</w:t>
      </w:r>
      <w:proofErr w:type="spellEnd"/>
      <w:r>
        <w:rPr>
          <w:i/>
          <w:vertAlign w:val="subscript"/>
        </w:rPr>
        <w:t xml:space="preserve"> </w:t>
      </w:r>
      <w:r>
        <w:t>- Brier score for the VBEE observability model</w:t>
      </w:r>
    </w:p>
    <w:p w14:paraId="5C7517E8" w14:textId="77777777" w:rsidR="004B30E5" w:rsidRDefault="000120E7">
      <w:pPr>
        <w:spacing w:after="332" w:line="419" w:lineRule="auto"/>
        <w:ind w:left="246" w:right="36" w:firstLine="351"/>
      </w:pPr>
      <w:r>
        <w:t xml:space="preserve">This experiment is run over 10 independent trials. For each trial, a new random seed is selected, and observability scenarios and viewpoints are regenerated. The resultant data from this experiment is shown in </w:t>
      </w:r>
      <w:proofErr w:type="gramStart"/>
      <w:r>
        <w:t xml:space="preserve">Section </w:t>
      </w:r>
      <w:r>
        <w:rPr>
          <w:b/>
        </w:rPr>
        <w:t>?</w:t>
      </w:r>
      <w:proofErr w:type="gramEnd"/>
      <w:r>
        <w:rPr>
          <w:b/>
        </w:rPr>
        <w:t>?</w:t>
      </w:r>
      <w:r>
        <w:t>.</w:t>
      </w:r>
    </w:p>
    <w:p w14:paraId="1322FFCB" w14:textId="77777777" w:rsidR="004B30E5" w:rsidRDefault="000120E7">
      <w:pPr>
        <w:spacing w:after="163" w:line="270" w:lineRule="auto"/>
        <w:ind w:left="256" w:right="0" w:hanging="10"/>
      </w:pPr>
      <w:r>
        <w:rPr>
          <w:b/>
        </w:rPr>
        <w:t>Experiment 2: VBEE Integrated SLAM Performance with Static Episodic Oper-</w:t>
      </w:r>
    </w:p>
    <w:p w14:paraId="40BBC06D" w14:textId="77777777" w:rsidR="004B30E5" w:rsidRDefault="000120E7">
      <w:pPr>
        <w:pStyle w:val="Heading3"/>
        <w:ind w:left="256"/>
      </w:pPr>
      <w:proofErr w:type="spellStart"/>
      <w:r>
        <w:t>ations</w:t>
      </w:r>
      <w:proofErr w:type="spellEnd"/>
    </w:p>
    <w:p w14:paraId="7DD1D97B" w14:textId="77777777" w:rsidR="004B30E5" w:rsidRDefault="000120E7">
      <w:pPr>
        <w:spacing w:line="406" w:lineRule="auto"/>
        <w:ind w:left="241" w:right="36"/>
      </w:pPr>
      <w:r>
        <w:t>The goal of this experiment is to quantify the effect that VBEE integration has on KV-SLAM tracking performance under static episodic operations.</w:t>
      </w:r>
    </w:p>
    <w:p w14:paraId="76913340" w14:textId="77777777" w:rsidR="004B30E5" w:rsidRDefault="000120E7">
      <w:pPr>
        <w:spacing w:line="415" w:lineRule="auto"/>
        <w:ind w:left="228" w:right="36" w:firstLine="369"/>
      </w:pPr>
      <w:r>
        <w:t xml:space="preserve">Two configurations of ORB-SLAM3 are used: the control configuration with changes made only to support episodic operations and increased keyframe generation rate, and the VBEE integrated configuration discussed in Section 4.6. These systems are run on the static </w:t>
      </w:r>
      <w:r>
        <w:rPr>
          <w:i/>
        </w:rPr>
        <w:t xml:space="preserve">All Machine Halls </w:t>
      </w:r>
      <w:r>
        <w:t>dataset discussed in Section 4.4.</w:t>
      </w:r>
    </w:p>
    <w:p w14:paraId="3B6809EC" w14:textId="77777777" w:rsidR="004B30E5" w:rsidRDefault="000120E7">
      <w:pPr>
        <w:spacing w:line="406" w:lineRule="auto"/>
        <w:ind w:left="237" w:right="36" w:firstLine="360"/>
      </w:pPr>
      <w:r>
        <w:t xml:space="preserve">Each system is run using the </w:t>
      </w:r>
      <w:proofErr w:type="spellStart"/>
      <w:r>
        <w:t>EuRoC</w:t>
      </w:r>
      <w:proofErr w:type="spellEnd"/>
      <w:r>
        <w:t xml:space="preserve"> calibration provided by the ORB-SLAM3 repository which contains camera calibrations and SLAM system parameters which have been selected </w:t>
      </w:r>
      <w:r>
        <w:lastRenderedPageBreak/>
        <w:t>experimentally [39]. The VBEE integrated system is run with the optimized parameters selected in Section 4.7.</w:t>
      </w:r>
    </w:p>
    <w:p w14:paraId="21517D53" w14:textId="77777777" w:rsidR="004B30E5" w:rsidRDefault="000120E7">
      <w:pPr>
        <w:spacing w:after="181" w:line="415" w:lineRule="auto"/>
        <w:ind w:left="246" w:right="36" w:firstLine="351"/>
      </w:pPr>
      <w:r>
        <w:t xml:space="preserve">Two trajectory files are produced containing the frame trajectory and the keyframe trajectory respectively. The difference between these trajectories is discussed in Section 2.2, but put simply, the frame trajectory contains real-time, unoptimized pose estimates while the keyframe trajectory contains the final estimated poses of the keyframes after optimization. For each of these trajectories, the trajectory analysis tool </w:t>
      </w:r>
      <w:r>
        <w:rPr>
          <w:i/>
        </w:rPr>
        <w:t xml:space="preserve">evo </w:t>
      </w:r>
      <w:r>
        <w:t xml:space="preserve">is used to produce absolute and relative pose error statistics </w:t>
      </w:r>
      <w:proofErr w:type="gramStart"/>
      <w:r>
        <w:t>relative</w:t>
      </w:r>
      <w:proofErr w:type="gramEnd"/>
      <w:r>
        <w:t xml:space="preserve"> to the </w:t>
      </w:r>
      <w:proofErr w:type="gramStart"/>
      <w:r>
        <w:rPr>
          <w:i/>
        </w:rPr>
        <w:t>All Machine</w:t>
      </w:r>
      <w:proofErr w:type="gramEnd"/>
      <w:r>
        <w:rPr>
          <w:i/>
        </w:rPr>
        <w:t xml:space="preserve"> Halls </w:t>
      </w:r>
      <w:r>
        <w:t>ground truth. While evo returns several statistics for APE and RPE, the RMSE is selected as the primary measurement of trajectory error for comparison. Additional metrics are collected from the instrumentation added to ORB-SLAM3, resulting in the following being reported for each test:</w:t>
      </w:r>
    </w:p>
    <w:p w14:paraId="4E41A3C8" w14:textId="77777777" w:rsidR="004B30E5" w:rsidRDefault="000120E7">
      <w:pPr>
        <w:numPr>
          <w:ilvl w:val="0"/>
          <w:numId w:val="6"/>
        </w:numPr>
        <w:spacing w:line="490" w:lineRule="auto"/>
        <w:ind w:right="36" w:hanging="234"/>
      </w:pPr>
      <w:r>
        <w:rPr>
          <w:i/>
        </w:rPr>
        <w:t>APE</w:t>
      </w:r>
      <w:r>
        <w:rPr>
          <w:i/>
          <w:vertAlign w:val="subscript"/>
        </w:rPr>
        <w:t>KF</w:t>
      </w:r>
      <w:r>
        <w:rPr>
          <w:i/>
          <w:vertAlign w:val="superscript"/>
        </w:rPr>
        <w:t xml:space="preserve">RMSE </w:t>
      </w:r>
      <w:r>
        <w:t xml:space="preserve">- APE RMSE for the keyframe trajectory </w:t>
      </w:r>
      <w:r>
        <w:rPr>
          <w:rFonts w:ascii="Calibri" w:eastAsia="Calibri" w:hAnsi="Calibri" w:cs="Calibri"/>
        </w:rPr>
        <w:t xml:space="preserve">• </w:t>
      </w:r>
      <w:proofErr w:type="spellStart"/>
      <w:r>
        <w:rPr>
          <w:i/>
        </w:rPr>
        <w:t>APE</w:t>
      </w:r>
      <w:r>
        <w:rPr>
          <w:i/>
          <w:vertAlign w:val="subscript"/>
        </w:rPr>
        <w:t>Frame</w:t>
      </w:r>
      <w:r>
        <w:rPr>
          <w:i/>
          <w:vertAlign w:val="superscript"/>
        </w:rPr>
        <w:t>RMSE</w:t>
      </w:r>
      <w:proofErr w:type="spellEnd"/>
      <w:r>
        <w:rPr>
          <w:i/>
          <w:vertAlign w:val="superscript"/>
        </w:rPr>
        <w:t xml:space="preserve"> </w:t>
      </w:r>
      <w:r>
        <w:t>- APE RMSE for the frame trajectory</w:t>
      </w:r>
    </w:p>
    <w:p w14:paraId="47350633" w14:textId="77777777" w:rsidR="004B30E5" w:rsidRDefault="000120E7">
      <w:pPr>
        <w:numPr>
          <w:ilvl w:val="0"/>
          <w:numId w:val="6"/>
        </w:numPr>
        <w:spacing w:after="273"/>
        <w:ind w:right="36" w:hanging="234"/>
      </w:pPr>
      <w:r>
        <w:rPr>
          <w:i/>
        </w:rPr>
        <w:t>RPE</w:t>
      </w:r>
      <w:r>
        <w:rPr>
          <w:i/>
          <w:vertAlign w:val="subscript"/>
        </w:rPr>
        <w:t>KF</w:t>
      </w:r>
      <w:r>
        <w:rPr>
          <w:i/>
          <w:vertAlign w:val="superscript"/>
        </w:rPr>
        <w:t xml:space="preserve">RMSE </w:t>
      </w:r>
      <w:r>
        <w:t>- RPE RMSE for the keyframe trajectory</w:t>
      </w:r>
    </w:p>
    <w:p w14:paraId="583BA47F" w14:textId="77777777" w:rsidR="004B30E5" w:rsidRDefault="000120E7">
      <w:pPr>
        <w:numPr>
          <w:ilvl w:val="0"/>
          <w:numId w:val="6"/>
        </w:numPr>
        <w:spacing w:after="287"/>
        <w:ind w:right="36" w:hanging="234"/>
      </w:pPr>
      <w:proofErr w:type="spellStart"/>
      <w:r>
        <w:rPr>
          <w:i/>
        </w:rPr>
        <w:t>RPE</w:t>
      </w:r>
      <w:r>
        <w:rPr>
          <w:i/>
          <w:vertAlign w:val="subscript"/>
        </w:rPr>
        <w:t>Frame</w:t>
      </w:r>
      <w:r>
        <w:rPr>
          <w:i/>
          <w:vertAlign w:val="superscript"/>
        </w:rPr>
        <w:t>RMSE</w:t>
      </w:r>
      <w:proofErr w:type="spellEnd"/>
      <w:r>
        <w:rPr>
          <w:i/>
          <w:vertAlign w:val="superscript"/>
        </w:rPr>
        <w:t xml:space="preserve"> </w:t>
      </w:r>
      <w:r>
        <w:t>- RPE RMSE for the frame trajectory</w:t>
      </w:r>
    </w:p>
    <w:p w14:paraId="03229167" w14:textId="77777777" w:rsidR="004B30E5" w:rsidRDefault="000120E7">
      <w:pPr>
        <w:numPr>
          <w:ilvl w:val="0"/>
          <w:numId w:val="6"/>
        </w:numPr>
        <w:spacing w:after="175"/>
        <w:ind w:right="36" w:hanging="234"/>
      </w:pPr>
      <w:proofErr w:type="spellStart"/>
      <w:r>
        <w:rPr>
          <w:i/>
        </w:rPr>
        <w:t>n</w:t>
      </w:r>
      <w:r>
        <w:rPr>
          <w:i/>
          <w:vertAlign w:val="subscript"/>
        </w:rPr>
        <w:t>ve</w:t>
      </w:r>
      <w:proofErr w:type="spellEnd"/>
      <w:r>
        <w:rPr>
          <w:i/>
          <w:vertAlign w:val="subscript"/>
        </w:rPr>
        <w:t xml:space="preserve"> </w:t>
      </w:r>
      <w:r>
        <w:t>- The number of VBEE eliminated points at the end of the test (0 for no VBEE</w:t>
      </w:r>
    </w:p>
    <w:p w14:paraId="6030DA28" w14:textId="77777777" w:rsidR="004B30E5" w:rsidRDefault="000120E7">
      <w:pPr>
        <w:spacing w:after="234"/>
        <w:ind w:left="835" w:right="36"/>
      </w:pPr>
      <w:r>
        <w:t>integration)</w:t>
      </w:r>
    </w:p>
    <w:p w14:paraId="4D2E2426" w14:textId="77777777" w:rsidR="004B30E5" w:rsidRDefault="000120E7">
      <w:pPr>
        <w:numPr>
          <w:ilvl w:val="0"/>
          <w:numId w:val="6"/>
        </w:numPr>
        <w:spacing w:after="243"/>
        <w:ind w:right="36" w:hanging="234"/>
      </w:pPr>
      <w:proofErr w:type="spellStart"/>
      <w:r>
        <w:rPr>
          <w:i/>
        </w:rPr>
        <w:t>p</w:t>
      </w:r>
      <w:r>
        <w:rPr>
          <w:i/>
          <w:vertAlign w:val="subscript"/>
        </w:rPr>
        <w:t>lf</w:t>
      </w:r>
      <w:proofErr w:type="spellEnd"/>
      <w:r>
        <w:rPr>
          <w:i/>
          <w:vertAlign w:val="subscript"/>
        </w:rPr>
        <w:t xml:space="preserve"> </w:t>
      </w:r>
      <w:r>
        <w:t>- The percentage of frames where the tracking system is “lost”</w:t>
      </w:r>
    </w:p>
    <w:p w14:paraId="7E2D9AB2" w14:textId="77777777" w:rsidR="004B30E5" w:rsidRDefault="000120E7">
      <w:pPr>
        <w:numPr>
          <w:ilvl w:val="0"/>
          <w:numId w:val="6"/>
        </w:numPr>
        <w:spacing w:after="244"/>
        <w:ind w:right="36" w:hanging="234"/>
      </w:pPr>
      <w:r>
        <w:rPr>
          <w:i/>
        </w:rPr>
        <w:t>n</w:t>
      </w:r>
      <w:r>
        <w:rPr>
          <w:i/>
          <w:vertAlign w:val="subscript"/>
        </w:rPr>
        <w:t xml:space="preserve">r </w:t>
      </w:r>
      <w:r>
        <w:t xml:space="preserve">- The number of successful </w:t>
      </w:r>
      <w:proofErr w:type="spellStart"/>
      <w:r>
        <w:t>relocalizations</w:t>
      </w:r>
      <w:proofErr w:type="spellEnd"/>
      <w:r>
        <w:t xml:space="preserve"> performed during the test</w:t>
      </w:r>
    </w:p>
    <w:p w14:paraId="36949726" w14:textId="77777777" w:rsidR="004B30E5" w:rsidRDefault="000120E7">
      <w:pPr>
        <w:numPr>
          <w:ilvl w:val="0"/>
          <w:numId w:val="6"/>
        </w:numPr>
        <w:spacing w:after="319"/>
        <w:ind w:right="36" w:hanging="234"/>
      </w:pPr>
      <w:proofErr w:type="spellStart"/>
      <w:r>
        <w:rPr>
          <w:i/>
        </w:rPr>
        <w:t>n</w:t>
      </w:r>
      <w:r>
        <w:rPr>
          <w:i/>
          <w:vertAlign w:val="subscript"/>
        </w:rPr>
        <w:t>lc</w:t>
      </w:r>
      <w:proofErr w:type="spellEnd"/>
      <w:r>
        <w:rPr>
          <w:i/>
          <w:vertAlign w:val="subscript"/>
        </w:rPr>
        <w:t xml:space="preserve"> </w:t>
      </w:r>
      <w:r>
        <w:t>- The number of successful loop closures performed during the test</w:t>
      </w:r>
    </w:p>
    <w:p w14:paraId="7D7769A3" w14:textId="77777777" w:rsidR="004B30E5" w:rsidRDefault="000120E7">
      <w:pPr>
        <w:spacing w:after="490"/>
        <w:ind w:left="601" w:right="36"/>
      </w:pPr>
      <w:r>
        <w:t>Ten trials are performed for each system, with a different random seed for each trial.</w:t>
      </w:r>
    </w:p>
    <w:p w14:paraId="691C9470" w14:textId="77777777" w:rsidR="004B30E5" w:rsidRDefault="000120E7">
      <w:pPr>
        <w:pStyle w:val="Heading3"/>
        <w:spacing w:after="154" w:line="406" w:lineRule="auto"/>
        <w:ind w:left="256"/>
      </w:pPr>
      <w:r>
        <w:lastRenderedPageBreak/>
        <w:t>Experiment 3: VBEE Integrated SLAM Performance with Changing Episodic Operations</w:t>
      </w:r>
    </w:p>
    <w:p w14:paraId="08778134" w14:textId="77777777" w:rsidR="004B30E5" w:rsidRDefault="000120E7">
      <w:pPr>
        <w:spacing w:line="406" w:lineRule="auto"/>
        <w:ind w:left="241" w:right="36"/>
      </w:pPr>
      <w:r>
        <w:t>The goal of this experiment is to evaluate whether VBEE integration improves tracking robustness and accuracy relative to the control system when previously observed map points become outdated, as is the case in changing episodic operations.</w:t>
      </w:r>
    </w:p>
    <w:p w14:paraId="6BA46CAC" w14:textId="77777777" w:rsidR="004B30E5" w:rsidRDefault="000120E7">
      <w:pPr>
        <w:spacing w:after="215" w:line="418" w:lineRule="auto"/>
        <w:ind w:left="246" w:right="36" w:firstLine="351"/>
      </w:pPr>
      <w:r>
        <w:t xml:space="preserve">This experiment has a construction identical to Experiment 2 in terms of system configuration, parameters, and evaluation procedure, but is run on the changing </w:t>
      </w:r>
      <w:r>
        <w:rPr>
          <w:i/>
        </w:rPr>
        <w:t xml:space="preserve">All Days </w:t>
      </w:r>
      <w:r>
        <w:t xml:space="preserve">dataset described in Section </w:t>
      </w:r>
      <w:proofErr w:type="gramStart"/>
      <w:r>
        <w:t>4.4, and</w:t>
      </w:r>
      <w:proofErr w:type="gramEnd"/>
      <w:r>
        <w:t xml:space="preserve"> evaluated against that dataset’s ground truth. The same metrics are reported as in Experiment 2:</w:t>
      </w:r>
    </w:p>
    <w:p w14:paraId="1DE9F8F3" w14:textId="77777777" w:rsidR="004B30E5" w:rsidRDefault="000120E7">
      <w:pPr>
        <w:numPr>
          <w:ilvl w:val="0"/>
          <w:numId w:val="7"/>
        </w:numPr>
        <w:spacing w:after="316" w:line="259" w:lineRule="auto"/>
        <w:ind w:right="0" w:hanging="234"/>
        <w:jc w:val="left"/>
      </w:pPr>
      <w:r>
        <w:rPr>
          <w:i/>
        </w:rPr>
        <w:t>APE</w:t>
      </w:r>
      <w:r>
        <w:rPr>
          <w:i/>
          <w:sz w:val="16"/>
        </w:rPr>
        <w:t>KFRMSE</w:t>
      </w:r>
    </w:p>
    <w:p w14:paraId="34003C7F" w14:textId="77777777" w:rsidR="004B30E5" w:rsidRDefault="000120E7">
      <w:pPr>
        <w:numPr>
          <w:ilvl w:val="0"/>
          <w:numId w:val="7"/>
        </w:numPr>
        <w:spacing w:after="282" w:line="265" w:lineRule="auto"/>
        <w:ind w:right="0" w:hanging="234"/>
        <w:jc w:val="left"/>
      </w:pPr>
      <w:proofErr w:type="spellStart"/>
      <w:r>
        <w:rPr>
          <w:i/>
        </w:rPr>
        <w:t>APE</w:t>
      </w:r>
      <w:r>
        <w:rPr>
          <w:i/>
          <w:vertAlign w:val="subscript"/>
        </w:rPr>
        <w:t>Frame</w:t>
      </w:r>
      <w:r>
        <w:rPr>
          <w:i/>
          <w:sz w:val="16"/>
        </w:rPr>
        <w:t>RMSE</w:t>
      </w:r>
      <w:proofErr w:type="spellEnd"/>
    </w:p>
    <w:p w14:paraId="081DB326" w14:textId="77777777" w:rsidR="004B30E5" w:rsidRDefault="000120E7">
      <w:pPr>
        <w:numPr>
          <w:ilvl w:val="0"/>
          <w:numId w:val="7"/>
        </w:numPr>
        <w:spacing w:after="316" w:line="259" w:lineRule="auto"/>
        <w:ind w:right="0" w:hanging="234"/>
        <w:jc w:val="left"/>
      </w:pPr>
      <w:r>
        <w:rPr>
          <w:i/>
        </w:rPr>
        <w:t>RPE</w:t>
      </w:r>
      <w:r>
        <w:rPr>
          <w:i/>
          <w:sz w:val="16"/>
        </w:rPr>
        <w:t>KFRMSE</w:t>
      </w:r>
    </w:p>
    <w:p w14:paraId="766E7891" w14:textId="77777777" w:rsidR="004B30E5" w:rsidRDefault="000120E7">
      <w:pPr>
        <w:numPr>
          <w:ilvl w:val="0"/>
          <w:numId w:val="7"/>
        </w:numPr>
        <w:spacing w:after="312" w:line="265" w:lineRule="auto"/>
        <w:ind w:right="0" w:hanging="234"/>
        <w:jc w:val="left"/>
      </w:pPr>
      <w:proofErr w:type="spellStart"/>
      <w:r>
        <w:rPr>
          <w:i/>
        </w:rPr>
        <w:t>RPE</w:t>
      </w:r>
      <w:r>
        <w:rPr>
          <w:i/>
          <w:vertAlign w:val="subscript"/>
        </w:rPr>
        <w:t>Frame</w:t>
      </w:r>
      <w:r>
        <w:rPr>
          <w:i/>
          <w:sz w:val="16"/>
        </w:rPr>
        <w:t>RMSE</w:t>
      </w:r>
      <w:proofErr w:type="spellEnd"/>
    </w:p>
    <w:p w14:paraId="0714429F" w14:textId="77777777" w:rsidR="004B30E5" w:rsidRDefault="000120E7">
      <w:pPr>
        <w:numPr>
          <w:ilvl w:val="0"/>
          <w:numId w:val="7"/>
        </w:numPr>
        <w:spacing w:after="244" w:line="265" w:lineRule="auto"/>
        <w:ind w:right="0" w:hanging="234"/>
        <w:jc w:val="left"/>
      </w:pPr>
      <w:proofErr w:type="spellStart"/>
      <w:proofErr w:type="gramStart"/>
      <w:r>
        <w:rPr>
          <w:i/>
        </w:rPr>
        <w:t>n</w:t>
      </w:r>
      <w:r>
        <w:rPr>
          <w:i/>
          <w:vertAlign w:val="subscript"/>
        </w:rPr>
        <w:t>ve</w:t>
      </w:r>
      <w:proofErr w:type="spellEnd"/>
      <w:proofErr w:type="gramEnd"/>
    </w:p>
    <w:p w14:paraId="2F4C8FA0" w14:textId="77777777" w:rsidR="004B30E5" w:rsidRDefault="000120E7">
      <w:pPr>
        <w:numPr>
          <w:ilvl w:val="0"/>
          <w:numId w:val="7"/>
        </w:numPr>
        <w:spacing w:after="244" w:line="265" w:lineRule="auto"/>
        <w:ind w:right="0" w:hanging="234"/>
        <w:jc w:val="left"/>
      </w:pPr>
      <w:proofErr w:type="spellStart"/>
      <w:r>
        <w:rPr>
          <w:i/>
        </w:rPr>
        <w:t>p</w:t>
      </w:r>
      <w:r>
        <w:rPr>
          <w:i/>
          <w:vertAlign w:val="subscript"/>
        </w:rPr>
        <w:t>lf</w:t>
      </w:r>
      <w:proofErr w:type="spellEnd"/>
    </w:p>
    <w:p w14:paraId="272EBA01" w14:textId="77777777" w:rsidR="004B30E5" w:rsidRDefault="000120E7">
      <w:pPr>
        <w:numPr>
          <w:ilvl w:val="0"/>
          <w:numId w:val="7"/>
        </w:numPr>
        <w:spacing w:after="244" w:line="265" w:lineRule="auto"/>
        <w:ind w:right="0" w:hanging="234"/>
        <w:jc w:val="left"/>
      </w:pPr>
      <w:r>
        <w:rPr>
          <w:i/>
        </w:rPr>
        <w:t>n</w:t>
      </w:r>
      <w:r>
        <w:rPr>
          <w:i/>
          <w:vertAlign w:val="subscript"/>
        </w:rPr>
        <w:t>r</w:t>
      </w:r>
    </w:p>
    <w:p w14:paraId="46A279C7" w14:textId="77777777" w:rsidR="004B30E5" w:rsidRDefault="000120E7">
      <w:pPr>
        <w:numPr>
          <w:ilvl w:val="0"/>
          <w:numId w:val="7"/>
        </w:numPr>
        <w:spacing w:after="333" w:line="265" w:lineRule="auto"/>
        <w:ind w:right="0" w:hanging="234"/>
        <w:jc w:val="left"/>
      </w:pPr>
      <w:proofErr w:type="spellStart"/>
      <w:r>
        <w:rPr>
          <w:i/>
        </w:rPr>
        <w:t>n</w:t>
      </w:r>
      <w:r>
        <w:rPr>
          <w:i/>
          <w:vertAlign w:val="subscript"/>
        </w:rPr>
        <w:t>lc</w:t>
      </w:r>
      <w:proofErr w:type="spellEnd"/>
    </w:p>
    <w:p w14:paraId="622690B9" w14:textId="77777777" w:rsidR="004B30E5" w:rsidRDefault="000120E7">
      <w:pPr>
        <w:spacing w:after="495"/>
        <w:ind w:left="601" w:right="36"/>
      </w:pPr>
      <w:r>
        <w:t>Ten trials are performed for each system with a different random seed for each trial.</w:t>
      </w:r>
    </w:p>
    <w:p w14:paraId="7C8AE358" w14:textId="77777777" w:rsidR="004B30E5" w:rsidRDefault="000120E7">
      <w:pPr>
        <w:spacing w:after="163" w:line="270" w:lineRule="auto"/>
        <w:ind w:left="256" w:right="0" w:hanging="10"/>
      </w:pPr>
      <w:r>
        <w:rPr>
          <w:b/>
        </w:rPr>
        <w:t>Experiment 4: VBEE + RANSAC SLAM Performance with Changing Episodic</w:t>
      </w:r>
    </w:p>
    <w:p w14:paraId="77409483" w14:textId="77777777" w:rsidR="004B30E5" w:rsidRDefault="000120E7">
      <w:pPr>
        <w:pStyle w:val="Heading3"/>
        <w:ind w:left="256"/>
      </w:pPr>
      <w:r>
        <w:t>Operations</w:t>
      </w:r>
    </w:p>
    <w:p w14:paraId="038E5503" w14:textId="77777777" w:rsidR="004B30E5" w:rsidRDefault="000120E7">
      <w:pPr>
        <w:spacing w:line="406" w:lineRule="auto"/>
        <w:ind w:left="241" w:right="36"/>
      </w:pPr>
      <w:r>
        <w:t>This experiment evaluates the extent to which VBEE integration combined with RANSAC weighting affects tracking robustness and accuracy relative to the control system and the unweighted VBEE integrated system under changing episodic conditions.</w:t>
      </w:r>
    </w:p>
    <w:p w14:paraId="06600B77" w14:textId="77777777" w:rsidR="004B30E5" w:rsidRDefault="000120E7">
      <w:pPr>
        <w:spacing w:after="165"/>
        <w:ind w:left="601" w:right="36"/>
      </w:pPr>
      <w:r>
        <w:t>The configuration of the control and VBEE integrated systems are identical to Experiment</w:t>
      </w:r>
    </w:p>
    <w:p w14:paraId="2DA490A0" w14:textId="77777777" w:rsidR="004B30E5" w:rsidRDefault="000120E7">
      <w:pPr>
        <w:spacing w:line="425" w:lineRule="auto"/>
        <w:ind w:left="241" w:right="36"/>
      </w:pPr>
      <w:r>
        <w:lastRenderedPageBreak/>
        <w:t xml:space="preserve">3, and because each trial is independent, the results for the control and VBEE integrated systems are reused, while the VBEE + RANSAC system is evaluated in new trials. The VBEE + RANSAC system is configured similarly to the VBEE integrated system from Experiment 3, but with RANSAC weighting enabled as discussed in </w:t>
      </w:r>
      <w:proofErr w:type="gramStart"/>
      <w:r>
        <w:t xml:space="preserve">Section </w:t>
      </w:r>
      <w:r>
        <w:rPr>
          <w:b/>
        </w:rPr>
        <w:t>?</w:t>
      </w:r>
      <w:proofErr w:type="gramEnd"/>
      <w:r>
        <w:rPr>
          <w:b/>
        </w:rPr>
        <w:t>?</w:t>
      </w:r>
      <w:r>
        <w:t xml:space="preserve">. A new metric </w:t>
      </w:r>
      <w:proofErr w:type="spellStart"/>
      <w:r>
        <w:rPr>
          <w:i/>
        </w:rPr>
        <w:t>n</w:t>
      </w:r>
      <w:r>
        <w:rPr>
          <w:i/>
          <w:vertAlign w:val="subscript"/>
        </w:rPr>
        <w:t>ri</w:t>
      </w:r>
      <w:proofErr w:type="spellEnd"/>
      <w:r>
        <w:rPr>
          <w:i/>
          <w:vertAlign w:val="subscript"/>
        </w:rPr>
        <w:t xml:space="preserve"> </w:t>
      </w:r>
      <w:r>
        <w:t>is added, representing the average number of RANSAC iterations needed to find sufficient inliers per successful RANSAC run.</w:t>
      </w:r>
      <w:r>
        <w:rPr>
          <w:vertAlign w:val="superscript"/>
        </w:rPr>
        <w:footnoteReference w:id="1"/>
      </w:r>
      <w:r>
        <w:rPr>
          <w:vertAlign w:val="superscript"/>
        </w:rPr>
        <w:t xml:space="preserve"> </w:t>
      </w:r>
      <w:r>
        <w:t>The metrics reported for each test are:</w:t>
      </w:r>
    </w:p>
    <w:p w14:paraId="1D4D0D0A" w14:textId="77777777" w:rsidR="004B30E5" w:rsidRDefault="000120E7">
      <w:pPr>
        <w:numPr>
          <w:ilvl w:val="0"/>
          <w:numId w:val="8"/>
        </w:numPr>
        <w:spacing w:after="316" w:line="259" w:lineRule="auto"/>
        <w:ind w:right="0" w:hanging="234"/>
        <w:jc w:val="left"/>
      </w:pPr>
      <w:r>
        <w:rPr>
          <w:i/>
        </w:rPr>
        <w:t>APE</w:t>
      </w:r>
      <w:r>
        <w:rPr>
          <w:i/>
          <w:sz w:val="16"/>
        </w:rPr>
        <w:t>KFRMSE</w:t>
      </w:r>
    </w:p>
    <w:p w14:paraId="2FF9F3FA" w14:textId="77777777" w:rsidR="004B30E5" w:rsidRDefault="000120E7">
      <w:pPr>
        <w:numPr>
          <w:ilvl w:val="0"/>
          <w:numId w:val="8"/>
        </w:numPr>
        <w:spacing w:after="282" w:line="265" w:lineRule="auto"/>
        <w:ind w:right="0" w:hanging="234"/>
        <w:jc w:val="left"/>
      </w:pPr>
      <w:proofErr w:type="spellStart"/>
      <w:r>
        <w:rPr>
          <w:i/>
        </w:rPr>
        <w:t>APE</w:t>
      </w:r>
      <w:r>
        <w:rPr>
          <w:i/>
          <w:vertAlign w:val="subscript"/>
        </w:rPr>
        <w:t>Frame</w:t>
      </w:r>
      <w:r>
        <w:rPr>
          <w:i/>
          <w:sz w:val="16"/>
        </w:rPr>
        <w:t>RMSE</w:t>
      </w:r>
      <w:proofErr w:type="spellEnd"/>
    </w:p>
    <w:p w14:paraId="23119244" w14:textId="77777777" w:rsidR="004B30E5" w:rsidRDefault="000120E7">
      <w:pPr>
        <w:numPr>
          <w:ilvl w:val="0"/>
          <w:numId w:val="8"/>
        </w:numPr>
        <w:spacing w:after="316" w:line="259" w:lineRule="auto"/>
        <w:ind w:right="0" w:hanging="234"/>
        <w:jc w:val="left"/>
      </w:pPr>
      <w:r>
        <w:rPr>
          <w:i/>
        </w:rPr>
        <w:t>RPE</w:t>
      </w:r>
      <w:r>
        <w:rPr>
          <w:i/>
          <w:sz w:val="16"/>
        </w:rPr>
        <w:t>KFRMSE</w:t>
      </w:r>
    </w:p>
    <w:p w14:paraId="74250960" w14:textId="77777777" w:rsidR="004B30E5" w:rsidRDefault="000120E7">
      <w:pPr>
        <w:numPr>
          <w:ilvl w:val="0"/>
          <w:numId w:val="8"/>
        </w:numPr>
        <w:spacing w:after="312" w:line="265" w:lineRule="auto"/>
        <w:ind w:right="0" w:hanging="234"/>
        <w:jc w:val="left"/>
      </w:pPr>
      <w:proofErr w:type="spellStart"/>
      <w:r>
        <w:rPr>
          <w:i/>
        </w:rPr>
        <w:t>RPE</w:t>
      </w:r>
      <w:r>
        <w:rPr>
          <w:i/>
          <w:vertAlign w:val="subscript"/>
        </w:rPr>
        <w:t>Frame</w:t>
      </w:r>
      <w:r>
        <w:rPr>
          <w:i/>
          <w:sz w:val="16"/>
        </w:rPr>
        <w:t>RMSE</w:t>
      </w:r>
      <w:proofErr w:type="spellEnd"/>
    </w:p>
    <w:p w14:paraId="4BE59D70" w14:textId="77777777" w:rsidR="004B30E5" w:rsidRDefault="000120E7">
      <w:pPr>
        <w:numPr>
          <w:ilvl w:val="0"/>
          <w:numId w:val="8"/>
        </w:numPr>
        <w:spacing w:after="244" w:line="265" w:lineRule="auto"/>
        <w:ind w:right="0" w:hanging="234"/>
        <w:jc w:val="left"/>
      </w:pPr>
      <w:proofErr w:type="spellStart"/>
      <w:proofErr w:type="gramStart"/>
      <w:r>
        <w:rPr>
          <w:i/>
        </w:rPr>
        <w:t>n</w:t>
      </w:r>
      <w:r>
        <w:rPr>
          <w:i/>
          <w:vertAlign w:val="subscript"/>
        </w:rPr>
        <w:t>ve</w:t>
      </w:r>
      <w:proofErr w:type="spellEnd"/>
      <w:proofErr w:type="gramEnd"/>
    </w:p>
    <w:p w14:paraId="42D5AB60" w14:textId="77777777" w:rsidR="004B30E5" w:rsidRDefault="000120E7">
      <w:pPr>
        <w:numPr>
          <w:ilvl w:val="0"/>
          <w:numId w:val="8"/>
        </w:numPr>
        <w:spacing w:after="244" w:line="265" w:lineRule="auto"/>
        <w:ind w:right="0" w:hanging="234"/>
        <w:jc w:val="left"/>
      </w:pPr>
      <w:proofErr w:type="spellStart"/>
      <w:r>
        <w:rPr>
          <w:i/>
        </w:rPr>
        <w:t>p</w:t>
      </w:r>
      <w:r>
        <w:rPr>
          <w:i/>
          <w:vertAlign w:val="subscript"/>
        </w:rPr>
        <w:t>lf</w:t>
      </w:r>
      <w:proofErr w:type="spellEnd"/>
    </w:p>
    <w:p w14:paraId="1A1C6BFA" w14:textId="77777777" w:rsidR="004B30E5" w:rsidRDefault="000120E7">
      <w:pPr>
        <w:numPr>
          <w:ilvl w:val="0"/>
          <w:numId w:val="8"/>
        </w:numPr>
        <w:spacing w:after="244" w:line="265" w:lineRule="auto"/>
        <w:ind w:right="0" w:hanging="234"/>
        <w:jc w:val="left"/>
      </w:pPr>
      <w:r>
        <w:rPr>
          <w:i/>
        </w:rPr>
        <w:t>n</w:t>
      </w:r>
      <w:r>
        <w:rPr>
          <w:i/>
          <w:vertAlign w:val="subscript"/>
        </w:rPr>
        <w:t>r</w:t>
      </w:r>
    </w:p>
    <w:p w14:paraId="4F671117" w14:textId="77777777" w:rsidR="004B30E5" w:rsidRDefault="000120E7">
      <w:pPr>
        <w:numPr>
          <w:ilvl w:val="0"/>
          <w:numId w:val="8"/>
        </w:numPr>
        <w:spacing w:after="244" w:line="265" w:lineRule="auto"/>
        <w:ind w:right="0" w:hanging="234"/>
        <w:jc w:val="left"/>
      </w:pPr>
      <w:proofErr w:type="spellStart"/>
      <w:r>
        <w:rPr>
          <w:i/>
        </w:rPr>
        <w:t>n</w:t>
      </w:r>
      <w:r>
        <w:rPr>
          <w:i/>
          <w:vertAlign w:val="subscript"/>
        </w:rPr>
        <w:t>lc</w:t>
      </w:r>
      <w:proofErr w:type="spellEnd"/>
    </w:p>
    <w:p w14:paraId="40076CD5" w14:textId="77777777" w:rsidR="004B30E5" w:rsidRDefault="000120E7">
      <w:pPr>
        <w:numPr>
          <w:ilvl w:val="0"/>
          <w:numId w:val="8"/>
        </w:numPr>
        <w:spacing w:after="362" w:line="265" w:lineRule="auto"/>
        <w:ind w:right="0" w:hanging="234"/>
        <w:jc w:val="left"/>
      </w:pPr>
      <w:proofErr w:type="spellStart"/>
      <w:r>
        <w:rPr>
          <w:i/>
        </w:rPr>
        <w:t>n</w:t>
      </w:r>
      <w:r>
        <w:rPr>
          <w:i/>
          <w:vertAlign w:val="subscript"/>
        </w:rPr>
        <w:t>ri</w:t>
      </w:r>
      <w:proofErr w:type="spellEnd"/>
    </w:p>
    <w:p w14:paraId="77E6FA2C" w14:textId="77777777" w:rsidR="004B30E5" w:rsidRDefault="000120E7">
      <w:pPr>
        <w:spacing w:after="165"/>
        <w:ind w:left="601" w:right="36"/>
      </w:pPr>
      <w:r>
        <w:t>Ten trials are performed on the VBEE + RANSAC system with a different random seed</w:t>
      </w:r>
    </w:p>
    <w:p w14:paraId="73185F2B" w14:textId="77777777" w:rsidR="004B30E5" w:rsidRDefault="000120E7">
      <w:pPr>
        <w:ind w:left="250" w:right="36"/>
      </w:pPr>
      <w:r>
        <w:t>for each trial.</w:t>
      </w:r>
      <w:r>
        <w:br w:type="page"/>
      </w:r>
    </w:p>
    <w:p w14:paraId="0907F820" w14:textId="77777777" w:rsidR="004B30E5" w:rsidRDefault="000120E7">
      <w:pPr>
        <w:pStyle w:val="Heading1"/>
        <w:tabs>
          <w:tab w:val="center" w:pos="343"/>
          <w:tab w:val="center" w:pos="1449"/>
        </w:tabs>
        <w:spacing w:after="461"/>
        <w:ind w:left="0" w:firstLine="0"/>
      </w:pPr>
      <w:r>
        <w:rPr>
          <w:rFonts w:ascii="Calibri" w:eastAsia="Calibri" w:hAnsi="Calibri" w:cs="Calibri"/>
          <w:b w:val="0"/>
          <w:sz w:val="22"/>
        </w:rPr>
        <w:lastRenderedPageBreak/>
        <w:tab/>
      </w:r>
      <w:r>
        <w:t>5</w:t>
      </w:r>
      <w:r>
        <w:tab/>
        <w:t>Results</w:t>
      </w:r>
    </w:p>
    <w:p w14:paraId="11C68EB6" w14:textId="77777777" w:rsidR="004B30E5" w:rsidRDefault="000120E7">
      <w:pPr>
        <w:pStyle w:val="Heading2"/>
        <w:ind w:left="256"/>
      </w:pPr>
      <w:r>
        <w:t>Experiment 1: Observability Model Prediction Quality</w:t>
      </w:r>
    </w:p>
    <w:p w14:paraId="095DA09B" w14:textId="77777777" w:rsidR="004B30E5" w:rsidRDefault="000120E7">
      <w:pPr>
        <w:spacing w:line="406" w:lineRule="auto"/>
        <w:ind w:left="241" w:right="36"/>
      </w:pPr>
      <w:r>
        <w:t xml:space="preserve">Table 1 shows the resultant Brier scores for each observability model split by trial. The mean and standard deviation are calculated across trials by </w:t>
      </w:r>
      <w:proofErr w:type="gramStart"/>
      <w:r>
        <w:t>model, and</w:t>
      </w:r>
      <w:proofErr w:type="gramEnd"/>
      <w:r>
        <w:t xml:space="preserve"> are shown in Table 2.</w:t>
      </w:r>
    </w:p>
    <w:p w14:paraId="67E70E88" w14:textId="77777777" w:rsidR="004B30E5" w:rsidRDefault="000120E7">
      <w:pPr>
        <w:spacing w:line="406" w:lineRule="auto"/>
        <w:ind w:left="246" w:right="36" w:firstLine="351"/>
      </w:pPr>
      <w:r>
        <w:t>The mean difference between the VBEE observability model Brier scores and each baseline Brier score is shown in Table 3. Additionally, this table contains a 95% confidence interval computed using a paired t-distribution over the 10 trials, and a count of the number of trials in which the VBEE observability model “wins” against a baseline by achieving a lower Brier</w:t>
      </w:r>
    </w:p>
    <w:p w14:paraId="26256866" w14:textId="77777777" w:rsidR="004B30E5" w:rsidRDefault="000120E7">
      <w:pPr>
        <w:spacing w:after="165"/>
        <w:ind w:left="250" w:right="36"/>
      </w:pPr>
      <w:r>
        <w:t>score.</w:t>
      </w:r>
    </w:p>
    <w:p w14:paraId="0422E79A" w14:textId="77777777" w:rsidR="004B30E5" w:rsidRDefault="000120E7">
      <w:pPr>
        <w:spacing w:line="415" w:lineRule="auto"/>
        <w:ind w:left="246" w:right="36" w:firstLine="351"/>
      </w:pPr>
      <w:r>
        <w:t xml:space="preserve">The same observability scenarios, training viewpoints and evaluation viewpoints are shared between models in the same trial. Therefore, the Brier scores are considered paired with a trial, giving the following formula for the mean difference between the VBEE observability model and a baseline </w:t>
      </w:r>
      <w:r>
        <w:rPr>
          <w:i/>
        </w:rPr>
        <w:t xml:space="preserve">b </w:t>
      </w:r>
      <w:r>
        <w:t>as</w:t>
      </w:r>
    </w:p>
    <w:p w14:paraId="4A1BAA8E" w14:textId="77777777" w:rsidR="004B30E5" w:rsidRDefault="000120E7">
      <w:pPr>
        <w:spacing w:after="404" w:line="259" w:lineRule="auto"/>
        <w:ind w:left="2971" w:right="0" w:firstLine="0"/>
        <w:jc w:val="left"/>
      </w:pPr>
      <w:r>
        <w:rPr>
          <w:noProof/>
        </w:rPr>
        <w:drawing>
          <wp:inline distT="0" distB="0" distL="0" distR="0" wp14:anchorId="636B4D83" wp14:editId="26897D59">
            <wp:extent cx="2471928" cy="438912"/>
            <wp:effectExtent l="0" t="0" r="0" b="0"/>
            <wp:docPr id="69617" name="Picture 69617"/>
            <wp:cNvGraphicFramePr/>
            <a:graphic xmlns:a="http://schemas.openxmlformats.org/drawingml/2006/main">
              <a:graphicData uri="http://schemas.openxmlformats.org/drawingml/2006/picture">
                <pic:pic xmlns:pic="http://schemas.openxmlformats.org/drawingml/2006/picture">
                  <pic:nvPicPr>
                    <pic:cNvPr id="69617" name="Picture 69617"/>
                    <pic:cNvPicPr/>
                  </pic:nvPicPr>
                  <pic:blipFill>
                    <a:blip r:embed="rId68"/>
                    <a:stretch>
                      <a:fillRect/>
                    </a:stretch>
                  </pic:blipFill>
                  <pic:spPr>
                    <a:xfrm>
                      <a:off x="0" y="0"/>
                      <a:ext cx="2471928" cy="438912"/>
                    </a:xfrm>
                    <a:prstGeom prst="rect">
                      <a:avLst/>
                    </a:prstGeom>
                  </pic:spPr>
                </pic:pic>
              </a:graphicData>
            </a:graphic>
          </wp:inline>
        </w:drawing>
      </w:r>
    </w:p>
    <w:p w14:paraId="226AD87D" w14:textId="77777777" w:rsidR="004B30E5" w:rsidRDefault="000120E7">
      <w:pPr>
        <w:ind w:left="241" w:right="36"/>
      </w:pPr>
      <w:r>
        <w:t xml:space="preserve">where </w:t>
      </w:r>
      <w:proofErr w:type="spellStart"/>
      <w:proofErr w:type="gramStart"/>
      <w:r>
        <w:rPr>
          <w:i/>
        </w:rPr>
        <w:t>Brier</w:t>
      </w:r>
      <w:r>
        <w:rPr>
          <w:i/>
          <w:vertAlign w:val="subscript"/>
        </w:rPr>
        <w:t>m,i</w:t>
      </w:r>
      <w:proofErr w:type="spellEnd"/>
      <w:proofErr w:type="gramEnd"/>
      <w:r>
        <w:rPr>
          <w:i/>
          <w:vertAlign w:val="subscript"/>
        </w:rPr>
        <w:t xml:space="preserve"> </w:t>
      </w:r>
      <w:r>
        <w:t xml:space="preserve">represents the Brier score for model </w:t>
      </w:r>
      <w:r>
        <w:rPr>
          <w:i/>
        </w:rPr>
        <w:t xml:space="preserve">m </w:t>
      </w:r>
      <w:r>
        <w:t xml:space="preserve">in trial </w:t>
      </w:r>
      <w:proofErr w:type="spellStart"/>
      <w:r>
        <w:rPr>
          <w:i/>
        </w:rPr>
        <w:t>i</w:t>
      </w:r>
      <w:proofErr w:type="spellEnd"/>
      <w:r>
        <w:t>.</w:t>
      </w:r>
    </w:p>
    <w:tbl>
      <w:tblPr>
        <w:tblStyle w:val="TableGrid"/>
        <w:tblW w:w="3921" w:type="dxa"/>
        <w:tblInd w:w="2965" w:type="dxa"/>
        <w:tblCellMar>
          <w:top w:w="40" w:type="dxa"/>
          <w:left w:w="0" w:type="dxa"/>
          <w:bottom w:w="0" w:type="dxa"/>
          <w:right w:w="0" w:type="dxa"/>
        </w:tblCellMar>
        <w:tblLook w:val="04A0" w:firstRow="1" w:lastRow="0" w:firstColumn="1" w:lastColumn="0" w:noHBand="0" w:noVBand="1"/>
      </w:tblPr>
      <w:tblGrid>
        <w:gridCol w:w="610"/>
        <w:gridCol w:w="809"/>
        <w:gridCol w:w="2195"/>
        <w:gridCol w:w="943"/>
      </w:tblGrid>
      <w:tr w:rsidR="004B30E5" w14:paraId="1E5ECE78" w14:textId="77777777">
        <w:trPr>
          <w:trHeight w:val="297"/>
        </w:trPr>
        <w:tc>
          <w:tcPr>
            <w:tcW w:w="727" w:type="dxa"/>
            <w:tcBorders>
              <w:top w:val="single" w:sz="3" w:space="0" w:color="000000"/>
              <w:left w:val="single" w:sz="3" w:space="0" w:color="000000"/>
              <w:bottom w:val="single" w:sz="3" w:space="0" w:color="000000"/>
              <w:right w:val="single" w:sz="3" w:space="0" w:color="000000"/>
            </w:tcBorders>
          </w:tcPr>
          <w:p w14:paraId="77FFF126" w14:textId="77777777" w:rsidR="004B30E5" w:rsidRDefault="000120E7">
            <w:pPr>
              <w:spacing w:after="0" w:line="259" w:lineRule="auto"/>
              <w:ind w:left="120" w:right="0" w:firstLine="0"/>
              <w:jc w:val="left"/>
            </w:pPr>
            <w:r>
              <w:t>Trial</w:t>
            </w:r>
          </w:p>
        </w:tc>
        <w:tc>
          <w:tcPr>
            <w:tcW w:w="1016" w:type="dxa"/>
            <w:tcBorders>
              <w:top w:val="single" w:sz="3" w:space="0" w:color="000000"/>
              <w:left w:val="single" w:sz="3" w:space="0" w:color="000000"/>
              <w:bottom w:val="single" w:sz="3" w:space="0" w:color="000000"/>
              <w:right w:val="single" w:sz="3" w:space="0" w:color="000000"/>
            </w:tcBorders>
          </w:tcPr>
          <w:p w14:paraId="30D3326C" w14:textId="77777777" w:rsidR="004B30E5" w:rsidRDefault="000120E7">
            <w:pPr>
              <w:spacing w:after="0" w:line="259" w:lineRule="auto"/>
              <w:ind w:left="120" w:right="0" w:firstLine="0"/>
              <w:jc w:val="left"/>
            </w:pPr>
            <w:proofErr w:type="spellStart"/>
            <w:r>
              <w:rPr>
                <w:i/>
              </w:rPr>
              <w:t>Brier</w:t>
            </w:r>
            <w:r>
              <w:rPr>
                <w:i/>
                <w:vertAlign w:val="subscript"/>
              </w:rPr>
              <w:t>gp</w:t>
            </w:r>
            <w:proofErr w:type="spellEnd"/>
          </w:p>
        </w:tc>
        <w:tc>
          <w:tcPr>
            <w:tcW w:w="1015" w:type="dxa"/>
            <w:tcBorders>
              <w:top w:val="single" w:sz="3" w:space="0" w:color="000000"/>
              <w:left w:val="single" w:sz="3" w:space="0" w:color="000000"/>
              <w:bottom w:val="single" w:sz="3" w:space="0" w:color="000000"/>
              <w:right w:val="single" w:sz="3" w:space="0" w:color="000000"/>
            </w:tcBorders>
          </w:tcPr>
          <w:p w14:paraId="31421734" w14:textId="77777777" w:rsidR="004B30E5" w:rsidRDefault="000120E7">
            <w:pPr>
              <w:spacing w:after="0" w:line="259" w:lineRule="auto"/>
              <w:ind w:left="120" w:right="0" w:firstLine="0"/>
              <w:jc w:val="left"/>
            </w:pPr>
            <w:proofErr w:type="spellStart"/>
            <w:r>
              <w:rPr>
                <w:i/>
              </w:rPr>
              <w:t>Brier</w:t>
            </w:r>
            <w:r>
              <w:rPr>
                <w:i/>
                <w:vertAlign w:val="subscript"/>
              </w:rPr>
              <w:t>pp</w:t>
            </w:r>
            <w:proofErr w:type="spellEnd"/>
          </w:p>
        </w:tc>
        <w:tc>
          <w:tcPr>
            <w:tcW w:w="1163" w:type="dxa"/>
            <w:tcBorders>
              <w:top w:val="single" w:sz="3" w:space="0" w:color="000000"/>
              <w:left w:val="single" w:sz="3" w:space="0" w:color="000000"/>
              <w:bottom w:val="single" w:sz="3" w:space="0" w:color="000000"/>
              <w:right w:val="single" w:sz="3" w:space="0" w:color="000000"/>
            </w:tcBorders>
          </w:tcPr>
          <w:p w14:paraId="4F80E1AF" w14:textId="77777777" w:rsidR="004B30E5" w:rsidRDefault="000120E7">
            <w:pPr>
              <w:spacing w:after="0" w:line="259" w:lineRule="auto"/>
              <w:ind w:left="120" w:right="0" w:firstLine="0"/>
              <w:jc w:val="left"/>
            </w:pPr>
            <w:proofErr w:type="spellStart"/>
            <w:r>
              <w:rPr>
                <w:i/>
              </w:rPr>
              <w:t>Brier</w:t>
            </w:r>
            <w:r>
              <w:rPr>
                <w:i/>
                <w:vertAlign w:val="subscript"/>
              </w:rPr>
              <w:t>vbee</w:t>
            </w:r>
            <w:proofErr w:type="spellEnd"/>
          </w:p>
        </w:tc>
      </w:tr>
      <w:tr w:rsidR="004B30E5" w14:paraId="53D9F392" w14:textId="77777777">
        <w:trPr>
          <w:trHeight w:val="2969"/>
        </w:trPr>
        <w:tc>
          <w:tcPr>
            <w:tcW w:w="727" w:type="dxa"/>
            <w:tcBorders>
              <w:top w:val="single" w:sz="3" w:space="0" w:color="000000"/>
              <w:left w:val="single" w:sz="3" w:space="0" w:color="000000"/>
              <w:bottom w:val="single" w:sz="3" w:space="0" w:color="000000"/>
              <w:right w:val="single" w:sz="3" w:space="0" w:color="000000"/>
            </w:tcBorders>
          </w:tcPr>
          <w:p w14:paraId="3623878B" w14:textId="77777777" w:rsidR="004B30E5" w:rsidRDefault="004B30E5">
            <w:pPr>
              <w:spacing w:after="160" w:line="259" w:lineRule="auto"/>
              <w:ind w:left="0" w:right="0" w:firstLine="0"/>
              <w:jc w:val="left"/>
            </w:pPr>
          </w:p>
        </w:tc>
        <w:tc>
          <w:tcPr>
            <w:tcW w:w="1016" w:type="dxa"/>
            <w:tcBorders>
              <w:top w:val="single" w:sz="3" w:space="0" w:color="000000"/>
              <w:left w:val="single" w:sz="3" w:space="0" w:color="000000"/>
              <w:bottom w:val="single" w:sz="3" w:space="0" w:color="000000"/>
              <w:right w:val="single" w:sz="3" w:space="0" w:color="000000"/>
            </w:tcBorders>
          </w:tcPr>
          <w:p w14:paraId="0C13B0F2" w14:textId="77777777" w:rsidR="004B30E5" w:rsidRDefault="004B30E5">
            <w:pPr>
              <w:spacing w:after="160" w:line="259" w:lineRule="auto"/>
              <w:ind w:left="0" w:right="0" w:firstLine="0"/>
              <w:jc w:val="left"/>
            </w:pPr>
          </w:p>
        </w:tc>
        <w:tc>
          <w:tcPr>
            <w:tcW w:w="1015" w:type="dxa"/>
            <w:tcBorders>
              <w:top w:val="single" w:sz="3" w:space="0" w:color="000000"/>
              <w:left w:val="single" w:sz="3" w:space="0" w:color="000000"/>
              <w:bottom w:val="single" w:sz="3" w:space="0" w:color="000000"/>
              <w:right w:val="single" w:sz="3" w:space="0" w:color="000000"/>
            </w:tcBorders>
          </w:tcPr>
          <w:p w14:paraId="6A77F865" w14:textId="77777777" w:rsidR="004B30E5" w:rsidRDefault="000120E7">
            <w:pPr>
              <w:spacing w:after="0" w:line="259" w:lineRule="auto"/>
              <w:ind w:left="-1743" w:right="-1163" w:firstLine="0"/>
              <w:jc w:val="left"/>
            </w:pPr>
            <w:r>
              <w:rPr>
                <w:noProof/>
              </w:rPr>
              <w:drawing>
                <wp:inline distT="0" distB="0" distL="0" distR="0" wp14:anchorId="039A823F" wp14:editId="5983663B">
                  <wp:extent cx="2496312" cy="1804416"/>
                  <wp:effectExtent l="0" t="0" r="0" b="0"/>
                  <wp:docPr id="69618" name="Picture 69618"/>
                  <wp:cNvGraphicFramePr/>
                  <a:graphic xmlns:a="http://schemas.openxmlformats.org/drawingml/2006/main">
                    <a:graphicData uri="http://schemas.openxmlformats.org/drawingml/2006/picture">
                      <pic:pic xmlns:pic="http://schemas.openxmlformats.org/drawingml/2006/picture">
                        <pic:nvPicPr>
                          <pic:cNvPr id="69618" name="Picture 69618"/>
                          <pic:cNvPicPr/>
                        </pic:nvPicPr>
                        <pic:blipFill>
                          <a:blip r:embed="rId69"/>
                          <a:stretch>
                            <a:fillRect/>
                          </a:stretch>
                        </pic:blipFill>
                        <pic:spPr>
                          <a:xfrm>
                            <a:off x="0" y="0"/>
                            <a:ext cx="2496312" cy="1804416"/>
                          </a:xfrm>
                          <a:prstGeom prst="rect">
                            <a:avLst/>
                          </a:prstGeom>
                        </pic:spPr>
                      </pic:pic>
                    </a:graphicData>
                  </a:graphic>
                </wp:inline>
              </w:drawing>
            </w:r>
          </w:p>
        </w:tc>
        <w:tc>
          <w:tcPr>
            <w:tcW w:w="1163" w:type="dxa"/>
            <w:tcBorders>
              <w:top w:val="single" w:sz="3" w:space="0" w:color="000000"/>
              <w:left w:val="single" w:sz="3" w:space="0" w:color="000000"/>
              <w:bottom w:val="single" w:sz="3" w:space="0" w:color="000000"/>
              <w:right w:val="single" w:sz="3" w:space="0" w:color="000000"/>
            </w:tcBorders>
          </w:tcPr>
          <w:p w14:paraId="17813BA5" w14:textId="77777777" w:rsidR="004B30E5" w:rsidRDefault="004B30E5">
            <w:pPr>
              <w:spacing w:after="160" w:line="259" w:lineRule="auto"/>
              <w:ind w:left="0" w:right="0" w:firstLine="0"/>
              <w:jc w:val="left"/>
            </w:pPr>
          </w:p>
        </w:tc>
      </w:tr>
    </w:tbl>
    <w:p w14:paraId="6B61FE94" w14:textId="77777777" w:rsidR="004B30E5" w:rsidRDefault="000120E7">
      <w:pPr>
        <w:spacing w:after="4" w:line="259" w:lineRule="auto"/>
        <w:ind w:left="161" w:right="0" w:hanging="10"/>
        <w:jc w:val="center"/>
      </w:pPr>
      <w:r>
        <w:rPr>
          <w:b/>
          <w:sz w:val="22"/>
        </w:rPr>
        <w:t xml:space="preserve">Table 1: </w:t>
      </w:r>
      <w:r>
        <w:rPr>
          <w:sz w:val="22"/>
        </w:rPr>
        <w:t>Brier scores for three observability models across 10 independent trials</w:t>
      </w:r>
    </w:p>
    <w:tbl>
      <w:tblPr>
        <w:tblStyle w:val="TableGrid"/>
        <w:tblW w:w="3385" w:type="dxa"/>
        <w:tblInd w:w="3233" w:type="dxa"/>
        <w:tblCellMar>
          <w:top w:w="37" w:type="dxa"/>
          <w:left w:w="0" w:type="dxa"/>
          <w:bottom w:w="0" w:type="dxa"/>
          <w:right w:w="0" w:type="dxa"/>
        </w:tblCellMar>
        <w:tblLook w:val="04A0" w:firstRow="1" w:lastRow="0" w:firstColumn="1" w:lastColumn="0" w:noHBand="0" w:noVBand="1"/>
      </w:tblPr>
      <w:tblGrid>
        <w:gridCol w:w="766"/>
        <w:gridCol w:w="2241"/>
        <w:gridCol w:w="551"/>
      </w:tblGrid>
      <w:tr w:rsidR="004B30E5" w14:paraId="3D6C0ED4" w14:textId="77777777">
        <w:trPr>
          <w:trHeight w:val="399"/>
        </w:trPr>
        <w:tc>
          <w:tcPr>
            <w:tcW w:w="1159" w:type="dxa"/>
            <w:tcBorders>
              <w:top w:val="single" w:sz="3" w:space="0" w:color="000000"/>
              <w:left w:val="single" w:sz="3" w:space="0" w:color="000000"/>
              <w:bottom w:val="single" w:sz="3" w:space="0" w:color="000000"/>
              <w:right w:val="single" w:sz="3" w:space="0" w:color="000000"/>
            </w:tcBorders>
          </w:tcPr>
          <w:p w14:paraId="29706C1A" w14:textId="77777777" w:rsidR="004B30E5" w:rsidRDefault="000120E7">
            <w:pPr>
              <w:spacing w:after="0" w:line="259" w:lineRule="auto"/>
              <w:ind w:left="120" w:right="0" w:firstLine="0"/>
            </w:pPr>
            <w:r>
              <w:lastRenderedPageBreak/>
              <w:t xml:space="preserve">Model </w:t>
            </w:r>
            <w:r>
              <w:rPr>
                <w:i/>
              </w:rPr>
              <w:t>m</w:t>
            </w:r>
          </w:p>
        </w:tc>
        <w:tc>
          <w:tcPr>
            <w:tcW w:w="995" w:type="dxa"/>
            <w:tcBorders>
              <w:top w:val="single" w:sz="3" w:space="0" w:color="000000"/>
              <w:left w:val="single" w:sz="3" w:space="0" w:color="000000"/>
              <w:bottom w:val="single" w:sz="3" w:space="0" w:color="000000"/>
              <w:right w:val="single" w:sz="3" w:space="0" w:color="000000"/>
            </w:tcBorders>
          </w:tcPr>
          <w:p w14:paraId="58EFF07E" w14:textId="77777777" w:rsidR="004B30E5" w:rsidRDefault="000120E7">
            <w:pPr>
              <w:spacing w:after="49" w:line="259" w:lineRule="auto"/>
              <w:ind w:left="120" w:right="0" w:firstLine="0"/>
              <w:jc w:val="left"/>
            </w:pPr>
            <w:r>
              <w:rPr>
                <w:rFonts w:ascii="Calibri" w:eastAsia="Calibri" w:hAnsi="Calibri" w:cs="Calibri"/>
                <w:noProof/>
                <w:sz w:val="22"/>
              </w:rPr>
              <mc:AlternateContent>
                <mc:Choice Requires="wpg">
                  <w:drawing>
                    <wp:inline distT="0" distB="0" distL="0" distR="0" wp14:anchorId="20F5B9E1" wp14:editId="0DE8BB6B">
                      <wp:extent cx="479806" cy="6071"/>
                      <wp:effectExtent l="0" t="0" r="0" b="0"/>
                      <wp:docPr id="68956" name="Group 68956"/>
                      <wp:cNvGraphicFramePr/>
                      <a:graphic xmlns:a="http://schemas.openxmlformats.org/drawingml/2006/main">
                        <a:graphicData uri="http://schemas.microsoft.com/office/word/2010/wordprocessingGroup">
                          <wpg:wgp>
                            <wpg:cNvGrpSpPr/>
                            <wpg:grpSpPr>
                              <a:xfrm>
                                <a:off x="0" y="0"/>
                                <a:ext cx="479806" cy="6071"/>
                                <a:chOff x="0" y="0"/>
                                <a:chExt cx="479806" cy="6071"/>
                              </a:xfrm>
                            </wpg:grpSpPr>
                            <wps:wsp>
                              <wps:cNvPr id="3891" name="Shape 3891"/>
                              <wps:cNvSpPr/>
                              <wps:spPr>
                                <a:xfrm>
                                  <a:off x="0" y="0"/>
                                  <a:ext cx="479806" cy="0"/>
                                </a:xfrm>
                                <a:custGeom>
                                  <a:avLst/>
                                  <a:gdLst/>
                                  <a:ahLst/>
                                  <a:cxnLst/>
                                  <a:rect l="0" t="0" r="0" b="0"/>
                                  <a:pathLst>
                                    <a:path w="479806">
                                      <a:moveTo>
                                        <a:pt x="0" y="0"/>
                                      </a:moveTo>
                                      <a:lnTo>
                                        <a:pt x="479806" y="0"/>
                                      </a:lnTo>
                                    </a:path>
                                  </a:pathLst>
                                </a:custGeom>
                                <a:ln w="607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8956" style="width:37.78pt;height:0.478pt;mso-position-horizontal-relative:char;mso-position-vertical-relative:line" coordsize="4798,60">
                      <v:shape id="Shape 3891" style="position:absolute;width:4798;height:0;left:0;top:0;" coordsize="479806,0" path="m0,0l479806,0">
                        <v:stroke weight="0.478pt" endcap="flat" joinstyle="miter" miterlimit="10" on="true" color="#000000"/>
                        <v:fill on="false" color="#000000" opacity="0"/>
                      </v:shape>
                    </v:group>
                  </w:pict>
                </mc:Fallback>
              </mc:AlternateContent>
            </w:r>
          </w:p>
          <w:p w14:paraId="07EA03D1" w14:textId="77777777" w:rsidR="004B30E5" w:rsidRDefault="000120E7">
            <w:pPr>
              <w:spacing w:after="0" w:line="259" w:lineRule="auto"/>
              <w:ind w:left="120" w:right="0" w:firstLine="0"/>
              <w:jc w:val="left"/>
            </w:pPr>
            <w:proofErr w:type="spellStart"/>
            <w:r>
              <w:rPr>
                <w:i/>
              </w:rPr>
              <w:t>Brier</w:t>
            </w:r>
            <w:r>
              <w:rPr>
                <w:i/>
                <w:vertAlign w:val="subscript"/>
              </w:rPr>
              <w:t>m</w:t>
            </w:r>
            <w:proofErr w:type="spellEnd"/>
          </w:p>
        </w:tc>
        <w:tc>
          <w:tcPr>
            <w:tcW w:w="1231" w:type="dxa"/>
            <w:tcBorders>
              <w:top w:val="single" w:sz="3" w:space="0" w:color="000000"/>
              <w:left w:val="single" w:sz="3" w:space="0" w:color="000000"/>
              <w:bottom w:val="single" w:sz="3" w:space="0" w:color="000000"/>
              <w:right w:val="single" w:sz="3" w:space="0" w:color="000000"/>
            </w:tcBorders>
          </w:tcPr>
          <w:p w14:paraId="37A12DF0" w14:textId="77777777" w:rsidR="004B30E5" w:rsidRDefault="000120E7">
            <w:pPr>
              <w:spacing w:after="0" w:line="259" w:lineRule="auto"/>
              <w:ind w:left="120" w:right="0" w:firstLine="0"/>
              <w:jc w:val="left"/>
            </w:pPr>
            <w:r>
              <w:t>Std. Dev.</w:t>
            </w:r>
          </w:p>
        </w:tc>
      </w:tr>
      <w:tr w:rsidR="004B30E5" w14:paraId="50DFCC35" w14:textId="77777777">
        <w:trPr>
          <w:trHeight w:val="891"/>
        </w:trPr>
        <w:tc>
          <w:tcPr>
            <w:tcW w:w="1159" w:type="dxa"/>
            <w:tcBorders>
              <w:top w:val="single" w:sz="3" w:space="0" w:color="000000"/>
              <w:left w:val="single" w:sz="3" w:space="0" w:color="000000"/>
              <w:bottom w:val="single" w:sz="3" w:space="0" w:color="000000"/>
              <w:right w:val="single" w:sz="3" w:space="0" w:color="000000"/>
            </w:tcBorders>
          </w:tcPr>
          <w:p w14:paraId="7581AF28" w14:textId="77777777" w:rsidR="004B30E5" w:rsidRDefault="004B30E5">
            <w:pPr>
              <w:spacing w:after="160" w:line="259" w:lineRule="auto"/>
              <w:ind w:left="0" w:right="0" w:firstLine="0"/>
              <w:jc w:val="left"/>
            </w:pPr>
          </w:p>
        </w:tc>
        <w:tc>
          <w:tcPr>
            <w:tcW w:w="995" w:type="dxa"/>
            <w:tcBorders>
              <w:top w:val="single" w:sz="3" w:space="0" w:color="000000"/>
              <w:left w:val="single" w:sz="3" w:space="0" w:color="000000"/>
              <w:bottom w:val="single" w:sz="3" w:space="0" w:color="000000"/>
              <w:right w:val="single" w:sz="3" w:space="0" w:color="000000"/>
            </w:tcBorders>
          </w:tcPr>
          <w:p w14:paraId="0B299110" w14:textId="77777777" w:rsidR="004B30E5" w:rsidRDefault="000120E7">
            <w:pPr>
              <w:spacing w:after="0" w:line="259" w:lineRule="auto"/>
              <w:ind w:left="-1159" w:right="-1231" w:firstLine="0"/>
              <w:jc w:val="left"/>
            </w:pPr>
            <w:r>
              <w:rPr>
                <w:noProof/>
              </w:rPr>
              <w:drawing>
                <wp:inline distT="0" distB="0" distL="0" distR="0" wp14:anchorId="346AA0B5" wp14:editId="79A4195D">
                  <wp:extent cx="2154936" cy="451104"/>
                  <wp:effectExtent l="0" t="0" r="0" b="0"/>
                  <wp:docPr id="69621" name="Picture 69621"/>
                  <wp:cNvGraphicFramePr/>
                  <a:graphic xmlns:a="http://schemas.openxmlformats.org/drawingml/2006/main">
                    <a:graphicData uri="http://schemas.openxmlformats.org/drawingml/2006/picture">
                      <pic:pic xmlns:pic="http://schemas.openxmlformats.org/drawingml/2006/picture">
                        <pic:nvPicPr>
                          <pic:cNvPr id="69621" name="Picture 69621"/>
                          <pic:cNvPicPr/>
                        </pic:nvPicPr>
                        <pic:blipFill>
                          <a:blip r:embed="rId70"/>
                          <a:stretch>
                            <a:fillRect/>
                          </a:stretch>
                        </pic:blipFill>
                        <pic:spPr>
                          <a:xfrm>
                            <a:off x="0" y="0"/>
                            <a:ext cx="2154936" cy="451104"/>
                          </a:xfrm>
                          <a:prstGeom prst="rect">
                            <a:avLst/>
                          </a:prstGeom>
                        </pic:spPr>
                      </pic:pic>
                    </a:graphicData>
                  </a:graphic>
                </wp:inline>
              </w:drawing>
            </w:r>
          </w:p>
        </w:tc>
        <w:tc>
          <w:tcPr>
            <w:tcW w:w="1231" w:type="dxa"/>
            <w:tcBorders>
              <w:top w:val="single" w:sz="3" w:space="0" w:color="000000"/>
              <w:left w:val="single" w:sz="3" w:space="0" w:color="000000"/>
              <w:bottom w:val="single" w:sz="3" w:space="0" w:color="000000"/>
              <w:right w:val="single" w:sz="3" w:space="0" w:color="000000"/>
            </w:tcBorders>
          </w:tcPr>
          <w:p w14:paraId="54AECC48" w14:textId="77777777" w:rsidR="004B30E5" w:rsidRDefault="004B30E5">
            <w:pPr>
              <w:spacing w:after="160" w:line="259" w:lineRule="auto"/>
              <w:ind w:left="0" w:right="0" w:firstLine="0"/>
              <w:jc w:val="left"/>
            </w:pPr>
          </w:p>
        </w:tc>
      </w:tr>
    </w:tbl>
    <w:p w14:paraId="34A9F63B" w14:textId="77777777" w:rsidR="004B30E5" w:rsidRDefault="000120E7">
      <w:pPr>
        <w:spacing w:after="4" w:line="259" w:lineRule="auto"/>
        <w:ind w:left="161" w:right="0" w:hanging="10"/>
        <w:jc w:val="center"/>
      </w:pPr>
      <w:r>
        <w:rPr>
          <w:b/>
          <w:sz w:val="22"/>
        </w:rPr>
        <w:t xml:space="preserve">Table 2: </w:t>
      </w:r>
      <w:r>
        <w:rPr>
          <w:sz w:val="22"/>
        </w:rPr>
        <w:t>Brier score averages and standard deviations by model</w:t>
      </w:r>
    </w:p>
    <w:tbl>
      <w:tblPr>
        <w:tblStyle w:val="TableGrid"/>
        <w:tblW w:w="5086" w:type="dxa"/>
        <w:tblInd w:w="2383" w:type="dxa"/>
        <w:tblCellMar>
          <w:top w:w="30" w:type="dxa"/>
          <w:left w:w="0" w:type="dxa"/>
          <w:bottom w:w="44" w:type="dxa"/>
          <w:right w:w="0" w:type="dxa"/>
        </w:tblCellMar>
        <w:tblLook w:val="04A0" w:firstRow="1" w:lastRow="0" w:firstColumn="1" w:lastColumn="0" w:noHBand="0" w:noVBand="1"/>
      </w:tblPr>
      <w:tblGrid>
        <w:gridCol w:w="994"/>
        <w:gridCol w:w="769"/>
        <w:gridCol w:w="2962"/>
        <w:gridCol w:w="652"/>
      </w:tblGrid>
      <w:tr w:rsidR="004B30E5" w14:paraId="2D5208FE" w14:textId="77777777">
        <w:trPr>
          <w:trHeight w:val="399"/>
        </w:trPr>
        <w:tc>
          <w:tcPr>
            <w:tcW w:w="1260" w:type="dxa"/>
            <w:tcBorders>
              <w:top w:val="single" w:sz="3" w:space="0" w:color="000000"/>
              <w:left w:val="single" w:sz="3" w:space="0" w:color="000000"/>
              <w:bottom w:val="single" w:sz="3" w:space="0" w:color="000000"/>
              <w:right w:val="single" w:sz="3" w:space="0" w:color="000000"/>
            </w:tcBorders>
          </w:tcPr>
          <w:p w14:paraId="7757FB44" w14:textId="77777777" w:rsidR="004B30E5" w:rsidRDefault="000120E7">
            <w:pPr>
              <w:spacing w:after="0" w:line="259" w:lineRule="auto"/>
              <w:ind w:left="120" w:right="0" w:firstLine="0"/>
              <w:jc w:val="left"/>
            </w:pPr>
            <w:r>
              <w:t xml:space="preserve">Baseline </w:t>
            </w:r>
            <w:r>
              <w:rPr>
                <w:i/>
              </w:rPr>
              <w:t>b</w:t>
            </w:r>
          </w:p>
        </w:tc>
        <w:tc>
          <w:tcPr>
            <w:tcW w:w="881" w:type="dxa"/>
            <w:tcBorders>
              <w:top w:val="single" w:sz="3" w:space="0" w:color="000000"/>
              <w:left w:val="single" w:sz="3" w:space="0" w:color="000000"/>
              <w:bottom w:val="single" w:sz="3" w:space="0" w:color="000000"/>
              <w:right w:val="single" w:sz="3" w:space="0" w:color="000000"/>
            </w:tcBorders>
            <w:vAlign w:val="bottom"/>
          </w:tcPr>
          <w:p w14:paraId="054F44A3" w14:textId="77777777" w:rsidR="004B30E5" w:rsidRDefault="000120E7">
            <w:pPr>
              <w:spacing w:after="94" w:line="259" w:lineRule="auto"/>
              <w:ind w:left="120" w:right="0" w:firstLine="0"/>
              <w:jc w:val="left"/>
            </w:pPr>
            <w:r>
              <w:rPr>
                <w:rFonts w:ascii="Calibri" w:eastAsia="Calibri" w:hAnsi="Calibri" w:cs="Calibri"/>
                <w:noProof/>
                <w:sz w:val="22"/>
              </w:rPr>
              <mc:AlternateContent>
                <mc:Choice Requires="wpg">
                  <w:drawing>
                    <wp:inline distT="0" distB="0" distL="0" distR="0" wp14:anchorId="276E0E48" wp14:editId="44269F9F">
                      <wp:extent cx="407886" cy="6071"/>
                      <wp:effectExtent l="0" t="0" r="0" b="0"/>
                      <wp:docPr id="68620" name="Group 68620"/>
                      <wp:cNvGraphicFramePr/>
                      <a:graphic xmlns:a="http://schemas.openxmlformats.org/drawingml/2006/main">
                        <a:graphicData uri="http://schemas.microsoft.com/office/word/2010/wordprocessingGroup">
                          <wpg:wgp>
                            <wpg:cNvGrpSpPr/>
                            <wpg:grpSpPr>
                              <a:xfrm>
                                <a:off x="0" y="0"/>
                                <a:ext cx="407886" cy="6071"/>
                                <a:chOff x="0" y="0"/>
                                <a:chExt cx="407886" cy="6071"/>
                              </a:xfrm>
                            </wpg:grpSpPr>
                            <wps:wsp>
                              <wps:cNvPr id="3923" name="Shape 3923"/>
                              <wps:cNvSpPr/>
                              <wps:spPr>
                                <a:xfrm>
                                  <a:off x="0" y="0"/>
                                  <a:ext cx="407886" cy="0"/>
                                </a:xfrm>
                                <a:custGeom>
                                  <a:avLst/>
                                  <a:gdLst/>
                                  <a:ahLst/>
                                  <a:cxnLst/>
                                  <a:rect l="0" t="0" r="0" b="0"/>
                                  <a:pathLst>
                                    <a:path w="407886">
                                      <a:moveTo>
                                        <a:pt x="0" y="0"/>
                                      </a:moveTo>
                                      <a:lnTo>
                                        <a:pt x="407886" y="0"/>
                                      </a:lnTo>
                                    </a:path>
                                  </a:pathLst>
                                </a:custGeom>
                                <a:ln w="607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8620" style="width:32.117pt;height:0.478pt;mso-position-horizontal-relative:char;mso-position-vertical-relative:line" coordsize="4078,60">
                      <v:shape id="Shape 3923" style="position:absolute;width:4078;height:0;left:0;top:0;" coordsize="407886,0" path="m0,0l407886,0">
                        <v:stroke weight="0.478pt" endcap="flat" joinstyle="miter" miterlimit="10" on="true" color="#000000"/>
                        <v:fill on="false" color="#000000" opacity="0"/>
                      </v:shape>
                    </v:group>
                  </w:pict>
                </mc:Fallback>
              </mc:AlternateContent>
            </w:r>
          </w:p>
          <w:p w14:paraId="4D08C81A" w14:textId="77777777" w:rsidR="004B30E5" w:rsidRDefault="000120E7">
            <w:pPr>
              <w:spacing w:after="0" w:line="259" w:lineRule="auto"/>
              <w:ind w:left="120" w:right="0" w:firstLine="0"/>
              <w:jc w:val="left"/>
            </w:pPr>
            <w:r>
              <w:t>∆</w:t>
            </w:r>
            <w:proofErr w:type="spellStart"/>
            <w:proofErr w:type="gramStart"/>
            <w:r>
              <w:rPr>
                <w:i/>
                <w:sz w:val="16"/>
              </w:rPr>
              <w:t>vbee,b</w:t>
            </w:r>
            <w:proofErr w:type="spellEnd"/>
            <w:proofErr w:type="gramEnd"/>
          </w:p>
        </w:tc>
        <w:tc>
          <w:tcPr>
            <w:tcW w:w="1000" w:type="dxa"/>
            <w:tcBorders>
              <w:top w:val="single" w:sz="3" w:space="0" w:color="000000"/>
              <w:left w:val="single" w:sz="3" w:space="0" w:color="000000"/>
              <w:bottom w:val="single" w:sz="3" w:space="0" w:color="000000"/>
              <w:right w:val="single" w:sz="3" w:space="0" w:color="000000"/>
            </w:tcBorders>
          </w:tcPr>
          <w:p w14:paraId="64F171B3" w14:textId="77777777" w:rsidR="004B30E5" w:rsidRDefault="000120E7">
            <w:pPr>
              <w:spacing w:after="0" w:line="259" w:lineRule="auto"/>
              <w:ind w:left="120" w:right="0" w:firstLine="0"/>
            </w:pPr>
            <w:r>
              <w:t>95% CI</w:t>
            </w:r>
          </w:p>
        </w:tc>
        <w:tc>
          <w:tcPr>
            <w:tcW w:w="1944" w:type="dxa"/>
            <w:tcBorders>
              <w:top w:val="single" w:sz="3" w:space="0" w:color="000000"/>
              <w:left w:val="single" w:sz="3" w:space="0" w:color="000000"/>
              <w:bottom w:val="single" w:sz="3" w:space="0" w:color="000000"/>
              <w:right w:val="single" w:sz="3" w:space="0" w:color="000000"/>
            </w:tcBorders>
          </w:tcPr>
          <w:p w14:paraId="1DA3BB38" w14:textId="77777777" w:rsidR="004B30E5" w:rsidRDefault="000120E7">
            <w:pPr>
              <w:spacing w:after="0" w:line="259" w:lineRule="auto"/>
              <w:ind w:left="120" w:right="0" w:firstLine="0"/>
              <w:jc w:val="left"/>
            </w:pPr>
            <w:r>
              <w:t>Wins (out of 10)</w:t>
            </w:r>
          </w:p>
        </w:tc>
      </w:tr>
      <w:tr w:rsidR="004B30E5" w14:paraId="37A011B5" w14:textId="77777777">
        <w:trPr>
          <w:trHeight w:val="594"/>
        </w:trPr>
        <w:tc>
          <w:tcPr>
            <w:tcW w:w="1260" w:type="dxa"/>
            <w:tcBorders>
              <w:top w:val="single" w:sz="3" w:space="0" w:color="000000"/>
              <w:left w:val="single" w:sz="3" w:space="0" w:color="000000"/>
              <w:bottom w:val="single" w:sz="3" w:space="0" w:color="000000"/>
              <w:right w:val="single" w:sz="3" w:space="0" w:color="000000"/>
            </w:tcBorders>
          </w:tcPr>
          <w:p w14:paraId="3F2FD436" w14:textId="77777777" w:rsidR="004B30E5" w:rsidRDefault="004B30E5">
            <w:pPr>
              <w:spacing w:after="160" w:line="259" w:lineRule="auto"/>
              <w:ind w:left="0" w:right="0" w:firstLine="0"/>
              <w:jc w:val="left"/>
            </w:pPr>
          </w:p>
        </w:tc>
        <w:tc>
          <w:tcPr>
            <w:tcW w:w="881" w:type="dxa"/>
            <w:tcBorders>
              <w:top w:val="single" w:sz="3" w:space="0" w:color="000000"/>
              <w:left w:val="single" w:sz="3" w:space="0" w:color="000000"/>
              <w:bottom w:val="single" w:sz="3" w:space="0" w:color="000000"/>
              <w:right w:val="single" w:sz="3" w:space="0" w:color="000000"/>
            </w:tcBorders>
          </w:tcPr>
          <w:p w14:paraId="28ECF096" w14:textId="77777777" w:rsidR="004B30E5" w:rsidRDefault="004B30E5">
            <w:pPr>
              <w:spacing w:after="160" w:line="259" w:lineRule="auto"/>
              <w:ind w:left="0" w:right="0" w:firstLine="0"/>
              <w:jc w:val="left"/>
            </w:pPr>
          </w:p>
        </w:tc>
        <w:tc>
          <w:tcPr>
            <w:tcW w:w="1000" w:type="dxa"/>
            <w:tcBorders>
              <w:top w:val="single" w:sz="3" w:space="0" w:color="000000"/>
              <w:left w:val="single" w:sz="3" w:space="0" w:color="000000"/>
              <w:bottom w:val="single" w:sz="3" w:space="0" w:color="000000"/>
              <w:right w:val="single" w:sz="3" w:space="0" w:color="000000"/>
            </w:tcBorders>
          </w:tcPr>
          <w:p w14:paraId="24D68395" w14:textId="77777777" w:rsidR="004B30E5" w:rsidRDefault="000120E7">
            <w:pPr>
              <w:spacing w:after="0" w:line="259" w:lineRule="auto"/>
              <w:ind w:left="-2142" w:right="-1944" w:firstLine="0"/>
              <w:jc w:val="left"/>
            </w:pPr>
            <w:r>
              <w:rPr>
                <w:noProof/>
              </w:rPr>
              <w:drawing>
                <wp:inline distT="0" distB="0" distL="0" distR="0" wp14:anchorId="18C66AD5" wp14:editId="0EFD3F94">
                  <wp:extent cx="3236976" cy="292608"/>
                  <wp:effectExtent l="0" t="0" r="0" b="0"/>
                  <wp:docPr id="69620" name="Picture 69620"/>
                  <wp:cNvGraphicFramePr/>
                  <a:graphic xmlns:a="http://schemas.openxmlformats.org/drawingml/2006/main">
                    <a:graphicData uri="http://schemas.openxmlformats.org/drawingml/2006/picture">
                      <pic:pic xmlns:pic="http://schemas.openxmlformats.org/drawingml/2006/picture">
                        <pic:nvPicPr>
                          <pic:cNvPr id="69620" name="Picture 69620"/>
                          <pic:cNvPicPr/>
                        </pic:nvPicPr>
                        <pic:blipFill>
                          <a:blip r:embed="rId71"/>
                          <a:stretch>
                            <a:fillRect/>
                          </a:stretch>
                        </pic:blipFill>
                        <pic:spPr>
                          <a:xfrm>
                            <a:off x="0" y="0"/>
                            <a:ext cx="3236976" cy="292608"/>
                          </a:xfrm>
                          <a:prstGeom prst="rect">
                            <a:avLst/>
                          </a:prstGeom>
                        </pic:spPr>
                      </pic:pic>
                    </a:graphicData>
                  </a:graphic>
                </wp:inline>
              </w:drawing>
            </w:r>
          </w:p>
        </w:tc>
        <w:tc>
          <w:tcPr>
            <w:tcW w:w="1944" w:type="dxa"/>
            <w:tcBorders>
              <w:top w:val="single" w:sz="3" w:space="0" w:color="000000"/>
              <w:left w:val="single" w:sz="3" w:space="0" w:color="000000"/>
              <w:bottom w:val="single" w:sz="3" w:space="0" w:color="000000"/>
              <w:right w:val="single" w:sz="3" w:space="0" w:color="000000"/>
            </w:tcBorders>
          </w:tcPr>
          <w:p w14:paraId="5482C3D8" w14:textId="77777777" w:rsidR="004B30E5" w:rsidRDefault="004B30E5">
            <w:pPr>
              <w:spacing w:after="160" w:line="259" w:lineRule="auto"/>
              <w:ind w:left="0" w:right="0" w:firstLine="0"/>
              <w:jc w:val="left"/>
            </w:pPr>
          </w:p>
        </w:tc>
      </w:tr>
    </w:tbl>
    <w:p w14:paraId="12D4173C" w14:textId="77777777" w:rsidR="004B30E5" w:rsidRDefault="000120E7">
      <w:pPr>
        <w:spacing w:after="657" w:line="265" w:lineRule="auto"/>
        <w:ind w:left="237" w:right="0" w:hanging="6"/>
      </w:pPr>
      <w:r>
        <w:rPr>
          <w:b/>
          <w:sz w:val="22"/>
        </w:rPr>
        <w:t xml:space="preserve">Table 3: </w:t>
      </w:r>
      <w:r>
        <w:rPr>
          <w:sz w:val="22"/>
        </w:rPr>
        <w:t>Pairwise comparisons of VBEE observability model Brier scores to baseline Brier scores</w:t>
      </w:r>
    </w:p>
    <w:p w14:paraId="6D8C2166" w14:textId="77777777" w:rsidR="004B30E5" w:rsidRDefault="000120E7">
      <w:pPr>
        <w:pStyle w:val="Heading2"/>
        <w:spacing w:after="25" w:line="430" w:lineRule="auto"/>
        <w:ind w:left="981" w:hanging="735"/>
      </w:pPr>
      <w:r>
        <w:t>5.1 Experiment 2: VBEE Integrated SLAM Performance with Static Episodic Operations</w:t>
      </w:r>
    </w:p>
    <w:p w14:paraId="33EA46A2" w14:textId="77777777" w:rsidR="004B30E5" w:rsidRDefault="000120E7">
      <w:pPr>
        <w:spacing w:line="406" w:lineRule="auto"/>
        <w:ind w:left="241" w:right="36"/>
      </w:pPr>
      <w:r>
        <w:t>Tables 4 and 5 show the resulting metrics collected for each of the 10 trials of Experiment 2 by the baseline SLAM system and the VBEE integrated SLAM system respectively.</w:t>
      </w:r>
    </w:p>
    <w:p w14:paraId="3DA48301" w14:textId="77777777" w:rsidR="004B30E5" w:rsidRDefault="000120E7">
      <w:pPr>
        <w:ind w:left="246" w:right="36" w:firstLine="351"/>
      </w:pPr>
      <w:r>
        <w:t xml:space="preserve">Table 6 shows the per-metric means and standard deviations for the baseline and VBEE integrated SLAM </w:t>
      </w:r>
      <w:proofErr w:type="gramStart"/>
      <w:r>
        <w:t>systems, and</w:t>
      </w:r>
      <w:proofErr w:type="gramEnd"/>
      <w:r>
        <w:t xml:space="preserve"> compares the metrics between the two systems.</w:t>
      </w:r>
    </w:p>
    <w:tbl>
      <w:tblPr>
        <w:tblStyle w:val="TableGrid"/>
        <w:tblW w:w="8188" w:type="dxa"/>
        <w:tblInd w:w="832" w:type="dxa"/>
        <w:tblCellMar>
          <w:top w:w="40" w:type="dxa"/>
          <w:left w:w="0" w:type="dxa"/>
          <w:bottom w:w="0" w:type="dxa"/>
          <w:right w:w="0" w:type="dxa"/>
        </w:tblCellMar>
        <w:tblLook w:val="04A0" w:firstRow="1" w:lastRow="0" w:firstColumn="1" w:lastColumn="0" w:noHBand="0" w:noVBand="1"/>
      </w:tblPr>
      <w:tblGrid>
        <w:gridCol w:w="507"/>
        <w:gridCol w:w="921"/>
        <w:gridCol w:w="1129"/>
        <w:gridCol w:w="3970"/>
        <w:gridCol w:w="1129"/>
        <w:gridCol w:w="335"/>
        <w:gridCol w:w="286"/>
        <w:gridCol w:w="268"/>
        <w:gridCol w:w="307"/>
      </w:tblGrid>
      <w:tr w:rsidR="004B30E5" w14:paraId="43EC4776" w14:textId="77777777">
        <w:trPr>
          <w:trHeight w:val="399"/>
        </w:trPr>
        <w:tc>
          <w:tcPr>
            <w:tcW w:w="727" w:type="dxa"/>
            <w:tcBorders>
              <w:top w:val="single" w:sz="3" w:space="0" w:color="000000"/>
              <w:left w:val="single" w:sz="3" w:space="0" w:color="000000"/>
              <w:bottom w:val="single" w:sz="3" w:space="0" w:color="000000"/>
              <w:right w:val="single" w:sz="3" w:space="0" w:color="000000"/>
            </w:tcBorders>
          </w:tcPr>
          <w:p w14:paraId="6B428225" w14:textId="77777777" w:rsidR="004B30E5" w:rsidRDefault="000120E7">
            <w:pPr>
              <w:spacing w:after="0" w:line="259" w:lineRule="auto"/>
              <w:ind w:left="120" w:right="0" w:firstLine="0"/>
              <w:jc w:val="left"/>
            </w:pPr>
            <w:r>
              <w:t>Trial</w:t>
            </w:r>
          </w:p>
        </w:tc>
        <w:tc>
          <w:tcPr>
            <w:tcW w:w="1348" w:type="dxa"/>
            <w:tcBorders>
              <w:top w:val="single" w:sz="3" w:space="0" w:color="000000"/>
              <w:left w:val="single" w:sz="3" w:space="0" w:color="000000"/>
              <w:bottom w:val="single" w:sz="3" w:space="0" w:color="000000"/>
              <w:right w:val="single" w:sz="3" w:space="0" w:color="000000"/>
            </w:tcBorders>
            <w:vAlign w:val="center"/>
          </w:tcPr>
          <w:p w14:paraId="7187BBE6" w14:textId="77777777" w:rsidR="004B30E5" w:rsidRDefault="000120E7">
            <w:pPr>
              <w:spacing w:after="0" w:line="259" w:lineRule="auto"/>
              <w:ind w:left="120" w:right="0" w:firstLine="0"/>
            </w:pPr>
            <w:r>
              <w:rPr>
                <w:i/>
              </w:rPr>
              <w:t>APE</w:t>
            </w:r>
            <w:r>
              <w:rPr>
                <w:i/>
                <w:sz w:val="16"/>
              </w:rPr>
              <w:t>KFRMSE</w:t>
            </w:r>
          </w:p>
        </w:tc>
        <w:tc>
          <w:tcPr>
            <w:tcW w:w="1348" w:type="dxa"/>
            <w:tcBorders>
              <w:top w:val="single" w:sz="3" w:space="0" w:color="000000"/>
              <w:left w:val="single" w:sz="3" w:space="0" w:color="000000"/>
              <w:bottom w:val="single" w:sz="3" w:space="0" w:color="000000"/>
              <w:right w:val="single" w:sz="3" w:space="0" w:color="000000"/>
            </w:tcBorders>
            <w:vAlign w:val="center"/>
          </w:tcPr>
          <w:p w14:paraId="7F406D7F" w14:textId="77777777" w:rsidR="004B30E5" w:rsidRDefault="000120E7">
            <w:pPr>
              <w:spacing w:after="0" w:line="259" w:lineRule="auto"/>
              <w:ind w:left="120" w:right="0" w:firstLine="0"/>
              <w:jc w:val="left"/>
            </w:pPr>
            <w:proofErr w:type="spellStart"/>
            <w:r>
              <w:rPr>
                <w:i/>
              </w:rPr>
              <w:t>APE</w:t>
            </w:r>
            <w:r>
              <w:rPr>
                <w:i/>
                <w:sz w:val="16"/>
              </w:rPr>
              <w:t>FrameRMSE</w:t>
            </w:r>
            <w:proofErr w:type="spellEnd"/>
          </w:p>
        </w:tc>
        <w:tc>
          <w:tcPr>
            <w:tcW w:w="1353" w:type="dxa"/>
            <w:tcBorders>
              <w:top w:val="single" w:sz="3" w:space="0" w:color="000000"/>
              <w:left w:val="single" w:sz="3" w:space="0" w:color="000000"/>
              <w:bottom w:val="single" w:sz="3" w:space="0" w:color="000000"/>
              <w:right w:val="single" w:sz="3" w:space="0" w:color="000000"/>
            </w:tcBorders>
            <w:vAlign w:val="center"/>
          </w:tcPr>
          <w:p w14:paraId="65B5A695" w14:textId="77777777" w:rsidR="004B30E5" w:rsidRDefault="000120E7">
            <w:pPr>
              <w:spacing w:after="0" w:line="259" w:lineRule="auto"/>
              <w:ind w:left="120" w:right="0" w:firstLine="0"/>
            </w:pPr>
            <w:r>
              <w:rPr>
                <w:i/>
              </w:rPr>
              <w:t>RPE</w:t>
            </w:r>
            <w:r>
              <w:rPr>
                <w:i/>
                <w:sz w:val="16"/>
              </w:rPr>
              <w:t>KFRMSE</w:t>
            </w:r>
          </w:p>
        </w:tc>
        <w:tc>
          <w:tcPr>
            <w:tcW w:w="1353" w:type="dxa"/>
            <w:tcBorders>
              <w:top w:val="single" w:sz="3" w:space="0" w:color="000000"/>
              <w:left w:val="single" w:sz="3" w:space="0" w:color="000000"/>
              <w:bottom w:val="single" w:sz="3" w:space="0" w:color="000000"/>
              <w:right w:val="single" w:sz="3" w:space="0" w:color="000000"/>
            </w:tcBorders>
            <w:vAlign w:val="center"/>
          </w:tcPr>
          <w:p w14:paraId="04C48F4E" w14:textId="77777777" w:rsidR="004B30E5" w:rsidRDefault="000120E7">
            <w:pPr>
              <w:spacing w:after="0" w:line="259" w:lineRule="auto"/>
              <w:ind w:left="120" w:right="0" w:firstLine="0"/>
              <w:jc w:val="left"/>
            </w:pPr>
            <w:proofErr w:type="spellStart"/>
            <w:r>
              <w:rPr>
                <w:i/>
              </w:rPr>
              <w:t>RPE</w:t>
            </w:r>
            <w:r>
              <w:rPr>
                <w:i/>
                <w:sz w:val="16"/>
              </w:rPr>
              <w:t>FrameRMSE</w:t>
            </w:r>
            <w:proofErr w:type="spellEnd"/>
          </w:p>
        </w:tc>
        <w:tc>
          <w:tcPr>
            <w:tcW w:w="556" w:type="dxa"/>
            <w:tcBorders>
              <w:top w:val="single" w:sz="3" w:space="0" w:color="000000"/>
              <w:left w:val="single" w:sz="3" w:space="0" w:color="000000"/>
              <w:bottom w:val="single" w:sz="3" w:space="0" w:color="000000"/>
              <w:right w:val="single" w:sz="3" w:space="0" w:color="000000"/>
            </w:tcBorders>
          </w:tcPr>
          <w:p w14:paraId="03BA4967" w14:textId="77777777" w:rsidR="004B30E5" w:rsidRDefault="000120E7">
            <w:pPr>
              <w:spacing w:after="0" w:line="259" w:lineRule="auto"/>
              <w:ind w:left="120" w:right="0" w:firstLine="0"/>
              <w:jc w:val="left"/>
            </w:pPr>
            <w:proofErr w:type="spellStart"/>
            <w:r>
              <w:rPr>
                <w:i/>
              </w:rPr>
              <w:t>n</w:t>
            </w:r>
            <w:r>
              <w:rPr>
                <w:i/>
                <w:vertAlign w:val="subscript"/>
              </w:rPr>
              <w:t>ve</w:t>
            </w:r>
            <w:proofErr w:type="spellEnd"/>
          </w:p>
        </w:tc>
        <w:tc>
          <w:tcPr>
            <w:tcW w:w="518" w:type="dxa"/>
            <w:tcBorders>
              <w:top w:val="single" w:sz="3" w:space="0" w:color="000000"/>
              <w:left w:val="single" w:sz="3" w:space="0" w:color="000000"/>
              <w:bottom w:val="single" w:sz="3" w:space="0" w:color="000000"/>
              <w:right w:val="single" w:sz="3" w:space="0" w:color="000000"/>
            </w:tcBorders>
          </w:tcPr>
          <w:p w14:paraId="1C9EB263" w14:textId="77777777" w:rsidR="004B30E5" w:rsidRDefault="000120E7">
            <w:pPr>
              <w:spacing w:after="0" w:line="259" w:lineRule="auto"/>
              <w:ind w:left="120" w:right="0" w:firstLine="0"/>
              <w:jc w:val="left"/>
            </w:pPr>
            <w:proofErr w:type="spellStart"/>
            <w:r>
              <w:rPr>
                <w:i/>
              </w:rPr>
              <w:t>p</w:t>
            </w:r>
            <w:r>
              <w:rPr>
                <w:i/>
                <w:vertAlign w:val="subscript"/>
              </w:rPr>
              <w:t>lf</w:t>
            </w:r>
            <w:proofErr w:type="spellEnd"/>
          </w:p>
        </w:tc>
        <w:tc>
          <w:tcPr>
            <w:tcW w:w="470" w:type="dxa"/>
            <w:tcBorders>
              <w:top w:val="single" w:sz="3" w:space="0" w:color="000000"/>
              <w:left w:val="single" w:sz="3" w:space="0" w:color="000000"/>
              <w:bottom w:val="single" w:sz="3" w:space="0" w:color="000000"/>
              <w:right w:val="single" w:sz="3" w:space="0" w:color="000000"/>
            </w:tcBorders>
          </w:tcPr>
          <w:p w14:paraId="0F2E3BC3" w14:textId="77777777" w:rsidR="004B30E5" w:rsidRDefault="000120E7">
            <w:pPr>
              <w:spacing w:after="0" w:line="259" w:lineRule="auto"/>
              <w:ind w:left="120" w:right="0" w:firstLine="0"/>
              <w:jc w:val="left"/>
            </w:pPr>
            <w:r>
              <w:rPr>
                <w:i/>
              </w:rPr>
              <w:t>n</w:t>
            </w:r>
            <w:r>
              <w:rPr>
                <w:i/>
                <w:vertAlign w:val="subscript"/>
              </w:rPr>
              <w:t>r</w:t>
            </w:r>
          </w:p>
        </w:tc>
        <w:tc>
          <w:tcPr>
            <w:tcW w:w="515" w:type="dxa"/>
            <w:tcBorders>
              <w:top w:val="single" w:sz="3" w:space="0" w:color="000000"/>
              <w:left w:val="single" w:sz="3" w:space="0" w:color="000000"/>
              <w:bottom w:val="single" w:sz="3" w:space="0" w:color="000000"/>
              <w:right w:val="single" w:sz="3" w:space="0" w:color="000000"/>
            </w:tcBorders>
          </w:tcPr>
          <w:p w14:paraId="7BB7595D" w14:textId="77777777" w:rsidR="004B30E5" w:rsidRDefault="000120E7">
            <w:pPr>
              <w:spacing w:after="0" w:line="259" w:lineRule="auto"/>
              <w:ind w:left="120" w:right="0" w:firstLine="0"/>
              <w:jc w:val="left"/>
            </w:pPr>
            <w:proofErr w:type="spellStart"/>
            <w:r>
              <w:rPr>
                <w:i/>
              </w:rPr>
              <w:t>n</w:t>
            </w:r>
            <w:r>
              <w:rPr>
                <w:i/>
                <w:vertAlign w:val="subscript"/>
              </w:rPr>
              <w:t>lc</w:t>
            </w:r>
            <w:proofErr w:type="spellEnd"/>
          </w:p>
        </w:tc>
      </w:tr>
      <w:tr w:rsidR="004B30E5" w14:paraId="5CDE36CF" w14:textId="77777777">
        <w:trPr>
          <w:trHeight w:val="2969"/>
        </w:trPr>
        <w:tc>
          <w:tcPr>
            <w:tcW w:w="727" w:type="dxa"/>
            <w:tcBorders>
              <w:top w:val="single" w:sz="3" w:space="0" w:color="000000"/>
              <w:left w:val="single" w:sz="3" w:space="0" w:color="000000"/>
              <w:bottom w:val="single" w:sz="3" w:space="0" w:color="000000"/>
              <w:right w:val="single" w:sz="3" w:space="0" w:color="000000"/>
            </w:tcBorders>
          </w:tcPr>
          <w:p w14:paraId="5A7E4B50" w14:textId="77777777" w:rsidR="004B30E5" w:rsidRDefault="004B30E5">
            <w:pPr>
              <w:spacing w:after="160" w:line="259" w:lineRule="auto"/>
              <w:ind w:left="0" w:right="0" w:firstLine="0"/>
              <w:jc w:val="left"/>
            </w:pPr>
          </w:p>
        </w:tc>
        <w:tc>
          <w:tcPr>
            <w:tcW w:w="1348" w:type="dxa"/>
            <w:tcBorders>
              <w:top w:val="single" w:sz="3" w:space="0" w:color="000000"/>
              <w:left w:val="single" w:sz="3" w:space="0" w:color="000000"/>
              <w:bottom w:val="single" w:sz="3" w:space="0" w:color="000000"/>
              <w:right w:val="single" w:sz="3" w:space="0" w:color="000000"/>
            </w:tcBorders>
          </w:tcPr>
          <w:p w14:paraId="3A1C26E9" w14:textId="77777777" w:rsidR="004B30E5" w:rsidRDefault="004B30E5">
            <w:pPr>
              <w:spacing w:after="160" w:line="259" w:lineRule="auto"/>
              <w:ind w:left="0" w:right="0" w:firstLine="0"/>
              <w:jc w:val="left"/>
            </w:pPr>
          </w:p>
        </w:tc>
        <w:tc>
          <w:tcPr>
            <w:tcW w:w="1348" w:type="dxa"/>
            <w:tcBorders>
              <w:top w:val="single" w:sz="3" w:space="0" w:color="000000"/>
              <w:left w:val="single" w:sz="3" w:space="0" w:color="000000"/>
              <w:bottom w:val="single" w:sz="3" w:space="0" w:color="000000"/>
              <w:right w:val="single" w:sz="3" w:space="0" w:color="000000"/>
            </w:tcBorders>
          </w:tcPr>
          <w:p w14:paraId="650D933B" w14:textId="77777777" w:rsidR="004B30E5" w:rsidRDefault="004B30E5">
            <w:pPr>
              <w:spacing w:after="160" w:line="259" w:lineRule="auto"/>
              <w:ind w:left="0" w:right="0" w:firstLine="0"/>
              <w:jc w:val="left"/>
            </w:pPr>
          </w:p>
        </w:tc>
        <w:tc>
          <w:tcPr>
            <w:tcW w:w="1353" w:type="dxa"/>
            <w:tcBorders>
              <w:top w:val="single" w:sz="3" w:space="0" w:color="000000"/>
              <w:left w:val="single" w:sz="3" w:space="0" w:color="000000"/>
              <w:bottom w:val="single" w:sz="3" w:space="0" w:color="000000"/>
              <w:right w:val="single" w:sz="3" w:space="0" w:color="000000"/>
            </w:tcBorders>
          </w:tcPr>
          <w:p w14:paraId="54D62F6D" w14:textId="77777777" w:rsidR="004B30E5" w:rsidRDefault="000120E7">
            <w:pPr>
              <w:spacing w:after="0" w:line="259" w:lineRule="auto"/>
              <w:ind w:left="-3424" w:right="-3411" w:firstLine="0"/>
              <w:jc w:val="left"/>
            </w:pPr>
            <w:r>
              <w:rPr>
                <w:noProof/>
              </w:rPr>
              <w:drawing>
                <wp:inline distT="0" distB="0" distL="0" distR="0" wp14:anchorId="247CCE35" wp14:editId="62FF9EFE">
                  <wp:extent cx="5205984" cy="1804416"/>
                  <wp:effectExtent l="0" t="0" r="0" b="0"/>
                  <wp:docPr id="69619" name="Picture 69619"/>
                  <wp:cNvGraphicFramePr/>
                  <a:graphic xmlns:a="http://schemas.openxmlformats.org/drawingml/2006/main">
                    <a:graphicData uri="http://schemas.openxmlformats.org/drawingml/2006/picture">
                      <pic:pic xmlns:pic="http://schemas.openxmlformats.org/drawingml/2006/picture">
                        <pic:nvPicPr>
                          <pic:cNvPr id="69619" name="Picture 69619"/>
                          <pic:cNvPicPr/>
                        </pic:nvPicPr>
                        <pic:blipFill>
                          <a:blip r:embed="rId72"/>
                          <a:stretch>
                            <a:fillRect/>
                          </a:stretch>
                        </pic:blipFill>
                        <pic:spPr>
                          <a:xfrm>
                            <a:off x="0" y="0"/>
                            <a:ext cx="5205984" cy="1804416"/>
                          </a:xfrm>
                          <a:prstGeom prst="rect">
                            <a:avLst/>
                          </a:prstGeom>
                        </pic:spPr>
                      </pic:pic>
                    </a:graphicData>
                  </a:graphic>
                </wp:inline>
              </w:drawing>
            </w:r>
          </w:p>
        </w:tc>
        <w:tc>
          <w:tcPr>
            <w:tcW w:w="1353" w:type="dxa"/>
            <w:tcBorders>
              <w:top w:val="single" w:sz="3" w:space="0" w:color="000000"/>
              <w:left w:val="single" w:sz="3" w:space="0" w:color="000000"/>
              <w:bottom w:val="single" w:sz="3" w:space="0" w:color="000000"/>
              <w:right w:val="single" w:sz="3" w:space="0" w:color="000000"/>
            </w:tcBorders>
          </w:tcPr>
          <w:p w14:paraId="37E63F24" w14:textId="77777777" w:rsidR="004B30E5" w:rsidRDefault="004B30E5">
            <w:pPr>
              <w:spacing w:after="160" w:line="259" w:lineRule="auto"/>
              <w:ind w:left="0" w:right="0" w:firstLine="0"/>
              <w:jc w:val="left"/>
            </w:pPr>
          </w:p>
        </w:tc>
        <w:tc>
          <w:tcPr>
            <w:tcW w:w="556" w:type="dxa"/>
            <w:tcBorders>
              <w:top w:val="single" w:sz="3" w:space="0" w:color="000000"/>
              <w:left w:val="single" w:sz="3" w:space="0" w:color="000000"/>
              <w:bottom w:val="single" w:sz="3" w:space="0" w:color="000000"/>
              <w:right w:val="single" w:sz="3" w:space="0" w:color="000000"/>
            </w:tcBorders>
          </w:tcPr>
          <w:p w14:paraId="17111A0D" w14:textId="77777777" w:rsidR="004B30E5" w:rsidRDefault="004B30E5">
            <w:pPr>
              <w:spacing w:after="160" w:line="259" w:lineRule="auto"/>
              <w:ind w:left="0" w:right="0" w:firstLine="0"/>
              <w:jc w:val="left"/>
            </w:pPr>
          </w:p>
        </w:tc>
        <w:tc>
          <w:tcPr>
            <w:tcW w:w="518" w:type="dxa"/>
            <w:tcBorders>
              <w:top w:val="single" w:sz="3" w:space="0" w:color="000000"/>
              <w:left w:val="single" w:sz="3" w:space="0" w:color="000000"/>
              <w:bottom w:val="single" w:sz="3" w:space="0" w:color="000000"/>
              <w:right w:val="single" w:sz="3" w:space="0" w:color="000000"/>
            </w:tcBorders>
          </w:tcPr>
          <w:p w14:paraId="062133A0" w14:textId="77777777" w:rsidR="004B30E5" w:rsidRDefault="004B30E5">
            <w:pPr>
              <w:spacing w:after="160" w:line="259" w:lineRule="auto"/>
              <w:ind w:left="0" w:right="0" w:firstLine="0"/>
              <w:jc w:val="left"/>
            </w:pPr>
          </w:p>
        </w:tc>
        <w:tc>
          <w:tcPr>
            <w:tcW w:w="470" w:type="dxa"/>
            <w:tcBorders>
              <w:top w:val="single" w:sz="3" w:space="0" w:color="000000"/>
              <w:left w:val="single" w:sz="3" w:space="0" w:color="000000"/>
              <w:bottom w:val="single" w:sz="3" w:space="0" w:color="000000"/>
              <w:right w:val="single" w:sz="3" w:space="0" w:color="000000"/>
            </w:tcBorders>
          </w:tcPr>
          <w:p w14:paraId="42C63EDE" w14:textId="77777777" w:rsidR="004B30E5" w:rsidRDefault="004B30E5">
            <w:pPr>
              <w:spacing w:after="160" w:line="259" w:lineRule="auto"/>
              <w:ind w:left="0" w:right="0" w:firstLine="0"/>
              <w:jc w:val="left"/>
            </w:pPr>
          </w:p>
        </w:tc>
        <w:tc>
          <w:tcPr>
            <w:tcW w:w="515" w:type="dxa"/>
            <w:tcBorders>
              <w:top w:val="single" w:sz="3" w:space="0" w:color="000000"/>
              <w:left w:val="single" w:sz="3" w:space="0" w:color="000000"/>
              <w:bottom w:val="single" w:sz="3" w:space="0" w:color="000000"/>
              <w:right w:val="single" w:sz="3" w:space="0" w:color="000000"/>
            </w:tcBorders>
          </w:tcPr>
          <w:p w14:paraId="4A6697E6" w14:textId="77777777" w:rsidR="004B30E5" w:rsidRDefault="004B30E5">
            <w:pPr>
              <w:spacing w:after="160" w:line="259" w:lineRule="auto"/>
              <w:ind w:left="0" w:right="0" w:firstLine="0"/>
              <w:jc w:val="left"/>
            </w:pPr>
          </w:p>
        </w:tc>
      </w:tr>
    </w:tbl>
    <w:p w14:paraId="53E97E63" w14:textId="77777777" w:rsidR="004B30E5" w:rsidRDefault="000120E7">
      <w:pPr>
        <w:spacing w:after="438" w:line="265" w:lineRule="auto"/>
        <w:ind w:left="237" w:right="0" w:hanging="6"/>
      </w:pPr>
      <w:r>
        <w:rPr>
          <w:b/>
          <w:sz w:val="22"/>
        </w:rPr>
        <w:t xml:space="preserve">Table 4: </w:t>
      </w:r>
      <w:r>
        <w:rPr>
          <w:sz w:val="22"/>
        </w:rPr>
        <w:t xml:space="preserve">Metrics from 10 independent trials of the baseline SLAM system run on the static </w:t>
      </w:r>
      <w:r>
        <w:rPr>
          <w:i/>
          <w:sz w:val="22"/>
        </w:rPr>
        <w:t xml:space="preserve">All Machine Halls </w:t>
      </w:r>
      <w:r>
        <w:rPr>
          <w:sz w:val="22"/>
        </w:rPr>
        <w:t>episodic dataset.</w:t>
      </w:r>
    </w:p>
    <w:tbl>
      <w:tblPr>
        <w:tblStyle w:val="TableGrid"/>
        <w:tblW w:w="8188" w:type="dxa"/>
        <w:tblInd w:w="832" w:type="dxa"/>
        <w:tblCellMar>
          <w:top w:w="40" w:type="dxa"/>
          <w:left w:w="0" w:type="dxa"/>
          <w:bottom w:w="0" w:type="dxa"/>
          <w:right w:w="0" w:type="dxa"/>
        </w:tblCellMar>
        <w:tblLook w:val="04A0" w:firstRow="1" w:lastRow="0" w:firstColumn="1" w:lastColumn="0" w:noHBand="0" w:noVBand="1"/>
      </w:tblPr>
      <w:tblGrid>
        <w:gridCol w:w="507"/>
        <w:gridCol w:w="921"/>
        <w:gridCol w:w="1129"/>
        <w:gridCol w:w="3970"/>
        <w:gridCol w:w="1129"/>
        <w:gridCol w:w="335"/>
        <w:gridCol w:w="286"/>
        <w:gridCol w:w="268"/>
        <w:gridCol w:w="307"/>
      </w:tblGrid>
      <w:tr w:rsidR="004B30E5" w14:paraId="0EA4540D" w14:textId="77777777">
        <w:trPr>
          <w:trHeight w:val="399"/>
        </w:trPr>
        <w:tc>
          <w:tcPr>
            <w:tcW w:w="727" w:type="dxa"/>
            <w:tcBorders>
              <w:top w:val="single" w:sz="3" w:space="0" w:color="000000"/>
              <w:left w:val="single" w:sz="3" w:space="0" w:color="000000"/>
              <w:bottom w:val="single" w:sz="3" w:space="0" w:color="000000"/>
              <w:right w:val="single" w:sz="3" w:space="0" w:color="000000"/>
            </w:tcBorders>
          </w:tcPr>
          <w:p w14:paraId="3FA277FA" w14:textId="77777777" w:rsidR="004B30E5" w:rsidRDefault="000120E7">
            <w:pPr>
              <w:spacing w:after="0" w:line="259" w:lineRule="auto"/>
              <w:ind w:left="120" w:right="0" w:firstLine="0"/>
              <w:jc w:val="left"/>
            </w:pPr>
            <w:r>
              <w:lastRenderedPageBreak/>
              <w:t>Trial</w:t>
            </w:r>
          </w:p>
        </w:tc>
        <w:tc>
          <w:tcPr>
            <w:tcW w:w="1348" w:type="dxa"/>
            <w:tcBorders>
              <w:top w:val="single" w:sz="3" w:space="0" w:color="000000"/>
              <w:left w:val="single" w:sz="3" w:space="0" w:color="000000"/>
              <w:bottom w:val="single" w:sz="3" w:space="0" w:color="000000"/>
              <w:right w:val="single" w:sz="3" w:space="0" w:color="000000"/>
            </w:tcBorders>
            <w:vAlign w:val="center"/>
          </w:tcPr>
          <w:p w14:paraId="56E18DC2" w14:textId="77777777" w:rsidR="004B30E5" w:rsidRDefault="000120E7">
            <w:pPr>
              <w:spacing w:after="0" w:line="259" w:lineRule="auto"/>
              <w:ind w:left="120" w:right="0" w:firstLine="0"/>
            </w:pPr>
            <w:r>
              <w:rPr>
                <w:i/>
              </w:rPr>
              <w:t>APE</w:t>
            </w:r>
            <w:r>
              <w:rPr>
                <w:i/>
                <w:sz w:val="16"/>
              </w:rPr>
              <w:t>KFRMSE</w:t>
            </w:r>
          </w:p>
        </w:tc>
        <w:tc>
          <w:tcPr>
            <w:tcW w:w="1348" w:type="dxa"/>
            <w:tcBorders>
              <w:top w:val="single" w:sz="3" w:space="0" w:color="000000"/>
              <w:left w:val="single" w:sz="3" w:space="0" w:color="000000"/>
              <w:bottom w:val="single" w:sz="3" w:space="0" w:color="000000"/>
              <w:right w:val="single" w:sz="3" w:space="0" w:color="000000"/>
            </w:tcBorders>
            <w:vAlign w:val="center"/>
          </w:tcPr>
          <w:p w14:paraId="26082072" w14:textId="77777777" w:rsidR="004B30E5" w:rsidRDefault="000120E7">
            <w:pPr>
              <w:spacing w:after="0" w:line="259" w:lineRule="auto"/>
              <w:ind w:left="120" w:right="0" w:firstLine="0"/>
              <w:jc w:val="left"/>
            </w:pPr>
            <w:proofErr w:type="spellStart"/>
            <w:r>
              <w:rPr>
                <w:i/>
              </w:rPr>
              <w:t>APE</w:t>
            </w:r>
            <w:r>
              <w:rPr>
                <w:i/>
                <w:sz w:val="16"/>
              </w:rPr>
              <w:t>FrameRMSE</w:t>
            </w:r>
            <w:proofErr w:type="spellEnd"/>
          </w:p>
        </w:tc>
        <w:tc>
          <w:tcPr>
            <w:tcW w:w="1353" w:type="dxa"/>
            <w:tcBorders>
              <w:top w:val="single" w:sz="3" w:space="0" w:color="000000"/>
              <w:left w:val="single" w:sz="3" w:space="0" w:color="000000"/>
              <w:bottom w:val="single" w:sz="3" w:space="0" w:color="000000"/>
              <w:right w:val="single" w:sz="3" w:space="0" w:color="000000"/>
            </w:tcBorders>
            <w:vAlign w:val="center"/>
          </w:tcPr>
          <w:p w14:paraId="20D18E82" w14:textId="77777777" w:rsidR="004B30E5" w:rsidRDefault="000120E7">
            <w:pPr>
              <w:spacing w:after="0" w:line="259" w:lineRule="auto"/>
              <w:ind w:left="120" w:right="0" w:firstLine="0"/>
            </w:pPr>
            <w:r>
              <w:rPr>
                <w:i/>
              </w:rPr>
              <w:t>RPE</w:t>
            </w:r>
            <w:r>
              <w:rPr>
                <w:i/>
                <w:sz w:val="16"/>
              </w:rPr>
              <w:t>KFRMSE</w:t>
            </w:r>
          </w:p>
        </w:tc>
        <w:tc>
          <w:tcPr>
            <w:tcW w:w="1353" w:type="dxa"/>
            <w:tcBorders>
              <w:top w:val="single" w:sz="3" w:space="0" w:color="000000"/>
              <w:left w:val="single" w:sz="3" w:space="0" w:color="000000"/>
              <w:bottom w:val="single" w:sz="3" w:space="0" w:color="000000"/>
              <w:right w:val="single" w:sz="3" w:space="0" w:color="000000"/>
            </w:tcBorders>
            <w:vAlign w:val="center"/>
          </w:tcPr>
          <w:p w14:paraId="2254C395" w14:textId="77777777" w:rsidR="004B30E5" w:rsidRDefault="000120E7">
            <w:pPr>
              <w:spacing w:after="0" w:line="259" w:lineRule="auto"/>
              <w:ind w:left="120" w:right="0" w:firstLine="0"/>
              <w:jc w:val="left"/>
            </w:pPr>
            <w:proofErr w:type="spellStart"/>
            <w:r>
              <w:rPr>
                <w:i/>
              </w:rPr>
              <w:t>RPE</w:t>
            </w:r>
            <w:r>
              <w:rPr>
                <w:i/>
                <w:sz w:val="16"/>
              </w:rPr>
              <w:t>FrameRMSE</w:t>
            </w:r>
            <w:proofErr w:type="spellEnd"/>
          </w:p>
        </w:tc>
        <w:tc>
          <w:tcPr>
            <w:tcW w:w="556" w:type="dxa"/>
            <w:tcBorders>
              <w:top w:val="single" w:sz="3" w:space="0" w:color="000000"/>
              <w:left w:val="single" w:sz="3" w:space="0" w:color="000000"/>
              <w:bottom w:val="single" w:sz="3" w:space="0" w:color="000000"/>
              <w:right w:val="single" w:sz="3" w:space="0" w:color="000000"/>
            </w:tcBorders>
          </w:tcPr>
          <w:p w14:paraId="28DFE101" w14:textId="77777777" w:rsidR="004B30E5" w:rsidRDefault="000120E7">
            <w:pPr>
              <w:spacing w:after="0" w:line="259" w:lineRule="auto"/>
              <w:ind w:left="120" w:right="0" w:firstLine="0"/>
              <w:jc w:val="left"/>
            </w:pPr>
            <w:proofErr w:type="spellStart"/>
            <w:r>
              <w:rPr>
                <w:i/>
              </w:rPr>
              <w:t>n</w:t>
            </w:r>
            <w:r>
              <w:rPr>
                <w:i/>
                <w:vertAlign w:val="subscript"/>
              </w:rPr>
              <w:t>ve</w:t>
            </w:r>
            <w:proofErr w:type="spellEnd"/>
          </w:p>
        </w:tc>
        <w:tc>
          <w:tcPr>
            <w:tcW w:w="518" w:type="dxa"/>
            <w:tcBorders>
              <w:top w:val="single" w:sz="3" w:space="0" w:color="000000"/>
              <w:left w:val="single" w:sz="3" w:space="0" w:color="000000"/>
              <w:bottom w:val="single" w:sz="3" w:space="0" w:color="000000"/>
              <w:right w:val="single" w:sz="3" w:space="0" w:color="000000"/>
            </w:tcBorders>
          </w:tcPr>
          <w:p w14:paraId="2FC7ADD8" w14:textId="77777777" w:rsidR="004B30E5" w:rsidRDefault="000120E7">
            <w:pPr>
              <w:spacing w:after="0" w:line="259" w:lineRule="auto"/>
              <w:ind w:left="120" w:right="0" w:firstLine="0"/>
              <w:jc w:val="left"/>
            </w:pPr>
            <w:proofErr w:type="spellStart"/>
            <w:r>
              <w:rPr>
                <w:i/>
              </w:rPr>
              <w:t>p</w:t>
            </w:r>
            <w:r>
              <w:rPr>
                <w:i/>
                <w:vertAlign w:val="subscript"/>
              </w:rPr>
              <w:t>lf</w:t>
            </w:r>
            <w:proofErr w:type="spellEnd"/>
          </w:p>
        </w:tc>
        <w:tc>
          <w:tcPr>
            <w:tcW w:w="470" w:type="dxa"/>
            <w:tcBorders>
              <w:top w:val="single" w:sz="3" w:space="0" w:color="000000"/>
              <w:left w:val="single" w:sz="3" w:space="0" w:color="000000"/>
              <w:bottom w:val="single" w:sz="3" w:space="0" w:color="000000"/>
              <w:right w:val="single" w:sz="3" w:space="0" w:color="000000"/>
            </w:tcBorders>
          </w:tcPr>
          <w:p w14:paraId="1A650014" w14:textId="77777777" w:rsidR="004B30E5" w:rsidRDefault="000120E7">
            <w:pPr>
              <w:spacing w:after="0" w:line="259" w:lineRule="auto"/>
              <w:ind w:left="120" w:right="0" w:firstLine="0"/>
              <w:jc w:val="left"/>
            </w:pPr>
            <w:r>
              <w:rPr>
                <w:i/>
              </w:rPr>
              <w:t>n</w:t>
            </w:r>
            <w:r>
              <w:rPr>
                <w:i/>
                <w:vertAlign w:val="subscript"/>
              </w:rPr>
              <w:t>r</w:t>
            </w:r>
          </w:p>
        </w:tc>
        <w:tc>
          <w:tcPr>
            <w:tcW w:w="515" w:type="dxa"/>
            <w:tcBorders>
              <w:top w:val="single" w:sz="3" w:space="0" w:color="000000"/>
              <w:left w:val="single" w:sz="3" w:space="0" w:color="000000"/>
              <w:bottom w:val="single" w:sz="3" w:space="0" w:color="000000"/>
              <w:right w:val="single" w:sz="3" w:space="0" w:color="000000"/>
            </w:tcBorders>
          </w:tcPr>
          <w:p w14:paraId="2FC0B31E" w14:textId="77777777" w:rsidR="004B30E5" w:rsidRDefault="000120E7">
            <w:pPr>
              <w:spacing w:after="0" w:line="259" w:lineRule="auto"/>
              <w:ind w:left="120" w:right="0" w:firstLine="0"/>
              <w:jc w:val="left"/>
            </w:pPr>
            <w:proofErr w:type="spellStart"/>
            <w:r>
              <w:rPr>
                <w:i/>
              </w:rPr>
              <w:t>n</w:t>
            </w:r>
            <w:r>
              <w:rPr>
                <w:i/>
                <w:vertAlign w:val="subscript"/>
              </w:rPr>
              <w:t>lc</w:t>
            </w:r>
            <w:proofErr w:type="spellEnd"/>
          </w:p>
        </w:tc>
      </w:tr>
      <w:tr w:rsidR="004B30E5" w14:paraId="7704A090" w14:textId="77777777">
        <w:trPr>
          <w:trHeight w:val="2969"/>
        </w:trPr>
        <w:tc>
          <w:tcPr>
            <w:tcW w:w="727" w:type="dxa"/>
            <w:tcBorders>
              <w:top w:val="single" w:sz="3" w:space="0" w:color="000000"/>
              <w:left w:val="single" w:sz="3" w:space="0" w:color="000000"/>
              <w:bottom w:val="single" w:sz="3" w:space="0" w:color="000000"/>
              <w:right w:val="single" w:sz="3" w:space="0" w:color="000000"/>
            </w:tcBorders>
          </w:tcPr>
          <w:p w14:paraId="51393B82" w14:textId="77777777" w:rsidR="004B30E5" w:rsidRDefault="004B30E5">
            <w:pPr>
              <w:spacing w:after="160" w:line="259" w:lineRule="auto"/>
              <w:ind w:left="0" w:right="0" w:firstLine="0"/>
              <w:jc w:val="left"/>
            </w:pPr>
          </w:p>
        </w:tc>
        <w:tc>
          <w:tcPr>
            <w:tcW w:w="1348" w:type="dxa"/>
            <w:tcBorders>
              <w:top w:val="single" w:sz="3" w:space="0" w:color="000000"/>
              <w:left w:val="single" w:sz="3" w:space="0" w:color="000000"/>
              <w:bottom w:val="single" w:sz="3" w:space="0" w:color="000000"/>
              <w:right w:val="single" w:sz="3" w:space="0" w:color="000000"/>
            </w:tcBorders>
          </w:tcPr>
          <w:p w14:paraId="1BACBA54" w14:textId="77777777" w:rsidR="004B30E5" w:rsidRDefault="004B30E5">
            <w:pPr>
              <w:spacing w:after="160" w:line="259" w:lineRule="auto"/>
              <w:ind w:left="0" w:right="0" w:firstLine="0"/>
              <w:jc w:val="left"/>
            </w:pPr>
          </w:p>
        </w:tc>
        <w:tc>
          <w:tcPr>
            <w:tcW w:w="1348" w:type="dxa"/>
            <w:tcBorders>
              <w:top w:val="single" w:sz="3" w:space="0" w:color="000000"/>
              <w:left w:val="single" w:sz="3" w:space="0" w:color="000000"/>
              <w:bottom w:val="single" w:sz="3" w:space="0" w:color="000000"/>
              <w:right w:val="single" w:sz="3" w:space="0" w:color="000000"/>
            </w:tcBorders>
          </w:tcPr>
          <w:p w14:paraId="4C74E2A9" w14:textId="77777777" w:rsidR="004B30E5" w:rsidRDefault="004B30E5">
            <w:pPr>
              <w:spacing w:after="160" w:line="259" w:lineRule="auto"/>
              <w:ind w:left="0" w:right="0" w:firstLine="0"/>
              <w:jc w:val="left"/>
            </w:pPr>
          </w:p>
        </w:tc>
        <w:tc>
          <w:tcPr>
            <w:tcW w:w="1353" w:type="dxa"/>
            <w:tcBorders>
              <w:top w:val="single" w:sz="3" w:space="0" w:color="000000"/>
              <w:left w:val="single" w:sz="3" w:space="0" w:color="000000"/>
              <w:bottom w:val="single" w:sz="3" w:space="0" w:color="000000"/>
              <w:right w:val="single" w:sz="3" w:space="0" w:color="000000"/>
            </w:tcBorders>
          </w:tcPr>
          <w:p w14:paraId="3B284570" w14:textId="77777777" w:rsidR="004B30E5" w:rsidRDefault="000120E7">
            <w:pPr>
              <w:spacing w:after="0" w:line="259" w:lineRule="auto"/>
              <w:ind w:left="-3424" w:right="-3411" w:firstLine="0"/>
              <w:jc w:val="left"/>
            </w:pPr>
            <w:r>
              <w:rPr>
                <w:noProof/>
              </w:rPr>
              <w:drawing>
                <wp:inline distT="0" distB="0" distL="0" distR="0" wp14:anchorId="03836B04" wp14:editId="63AD2BC7">
                  <wp:extent cx="5205984" cy="1804416"/>
                  <wp:effectExtent l="0" t="0" r="0" b="0"/>
                  <wp:docPr id="69622" name="Picture 69622"/>
                  <wp:cNvGraphicFramePr/>
                  <a:graphic xmlns:a="http://schemas.openxmlformats.org/drawingml/2006/main">
                    <a:graphicData uri="http://schemas.openxmlformats.org/drawingml/2006/picture">
                      <pic:pic xmlns:pic="http://schemas.openxmlformats.org/drawingml/2006/picture">
                        <pic:nvPicPr>
                          <pic:cNvPr id="69622" name="Picture 69622"/>
                          <pic:cNvPicPr/>
                        </pic:nvPicPr>
                        <pic:blipFill>
                          <a:blip r:embed="rId73"/>
                          <a:stretch>
                            <a:fillRect/>
                          </a:stretch>
                        </pic:blipFill>
                        <pic:spPr>
                          <a:xfrm>
                            <a:off x="0" y="0"/>
                            <a:ext cx="5205984" cy="1804416"/>
                          </a:xfrm>
                          <a:prstGeom prst="rect">
                            <a:avLst/>
                          </a:prstGeom>
                        </pic:spPr>
                      </pic:pic>
                    </a:graphicData>
                  </a:graphic>
                </wp:inline>
              </w:drawing>
            </w:r>
          </w:p>
        </w:tc>
        <w:tc>
          <w:tcPr>
            <w:tcW w:w="1353" w:type="dxa"/>
            <w:tcBorders>
              <w:top w:val="single" w:sz="3" w:space="0" w:color="000000"/>
              <w:left w:val="single" w:sz="3" w:space="0" w:color="000000"/>
              <w:bottom w:val="single" w:sz="3" w:space="0" w:color="000000"/>
              <w:right w:val="single" w:sz="3" w:space="0" w:color="000000"/>
            </w:tcBorders>
          </w:tcPr>
          <w:p w14:paraId="12FC9D93" w14:textId="77777777" w:rsidR="004B30E5" w:rsidRDefault="004B30E5">
            <w:pPr>
              <w:spacing w:after="160" w:line="259" w:lineRule="auto"/>
              <w:ind w:left="0" w:right="0" w:firstLine="0"/>
              <w:jc w:val="left"/>
            </w:pPr>
          </w:p>
        </w:tc>
        <w:tc>
          <w:tcPr>
            <w:tcW w:w="556" w:type="dxa"/>
            <w:tcBorders>
              <w:top w:val="single" w:sz="3" w:space="0" w:color="000000"/>
              <w:left w:val="single" w:sz="3" w:space="0" w:color="000000"/>
              <w:bottom w:val="single" w:sz="3" w:space="0" w:color="000000"/>
              <w:right w:val="single" w:sz="3" w:space="0" w:color="000000"/>
            </w:tcBorders>
          </w:tcPr>
          <w:p w14:paraId="0035D99D" w14:textId="77777777" w:rsidR="004B30E5" w:rsidRDefault="004B30E5">
            <w:pPr>
              <w:spacing w:after="160" w:line="259" w:lineRule="auto"/>
              <w:ind w:left="0" w:right="0" w:firstLine="0"/>
              <w:jc w:val="left"/>
            </w:pPr>
          </w:p>
        </w:tc>
        <w:tc>
          <w:tcPr>
            <w:tcW w:w="518" w:type="dxa"/>
            <w:tcBorders>
              <w:top w:val="single" w:sz="3" w:space="0" w:color="000000"/>
              <w:left w:val="single" w:sz="3" w:space="0" w:color="000000"/>
              <w:bottom w:val="single" w:sz="3" w:space="0" w:color="000000"/>
              <w:right w:val="single" w:sz="3" w:space="0" w:color="000000"/>
            </w:tcBorders>
          </w:tcPr>
          <w:p w14:paraId="2CE9FAE8" w14:textId="77777777" w:rsidR="004B30E5" w:rsidRDefault="004B30E5">
            <w:pPr>
              <w:spacing w:after="160" w:line="259" w:lineRule="auto"/>
              <w:ind w:left="0" w:right="0" w:firstLine="0"/>
              <w:jc w:val="left"/>
            </w:pPr>
          </w:p>
        </w:tc>
        <w:tc>
          <w:tcPr>
            <w:tcW w:w="470" w:type="dxa"/>
            <w:tcBorders>
              <w:top w:val="single" w:sz="3" w:space="0" w:color="000000"/>
              <w:left w:val="single" w:sz="3" w:space="0" w:color="000000"/>
              <w:bottom w:val="single" w:sz="3" w:space="0" w:color="000000"/>
              <w:right w:val="single" w:sz="3" w:space="0" w:color="000000"/>
            </w:tcBorders>
          </w:tcPr>
          <w:p w14:paraId="274B69D4" w14:textId="77777777" w:rsidR="004B30E5" w:rsidRDefault="004B30E5">
            <w:pPr>
              <w:spacing w:after="160" w:line="259" w:lineRule="auto"/>
              <w:ind w:left="0" w:right="0" w:firstLine="0"/>
              <w:jc w:val="left"/>
            </w:pPr>
          </w:p>
        </w:tc>
        <w:tc>
          <w:tcPr>
            <w:tcW w:w="515" w:type="dxa"/>
            <w:tcBorders>
              <w:top w:val="single" w:sz="3" w:space="0" w:color="000000"/>
              <w:left w:val="single" w:sz="3" w:space="0" w:color="000000"/>
              <w:bottom w:val="single" w:sz="3" w:space="0" w:color="000000"/>
              <w:right w:val="single" w:sz="3" w:space="0" w:color="000000"/>
            </w:tcBorders>
          </w:tcPr>
          <w:p w14:paraId="1327C030" w14:textId="77777777" w:rsidR="004B30E5" w:rsidRDefault="004B30E5">
            <w:pPr>
              <w:spacing w:after="160" w:line="259" w:lineRule="auto"/>
              <w:ind w:left="0" w:right="0" w:firstLine="0"/>
              <w:jc w:val="left"/>
            </w:pPr>
          </w:p>
        </w:tc>
      </w:tr>
    </w:tbl>
    <w:p w14:paraId="0790BE2F" w14:textId="77777777" w:rsidR="004B30E5" w:rsidRDefault="000120E7">
      <w:pPr>
        <w:spacing w:after="2365" w:line="265" w:lineRule="auto"/>
        <w:ind w:left="237" w:right="0" w:hanging="6"/>
      </w:pPr>
      <w:r>
        <w:rPr>
          <w:b/>
          <w:sz w:val="22"/>
        </w:rPr>
        <w:t xml:space="preserve">Table 5: </w:t>
      </w:r>
      <w:r>
        <w:rPr>
          <w:sz w:val="22"/>
        </w:rPr>
        <w:t xml:space="preserve">Metrics from 10 independent trials of the VBEE integrated SLAM system run on the static </w:t>
      </w:r>
      <w:r>
        <w:rPr>
          <w:i/>
          <w:sz w:val="22"/>
        </w:rPr>
        <w:t xml:space="preserve">All Machine Halls </w:t>
      </w:r>
      <w:r>
        <w:rPr>
          <w:sz w:val="22"/>
        </w:rPr>
        <w:t>episodic dataset.</w:t>
      </w:r>
    </w:p>
    <w:tbl>
      <w:tblPr>
        <w:tblStyle w:val="TableGrid"/>
        <w:tblW w:w="8548" w:type="dxa"/>
        <w:tblInd w:w="652" w:type="dxa"/>
        <w:tblCellMar>
          <w:top w:w="13" w:type="dxa"/>
          <w:left w:w="0" w:type="dxa"/>
          <w:bottom w:w="0" w:type="dxa"/>
          <w:right w:w="0" w:type="dxa"/>
        </w:tblCellMar>
        <w:tblLook w:val="04A0" w:firstRow="1" w:lastRow="0" w:firstColumn="1" w:lastColumn="0" w:noHBand="0" w:noVBand="1"/>
      </w:tblPr>
      <w:tblGrid>
        <w:gridCol w:w="869"/>
        <w:gridCol w:w="1119"/>
        <w:gridCol w:w="5294"/>
        <w:gridCol w:w="1266"/>
      </w:tblGrid>
      <w:tr w:rsidR="004B30E5" w14:paraId="54269A02" w14:textId="77777777">
        <w:trPr>
          <w:trHeight w:val="297"/>
        </w:trPr>
        <w:tc>
          <w:tcPr>
            <w:tcW w:w="1353" w:type="dxa"/>
            <w:tcBorders>
              <w:top w:val="single" w:sz="3" w:space="0" w:color="000000"/>
              <w:left w:val="single" w:sz="3" w:space="0" w:color="000000"/>
              <w:bottom w:val="single" w:sz="3" w:space="0" w:color="000000"/>
              <w:right w:val="single" w:sz="3" w:space="0" w:color="000000"/>
            </w:tcBorders>
          </w:tcPr>
          <w:p w14:paraId="56DCCCF1" w14:textId="77777777" w:rsidR="004B30E5" w:rsidRDefault="000120E7">
            <w:pPr>
              <w:spacing w:after="0" w:line="259" w:lineRule="auto"/>
              <w:ind w:left="120" w:right="0" w:firstLine="0"/>
              <w:jc w:val="left"/>
            </w:pPr>
            <w:r>
              <w:t>Metric</w:t>
            </w:r>
          </w:p>
        </w:tc>
        <w:tc>
          <w:tcPr>
            <w:tcW w:w="1917" w:type="dxa"/>
            <w:tcBorders>
              <w:top w:val="single" w:sz="3" w:space="0" w:color="000000"/>
              <w:left w:val="single" w:sz="3" w:space="0" w:color="000000"/>
              <w:bottom w:val="single" w:sz="3" w:space="0" w:color="000000"/>
              <w:right w:val="single" w:sz="3" w:space="0" w:color="000000"/>
            </w:tcBorders>
          </w:tcPr>
          <w:p w14:paraId="6FAF1868" w14:textId="77777777" w:rsidR="004B30E5" w:rsidRDefault="000120E7">
            <w:pPr>
              <w:spacing w:after="0" w:line="259" w:lineRule="auto"/>
              <w:ind w:left="120" w:right="0" w:firstLine="0"/>
              <w:jc w:val="left"/>
            </w:pPr>
            <w:r>
              <w:t>Baseline (</w:t>
            </w:r>
            <w:r>
              <w:rPr>
                <w:i/>
              </w:rPr>
              <w:t xml:space="preserve">µ </w:t>
            </w:r>
            <w:r>
              <w:t xml:space="preserve">± </w:t>
            </w:r>
            <w:r>
              <w:rPr>
                <w:i/>
              </w:rPr>
              <w:t>σ</w:t>
            </w:r>
            <w:r>
              <w:t>)</w:t>
            </w:r>
          </w:p>
        </w:tc>
        <w:tc>
          <w:tcPr>
            <w:tcW w:w="2865" w:type="dxa"/>
            <w:tcBorders>
              <w:top w:val="single" w:sz="3" w:space="0" w:color="000000"/>
              <w:left w:val="single" w:sz="3" w:space="0" w:color="000000"/>
              <w:bottom w:val="single" w:sz="3" w:space="0" w:color="000000"/>
              <w:right w:val="single" w:sz="3" w:space="0" w:color="000000"/>
            </w:tcBorders>
          </w:tcPr>
          <w:p w14:paraId="2B484C56" w14:textId="77777777" w:rsidR="004B30E5" w:rsidRDefault="000120E7">
            <w:pPr>
              <w:spacing w:after="0" w:line="259" w:lineRule="auto"/>
              <w:ind w:left="120" w:right="0" w:firstLine="0"/>
            </w:pPr>
            <w:r>
              <w:t>VBEE Integrated (</w:t>
            </w:r>
            <w:r>
              <w:rPr>
                <w:i/>
              </w:rPr>
              <w:t xml:space="preserve">µ </w:t>
            </w:r>
            <w:r>
              <w:t xml:space="preserve">± </w:t>
            </w:r>
            <w:r>
              <w:rPr>
                <w:i/>
              </w:rPr>
              <w:t>σ</w:t>
            </w:r>
            <w:r>
              <w:t>)</w:t>
            </w:r>
          </w:p>
        </w:tc>
        <w:tc>
          <w:tcPr>
            <w:tcW w:w="2412" w:type="dxa"/>
            <w:tcBorders>
              <w:top w:val="single" w:sz="3" w:space="0" w:color="000000"/>
              <w:left w:val="single" w:sz="3" w:space="0" w:color="000000"/>
              <w:bottom w:val="single" w:sz="3" w:space="0" w:color="000000"/>
              <w:right w:val="single" w:sz="3" w:space="0" w:color="000000"/>
            </w:tcBorders>
          </w:tcPr>
          <w:p w14:paraId="0FA55124" w14:textId="77777777" w:rsidR="004B30E5" w:rsidRDefault="000120E7">
            <w:pPr>
              <w:spacing w:after="0" w:line="259" w:lineRule="auto"/>
              <w:ind w:left="120" w:right="0" w:firstLine="0"/>
            </w:pPr>
            <w:proofErr w:type="gramStart"/>
            <w:r>
              <w:t>∆</w:t>
            </w:r>
            <w:r>
              <w:t>(</w:t>
            </w:r>
            <w:proofErr w:type="gramEnd"/>
            <w:r>
              <w:t xml:space="preserve">VBEE </w:t>
            </w:r>
            <w:r>
              <w:t>−</w:t>
            </w:r>
            <w:r>
              <w:t xml:space="preserve"> </w:t>
            </w:r>
            <w:r>
              <w:t>Baseline)</w:t>
            </w:r>
          </w:p>
        </w:tc>
      </w:tr>
      <w:tr w:rsidR="004B30E5" w14:paraId="18AB3AED" w14:textId="77777777">
        <w:trPr>
          <w:trHeight w:val="2784"/>
        </w:trPr>
        <w:tc>
          <w:tcPr>
            <w:tcW w:w="1353" w:type="dxa"/>
            <w:tcBorders>
              <w:top w:val="single" w:sz="3" w:space="0" w:color="000000"/>
              <w:left w:val="single" w:sz="3" w:space="0" w:color="000000"/>
              <w:bottom w:val="single" w:sz="3" w:space="0" w:color="000000"/>
              <w:right w:val="single" w:sz="3" w:space="0" w:color="000000"/>
            </w:tcBorders>
          </w:tcPr>
          <w:p w14:paraId="67EF26F3" w14:textId="77777777" w:rsidR="004B30E5" w:rsidRDefault="004B30E5">
            <w:pPr>
              <w:spacing w:after="160" w:line="259" w:lineRule="auto"/>
              <w:ind w:left="0" w:right="0" w:firstLine="0"/>
              <w:jc w:val="left"/>
            </w:pPr>
          </w:p>
        </w:tc>
        <w:tc>
          <w:tcPr>
            <w:tcW w:w="1917" w:type="dxa"/>
            <w:tcBorders>
              <w:top w:val="single" w:sz="3" w:space="0" w:color="000000"/>
              <w:left w:val="single" w:sz="3" w:space="0" w:color="000000"/>
              <w:bottom w:val="single" w:sz="3" w:space="0" w:color="000000"/>
              <w:right w:val="single" w:sz="3" w:space="0" w:color="000000"/>
            </w:tcBorders>
          </w:tcPr>
          <w:p w14:paraId="5CB62B84" w14:textId="77777777" w:rsidR="004B30E5" w:rsidRDefault="004B30E5">
            <w:pPr>
              <w:spacing w:after="160" w:line="259" w:lineRule="auto"/>
              <w:ind w:left="0" w:right="0" w:firstLine="0"/>
              <w:jc w:val="left"/>
            </w:pPr>
          </w:p>
        </w:tc>
        <w:tc>
          <w:tcPr>
            <w:tcW w:w="2865" w:type="dxa"/>
            <w:tcBorders>
              <w:top w:val="single" w:sz="3" w:space="0" w:color="000000"/>
              <w:left w:val="single" w:sz="3" w:space="0" w:color="000000"/>
              <w:bottom w:val="single" w:sz="3" w:space="0" w:color="000000"/>
              <w:right w:val="single" w:sz="3" w:space="0" w:color="000000"/>
            </w:tcBorders>
          </w:tcPr>
          <w:p w14:paraId="53B04EBA" w14:textId="77777777" w:rsidR="004B30E5" w:rsidRDefault="000120E7">
            <w:pPr>
              <w:spacing w:after="0" w:line="259" w:lineRule="auto"/>
              <w:ind w:left="-3271" w:right="-2412" w:firstLine="0"/>
              <w:jc w:val="left"/>
            </w:pPr>
            <w:r>
              <w:rPr>
                <w:noProof/>
              </w:rPr>
              <w:drawing>
                <wp:inline distT="0" distB="0" distL="0" distR="0" wp14:anchorId="05755B65" wp14:editId="023FECF7">
                  <wp:extent cx="5434585" cy="1694688"/>
                  <wp:effectExtent l="0" t="0" r="0" b="0"/>
                  <wp:docPr id="69623" name="Picture 69623"/>
                  <wp:cNvGraphicFramePr/>
                  <a:graphic xmlns:a="http://schemas.openxmlformats.org/drawingml/2006/main">
                    <a:graphicData uri="http://schemas.openxmlformats.org/drawingml/2006/picture">
                      <pic:pic xmlns:pic="http://schemas.openxmlformats.org/drawingml/2006/picture">
                        <pic:nvPicPr>
                          <pic:cNvPr id="69623" name="Picture 69623"/>
                          <pic:cNvPicPr/>
                        </pic:nvPicPr>
                        <pic:blipFill>
                          <a:blip r:embed="rId74"/>
                          <a:stretch>
                            <a:fillRect/>
                          </a:stretch>
                        </pic:blipFill>
                        <pic:spPr>
                          <a:xfrm>
                            <a:off x="0" y="0"/>
                            <a:ext cx="5434585" cy="1694688"/>
                          </a:xfrm>
                          <a:prstGeom prst="rect">
                            <a:avLst/>
                          </a:prstGeom>
                        </pic:spPr>
                      </pic:pic>
                    </a:graphicData>
                  </a:graphic>
                </wp:inline>
              </w:drawing>
            </w:r>
          </w:p>
        </w:tc>
        <w:tc>
          <w:tcPr>
            <w:tcW w:w="2412" w:type="dxa"/>
            <w:tcBorders>
              <w:top w:val="single" w:sz="3" w:space="0" w:color="000000"/>
              <w:left w:val="single" w:sz="3" w:space="0" w:color="000000"/>
              <w:bottom w:val="single" w:sz="3" w:space="0" w:color="000000"/>
              <w:right w:val="single" w:sz="3" w:space="0" w:color="000000"/>
            </w:tcBorders>
          </w:tcPr>
          <w:p w14:paraId="2DC9255D" w14:textId="77777777" w:rsidR="004B30E5" w:rsidRDefault="004B30E5">
            <w:pPr>
              <w:spacing w:after="160" w:line="259" w:lineRule="auto"/>
              <w:ind w:left="0" w:right="0" w:firstLine="0"/>
              <w:jc w:val="left"/>
            </w:pPr>
          </w:p>
        </w:tc>
      </w:tr>
    </w:tbl>
    <w:p w14:paraId="7C005D47" w14:textId="77777777" w:rsidR="004B30E5" w:rsidRDefault="000120E7">
      <w:pPr>
        <w:spacing w:after="0" w:line="265" w:lineRule="auto"/>
        <w:ind w:left="237" w:right="0" w:hanging="6"/>
      </w:pPr>
      <w:r>
        <w:rPr>
          <w:b/>
          <w:sz w:val="22"/>
        </w:rPr>
        <w:t xml:space="preserve">Table 6: </w:t>
      </w:r>
      <w:r>
        <w:rPr>
          <w:sz w:val="22"/>
        </w:rPr>
        <w:t>Per-metric comparison between the baseline SLAM system and the VBEE integrated</w:t>
      </w:r>
    </w:p>
    <w:p w14:paraId="35075C10" w14:textId="77777777" w:rsidR="004B30E5" w:rsidRDefault="000120E7">
      <w:pPr>
        <w:spacing w:after="438" w:line="265" w:lineRule="auto"/>
        <w:ind w:left="237" w:right="0" w:hanging="6"/>
      </w:pPr>
      <w:r>
        <w:rPr>
          <w:sz w:val="22"/>
        </w:rPr>
        <w:t>SLAM system</w:t>
      </w:r>
    </w:p>
    <w:p w14:paraId="7663A19C" w14:textId="77777777" w:rsidR="004B30E5" w:rsidRDefault="000120E7">
      <w:pPr>
        <w:spacing w:after="242" w:line="259" w:lineRule="auto"/>
        <w:ind w:left="256" w:right="0" w:hanging="10"/>
        <w:jc w:val="left"/>
      </w:pPr>
      <w:r>
        <w:rPr>
          <w:b/>
          <w:sz w:val="29"/>
        </w:rPr>
        <w:t>5.2</w:t>
      </w:r>
      <w:r>
        <w:rPr>
          <w:b/>
          <w:sz w:val="29"/>
        </w:rPr>
        <w:tab/>
        <w:t>Experiment 3: VBEE Integrated SLAM Performance with Changing Episodic Operations</w:t>
      </w:r>
    </w:p>
    <w:p w14:paraId="673BC8AB" w14:textId="77777777" w:rsidR="004B30E5" w:rsidRDefault="000120E7">
      <w:pPr>
        <w:ind w:left="241" w:right="36"/>
      </w:pPr>
      <w:r>
        <w:t xml:space="preserve">Experiment 3 mirrors the structure of Experiment </w:t>
      </w:r>
      <w:proofErr w:type="gramStart"/>
      <w:r>
        <w:t>2, but</w:t>
      </w:r>
      <w:proofErr w:type="gramEnd"/>
      <w:r>
        <w:t xml:space="preserve"> is evaluated with a different dataset. Therefore, the structure of data matches the previous section with Tables 7 and 8 showing </w:t>
      </w:r>
      <w:r>
        <w:lastRenderedPageBreak/>
        <w:t>the raw resultant metrics, and Table 9 showing the per-metric comparisons between the two systems.</w:t>
      </w:r>
    </w:p>
    <w:tbl>
      <w:tblPr>
        <w:tblStyle w:val="TableGrid"/>
        <w:tblW w:w="8188" w:type="dxa"/>
        <w:tblInd w:w="832" w:type="dxa"/>
        <w:tblCellMar>
          <w:top w:w="40" w:type="dxa"/>
          <w:left w:w="0" w:type="dxa"/>
          <w:bottom w:w="0" w:type="dxa"/>
          <w:right w:w="0" w:type="dxa"/>
        </w:tblCellMar>
        <w:tblLook w:val="04A0" w:firstRow="1" w:lastRow="0" w:firstColumn="1" w:lastColumn="0" w:noHBand="0" w:noVBand="1"/>
      </w:tblPr>
      <w:tblGrid>
        <w:gridCol w:w="507"/>
        <w:gridCol w:w="921"/>
        <w:gridCol w:w="1129"/>
        <w:gridCol w:w="3970"/>
        <w:gridCol w:w="1129"/>
        <w:gridCol w:w="335"/>
        <w:gridCol w:w="286"/>
        <w:gridCol w:w="268"/>
        <w:gridCol w:w="307"/>
      </w:tblGrid>
      <w:tr w:rsidR="004B30E5" w14:paraId="2528E0D2" w14:textId="77777777">
        <w:trPr>
          <w:trHeight w:val="399"/>
        </w:trPr>
        <w:tc>
          <w:tcPr>
            <w:tcW w:w="727" w:type="dxa"/>
            <w:tcBorders>
              <w:top w:val="single" w:sz="3" w:space="0" w:color="000000"/>
              <w:left w:val="single" w:sz="3" w:space="0" w:color="000000"/>
              <w:bottom w:val="single" w:sz="3" w:space="0" w:color="000000"/>
              <w:right w:val="single" w:sz="3" w:space="0" w:color="000000"/>
            </w:tcBorders>
          </w:tcPr>
          <w:p w14:paraId="7B8E30A5" w14:textId="77777777" w:rsidR="004B30E5" w:rsidRDefault="000120E7">
            <w:pPr>
              <w:spacing w:after="0" w:line="259" w:lineRule="auto"/>
              <w:ind w:left="120" w:right="0" w:firstLine="0"/>
              <w:jc w:val="left"/>
            </w:pPr>
            <w:r>
              <w:t>Trial</w:t>
            </w:r>
          </w:p>
        </w:tc>
        <w:tc>
          <w:tcPr>
            <w:tcW w:w="1348" w:type="dxa"/>
            <w:tcBorders>
              <w:top w:val="single" w:sz="3" w:space="0" w:color="000000"/>
              <w:left w:val="single" w:sz="3" w:space="0" w:color="000000"/>
              <w:bottom w:val="single" w:sz="3" w:space="0" w:color="000000"/>
              <w:right w:val="single" w:sz="3" w:space="0" w:color="000000"/>
            </w:tcBorders>
            <w:vAlign w:val="center"/>
          </w:tcPr>
          <w:p w14:paraId="18ED12B2" w14:textId="77777777" w:rsidR="004B30E5" w:rsidRDefault="000120E7">
            <w:pPr>
              <w:spacing w:after="0" w:line="259" w:lineRule="auto"/>
              <w:ind w:left="120" w:right="0" w:firstLine="0"/>
            </w:pPr>
            <w:r>
              <w:rPr>
                <w:i/>
              </w:rPr>
              <w:t>APE</w:t>
            </w:r>
            <w:r>
              <w:rPr>
                <w:i/>
                <w:sz w:val="16"/>
              </w:rPr>
              <w:t>KFRMSE</w:t>
            </w:r>
          </w:p>
        </w:tc>
        <w:tc>
          <w:tcPr>
            <w:tcW w:w="1348" w:type="dxa"/>
            <w:tcBorders>
              <w:top w:val="single" w:sz="3" w:space="0" w:color="000000"/>
              <w:left w:val="single" w:sz="3" w:space="0" w:color="000000"/>
              <w:bottom w:val="single" w:sz="3" w:space="0" w:color="000000"/>
              <w:right w:val="single" w:sz="3" w:space="0" w:color="000000"/>
            </w:tcBorders>
            <w:vAlign w:val="center"/>
          </w:tcPr>
          <w:p w14:paraId="59F2E7BE" w14:textId="77777777" w:rsidR="004B30E5" w:rsidRDefault="000120E7">
            <w:pPr>
              <w:spacing w:after="0" w:line="259" w:lineRule="auto"/>
              <w:ind w:left="120" w:right="0" w:firstLine="0"/>
              <w:jc w:val="left"/>
            </w:pPr>
            <w:proofErr w:type="spellStart"/>
            <w:r>
              <w:rPr>
                <w:i/>
              </w:rPr>
              <w:t>APE</w:t>
            </w:r>
            <w:r>
              <w:rPr>
                <w:i/>
                <w:sz w:val="16"/>
              </w:rPr>
              <w:t>FrameRMSE</w:t>
            </w:r>
            <w:proofErr w:type="spellEnd"/>
          </w:p>
        </w:tc>
        <w:tc>
          <w:tcPr>
            <w:tcW w:w="1353" w:type="dxa"/>
            <w:tcBorders>
              <w:top w:val="single" w:sz="3" w:space="0" w:color="000000"/>
              <w:left w:val="single" w:sz="3" w:space="0" w:color="000000"/>
              <w:bottom w:val="single" w:sz="3" w:space="0" w:color="000000"/>
              <w:right w:val="single" w:sz="3" w:space="0" w:color="000000"/>
            </w:tcBorders>
            <w:vAlign w:val="center"/>
          </w:tcPr>
          <w:p w14:paraId="56B13CE3" w14:textId="77777777" w:rsidR="004B30E5" w:rsidRDefault="000120E7">
            <w:pPr>
              <w:spacing w:after="0" w:line="259" w:lineRule="auto"/>
              <w:ind w:left="120" w:right="0" w:firstLine="0"/>
            </w:pPr>
            <w:r>
              <w:rPr>
                <w:i/>
              </w:rPr>
              <w:t>RPE</w:t>
            </w:r>
            <w:r>
              <w:rPr>
                <w:i/>
                <w:sz w:val="16"/>
              </w:rPr>
              <w:t>KFRMSE</w:t>
            </w:r>
          </w:p>
        </w:tc>
        <w:tc>
          <w:tcPr>
            <w:tcW w:w="1353" w:type="dxa"/>
            <w:tcBorders>
              <w:top w:val="single" w:sz="3" w:space="0" w:color="000000"/>
              <w:left w:val="single" w:sz="3" w:space="0" w:color="000000"/>
              <w:bottom w:val="single" w:sz="3" w:space="0" w:color="000000"/>
              <w:right w:val="single" w:sz="3" w:space="0" w:color="000000"/>
            </w:tcBorders>
            <w:vAlign w:val="center"/>
          </w:tcPr>
          <w:p w14:paraId="6879BAA3" w14:textId="77777777" w:rsidR="004B30E5" w:rsidRDefault="000120E7">
            <w:pPr>
              <w:spacing w:after="0" w:line="259" w:lineRule="auto"/>
              <w:ind w:left="120" w:right="0" w:firstLine="0"/>
              <w:jc w:val="left"/>
            </w:pPr>
            <w:proofErr w:type="spellStart"/>
            <w:r>
              <w:rPr>
                <w:i/>
              </w:rPr>
              <w:t>RPE</w:t>
            </w:r>
            <w:r>
              <w:rPr>
                <w:i/>
                <w:sz w:val="16"/>
              </w:rPr>
              <w:t>FrameRMSE</w:t>
            </w:r>
            <w:proofErr w:type="spellEnd"/>
          </w:p>
        </w:tc>
        <w:tc>
          <w:tcPr>
            <w:tcW w:w="556" w:type="dxa"/>
            <w:tcBorders>
              <w:top w:val="single" w:sz="3" w:space="0" w:color="000000"/>
              <w:left w:val="single" w:sz="3" w:space="0" w:color="000000"/>
              <w:bottom w:val="single" w:sz="3" w:space="0" w:color="000000"/>
              <w:right w:val="single" w:sz="3" w:space="0" w:color="000000"/>
            </w:tcBorders>
          </w:tcPr>
          <w:p w14:paraId="20F9E7D1" w14:textId="77777777" w:rsidR="004B30E5" w:rsidRDefault="000120E7">
            <w:pPr>
              <w:spacing w:after="0" w:line="259" w:lineRule="auto"/>
              <w:ind w:left="120" w:right="0" w:firstLine="0"/>
              <w:jc w:val="left"/>
            </w:pPr>
            <w:proofErr w:type="spellStart"/>
            <w:r>
              <w:rPr>
                <w:i/>
              </w:rPr>
              <w:t>n</w:t>
            </w:r>
            <w:r>
              <w:rPr>
                <w:i/>
                <w:vertAlign w:val="subscript"/>
              </w:rPr>
              <w:t>ve</w:t>
            </w:r>
            <w:proofErr w:type="spellEnd"/>
          </w:p>
        </w:tc>
        <w:tc>
          <w:tcPr>
            <w:tcW w:w="518" w:type="dxa"/>
            <w:tcBorders>
              <w:top w:val="single" w:sz="3" w:space="0" w:color="000000"/>
              <w:left w:val="single" w:sz="3" w:space="0" w:color="000000"/>
              <w:bottom w:val="single" w:sz="3" w:space="0" w:color="000000"/>
              <w:right w:val="single" w:sz="3" w:space="0" w:color="000000"/>
            </w:tcBorders>
          </w:tcPr>
          <w:p w14:paraId="2E3F0648" w14:textId="77777777" w:rsidR="004B30E5" w:rsidRDefault="000120E7">
            <w:pPr>
              <w:spacing w:after="0" w:line="259" w:lineRule="auto"/>
              <w:ind w:left="120" w:right="0" w:firstLine="0"/>
              <w:jc w:val="left"/>
            </w:pPr>
            <w:proofErr w:type="spellStart"/>
            <w:r>
              <w:rPr>
                <w:i/>
              </w:rPr>
              <w:t>p</w:t>
            </w:r>
            <w:r>
              <w:rPr>
                <w:i/>
                <w:vertAlign w:val="subscript"/>
              </w:rPr>
              <w:t>lf</w:t>
            </w:r>
            <w:proofErr w:type="spellEnd"/>
          </w:p>
        </w:tc>
        <w:tc>
          <w:tcPr>
            <w:tcW w:w="470" w:type="dxa"/>
            <w:tcBorders>
              <w:top w:val="single" w:sz="3" w:space="0" w:color="000000"/>
              <w:left w:val="single" w:sz="3" w:space="0" w:color="000000"/>
              <w:bottom w:val="single" w:sz="3" w:space="0" w:color="000000"/>
              <w:right w:val="single" w:sz="3" w:space="0" w:color="000000"/>
            </w:tcBorders>
          </w:tcPr>
          <w:p w14:paraId="42E0CB54" w14:textId="77777777" w:rsidR="004B30E5" w:rsidRDefault="000120E7">
            <w:pPr>
              <w:spacing w:after="0" w:line="259" w:lineRule="auto"/>
              <w:ind w:left="120" w:right="0" w:firstLine="0"/>
              <w:jc w:val="left"/>
            </w:pPr>
            <w:r>
              <w:rPr>
                <w:i/>
              </w:rPr>
              <w:t>n</w:t>
            </w:r>
            <w:r>
              <w:rPr>
                <w:i/>
                <w:vertAlign w:val="subscript"/>
              </w:rPr>
              <w:t>r</w:t>
            </w:r>
          </w:p>
        </w:tc>
        <w:tc>
          <w:tcPr>
            <w:tcW w:w="515" w:type="dxa"/>
            <w:tcBorders>
              <w:top w:val="single" w:sz="3" w:space="0" w:color="000000"/>
              <w:left w:val="single" w:sz="3" w:space="0" w:color="000000"/>
              <w:bottom w:val="single" w:sz="3" w:space="0" w:color="000000"/>
              <w:right w:val="single" w:sz="3" w:space="0" w:color="000000"/>
            </w:tcBorders>
          </w:tcPr>
          <w:p w14:paraId="44E520D2" w14:textId="77777777" w:rsidR="004B30E5" w:rsidRDefault="000120E7">
            <w:pPr>
              <w:spacing w:after="0" w:line="259" w:lineRule="auto"/>
              <w:ind w:left="120" w:right="0" w:firstLine="0"/>
              <w:jc w:val="left"/>
            </w:pPr>
            <w:proofErr w:type="spellStart"/>
            <w:r>
              <w:rPr>
                <w:i/>
              </w:rPr>
              <w:t>n</w:t>
            </w:r>
            <w:r>
              <w:rPr>
                <w:i/>
                <w:vertAlign w:val="subscript"/>
              </w:rPr>
              <w:t>lc</w:t>
            </w:r>
            <w:proofErr w:type="spellEnd"/>
          </w:p>
        </w:tc>
      </w:tr>
      <w:tr w:rsidR="004B30E5" w14:paraId="7A1F3D5B" w14:textId="77777777">
        <w:trPr>
          <w:trHeight w:val="2969"/>
        </w:trPr>
        <w:tc>
          <w:tcPr>
            <w:tcW w:w="727" w:type="dxa"/>
            <w:tcBorders>
              <w:top w:val="single" w:sz="3" w:space="0" w:color="000000"/>
              <w:left w:val="single" w:sz="3" w:space="0" w:color="000000"/>
              <w:bottom w:val="single" w:sz="3" w:space="0" w:color="000000"/>
              <w:right w:val="single" w:sz="3" w:space="0" w:color="000000"/>
            </w:tcBorders>
          </w:tcPr>
          <w:p w14:paraId="2C45AB89" w14:textId="77777777" w:rsidR="004B30E5" w:rsidRDefault="004B30E5">
            <w:pPr>
              <w:spacing w:after="160" w:line="259" w:lineRule="auto"/>
              <w:ind w:left="0" w:right="0" w:firstLine="0"/>
              <w:jc w:val="left"/>
            </w:pPr>
          </w:p>
        </w:tc>
        <w:tc>
          <w:tcPr>
            <w:tcW w:w="1348" w:type="dxa"/>
            <w:tcBorders>
              <w:top w:val="single" w:sz="3" w:space="0" w:color="000000"/>
              <w:left w:val="single" w:sz="3" w:space="0" w:color="000000"/>
              <w:bottom w:val="single" w:sz="3" w:space="0" w:color="000000"/>
              <w:right w:val="single" w:sz="3" w:space="0" w:color="000000"/>
            </w:tcBorders>
          </w:tcPr>
          <w:p w14:paraId="07D2790B" w14:textId="77777777" w:rsidR="004B30E5" w:rsidRDefault="004B30E5">
            <w:pPr>
              <w:spacing w:after="160" w:line="259" w:lineRule="auto"/>
              <w:ind w:left="0" w:right="0" w:firstLine="0"/>
              <w:jc w:val="left"/>
            </w:pPr>
          </w:p>
        </w:tc>
        <w:tc>
          <w:tcPr>
            <w:tcW w:w="1348" w:type="dxa"/>
            <w:tcBorders>
              <w:top w:val="single" w:sz="3" w:space="0" w:color="000000"/>
              <w:left w:val="single" w:sz="3" w:space="0" w:color="000000"/>
              <w:bottom w:val="single" w:sz="3" w:space="0" w:color="000000"/>
              <w:right w:val="single" w:sz="3" w:space="0" w:color="000000"/>
            </w:tcBorders>
          </w:tcPr>
          <w:p w14:paraId="307A5F68" w14:textId="77777777" w:rsidR="004B30E5" w:rsidRDefault="004B30E5">
            <w:pPr>
              <w:spacing w:after="160" w:line="259" w:lineRule="auto"/>
              <w:ind w:left="0" w:right="0" w:firstLine="0"/>
              <w:jc w:val="left"/>
            </w:pPr>
          </w:p>
        </w:tc>
        <w:tc>
          <w:tcPr>
            <w:tcW w:w="1353" w:type="dxa"/>
            <w:tcBorders>
              <w:top w:val="single" w:sz="3" w:space="0" w:color="000000"/>
              <w:left w:val="single" w:sz="3" w:space="0" w:color="000000"/>
              <w:bottom w:val="single" w:sz="3" w:space="0" w:color="000000"/>
              <w:right w:val="single" w:sz="3" w:space="0" w:color="000000"/>
            </w:tcBorders>
          </w:tcPr>
          <w:p w14:paraId="61AAEC66" w14:textId="77777777" w:rsidR="004B30E5" w:rsidRDefault="000120E7">
            <w:pPr>
              <w:spacing w:after="0" w:line="259" w:lineRule="auto"/>
              <w:ind w:left="-3424" w:right="-3411" w:firstLine="0"/>
              <w:jc w:val="left"/>
            </w:pPr>
            <w:r>
              <w:rPr>
                <w:noProof/>
              </w:rPr>
              <w:drawing>
                <wp:inline distT="0" distB="0" distL="0" distR="0" wp14:anchorId="697266D7" wp14:editId="64E03F44">
                  <wp:extent cx="5205984" cy="1807464"/>
                  <wp:effectExtent l="0" t="0" r="0" b="0"/>
                  <wp:docPr id="69625" name="Picture 69625"/>
                  <wp:cNvGraphicFramePr/>
                  <a:graphic xmlns:a="http://schemas.openxmlformats.org/drawingml/2006/main">
                    <a:graphicData uri="http://schemas.openxmlformats.org/drawingml/2006/picture">
                      <pic:pic xmlns:pic="http://schemas.openxmlformats.org/drawingml/2006/picture">
                        <pic:nvPicPr>
                          <pic:cNvPr id="69625" name="Picture 69625"/>
                          <pic:cNvPicPr/>
                        </pic:nvPicPr>
                        <pic:blipFill>
                          <a:blip r:embed="rId75"/>
                          <a:stretch>
                            <a:fillRect/>
                          </a:stretch>
                        </pic:blipFill>
                        <pic:spPr>
                          <a:xfrm>
                            <a:off x="0" y="0"/>
                            <a:ext cx="5205984" cy="1807464"/>
                          </a:xfrm>
                          <a:prstGeom prst="rect">
                            <a:avLst/>
                          </a:prstGeom>
                        </pic:spPr>
                      </pic:pic>
                    </a:graphicData>
                  </a:graphic>
                </wp:inline>
              </w:drawing>
            </w:r>
          </w:p>
        </w:tc>
        <w:tc>
          <w:tcPr>
            <w:tcW w:w="1353" w:type="dxa"/>
            <w:tcBorders>
              <w:top w:val="single" w:sz="3" w:space="0" w:color="000000"/>
              <w:left w:val="single" w:sz="3" w:space="0" w:color="000000"/>
              <w:bottom w:val="single" w:sz="3" w:space="0" w:color="000000"/>
              <w:right w:val="single" w:sz="3" w:space="0" w:color="000000"/>
            </w:tcBorders>
          </w:tcPr>
          <w:p w14:paraId="753BFA2A" w14:textId="77777777" w:rsidR="004B30E5" w:rsidRDefault="004B30E5">
            <w:pPr>
              <w:spacing w:after="160" w:line="259" w:lineRule="auto"/>
              <w:ind w:left="0" w:right="0" w:firstLine="0"/>
              <w:jc w:val="left"/>
            </w:pPr>
          </w:p>
        </w:tc>
        <w:tc>
          <w:tcPr>
            <w:tcW w:w="556" w:type="dxa"/>
            <w:tcBorders>
              <w:top w:val="single" w:sz="3" w:space="0" w:color="000000"/>
              <w:left w:val="single" w:sz="3" w:space="0" w:color="000000"/>
              <w:bottom w:val="single" w:sz="3" w:space="0" w:color="000000"/>
              <w:right w:val="single" w:sz="3" w:space="0" w:color="000000"/>
            </w:tcBorders>
          </w:tcPr>
          <w:p w14:paraId="18F919CB" w14:textId="77777777" w:rsidR="004B30E5" w:rsidRDefault="004B30E5">
            <w:pPr>
              <w:spacing w:after="160" w:line="259" w:lineRule="auto"/>
              <w:ind w:left="0" w:right="0" w:firstLine="0"/>
              <w:jc w:val="left"/>
            </w:pPr>
          </w:p>
        </w:tc>
        <w:tc>
          <w:tcPr>
            <w:tcW w:w="518" w:type="dxa"/>
            <w:tcBorders>
              <w:top w:val="single" w:sz="3" w:space="0" w:color="000000"/>
              <w:left w:val="single" w:sz="3" w:space="0" w:color="000000"/>
              <w:bottom w:val="single" w:sz="3" w:space="0" w:color="000000"/>
              <w:right w:val="single" w:sz="3" w:space="0" w:color="000000"/>
            </w:tcBorders>
          </w:tcPr>
          <w:p w14:paraId="275F3007" w14:textId="77777777" w:rsidR="004B30E5" w:rsidRDefault="004B30E5">
            <w:pPr>
              <w:spacing w:after="160" w:line="259" w:lineRule="auto"/>
              <w:ind w:left="0" w:right="0" w:firstLine="0"/>
              <w:jc w:val="left"/>
            </w:pPr>
          </w:p>
        </w:tc>
        <w:tc>
          <w:tcPr>
            <w:tcW w:w="470" w:type="dxa"/>
            <w:tcBorders>
              <w:top w:val="single" w:sz="3" w:space="0" w:color="000000"/>
              <w:left w:val="single" w:sz="3" w:space="0" w:color="000000"/>
              <w:bottom w:val="single" w:sz="3" w:space="0" w:color="000000"/>
              <w:right w:val="single" w:sz="3" w:space="0" w:color="000000"/>
            </w:tcBorders>
          </w:tcPr>
          <w:p w14:paraId="09C247A0" w14:textId="77777777" w:rsidR="004B30E5" w:rsidRDefault="004B30E5">
            <w:pPr>
              <w:spacing w:after="160" w:line="259" w:lineRule="auto"/>
              <w:ind w:left="0" w:right="0" w:firstLine="0"/>
              <w:jc w:val="left"/>
            </w:pPr>
          </w:p>
        </w:tc>
        <w:tc>
          <w:tcPr>
            <w:tcW w:w="515" w:type="dxa"/>
            <w:tcBorders>
              <w:top w:val="single" w:sz="3" w:space="0" w:color="000000"/>
              <w:left w:val="single" w:sz="3" w:space="0" w:color="000000"/>
              <w:bottom w:val="single" w:sz="3" w:space="0" w:color="000000"/>
              <w:right w:val="single" w:sz="3" w:space="0" w:color="000000"/>
            </w:tcBorders>
          </w:tcPr>
          <w:p w14:paraId="7D4278BF" w14:textId="77777777" w:rsidR="004B30E5" w:rsidRDefault="004B30E5">
            <w:pPr>
              <w:spacing w:after="160" w:line="259" w:lineRule="auto"/>
              <w:ind w:left="0" w:right="0" w:firstLine="0"/>
              <w:jc w:val="left"/>
            </w:pPr>
          </w:p>
        </w:tc>
      </w:tr>
    </w:tbl>
    <w:p w14:paraId="1B81C392" w14:textId="77777777" w:rsidR="004B30E5" w:rsidRDefault="000120E7">
      <w:pPr>
        <w:spacing w:after="317" w:line="265" w:lineRule="auto"/>
        <w:ind w:left="237" w:right="0" w:hanging="6"/>
      </w:pPr>
      <w:r>
        <w:rPr>
          <w:b/>
          <w:sz w:val="22"/>
        </w:rPr>
        <w:t xml:space="preserve">Table 7: </w:t>
      </w:r>
      <w:r>
        <w:rPr>
          <w:sz w:val="22"/>
        </w:rPr>
        <w:t xml:space="preserve">Metrics from 10 independent trials of the baseline SLAM system run on the changing </w:t>
      </w:r>
      <w:r>
        <w:rPr>
          <w:i/>
          <w:sz w:val="22"/>
        </w:rPr>
        <w:t xml:space="preserve">All Days </w:t>
      </w:r>
      <w:r>
        <w:rPr>
          <w:sz w:val="22"/>
        </w:rPr>
        <w:t>episodic dataset.</w:t>
      </w:r>
    </w:p>
    <w:tbl>
      <w:tblPr>
        <w:tblStyle w:val="TableGrid"/>
        <w:tblW w:w="8188" w:type="dxa"/>
        <w:tblInd w:w="832" w:type="dxa"/>
        <w:tblCellMar>
          <w:top w:w="40" w:type="dxa"/>
          <w:left w:w="0" w:type="dxa"/>
          <w:bottom w:w="0" w:type="dxa"/>
          <w:right w:w="0" w:type="dxa"/>
        </w:tblCellMar>
        <w:tblLook w:val="04A0" w:firstRow="1" w:lastRow="0" w:firstColumn="1" w:lastColumn="0" w:noHBand="0" w:noVBand="1"/>
      </w:tblPr>
      <w:tblGrid>
        <w:gridCol w:w="507"/>
        <w:gridCol w:w="921"/>
        <w:gridCol w:w="1129"/>
        <w:gridCol w:w="3970"/>
        <w:gridCol w:w="1129"/>
        <w:gridCol w:w="335"/>
        <w:gridCol w:w="286"/>
        <w:gridCol w:w="268"/>
        <w:gridCol w:w="307"/>
      </w:tblGrid>
      <w:tr w:rsidR="004B30E5" w14:paraId="6237EEBC" w14:textId="77777777">
        <w:trPr>
          <w:trHeight w:val="399"/>
        </w:trPr>
        <w:tc>
          <w:tcPr>
            <w:tcW w:w="727" w:type="dxa"/>
            <w:tcBorders>
              <w:top w:val="single" w:sz="3" w:space="0" w:color="000000"/>
              <w:left w:val="single" w:sz="3" w:space="0" w:color="000000"/>
              <w:bottom w:val="single" w:sz="3" w:space="0" w:color="000000"/>
              <w:right w:val="single" w:sz="3" w:space="0" w:color="000000"/>
            </w:tcBorders>
          </w:tcPr>
          <w:p w14:paraId="5C388716" w14:textId="77777777" w:rsidR="004B30E5" w:rsidRDefault="000120E7">
            <w:pPr>
              <w:spacing w:after="0" w:line="259" w:lineRule="auto"/>
              <w:ind w:left="120" w:right="0" w:firstLine="0"/>
              <w:jc w:val="left"/>
            </w:pPr>
            <w:r>
              <w:t>Trial</w:t>
            </w:r>
          </w:p>
        </w:tc>
        <w:tc>
          <w:tcPr>
            <w:tcW w:w="1348" w:type="dxa"/>
            <w:tcBorders>
              <w:top w:val="single" w:sz="3" w:space="0" w:color="000000"/>
              <w:left w:val="single" w:sz="3" w:space="0" w:color="000000"/>
              <w:bottom w:val="single" w:sz="3" w:space="0" w:color="000000"/>
              <w:right w:val="single" w:sz="3" w:space="0" w:color="000000"/>
            </w:tcBorders>
            <w:vAlign w:val="center"/>
          </w:tcPr>
          <w:p w14:paraId="7FA34908" w14:textId="77777777" w:rsidR="004B30E5" w:rsidRDefault="000120E7">
            <w:pPr>
              <w:spacing w:after="0" w:line="259" w:lineRule="auto"/>
              <w:ind w:left="120" w:right="0" w:firstLine="0"/>
            </w:pPr>
            <w:r>
              <w:rPr>
                <w:i/>
              </w:rPr>
              <w:t>APE</w:t>
            </w:r>
            <w:r>
              <w:rPr>
                <w:i/>
                <w:sz w:val="16"/>
              </w:rPr>
              <w:t>KFRMSE</w:t>
            </w:r>
          </w:p>
        </w:tc>
        <w:tc>
          <w:tcPr>
            <w:tcW w:w="1348" w:type="dxa"/>
            <w:tcBorders>
              <w:top w:val="single" w:sz="3" w:space="0" w:color="000000"/>
              <w:left w:val="single" w:sz="3" w:space="0" w:color="000000"/>
              <w:bottom w:val="single" w:sz="3" w:space="0" w:color="000000"/>
              <w:right w:val="single" w:sz="3" w:space="0" w:color="000000"/>
            </w:tcBorders>
            <w:vAlign w:val="center"/>
          </w:tcPr>
          <w:p w14:paraId="3635A348" w14:textId="77777777" w:rsidR="004B30E5" w:rsidRDefault="000120E7">
            <w:pPr>
              <w:spacing w:after="0" w:line="259" w:lineRule="auto"/>
              <w:ind w:left="120" w:right="0" w:firstLine="0"/>
              <w:jc w:val="left"/>
            </w:pPr>
            <w:proofErr w:type="spellStart"/>
            <w:r>
              <w:rPr>
                <w:i/>
              </w:rPr>
              <w:t>APE</w:t>
            </w:r>
            <w:r>
              <w:rPr>
                <w:i/>
                <w:sz w:val="16"/>
              </w:rPr>
              <w:t>FrameRMSE</w:t>
            </w:r>
            <w:proofErr w:type="spellEnd"/>
          </w:p>
        </w:tc>
        <w:tc>
          <w:tcPr>
            <w:tcW w:w="1353" w:type="dxa"/>
            <w:tcBorders>
              <w:top w:val="single" w:sz="3" w:space="0" w:color="000000"/>
              <w:left w:val="single" w:sz="3" w:space="0" w:color="000000"/>
              <w:bottom w:val="single" w:sz="3" w:space="0" w:color="000000"/>
              <w:right w:val="single" w:sz="3" w:space="0" w:color="000000"/>
            </w:tcBorders>
            <w:vAlign w:val="center"/>
          </w:tcPr>
          <w:p w14:paraId="42C5BFDF" w14:textId="77777777" w:rsidR="004B30E5" w:rsidRDefault="000120E7">
            <w:pPr>
              <w:spacing w:after="0" w:line="259" w:lineRule="auto"/>
              <w:ind w:left="120" w:right="0" w:firstLine="0"/>
            </w:pPr>
            <w:r>
              <w:rPr>
                <w:i/>
              </w:rPr>
              <w:t>RPE</w:t>
            </w:r>
            <w:r>
              <w:rPr>
                <w:i/>
                <w:sz w:val="16"/>
              </w:rPr>
              <w:t>KFRMSE</w:t>
            </w:r>
          </w:p>
        </w:tc>
        <w:tc>
          <w:tcPr>
            <w:tcW w:w="1353" w:type="dxa"/>
            <w:tcBorders>
              <w:top w:val="single" w:sz="3" w:space="0" w:color="000000"/>
              <w:left w:val="single" w:sz="3" w:space="0" w:color="000000"/>
              <w:bottom w:val="single" w:sz="3" w:space="0" w:color="000000"/>
              <w:right w:val="single" w:sz="3" w:space="0" w:color="000000"/>
            </w:tcBorders>
            <w:vAlign w:val="center"/>
          </w:tcPr>
          <w:p w14:paraId="375EA920" w14:textId="77777777" w:rsidR="004B30E5" w:rsidRDefault="000120E7">
            <w:pPr>
              <w:spacing w:after="0" w:line="259" w:lineRule="auto"/>
              <w:ind w:left="120" w:right="0" w:firstLine="0"/>
              <w:jc w:val="left"/>
            </w:pPr>
            <w:proofErr w:type="spellStart"/>
            <w:r>
              <w:rPr>
                <w:i/>
              </w:rPr>
              <w:t>RPE</w:t>
            </w:r>
            <w:r>
              <w:rPr>
                <w:i/>
                <w:sz w:val="16"/>
              </w:rPr>
              <w:t>FrameRMSE</w:t>
            </w:r>
            <w:proofErr w:type="spellEnd"/>
          </w:p>
        </w:tc>
        <w:tc>
          <w:tcPr>
            <w:tcW w:w="556" w:type="dxa"/>
            <w:tcBorders>
              <w:top w:val="single" w:sz="3" w:space="0" w:color="000000"/>
              <w:left w:val="single" w:sz="3" w:space="0" w:color="000000"/>
              <w:bottom w:val="single" w:sz="3" w:space="0" w:color="000000"/>
              <w:right w:val="single" w:sz="3" w:space="0" w:color="000000"/>
            </w:tcBorders>
          </w:tcPr>
          <w:p w14:paraId="458B05AB" w14:textId="77777777" w:rsidR="004B30E5" w:rsidRDefault="000120E7">
            <w:pPr>
              <w:spacing w:after="0" w:line="259" w:lineRule="auto"/>
              <w:ind w:left="120" w:right="0" w:firstLine="0"/>
              <w:jc w:val="left"/>
            </w:pPr>
            <w:proofErr w:type="spellStart"/>
            <w:r>
              <w:rPr>
                <w:i/>
              </w:rPr>
              <w:t>n</w:t>
            </w:r>
            <w:r>
              <w:rPr>
                <w:i/>
                <w:vertAlign w:val="subscript"/>
              </w:rPr>
              <w:t>ve</w:t>
            </w:r>
            <w:proofErr w:type="spellEnd"/>
          </w:p>
        </w:tc>
        <w:tc>
          <w:tcPr>
            <w:tcW w:w="518" w:type="dxa"/>
            <w:tcBorders>
              <w:top w:val="single" w:sz="3" w:space="0" w:color="000000"/>
              <w:left w:val="single" w:sz="3" w:space="0" w:color="000000"/>
              <w:bottom w:val="single" w:sz="3" w:space="0" w:color="000000"/>
              <w:right w:val="single" w:sz="3" w:space="0" w:color="000000"/>
            </w:tcBorders>
          </w:tcPr>
          <w:p w14:paraId="0165512F" w14:textId="77777777" w:rsidR="004B30E5" w:rsidRDefault="000120E7">
            <w:pPr>
              <w:spacing w:after="0" w:line="259" w:lineRule="auto"/>
              <w:ind w:left="120" w:right="0" w:firstLine="0"/>
              <w:jc w:val="left"/>
            </w:pPr>
            <w:proofErr w:type="spellStart"/>
            <w:r>
              <w:rPr>
                <w:i/>
              </w:rPr>
              <w:t>p</w:t>
            </w:r>
            <w:r>
              <w:rPr>
                <w:i/>
                <w:vertAlign w:val="subscript"/>
              </w:rPr>
              <w:t>lf</w:t>
            </w:r>
            <w:proofErr w:type="spellEnd"/>
          </w:p>
        </w:tc>
        <w:tc>
          <w:tcPr>
            <w:tcW w:w="470" w:type="dxa"/>
            <w:tcBorders>
              <w:top w:val="single" w:sz="3" w:space="0" w:color="000000"/>
              <w:left w:val="single" w:sz="3" w:space="0" w:color="000000"/>
              <w:bottom w:val="single" w:sz="3" w:space="0" w:color="000000"/>
              <w:right w:val="single" w:sz="3" w:space="0" w:color="000000"/>
            </w:tcBorders>
          </w:tcPr>
          <w:p w14:paraId="26E8264F" w14:textId="77777777" w:rsidR="004B30E5" w:rsidRDefault="000120E7">
            <w:pPr>
              <w:spacing w:after="0" w:line="259" w:lineRule="auto"/>
              <w:ind w:left="120" w:right="0" w:firstLine="0"/>
              <w:jc w:val="left"/>
            </w:pPr>
            <w:r>
              <w:rPr>
                <w:i/>
              </w:rPr>
              <w:t>n</w:t>
            </w:r>
            <w:r>
              <w:rPr>
                <w:i/>
                <w:vertAlign w:val="subscript"/>
              </w:rPr>
              <w:t>r</w:t>
            </w:r>
          </w:p>
        </w:tc>
        <w:tc>
          <w:tcPr>
            <w:tcW w:w="515" w:type="dxa"/>
            <w:tcBorders>
              <w:top w:val="single" w:sz="3" w:space="0" w:color="000000"/>
              <w:left w:val="single" w:sz="3" w:space="0" w:color="000000"/>
              <w:bottom w:val="single" w:sz="3" w:space="0" w:color="000000"/>
              <w:right w:val="single" w:sz="3" w:space="0" w:color="000000"/>
            </w:tcBorders>
          </w:tcPr>
          <w:p w14:paraId="33125AF3" w14:textId="77777777" w:rsidR="004B30E5" w:rsidRDefault="000120E7">
            <w:pPr>
              <w:spacing w:after="0" w:line="259" w:lineRule="auto"/>
              <w:ind w:left="120" w:right="0" w:firstLine="0"/>
              <w:jc w:val="left"/>
            </w:pPr>
            <w:proofErr w:type="spellStart"/>
            <w:r>
              <w:rPr>
                <w:i/>
              </w:rPr>
              <w:t>n</w:t>
            </w:r>
            <w:r>
              <w:rPr>
                <w:i/>
                <w:vertAlign w:val="subscript"/>
              </w:rPr>
              <w:t>lc</w:t>
            </w:r>
            <w:proofErr w:type="spellEnd"/>
          </w:p>
        </w:tc>
      </w:tr>
      <w:tr w:rsidR="004B30E5" w14:paraId="36958524" w14:textId="77777777">
        <w:trPr>
          <w:trHeight w:val="2969"/>
        </w:trPr>
        <w:tc>
          <w:tcPr>
            <w:tcW w:w="727" w:type="dxa"/>
            <w:tcBorders>
              <w:top w:val="single" w:sz="3" w:space="0" w:color="000000"/>
              <w:left w:val="single" w:sz="3" w:space="0" w:color="000000"/>
              <w:bottom w:val="single" w:sz="3" w:space="0" w:color="000000"/>
              <w:right w:val="single" w:sz="3" w:space="0" w:color="000000"/>
            </w:tcBorders>
          </w:tcPr>
          <w:p w14:paraId="16CE8B50" w14:textId="77777777" w:rsidR="004B30E5" w:rsidRDefault="004B30E5">
            <w:pPr>
              <w:spacing w:after="160" w:line="259" w:lineRule="auto"/>
              <w:ind w:left="0" w:right="0" w:firstLine="0"/>
              <w:jc w:val="left"/>
            </w:pPr>
          </w:p>
        </w:tc>
        <w:tc>
          <w:tcPr>
            <w:tcW w:w="1348" w:type="dxa"/>
            <w:tcBorders>
              <w:top w:val="single" w:sz="3" w:space="0" w:color="000000"/>
              <w:left w:val="single" w:sz="3" w:space="0" w:color="000000"/>
              <w:bottom w:val="single" w:sz="3" w:space="0" w:color="000000"/>
              <w:right w:val="single" w:sz="3" w:space="0" w:color="000000"/>
            </w:tcBorders>
          </w:tcPr>
          <w:p w14:paraId="0CC3322A" w14:textId="77777777" w:rsidR="004B30E5" w:rsidRDefault="004B30E5">
            <w:pPr>
              <w:spacing w:after="160" w:line="259" w:lineRule="auto"/>
              <w:ind w:left="0" w:right="0" w:firstLine="0"/>
              <w:jc w:val="left"/>
            </w:pPr>
          </w:p>
        </w:tc>
        <w:tc>
          <w:tcPr>
            <w:tcW w:w="1348" w:type="dxa"/>
            <w:tcBorders>
              <w:top w:val="single" w:sz="3" w:space="0" w:color="000000"/>
              <w:left w:val="single" w:sz="3" w:space="0" w:color="000000"/>
              <w:bottom w:val="single" w:sz="3" w:space="0" w:color="000000"/>
              <w:right w:val="single" w:sz="3" w:space="0" w:color="000000"/>
            </w:tcBorders>
          </w:tcPr>
          <w:p w14:paraId="37682E47" w14:textId="77777777" w:rsidR="004B30E5" w:rsidRDefault="004B30E5">
            <w:pPr>
              <w:spacing w:after="160" w:line="259" w:lineRule="auto"/>
              <w:ind w:left="0" w:right="0" w:firstLine="0"/>
              <w:jc w:val="left"/>
            </w:pPr>
          </w:p>
        </w:tc>
        <w:tc>
          <w:tcPr>
            <w:tcW w:w="1353" w:type="dxa"/>
            <w:tcBorders>
              <w:top w:val="single" w:sz="3" w:space="0" w:color="000000"/>
              <w:left w:val="single" w:sz="3" w:space="0" w:color="000000"/>
              <w:bottom w:val="single" w:sz="3" w:space="0" w:color="000000"/>
              <w:right w:val="single" w:sz="3" w:space="0" w:color="000000"/>
            </w:tcBorders>
          </w:tcPr>
          <w:p w14:paraId="32C43C66" w14:textId="77777777" w:rsidR="004B30E5" w:rsidRDefault="000120E7">
            <w:pPr>
              <w:spacing w:after="0" w:line="259" w:lineRule="auto"/>
              <w:ind w:left="-3424" w:right="-3411" w:firstLine="0"/>
              <w:jc w:val="left"/>
            </w:pPr>
            <w:r>
              <w:rPr>
                <w:noProof/>
              </w:rPr>
              <w:drawing>
                <wp:inline distT="0" distB="0" distL="0" distR="0" wp14:anchorId="09E7F989" wp14:editId="235CAA7A">
                  <wp:extent cx="5205984" cy="1807464"/>
                  <wp:effectExtent l="0" t="0" r="0" b="0"/>
                  <wp:docPr id="69624" name="Picture 69624"/>
                  <wp:cNvGraphicFramePr/>
                  <a:graphic xmlns:a="http://schemas.openxmlformats.org/drawingml/2006/main">
                    <a:graphicData uri="http://schemas.openxmlformats.org/drawingml/2006/picture">
                      <pic:pic xmlns:pic="http://schemas.openxmlformats.org/drawingml/2006/picture">
                        <pic:nvPicPr>
                          <pic:cNvPr id="69624" name="Picture 69624"/>
                          <pic:cNvPicPr/>
                        </pic:nvPicPr>
                        <pic:blipFill>
                          <a:blip r:embed="rId76"/>
                          <a:stretch>
                            <a:fillRect/>
                          </a:stretch>
                        </pic:blipFill>
                        <pic:spPr>
                          <a:xfrm>
                            <a:off x="0" y="0"/>
                            <a:ext cx="5205984" cy="1807464"/>
                          </a:xfrm>
                          <a:prstGeom prst="rect">
                            <a:avLst/>
                          </a:prstGeom>
                        </pic:spPr>
                      </pic:pic>
                    </a:graphicData>
                  </a:graphic>
                </wp:inline>
              </w:drawing>
            </w:r>
          </w:p>
        </w:tc>
        <w:tc>
          <w:tcPr>
            <w:tcW w:w="1353" w:type="dxa"/>
            <w:tcBorders>
              <w:top w:val="single" w:sz="3" w:space="0" w:color="000000"/>
              <w:left w:val="single" w:sz="3" w:space="0" w:color="000000"/>
              <w:bottom w:val="single" w:sz="3" w:space="0" w:color="000000"/>
              <w:right w:val="single" w:sz="3" w:space="0" w:color="000000"/>
            </w:tcBorders>
          </w:tcPr>
          <w:p w14:paraId="2D4DF065" w14:textId="77777777" w:rsidR="004B30E5" w:rsidRDefault="004B30E5">
            <w:pPr>
              <w:spacing w:after="160" w:line="259" w:lineRule="auto"/>
              <w:ind w:left="0" w:right="0" w:firstLine="0"/>
              <w:jc w:val="left"/>
            </w:pPr>
          </w:p>
        </w:tc>
        <w:tc>
          <w:tcPr>
            <w:tcW w:w="556" w:type="dxa"/>
            <w:tcBorders>
              <w:top w:val="single" w:sz="3" w:space="0" w:color="000000"/>
              <w:left w:val="single" w:sz="3" w:space="0" w:color="000000"/>
              <w:bottom w:val="single" w:sz="3" w:space="0" w:color="000000"/>
              <w:right w:val="single" w:sz="3" w:space="0" w:color="000000"/>
            </w:tcBorders>
          </w:tcPr>
          <w:p w14:paraId="220C1647" w14:textId="77777777" w:rsidR="004B30E5" w:rsidRDefault="004B30E5">
            <w:pPr>
              <w:spacing w:after="160" w:line="259" w:lineRule="auto"/>
              <w:ind w:left="0" w:right="0" w:firstLine="0"/>
              <w:jc w:val="left"/>
            </w:pPr>
          </w:p>
        </w:tc>
        <w:tc>
          <w:tcPr>
            <w:tcW w:w="518" w:type="dxa"/>
            <w:tcBorders>
              <w:top w:val="single" w:sz="3" w:space="0" w:color="000000"/>
              <w:left w:val="single" w:sz="3" w:space="0" w:color="000000"/>
              <w:bottom w:val="single" w:sz="3" w:space="0" w:color="000000"/>
              <w:right w:val="single" w:sz="3" w:space="0" w:color="000000"/>
            </w:tcBorders>
          </w:tcPr>
          <w:p w14:paraId="44BF757D" w14:textId="77777777" w:rsidR="004B30E5" w:rsidRDefault="004B30E5">
            <w:pPr>
              <w:spacing w:after="160" w:line="259" w:lineRule="auto"/>
              <w:ind w:left="0" w:right="0" w:firstLine="0"/>
              <w:jc w:val="left"/>
            </w:pPr>
          </w:p>
        </w:tc>
        <w:tc>
          <w:tcPr>
            <w:tcW w:w="470" w:type="dxa"/>
            <w:tcBorders>
              <w:top w:val="single" w:sz="3" w:space="0" w:color="000000"/>
              <w:left w:val="single" w:sz="3" w:space="0" w:color="000000"/>
              <w:bottom w:val="single" w:sz="3" w:space="0" w:color="000000"/>
              <w:right w:val="single" w:sz="3" w:space="0" w:color="000000"/>
            </w:tcBorders>
          </w:tcPr>
          <w:p w14:paraId="000B1222" w14:textId="77777777" w:rsidR="004B30E5" w:rsidRDefault="004B30E5">
            <w:pPr>
              <w:spacing w:after="160" w:line="259" w:lineRule="auto"/>
              <w:ind w:left="0" w:right="0" w:firstLine="0"/>
              <w:jc w:val="left"/>
            </w:pPr>
          </w:p>
        </w:tc>
        <w:tc>
          <w:tcPr>
            <w:tcW w:w="515" w:type="dxa"/>
            <w:tcBorders>
              <w:top w:val="single" w:sz="3" w:space="0" w:color="000000"/>
              <w:left w:val="single" w:sz="3" w:space="0" w:color="000000"/>
              <w:bottom w:val="single" w:sz="3" w:space="0" w:color="000000"/>
              <w:right w:val="single" w:sz="3" w:space="0" w:color="000000"/>
            </w:tcBorders>
          </w:tcPr>
          <w:p w14:paraId="43C34E09" w14:textId="77777777" w:rsidR="004B30E5" w:rsidRDefault="004B30E5">
            <w:pPr>
              <w:spacing w:after="160" w:line="259" w:lineRule="auto"/>
              <w:ind w:left="0" w:right="0" w:firstLine="0"/>
              <w:jc w:val="left"/>
            </w:pPr>
          </w:p>
        </w:tc>
      </w:tr>
    </w:tbl>
    <w:p w14:paraId="21217D56" w14:textId="77777777" w:rsidR="004B30E5" w:rsidRDefault="000120E7">
      <w:pPr>
        <w:spacing w:after="20" w:line="265" w:lineRule="auto"/>
        <w:ind w:left="237" w:right="0" w:hanging="6"/>
      </w:pPr>
      <w:r>
        <w:rPr>
          <w:b/>
          <w:sz w:val="22"/>
        </w:rPr>
        <w:t xml:space="preserve">Table 8: </w:t>
      </w:r>
      <w:r>
        <w:rPr>
          <w:sz w:val="22"/>
        </w:rPr>
        <w:t xml:space="preserve">Metrics from 10 independent trials of the VBEE integrated SLAM system run on the changing </w:t>
      </w:r>
      <w:r>
        <w:rPr>
          <w:i/>
          <w:sz w:val="22"/>
        </w:rPr>
        <w:t xml:space="preserve">All Days </w:t>
      </w:r>
      <w:r>
        <w:rPr>
          <w:sz w:val="22"/>
        </w:rPr>
        <w:t>episodic dataset.</w:t>
      </w:r>
    </w:p>
    <w:tbl>
      <w:tblPr>
        <w:tblStyle w:val="TableGrid"/>
        <w:tblW w:w="8548" w:type="dxa"/>
        <w:tblInd w:w="652" w:type="dxa"/>
        <w:tblCellMar>
          <w:top w:w="19" w:type="dxa"/>
          <w:left w:w="0" w:type="dxa"/>
          <w:bottom w:w="0" w:type="dxa"/>
          <w:right w:w="0" w:type="dxa"/>
        </w:tblCellMar>
        <w:tblLook w:val="04A0" w:firstRow="1" w:lastRow="0" w:firstColumn="1" w:lastColumn="0" w:noHBand="0" w:noVBand="1"/>
      </w:tblPr>
      <w:tblGrid>
        <w:gridCol w:w="869"/>
        <w:gridCol w:w="1119"/>
        <w:gridCol w:w="5294"/>
        <w:gridCol w:w="1266"/>
      </w:tblGrid>
      <w:tr w:rsidR="004B30E5" w14:paraId="08C7F4C5" w14:textId="77777777">
        <w:trPr>
          <w:trHeight w:val="297"/>
        </w:trPr>
        <w:tc>
          <w:tcPr>
            <w:tcW w:w="1353" w:type="dxa"/>
            <w:tcBorders>
              <w:top w:val="single" w:sz="3" w:space="0" w:color="000000"/>
              <w:left w:val="single" w:sz="3" w:space="0" w:color="000000"/>
              <w:bottom w:val="single" w:sz="3" w:space="0" w:color="000000"/>
              <w:right w:val="single" w:sz="3" w:space="0" w:color="000000"/>
            </w:tcBorders>
          </w:tcPr>
          <w:p w14:paraId="1CD21C1E" w14:textId="77777777" w:rsidR="004B30E5" w:rsidRDefault="000120E7">
            <w:pPr>
              <w:spacing w:after="0" w:line="259" w:lineRule="auto"/>
              <w:ind w:left="120" w:right="0" w:firstLine="0"/>
              <w:jc w:val="left"/>
            </w:pPr>
            <w:r>
              <w:t>Metric</w:t>
            </w:r>
          </w:p>
        </w:tc>
        <w:tc>
          <w:tcPr>
            <w:tcW w:w="1917" w:type="dxa"/>
            <w:tcBorders>
              <w:top w:val="single" w:sz="3" w:space="0" w:color="000000"/>
              <w:left w:val="single" w:sz="3" w:space="0" w:color="000000"/>
              <w:bottom w:val="single" w:sz="3" w:space="0" w:color="000000"/>
              <w:right w:val="single" w:sz="3" w:space="0" w:color="000000"/>
            </w:tcBorders>
          </w:tcPr>
          <w:p w14:paraId="438D7680" w14:textId="77777777" w:rsidR="004B30E5" w:rsidRDefault="000120E7">
            <w:pPr>
              <w:spacing w:after="0" w:line="259" w:lineRule="auto"/>
              <w:ind w:left="120" w:right="0" w:firstLine="0"/>
              <w:jc w:val="left"/>
            </w:pPr>
            <w:r>
              <w:t>Baseline (</w:t>
            </w:r>
            <w:r>
              <w:rPr>
                <w:i/>
              </w:rPr>
              <w:t xml:space="preserve">µ </w:t>
            </w:r>
            <w:r>
              <w:t xml:space="preserve">± </w:t>
            </w:r>
            <w:r>
              <w:rPr>
                <w:i/>
              </w:rPr>
              <w:t>σ</w:t>
            </w:r>
            <w:r>
              <w:t>)</w:t>
            </w:r>
          </w:p>
        </w:tc>
        <w:tc>
          <w:tcPr>
            <w:tcW w:w="2865" w:type="dxa"/>
            <w:tcBorders>
              <w:top w:val="single" w:sz="3" w:space="0" w:color="000000"/>
              <w:left w:val="single" w:sz="3" w:space="0" w:color="000000"/>
              <w:bottom w:val="single" w:sz="3" w:space="0" w:color="000000"/>
              <w:right w:val="single" w:sz="3" w:space="0" w:color="000000"/>
            </w:tcBorders>
          </w:tcPr>
          <w:p w14:paraId="2507F0E8" w14:textId="77777777" w:rsidR="004B30E5" w:rsidRDefault="000120E7">
            <w:pPr>
              <w:spacing w:after="0" w:line="259" w:lineRule="auto"/>
              <w:ind w:left="120" w:right="0" w:firstLine="0"/>
            </w:pPr>
            <w:r>
              <w:t>VBEE Integrated (</w:t>
            </w:r>
            <w:r>
              <w:rPr>
                <w:i/>
              </w:rPr>
              <w:t xml:space="preserve">µ </w:t>
            </w:r>
            <w:r>
              <w:t xml:space="preserve">± </w:t>
            </w:r>
            <w:r>
              <w:rPr>
                <w:i/>
              </w:rPr>
              <w:t>σ</w:t>
            </w:r>
            <w:r>
              <w:t>)</w:t>
            </w:r>
          </w:p>
        </w:tc>
        <w:tc>
          <w:tcPr>
            <w:tcW w:w="2412" w:type="dxa"/>
            <w:tcBorders>
              <w:top w:val="single" w:sz="3" w:space="0" w:color="000000"/>
              <w:left w:val="single" w:sz="3" w:space="0" w:color="000000"/>
              <w:bottom w:val="single" w:sz="3" w:space="0" w:color="000000"/>
              <w:right w:val="single" w:sz="3" w:space="0" w:color="000000"/>
            </w:tcBorders>
          </w:tcPr>
          <w:p w14:paraId="3CB1B70B" w14:textId="77777777" w:rsidR="004B30E5" w:rsidRDefault="000120E7">
            <w:pPr>
              <w:spacing w:after="0" w:line="259" w:lineRule="auto"/>
              <w:ind w:left="120" w:right="0" w:firstLine="0"/>
            </w:pPr>
            <w:proofErr w:type="gramStart"/>
            <w:r>
              <w:t>∆</w:t>
            </w:r>
            <w:r>
              <w:t>(</w:t>
            </w:r>
            <w:proofErr w:type="gramEnd"/>
            <w:r>
              <w:t xml:space="preserve">VBEE </w:t>
            </w:r>
            <w:r>
              <w:t>−</w:t>
            </w:r>
            <w:r>
              <w:t xml:space="preserve"> </w:t>
            </w:r>
            <w:r>
              <w:t>Baseline)</w:t>
            </w:r>
          </w:p>
        </w:tc>
      </w:tr>
      <w:tr w:rsidR="004B30E5" w14:paraId="45CD29DA" w14:textId="77777777">
        <w:trPr>
          <w:trHeight w:val="2784"/>
        </w:trPr>
        <w:tc>
          <w:tcPr>
            <w:tcW w:w="1353" w:type="dxa"/>
            <w:tcBorders>
              <w:top w:val="single" w:sz="3" w:space="0" w:color="000000"/>
              <w:left w:val="single" w:sz="3" w:space="0" w:color="000000"/>
              <w:bottom w:val="single" w:sz="3" w:space="0" w:color="000000"/>
              <w:right w:val="single" w:sz="3" w:space="0" w:color="000000"/>
            </w:tcBorders>
          </w:tcPr>
          <w:p w14:paraId="7A05DFE3" w14:textId="77777777" w:rsidR="004B30E5" w:rsidRDefault="004B30E5">
            <w:pPr>
              <w:spacing w:after="160" w:line="259" w:lineRule="auto"/>
              <w:ind w:left="0" w:right="0" w:firstLine="0"/>
              <w:jc w:val="left"/>
            </w:pPr>
          </w:p>
        </w:tc>
        <w:tc>
          <w:tcPr>
            <w:tcW w:w="1917" w:type="dxa"/>
            <w:tcBorders>
              <w:top w:val="single" w:sz="3" w:space="0" w:color="000000"/>
              <w:left w:val="single" w:sz="3" w:space="0" w:color="000000"/>
              <w:bottom w:val="single" w:sz="3" w:space="0" w:color="000000"/>
              <w:right w:val="single" w:sz="3" w:space="0" w:color="000000"/>
            </w:tcBorders>
          </w:tcPr>
          <w:p w14:paraId="4E6AFBC1" w14:textId="77777777" w:rsidR="004B30E5" w:rsidRDefault="004B30E5">
            <w:pPr>
              <w:spacing w:after="160" w:line="259" w:lineRule="auto"/>
              <w:ind w:left="0" w:right="0" w:firstLine="0"/>
              <w:jc w:val="left"/>
            </w:pPr>
          </w:p>
        </w:tc>
        <w:tc>
          <w:tcPr>
            <w:tcW w:w="2865" w:type="dxa"/>
            <w:tcBorders>
              <w:top w:val="single" w:sz="3" w:space="0" w:color="000000"/>
              <w:left w:val="single" w:sz="3" w:space="0" w:color="000000"/>
              <w:bottom w:val="single" w:sz="3" w:space="0" w:color="000000"/>
              <w:right w:val="single" w:sz="3" w:space="0" w:color="000000"/>
            </w:tcBorders>
          </w:tcPr>
          <w:p w14:paraId="7948F15A" w14:textId="77777777" w:rsidR="004B30E5" w:rsidRDefault="000120E7">
            <w:pPr>
              <w:spacing w:after="0" w:line="259" w:lineRule="auto"/>
              <w:ind w:left="-3271" w:right="-2412" w:firstLine="0"/>
              <w:jc w:val="left"/>
            </w:pPr>
            <w:r>
              <w:rPr>
                <w:noProof/>
              </w:rPr>
              <w:drawing>
                <wp:inline distT="0" distB="0" distL="0" distR="0" wp14:anchorId="3504DC85" wp14:editId="168C97C3">
                  <wp:extent cx="5434585" cy="1691640"/>
                  <wp:effectExtent l="0" t="0" r="0" b="0"/>
                  <wp:docPr id="69627" name="Picture 69627"/>
                  <wp:cNvGraphicFramePr/>
                  <a:graphic xmlns:a="http://schemas.openxmlformats.org/drawingml/2006/main">
                    <a:graphicData uri="http://schemas.openxmlformats.org/drawingml/2006/picture">
                      <pic:pic xmlns:pic="http://schemas.openxmlformats.org/drawingml/2006/picture">
                        <pic:nvPicPr>
                          <pic:cNvPr id="69627" name="Picture 69627"/>
                          <pic:cNvPicPr/>
                        </pic:nvPicPr>
                        <pic:blipFill>
                          <a:blip r:embed="rId77"/>
                          <a:stretch>
                            <a:fillRect/>
                          </a:stretch>
                        </pic:blipFill>
                        <pic:spPr>
                          <a:xfrm>
                            <a:off x="0" y="0"/>
                            <a:ext cx="5434585" cy="1691640"/>
                          </a:xfrm>
                          <a:prstGeom prst="rect">
                            <a:avLst/>
                          </a:prstGeom>
                        </pic:spPr>
                      </pic:pic>
                    </a:graphicData>
                  </a:graphic>
                </wp:inline>
              </w:drawing>
            </w:r>
          </w:p>
        </w:tc>
        <w:tc>
          <w:tcPr>
            <w:tcW w:w="2412" w:type="dxa"/>
            <w:tcBorders>
              <w:top w:val="single" w:sz="3" w:space="0" w:color="000000"/>
              <w:left w:val="single" w:sz="3" w:space="0" w:color="000000"/>
              <w:bottom w:val="single" w:sz="3" w:space="0" w:color="000000"/>
              <w:right w:val="single" w:sz="3" w:space="0" w:color="000000"/>
            </w:tcBorders>
          </w:tcPr>
          <w:p w14:paraId="7E600C84" w14:textId="77777777" w:rsidR="004B30E5" w:rsidRDefault="004B30E5">
            <w:pPr>
              <w:spacing w:after="160" w:line="259" w:lineRule="auto"/>
              <w:ind w:left="0" w:right="0" w:firstLine="0"/>
              <w:jc w:val="left"/>
            </w:pPr>
          </w:p>
        </w:tc>
      </w:tr>
    </w:tbl>
    <w:p w14:paraId="6ACB5A72" w14:textId="77777777" w:rsidR="004B30E5" w:rsidRDefault="000120E7">
      <w:pPr>
        <w:spacing w:after="646" w:line="265" w:lineRule="auto"/>
        <w:ind w:left="237" w:right="0" w:hanging="6"/>
      </w:pPr>
      <w:r>
        <w:rPr>
          <w:b/>
          <w:sz w:val="22"/>
        </w:rPr>
        <w:lastRenderedPageBreak/>
        <w:t xml:space="preserve">Table 9: </w:t>
      </w:r>
      <w:r>
        <w:rPr>
          <w:sz w:val="22"/>
        </w:rPr>
        <w:t>Per-metric comparison between the baseline SLAM system and the VBEE integrated SLAM system</w:t>
      </w:r>
    </w:p>
    <w:p w14:paraId="1659C7D8" w14:textId="77777777" w:rsidR="004B30E5" w:rsidRDefault="000120E7">
      <w:pPr>
        <w:spacing w:after="242" w:line="259" w:lineRule="auto"/>
        <w:ind w:left="256" w:right="0" w:hanging="10"/>
        <w:jc w:val="left"/>
      </w:pPr>
      <w:r>
        <w:rPr>
          <w:b/>
          <w:sz w:val="29"/>
        </w:rPr>
        <w:t>5.3</w:t>
      </w:r>
      <w:r>
        <w:rPr>
          <w:b/>
          <w:sz w:val="29"/>
        </w:rPr>
        <w:tab/>
        <w:t>Experiment 4: VBEE + RANSAC SLAM Performance with Changing Episodic Operations</w:t>
      </w:r>
    </w:p>
    <w:p w14:paraId="0D5469D6" w14:textId="77777777" w:rsidR="004B30E5" w:rsidRDefault="000120E7">
      <w:pPr>
        <w:spacing w:after="165"/>
        <w:ind w:left="241" w:right="36"/>
      </w:pPr>
      <w:r>
        <w:t>Table 10 shows the resulting metrics collected for each of the 10 trials of Experiment 4 by</w:t>
      </w:r>
    </w:p>
    <w:p w14:paraId="7A6CEB57" w14:textId="77777777" w:rsidR="004B30E5" w:rsidRDefault="000120E7">
      <w:pPr>
        <w:spacing w:after="165"/>
        <w:ind w:left="250" w:right="36"/>
      </w:pPr>
      <w:r>
        <w:t>the VBEE + RANSAC (VR) SLAM system.</w:t>
      </w:r>
    </w:p>
    <w:p w14:paraId="3F8D5613" w14:textId="77777777" w:rsidR="004B30E5" w:rsidRDefault="000120E7">
      <w:pPr>
        <w:ind w:left="246" w:right="36" w:firstLine="351"/>
      </w:pPr>
      <w:r>
        <w:t>Table 11 shows the per-metric means and standard deviations for the VBEE + RANSAC system, and pairwise comparisons between it and the systems tested in Experiment 3.</w:t>
      </w:r>
    </w:p>
    <w:tbl>
      <w:tblPr>
        <w:tblStyle w:val="TableGrid"/>
        <w:tblW w:w="8188" w:type="dxa"/>
        <w:tblInd w:w="832" w:type="dxa"/>
        <w:tblCellMar>
          <w:top w:w="40" w:type="dxa"/>
          <w:left w:w="0" w:type="dxa"/>
          <w:bottom w:w="0" w:type="dxa"/>
          <w:right w:w="0" w:type="dxa"/>
        </w:tblCellMar>
        <w:tblLook w:val="04A0" w:firstRow="1" w:lastRow="0" w:firstColumn="1" w:lastColumn="0" w:noHBand="0" w:noVBand="1"/>
      </w:tblPr>
      <w:tblGrid>
        <w:gridCol w:w="507"/>
        <w:gridCol w:w="921"/>
        <w:gridCol w:w="1129"/>
        <w:gridCol w:w="3970"/>
        <w:gridCol w:w="1129"/>
        <w:gridCol w:w="335"/>
        <w:gridCol w:w="286"/>
        <w:gridCol w:w="268"/>
        <w:gridCol w:w="307"/>
      </w:tblGrid>
      <w:tr w:rsidR="004B30E5" w14:paraId="37C4656C" w14:textId="77777777">
        <w:trPr>
          <w:trHeight w:val="399"/>
        </w:trPr>
        <w:tc>
          <w:tcPr>
            <w:tcW w:w="727" w:type="dxa"/>
            <w:tcBorders>
              <w:top w:val="single" w:sz="3" w:space="0" w:color="000000"/>
              <w:left w:val="single" w:sz="3" w:space="0" w:color="000000"/>
              <w:bottom w:val="single" w:sz="3" w:space="0" w:color="000000"/>
              <w:right w:val="single" w:sz="3" w:space="0" w:color="000000"/>
            </w:tcBorders>
          </w:tcPr>
          <w:p w14:paraId="2C2BFF47" w14:textId="77777777" w:rsidR="004B30E5" w:rsidRDefault="000120E7">
            <w:pPr>
              <w:spacing w:after="0" w:line="259" w:lineRule="auto"/>
              <w:ind w:left="120" w:right="0" w:firstLine="0"/>
              <w:jc w:val="left"/>
            </w:pPr>
            <w:r>
              <w:t>Trial</w:t>
            </w:r>
          </w:p>
        </w:tc>
        <w:tc>
          <w:tcPr>
            <w:tcW w:w="1348" w:type="dxa"/>
            <w:tcBorders>
              <w:top w:val="single" w:sz="3" w:space="0" w:color="000000"/>
              <w:left w:val="single" w:sz="3" w:space="0" w:color="000000"/>
              <w:bottom w:val="single" w:sz="3" w:space="0" w:color="000000"/>
              <w:right w:val="single" w:sz="3" w:space="0" w:color="000000"/>
            </w:tcBorders>
            <w:vAlign w:val="center"/>
          </w:tcPr>
          <w:p w14:paraId="2EED219C" w14:textId="77777777" w:rsidR="004B30E5" w:rsidRDefault="000120E7">
            <w:pPr>
              <w:spacing w:after="0" w:line="259" w:lineRule="auto"/>
              <w:ind w:left="120" w:right="0" w:firstLine="0"/>
            </w:pPr>
            <w:r>
              <w:rPr>
                <w:i/>
              </w:rPr>
              <w:t>APE</w:t>
            </w:r>
            <w:r>
              <w:rPr>
                <w:i/>
                <w:sz w:val="16"/>
              </w:rPr>
              <w:t>KFRMSE</w:t>
            </w:r>
          </w:p>
        </w:tc>
        <w:tc>
          <w:tcPr>
            <w:tcW w:w="1348" w:type="dxa"/>
            <w:tcBorders>
              <w:top w:val="single" w:sz="3" w:space="0" w:color="000000"/>
              <w:left w:val="single" w:sz="3" w:space="0" w:color="000000"/>
              <w:bottom w:val="single" w:sz="3" w:space="0" w:color="000000"/>
              <w:right w:val="single" w:sz="3" w:space="0" w:color="000000"/>
            </w:tcBorders>
            <w:vAlign w:val="center"/>
          </w:tcPr>
          <w:p w14:paraId="5A2F16D7" w14:textId="77777777" w:rsidR="004B30E5" w:rsidRDefault="000120E7">
            <w:pPr>
              <w:spacing w:after="0" w:line="259" w:lineRule="auto"/>
              <w:ind w:left="120" w:right="0" w:firstLine="0"/>
              <w:jc w:val="left"/>
            </w:pPr>
            <w:proofErr w:type="spellStart"/>
            <w:r>
              <w:rPr>
                <w:i/>
              </w:rPr>
              <w:t>APE</w:t>
            </w:r>
            <w:r>
              <w:rPr>
                <w:i/>
                <w:sz w:val="16"/>
              </w:rPr>
              <w:t>FrameRMSE</w:t>
            </w:r>
            <w:proofErr w:type="spellEnd"/>
          </w:p>
        </w:tc>
        <w:tc>
          <w:tcPr>
            <w:tcW w:w="1353" w:type="dxa"/>
            <w:tcBorders>
              <w:top w:val="single" w:sz="3" w:space="0" w:color="000000"/>
              <w:left w:val="single" w:sz="3" w:space="0" w:color="000000"/>
              <w:bottom w:val="single" w:sz="3" w:space="0" w:color="000000"/>
              <w:right w:val="single" w:sz="3" w:space="0" w:color="000000"/>
            </w:tcBorders>
            <w:vAlign w:val="center"/>
          </w:tcPr>
          <w:p w14:paraId="5B8C26A5" w14:textId="77777777" w:rsidR="004B30E5" w:rsidRDefault="000120E7">
            <w:pPr>
              <w:spacing w:after="0" w:line="259" w:lineRule="auto"/>
              <w:ind w:left="120" w:right="0" w:firstLine="0"/>
            </w:pPr>
            <w:r>
              <w:rPr>
                <w:i/>
              </w:rPr>
              <w:t>RPE</w:t>
            </w:r>
            <w:r>
              <w:rPr>
                <w:i/>
                <w:sz w:val="16"/>
              </w:rPr>
              <w:t>KFRMSE</w:t>
            </w:r>
          </w:p>
        </w:tc>
        <w:tc>
          <w:tcPr>
            <w:tcW w:w="1353" w:type="dxa"/>
            <w:tcBorders>
              <w:top w:val="single" w:sz="3" w:space="0" w:color="000000"/>
              <w:left w:val="single" w:sz="3" w:space="0" w:color="000000"/>
              <w:bottom w:val="single" w:sz="3" w:space="0" w:color="000000"/>
              <w:right w:val="single" w:sz="3" w:space="0" w:color="000000"/>
            </w:tcBorders>
            <w:vAlign w:val="center"/>
          </w:tcPr>
          <w:p w14:paraId="2AB38167" w14:textId="77777777" w:rsidR="004B30E5" w:rsidRDefault="000120E7">
            <w:pPr>
              <w:spacing w:after="0" w:line="259" w:lineRule="auto"/>
              <w:ind w:left="120" w:right="0" w:firstLine="0"/>
              <w:jc w:val="left"/>
            </w:pPr>
            <w:proofErr w:type="spellStart"/>
            <w:r>
              <w:rPr>
                <w:i/>
              </w:rPr>
              <w:t>RPE</w:t>
            </w:r>
            <w:r>
              <w:rPr>
                <w:i/>
                <w:sz w:val="16"/>
              </w:rPr>
              <w:t>FrameRMSE</w:t>
            </w:r>
            <w:proofErr w:type="spellEnd"/>
          </w:p>
        </w:tc>
        <w:tc>
          <w:tcPr>
            <w:tcW w:w="556" w:type="dxa"/>
            <w:tcBorders>
              <w:top w:val="single" w:sz="3" w:space="0" w:color="000000"/>
              <w:left w:val="single" w:sz="3" w:space="0" w:color="000000"/>
              <w:bottom w:val="single" w:sz="3" w:space="0" w:color="000000"/>
              <w:right w:val="single" w:sz="3" w:space="0" w:color="000000"/>
            </w:tcBorders>
          </w:tcPr>
          <w:p w14:paraId="437810C1" w14:textId="77777777" w:rsidR="004B30E5" w:rsidRDefault="000120E7">
            <w:pPr>
              <w:spacing w:after="0" w:line="259" w:lineRule="auto"/>
              <w:ind w:left="120" w:right="0" w:firstLine="0"/>
              <w:jc w:val="left"/>
            </w:pPr>
            <w:proofErr w:type="spellStart"/>
            <w:r>
              <w:rPr>
                <w:i/>
              </w:rPr>
              <w:t>n</w:t>
            </w:r>
            <w:r>
              <w:rPr>
                <w:i/>
                <w:vertAlign w:val="subscript"/>
              </w:rPr>
              <w:t>ve</w:t>
            </w:r>
            <w:proofErr w:type="spellEnd"/>
          </w:p>
        </w:tc>
        <w:tc>
          <w:tcPr>
            <w:tcW w:w="518" w:type="dxa"/>
            <w:tcBorders>
              <w:top w:val="single" w:sz="3" w:space="0" w:color="000000"/>
              <w:left w:val="single" w:sz="3" w:space="0" w:color="000000"/>
              <w:bottom w:val="single" w:sz="3" w:space="0" w:color="000000"/>
              <w:right w:val="single" w:sz="3" w:space="0" w:color="000000"/>
            </w:tcBorders>
          </w:tcPr>
          <w:p w14:paraId="702788C3" w14:textId="77777777" w:rsidR="004B30E5" w:rsidRDefault="000120E7">
            <w:pPr>
              <w:spacing w:after="0" w:line="259" w:lineRule="auto"/>
              <w:ind w:left="120" w:right="0" w:firstLine="0"/>
              <w:jc w:val="left"/>
            </w:pPr>
            <w:proofErr w:type="spellStart"/>
            <w:r>
              <w:rPr>
                <w:i/>
              </w:rPr>
              <w:t>p</w:t>
            </w:r>
            <w:r>
              <w:rPr>
                <w:i/>
                <w:vertAlign w:val="subscript"/>
              </w:rPr>
              <w:t>lf</w:t>
            </w:r>
            <w:proofErr w:type="spellEnd"/>
          </w:p>
        </w:tc>
        <w:tc>
          <w:tcPr>
            <w:tcW w:w="470" w:type="dxa"/>
            <w:tcBorders>
              <w:top w:val="single" w:sz="3" w:space="0" w:color="000000"/>
              <w:left w:val="single" w:sz="3" w:space="0" w:color="000000"/>
              <w:bottom w:val="single" w:sz="3" w:space="0" w:color="000000"/>
              <w:right w:val="single" w:sz="3" w:space="0" w:color="000000"/>
            </w:tcBorders>
          </w:tcPr>
          <w:p w14:paraId="37B69A13" w14:textId="77777777" w:rsidR="004B30E5" w:rsidRDefault="000120E7">
            <w:pPr>
              <w:spacing w:after="0" w:line="259" w:lineRule="auto"/>
              <w:ind w:left="120" w:right="0" w:firstLine="0"/>
              <w:jc w:val="left"/>
            </w:pPr>
            <w:r>
              <w:rPr>
                <w:i/>
              </w:rPr>
              <w:t>n</w:t>
            </w:r>
            <w:r>
              <w:rPr>
                <w:i/>
                <w:vertAlign w:val="subscript"/>
              </w:rPr>
              <w:t>r</w:t>
            </w:r>
          </w:p>
        </w:tc>
        <w:tc>
          <w:tcPr>
            <w:tcW w:w="515" w:type="dxa"/>
            <w:tcBorders>
              <w:top w:val="single" w:sz="3" w:space="0" w:color="000000"/>
              <w:left w:val="single" w:sz="3" w:space="0" w:color="000000"/>
              <w:bottom w:val="single" w:sz="3" w:space="0" w:color="000000"/>
              <w:right w:val="single" w:sz="3" w:space="0" w:color="000000"/>
            </w:tcBorders>
          </w:tcPr>
          <w:p w14:paraId="7341A0D8" w14:textId="77777777" w:rsidR="004B30E5" w:rsidRDefault="000120E7">
            <w:pPr>
              <w:spacing w:after="0" w:line="259" w:lineRule="auto"/>
              <w:ind w:left="120" w:right="0" w:firstLine="0"/>
              <w:jc w:val="left"/>
            </w:pPr>
            <w:proofErr w:type="spellStart"/>
            <w:r>
              <w:rPr>
                <w:i/>
              </w:rPr>
              <w:t>n</w:t>
            </w:r>
            <w:r>
              <w:rPr>
                <w:i/>
                <w:vertAlign w:val="subscript"/>
              </w:rPr>
              <w:t>lc</w:t>
            </w:r>
            <w:proofErr w:type="spellEnd"/>
          </w:p>
        </w:tc>
      </w:tr>
      <w:tr w:rsidR="004B30E5" w14:paraId="17B7F144" w14:textId="77777777">
        <w:trPr>
          <w:trHeight w:val="2969"/>
        </w:trPr>
        <w:tc>
          <w:tcPr>
            <w:tcW w:w="727" w:type="dxa"/>
            <w:tcBorders>
              <w:top w:val="single" w:sz="3" w:space="0" w:color="000000"/>
              <w:left w:val="single" w:sz="3" w:space="0" w:color="000000"/>
              <w:bottom w:val="single" w:sz="3" w:space="0" w:color="000000"/>
              <w:right w:val="single" w:sz="3" w:space="0" w:color="000000"/>
            </w:tcBorders>
          </w:tcPr>
          <w:p w14:paraId="0473A9E5" w14:textId="77777777" w:rsidR="004B30E5" w:rsidRDefault="004B30E5">
            <w:pPr>
              <w:spacing w:after="160" w:line="259" w:lineRule="auto"/>
              <w:ind w:left="0" w:right="0" w:firstLine="0"/>
              <w:jc w:val="left"/>
            </w:pPr>
          </w:p>
        </w:tc>
        <w:tc>
          <w:tcPr>
            <w:tcW w:w="1348" w:type="dxa"/>
            <w:tcBorders>
              <w:top w:val="single" w:sz="3" w:space="0" w:color="000000"/>
              <w:left w:val="single" w:sz="3" w:space="0" w:color="000000"/>
              <w:bottom w:val="single" w:sz="3" w:space="0" w:color="000000"/>
              <w:right w:val="single" w:sz="3" w:space="0" w:color="000000"/>
            </w:tcBorders>
          </w:tcPr>
          <w:p w14:paraId="64495882" w14:textId="77777777" w:rsidR="004B30E5" w:rsidRDefault="004B30E5">
            <w:pPr>
              <w:spacing w:after="160" w:line="259" w:lineRule="auto"/>
              <w:ind w:left="0" w:right="0" w:firstLine="0"/>
              <w:jc w:val="left"/>
            </w:pPr>
          </w:p>
        </w:tc>
        <w:tc>
          <w:tcPr>
            <w:tcW w:w="1348" w:type="dxa"/>
            <w:tcBorders>
              <w:top w:val="single" w:sz="3" w:space="0" w:color="000000"/>
              <w:left w:val="single" w:sz="3" w:space="0" w:color="000000"/>
              <w:bottom w:val="single" w:sz="3" w:space="0" w:color="000000"/>
              <w:right w:val="single" w:sz="3" w:space="0" w:color="000000"/>
            </w:tcBorders>
          </w:tcPr>
          <w:p w14:paraId="6CD55468" w14:textId="77777777" w:rsidR="004B30E5" w:rsidRDefault="004B30E5">
            <w:pPr>
              <w:spacing w:after="160" w:line="259" w:lineRule="auto"/>
              <w:ind w:left="0" w:right="0" w:firstLine="0"/>
              <w:jc w:val="left"/>
            </w:pPr>
          </w:p>
        </w:tc>
        <w:tc>
          <w:tcPr>
            <w:tcW w:w="1353" w:type="dxa"/>
            <w:tcBorders>
              <w:top w:val="single" w:sz="3" w:space="0" w:color="000000"/>
              <w:left w:val="single" w:sz="3" w:space="0" w:color="000000"/>
              <w:bottom w:val="single" w:sz="3" w:space="0" w:color="000000"/>
              <w:right w:val="single" w:sz="3" w:space="0" w:color="000000"/>
            </w:tcBorders>
          </w:tcPr>
          <w:p w14:paraId="4F140A2C" w14:textId="77777777" w:rsidR="004B30E5" w:rsidRDefault="000120E7">
            <w:pPr>
              <w:spacing w:after="0" w:line="259" w:lineRule="auto"/>
              <w:ind w:left="-3424" w:right="-3411" w:firstLine="0"/>
              <w:jc w:val="left"/>
            </w:pPr>
            <w:r>
              <w:rPr>
                <w:noProof/>
              </w:rPr>
              <w:drawing>
                <wp:inline distT="0" distB="0" distL="0" distR="0" wp14:anchorId="2AA6C538" wp14:editId="5AE8C3B8">
                  <wp:extent cx="5205984" cy="1807464"/>
                  <wp:effectExtent l="0" t="0" r="0" b="0"/>
                  <wp:docPr id="69626" name="Picture 69626"/>
                  <wp:cNvGraphicFramePr/>
                  <a:graphic xmlns:a="http://schemas.openxmlformats.org/drawingml/2006/main">
                    <a:graphicData uri="http://schemas.openxmlformats.org/drawingml/2006/picture">
                      <pic:pic xmlns:pic="http://schemas.openxmlformats.org/drawingml/2006/picture">
                        <pic:nvPicPr>
                          <pic:cNvPr id="69626" name="Picture 69626"/>
                          <pic:cNvPicPr/>
                        </pic:nvPicPr>
                        <pic:blipFill>
                          <a:blip r:embed="rId78"/>
                          <a:stretch>
                            <a:fillRect/>
                          </a:stretch>
                        </pic:blipFill>
                        <pic:spPr>
                          <a:xfrm>
                            <a:off x="0" y="0"/>
                            <a:ext cx="5205984" cy="1807464"/>
                          </a:xfrm>
                          <a:prstGeom prst="rect">
                            <a:avLst/>
                          </a:prstGeom>
                        </pic:spPr>
                      </pic:pic>
                    </a:graphicData>
                  </a:graphic>
                </wp:inline>
              </w:drawing>
            </w:r>
          </w:p>
        </w:tc>
        <w:tc>
          <w:tcPr>
            <w:tcW w:w="1353" w:type="dxa"/>
            <w:tcBorders>
              <w:top w:val="single" w:sz="3" w:space="0" w:color="000000"/>
              <w:left w:val="single" w:sz="3" w:space="0" w:color="000000"/>
              <w:bottom w:val="single" w:sz="3" w:space="0" w:color="000000"/>
              <w:right w:val="single" w:sz="3" w:space="0" w:color="000000"/>
            </w:tcBorders>
          </w:tcPr>
          <w:p w14:paraId="4ED72582" w14:textId="77777777" w:rsidR="004B30E5" w:rsidRDefault="004B30E5">
            <w:pPr>
              <w:spacing w:after="160" w:line="259" w:lineRule="auto"/>
              <w:ind w:left="0" w:right="0" w:firstLine="0"/>
              <w:jc w:val="left"/>
            </w:pPr>
          </w:p>
        </w:tc>
        <w:tc>
          <w:tcPr>
            <w:tcW w:w="556" w:type="dxa"/>
            <w:tcBorders>
              <w:top w:val="single" w:sz="3" w:space="0" w:color="000000"/>
              <w:left w:val="single" w:sz="3" w:space="0" w:color="000000"/>
              <w:bottom w:val="single" w:sz="3" w:space="0" w:color="000000"/>
              <w:right w:val="single" w:sz="3" w:space="0" w:color="000000"/>
            </w:tcBorders>
          </w:tcPr>
          <w:p w14:paraId="2EC6B8CE" w14:textId="77777777" w:rsidR="004B30E5" w:rsidRDefault="004B30E5">
            <w:pPr>
              <w:spacing w:after="160" w:line="259" w:lineRule="auto"/>
              <w:ind w:left="0" w:right="0" w:firstLine="0"/>
              <w:jc w:val="left"/>
            </w:pPr>
          </w:p>
        </w:tc>
        <w:tc>
          <w:tcPr>
            <w:tcW w:w="518" w:type="dxa"/>
            <w:tcBorders>
              <w:top w:val="single" w:sz="3" w:space="0" w:color="000000"/>
              <w:left w:val="single" w:sz="3" w:space="0" w:color="000000"/>
              <w:bottom w:val="single" w:sz="3" w:space="0" w:color="000000"/>
              <w:right w:val="single" w:sz="3" w:space="0" w:color="000000"/>
            </w:tcBorders>
          </w:tcPr>
          <w:p w14:paraId="18AC82BE" w14:textId="77777777" w:rsidR="004B30E5" w:rsidRDefault="004B30E5">
            <w:pPr>
              <w:spacing w:after="160" w:line="259" w:lineRule="auto"/>
              <w:ind w:left="0" w:right="0" w:firstLine="0"/>
              <w:jc w:val="left"/>
            </w:pPr>
          </w:p>
        </w:tc>
        <w:tc>
          <w:tcPr>
            <w:tcW w:w="470" w:type="dxa"/>
            <w:tcBorders>
              <w:top w:val="single" w:sz="3" w:space="0" w:color="000000"/>
              <w:left w:val="single" w:sz="3" w:space="0" w:color="000000"/>
              <w:bottom w:val="single" w:sz="3" w:space="0" w:color="000000"/>
              <w:right w:val="single" w:sz="3" w:space="0" w:color="000000"/>
            </w:tcBorders>
          </w:tcPr>
          <w:p w14:paraId="2D206693" w14:textId="77777777" w:rsidR="004B30E5" w:rsidRDefault="004B30E5">
            <w:pPr>
              <w:spacing w:after="160" w:line="259" w:lineRule="auto"/>
              <w:ind w:left="0" w:right="0" w:firstLine="0"/>
              <w:jc w:val="left"/>
            </w:pPr>
          </w:p>
        </w:tc>
        <w:tc>
          <w:tcPr>
            <w:tcW w:w="515" w:type="dxa"/>
            <w:tcBorders>
              <w:top w:val="single" w:sz="3" w:space="0" w:color="000000"/>
              <w:left w:val="single" w:sz="3" w:space="0" w:color="000000"/>
              <w:bottom w:val="single" w:sz="3" w:space="0" w:color="000000"/>
              <w:right w:val="single" w:sz="3" w:space="0" w:color="000000"/>
            </w:tcBorders>
          </w:tcPr>
          <w:p w14:paraId="4F0BEE0B" w14:textId="77777777" w:rsidR="004B30E5" w:rsidRDefault="004B30E5">
            <w:pPr>
              <w:spacing w:after="160" w:line="259" w:lineRule="auto"/>
              <w:ind w:left="0" w:right="0" w:firstLine="0"/>
              <w:jc w:val="left"/>
            </w:pPr>
          </w:p>
        </w:tc>
      </w:tr>
    </w:tbl>
    <w:p w14:paraId="06AF8C4F" w14:textId="77777777" w:rsidR="004B30E5" w:rsidRDefault="000120E7">
      <w:pPr>
        <w:spacing w:after="438" w:line="265" w:lineRule="auto"/>
        <w:ind w:left="237" w:right="0" w:hanging="6"/>
      </w:pPr>
      <w:r>
        <w:rPr>
          <w:b/>
          <w:sz w:val="22"/>
        </w:rPr>
        <w:t xml:space="preserve">Table 10: </w:t>
      </w:r>
      <w:r>
        <w:rPr>
          <w:sz w:val="22"/>
        </w:rPr>
        <w:t xml:space="preserve">Metrics from 10 independent trials of the VBEE + RANSAC SLAM system run on the changing </w:t>
      </w:r>
      <w:r>
        <w:rPr>
          <w:i/>
          <w:sz w:val="22"/>
        </w:rPr>
        <w:t xml:space="preserve">All Days </w:t>
      </w:r>
      <w:r>
        <w:rPr>
          <w:sz w:val="22"/>
        </w:rPr>
        <w:t>episodic dataset.</w:t>
      </w:r>
    </w:p>
    <w:tbl>
      <w:tblPr>
        <w:tblStyle w:val="TableGrid"/>
        <w:tblW w:w="6791" w:type="dxa"/>
        <w:tblInd w:w="1530" w:type="dxa"/>
        <w:tblCellMar>
          <w:top w:w="14" w:type="dxa"/>
          <w:left w:w="0" w:type="dxa"/>
          <w:bottom w:w="0" w:type="dxa"/>
          <w:right w:w="0" w:type="dxa"/>
        </w:tblCellMar>
        <w:tblLook w:val="04A0" w:firstRow="1" w:lastRow="0" w:firstColumn="1" w:lastColumn="0" w:noHBand="0" w:noVBand="1"/>
      </w:tblPr>
      <w:tblGrid>
        <w:gridCol w:w="951"/>
        <w:gridCol w:w="705"/>
        <w:gridCol w:w="4028"/>
        <w:gridCol w:w="1107"/>
      </w:tblGrid>
      <w:tr w:rsidR="004B30E5" w14:paraId="60C420B8" w14:textId="77777777">
        <w:trPr>
          <w:trHeight w:val="297"/>
        </w:trPr>
        <w:tc>
          <w:tcPr>
            <w:tcW w:w="1353" w:type="dxa"/>
            <w:tcBorders>
              <w:top w:val="single" w:sz="3" w:space="0" w:color="000000"/>
              <w:left w:val="single" w:sz="3" w:space="0" w:color="000000"/>
              <w:bottom w:val="single" w:sz="3" w:space="0" w:color="000000"/>
              <w:right w:val="single" w:sz="3" w:space="0" w:color="000000"/>
            </w:tcBorders>
          </w:tcPr>
          <w:p w14:paraId="17A65492" w14:textId="77777777" w:rsidR="004B30E5" w:rsidRDefault="000120E7">
            <w:pPr>
              <w:spacing w:after="0" w:line="259" w:lineRule="auto"/>
              <w:ind w:left="120" w:right="0" w:firstLine="0"/>
              <w:jc w:val="left"/>
            </w:pPr>
            <w:r>
              <w:t>Metric</w:t>
            </w:r>
          </w:p>
        </w:tc>
        <w:tc>
          <w:tcPr>
            <w:tcW w:w="1422" w:type="dxa"/>
            <w:tcBorders>
              <w:top w:val="single" w:sz="3" w:space="0" w:color="000000"/>
              <w:left w:val="single" w:sz="3" w:space="0" w:color="000000"/>
              <w:bottom w:val="single" w:sz="3" w:space="0" w:color="000000"/>
              <w:right w:val="single" w:sz="3" w:space="0" w:color="000000"/>
            </w:tcBorders>
          </w:tcPr>
          <w:p w14:paraId="63071C69" w14:textId="77777777" w:rsidR="004B30E5" w:rsidRDefault="000120E7">
            <w:pPr>
              <w:spacing w:after="0" w:line="259" w:lineRule="auto"/>
              <w:ind w:left="120" w:right="0" w:firstLine="0"/>
            </w:pPr>
            <w:r>
              <w:t>VR (</w:t>
            </w:r>
            <w:r>
              <w:rPr>
                <w:i/>
              </w:rPr>
              <w:t xml:space="preserve">µ </w:t>
            </w:r>
            <w:r>
              <w:t xml:space="preserve">± </w:t>
            </w:r>
            <w:r>
              <w:rPr>
                <w:i/>
              </w:rPr>
              <w:t>σ</w:t>
            </w:r>
            <w:r>
              <w:t>)</w:t>
            </w:r>
          </w:p>
        </w:tc>
        <w:tc>
          <w:tcPr>
            <w:tcW w:w="2100" w:type="dxa"/>
            <w:tcBorders>
              <w:top w:val="single" w:sz="3" w:space="0" w:color="000000"/>
              <w:left w:val="single" w:sz="3" w:space="0" w:color="000000"/>
              <w:bottom w:val="single" w:sz="3" w:space="0" w:color="000000"/>
              <w:right w:val="single" w:sz="3" w:space="0" w:color="000000"/>
            </w:tcBorders>
          </w:tcPr>
          <w:p w14:paraId="22D9CAE7" w14:textId="77777777" w:rsidR="004B30E5" w:rsidRDefault="000120E7">
            <w:pPr>
              <w:spacing w:after="0" w:line="259" w:lineRule="auto"/>
              <w:ind w:left="120" w:right="0" w:firstLine="0"/>
            </w:pPr>
            <w:proofErr w:type="gramStart"/>
            <w:r>
              <w:t>∆</w:t>
            </w:r>
            <w:r>
              <w:t>(</w:t>
            </w:r>
            <w:proofErr w:type="gramEnd"/>
            <w:r>
              <w:t xml:space="preserve">VR </w:t>
            </w:r>
            <w:r>
              <w:t>−</w:t>
            </w:r>
            <w:r>
              <w:t xml:space="preserve"> </w:t>
            </w:r>
            <w:r>
              <w:t>Baseline)</w:t>
            </w:r>
          </w:p>
        </w:tc>
        <w:tc>
          <w:tcPr>
            <w:tcW w:w="1916" w:type="dxa"/>
            <w:tcBorders>
              <w:top w:val="single" w:sz="3" w:space="0" w:color="000000"/>
              <w:left w:val="single" w:sz="3" w:space="0" w:color="000000"/>
              <w:bottom w:val="single" w:sz="3" w:space="0" w:color="000000"/>
              <w:right w:val="single" w:sz="3" w:space="0" w:color="000000"/>
            </w:tcBorders>
          </w:tcPr>
          <w:p w14:paraId="1849C2D5" w14:textId="77777777" w:rsidR="004B30E5" w:rsidRDefault="000120E7">
            <w:pPr>
              <w:spacing w:after="0" w:line="259" w:lineRule="auto"/>
              <w:ind w:left="120" w:right="0" w:firstLine="0"/>
            </w:pPr>
            <w:proofErr w:type="gramStart"/>
            <w:r>
              <w:t>∆</w:t>
            </w:r>
            <w:r>
              <w:t>(</w:t>
            </w:r>
            <w:proofErr w:type="gramEnd"/>
            <w:r>
              <w:t xml:space="preserve">VR </w:t>
            </w:r>
            <w:r>
              <w:t>−</w:t>
            </w:r>
            <w:r>
              <w:t xml:space="preserve"> </w:t>
            </w:r>
            <w:r>
              <w:t>VBEE)</w:t>
            </w:r>
          </w:p>
        </w:tc>
      </w:tr>
      <w:tr w:rsidR="004B30E5" w14:paraId="26F33CEE" w14:textId="77777777">
        <w:trPr>
          <w:trHeight w:val="2784"/>
        </w:trPr>
        <w:tc>
          <w:tcPr>
            <w:tcW w:w="1353" w:type="dxa"/>
            <w:tcBorders>
              <w:top w:val="single" w:sz="3" w:space="0" w:color="000000"/>
              <w:left w:val="single" w:sz="3" w:space="0" w:color="000000"/>
              <w:bottom w:val="single" w:sz="3" w:space="0" w:color="000000"/>
              <w:right w:val="single" w:sz="3" w:space="0" w:color="000000"/>
            </w:tcBorders>
          </w:tcPr>
          <w:p w14:paraId="5F282DA6" w14:textId="77777777" w:rsidR="004B30E5" w:rsidRDefault="004B30E5">
            <w:pPr>
              <w:spacing w:after="160" w:line="259" w:lineRule="auto"/>
              <w:ind w:left="0" w:right="0" w:firstLine="0"/>
              <w:jc w:val="left"/>
            </w:pPr>
          </w:p>
        </w:tc>
        <w:tc>
          <w:tcPr>
            <w:tcW w:w="1422" w:type="dxa"/>
            <w:tcBorders>
              <w:top w:val="single" w:sz="3" w:space="0" w:color="000000"/>
              <w:left w:val="single" w:sz="3" w:space="0" w:color="000000"/>
              <w:bottom w:val="single" w:sz="3" w:space="0" w:color="000000"/>
              <w:right w:val="single" w:sz="3" w:space="0" w:color="000000"/>
            </w:tcBorders>
          </w:tcPr>
          <w:p w14:paraId="236C2E58" w14:textId="77777777" w:rsidR="004B30E5" w:rsidRDefault="004B30E5">
            <w:pPr>
              <w:spacing w:after="160" w:line="259" w:lineRule="auto"/>
              <w:ind w:left="0" w:right="0" w:firstLine="0"/>
              <w:jc w:val="left"/>
            </w:pPr>
          </w:p>
        </w:tc>
        <w:tc>
          <w:tcPr>
            <w:tcW w:w="2100" w:type="dxa"/>
            <w:tcBorders>
              <w:top w:val="single" w:sz="3" w:space="0" w:color="000000"/>
              <w:left w:val="single" w:sz="3" w:space="0" w:color="000000"/>
              <w:bottom w:val="single" w:sz="3" w:space="0" w:color="000000"/>
              <w:right w:val="single" w:sz="3" w:space="0" w:color="000000"/>
            </w:tcBorders>
          </w:tcPr>
          <w:p w14:paraId="083AB52C" w14:textId="77777777" w:rsidR="004B30E5" w:rsidRDefault="000120E7">
            <w:pPr>
              <w:spacing w:after="0" w:line="259" w:lineRule="auto"/>
              <w:ind w:left="-2775" w:right="-1916" w:firstLine="0"/>
              <w:jc w:val="left"/>
            </w:pPr>
            <w:r>
              <w:rPr>
                <w:noProof/>
              </w:rPr>
              <w:drawing>
                <wp:inline distT="0" distB="0" distL="0" distR="0" wp14:anchorId="2EA94389" wp14:editId="2E90A282">
                  <wp:extent cx="4315969" cy="1691640"/>
                  <wp:effectExtent l="0" t="0" r="0" b="0"/>
                  <wp:docPr id="69628" name="Picture 69628"/>
                  <wp:cNvGraphicFramePr/>
                  <a:graphic xmlns:a="http://schemas.openxmlformats.org/drawingml/2006/main">
                    <a:graphicData uri="http://schemas.openxmlformats.org/drawingml/2006/picture">
                      <pic:pic xmlns:pic="http://schemas.openxmlformats.org/drawingml/2006/picture">
                        <pic:nvPicPr>
                          <pic:cNvPr id="69628" name="Picture 69628"/>
                          <pic:cNvPicPr/>
                        </pic:nvPicPr>
                        <pic:blipFill>
                          <a:blip r:embed="rId79"/>
                          <a:stretch>
                            <a:fillRect/>
                          </a:stretch>
                        </pic:blipFill>
                        <pic:spPr>
                          <a:xfrm>
                            <a:off x="0" y="0"/>
                            <a:ext cx="4315969" cy="1691640"/>
                          </a:xfrm>
                          <a:prstGeom prst="rect">
                            <a:avLst/>
                          </a:prstGeom>
                        </pic:spPr>
                      </pic:pic>
                    </a:graphicData>
                  </a:graphic>
                </wp:inline>
              </w:drawing>
            </w:r>
          </w:p>
        </w:tc>
        <w:tc>
          <w:tcPr>
            <w:tcW w:w="1916" w:type="dxa"/>
            <w:tcBorders>
              <w:top w:val="single" w:sz="3" w:space="0" w:color="000000"/>
              <w:left w:val="single" w:sz="3" w:space="0" w:color="000000"/>
              <w:bottom w:val="single" w:sz="3" w:space="0" w:color="000000"/>
              <w:right w:val="single" w:sz="3" w:space="0" w:color="000000"/>
            </w:tcBorders>
          </w:tcPr>
          <w:p w14:paraId="4F450C3C" w14:textId="77777777" w:rsidR="004B30E5" w:rsidRDefault="004B30E5">
            <w:pPr>
              <w:spacing w:after="160" w:line="259" w:lineRule="auto"/>
              <w:ind w:left="0" w:right="0" w:firstLine="0"/>
              <w:jc w:val="left"/>
            </w:pPr>
          </w:p>
        </w:tc>
      </w:tr>
    </w:tbl>
    <w:p w14:paraId="5C7535D9" w14:textId="77777777" w:rsidR="004B30E5" w:rsidRDefault="000120E7">
      <w:pPr>
        <w:spacing w:after="0" w:line="265" w:lineRule="auto"/>
        <w:ind w:left="237" w:right="0" w:hanging="6"/>
      </w:pPr>
      <w:r>
        <w:rPr>
          <w:b/>
          <w:sz w:val="22"/>
        </w:rPr>
        <w:t xml:space="preserve">Table 11: </w:t>
      </w:r>
      <w:r>
        <w:rPr>
          <w:sz w:val="22"/>
        </w:rPr>
        <w:t>Per-metric comparison between the VBEE + RANSAC SLAM system, the baseline</w:t>
      </w:r>
    </w:p>
    <w:p w14:paraId="179FB94D" w14:textId="77777777" w:rsidR="004B30E5" w:rsidRDefault="000120E7">
      <w:pPr>
        <w:spacing w:after="0" w:line="265" w:lineRule="auto"/>
        <w:ind w:left="237" w:right="0" w:hanging="6"/>
      </w:pPr>
      <w:r>
        <w:rPr>
          <w:sz w:val="22"/>
        </w:rPr>
        <w:t>SLAM system, and VBEE integrated SLAM system</w:t>
      </w:r>
    </w:p>
    <w:p w14:paraId="65946EED" w14:textId="77777777" w:rsidR="004B30E5" w:rsidRDefault="000120E7">
      <w:pPr>
        <w:pStyle w:val="Heading1"/>
        <w:tabs>
          <w:tab w:val="center" w:pos="343"/>
          <w:tab w:val="center" w:pos="3358"/>
        </w:tabs>
        <w:spacing w:after="496"/>
        <w:ind w:left="0" w:firstLine="0"/>
      </w:pPr>
      <w:r>
        <w:rPr>
          <w:rFonts w:ascii="Calibri" w:eastAsia="Calibri" w:hAnsi="Calibri" w:cs="Calibri"/>
          <w:b w:val="0"/>
          <w:sz w:val="22"/>
        </w:rPr>
        <w:lastRenderedPageBreak/>
        <w:tab/>
      </w:r>
      <w:r>
        <w:t>6</w:t>
      </w:r>
      <w:r>
        <w:tab/>
        <w:t>Future Work and Conclusions</w:t>
      </w:r>
    </w:p>
    <w:p w14:paraId="0A705D88" w14:textId="77777777" w:rsidR="004B30E5" w:rsidRDefault="000120E7">
      <w:pPr>
        <w:pStyle w:val="Heading2"/>
        <w:tabs>
          <w:tab w:val="center" w:pos="452"/>
          <w:tab w:val="center" w:pos="1890"/>
        </w:tabs>
        <w:ind w:left="0" w:firstLine="0"/>
      </w:pPr>
      <w:r>
        <w:rPr>
          <w:rFonts w:ascii="Calibri" w:eastAsia="Calibri" w:hAnsi="Calibri" w:cs="Calibri"/>
          <w:b w:val="0"/>
          <w:sz w:val="22"/>
        </w:rPr>
        <w:tab/>
      </w:r>
      <w:r>
        <w:t>6.1</w:t>
      </w:r>
      <w:r>
        <w:tab/>
        <w:t>Future Work</w:t>
      </w:r>
    </w:p>
    <w:p w14:paraId="13C0DF4F" w14:textId="63685281" w:rsidR="004B30E5" w:rsidRDefault="000120E7">
      <w:pPr>
        <w:spacing w:line="406" w:lineRule="auto"/>
        <w:ind w:left="250" w:right="36"/>
      </w:pPr>
      <w:r>
        <w:t xml:space="preserve">Performing the map point removal as part of an offline post-processing step is done for performance reasons. Projecting every map point into the camera’s frustum for every frame proved to be too significant of a load to run the system in real time. Optimizations were </w:t>
      </w:r>
      <w:proofErr w:type="gramStart"/>
      <w:r>
        <w:t>attempted</w:t>
      </w:r>
      <w:proofErr w:type="gramEnd"/>
      <w:r>
        <w:t xml:space="preserve"> making use of ORB-SLAM3’s co-observability graph to reduce the number of map points to project, but this still caused high computational load beyond what would be allowable for low-powered systems. This could be addressed by reimplementing the map backend using a data structure optimized for </w:t>
      </w:r>
      <w:proofErr w:type="spellStart"/>
      <w:r>
        <w:t>spacial</w:t>
      </w:r>
      <w:proofErr w:type="spellEnd"/>
      <w:r>
        <w:t xml:space="preserve"> searches such as a k-d tree. Selecting points that are likely to project into the camera’s frame would significantly reduce the number of points that need to be tested. Additionally, </w:t>
      </w:r>
      <w:r>
        <w:t xml:space="preserve">observability models </w:t>
      </w:r>
      <w:r w:rsidR="006B7493">
        <w:t xml:space="preserve">that rely on spatial queries over past observations </w:t>
      </w:r>
      <w:r>
        <w:t xml:space="preserve">would benefit from this structure, as nearby </w:t>
      </w:r>
      <w:r>
        <w:t>observations would be fast to identify (</w:t>
      </w:r>
      <w:proofErr w:type="gramStart"/>
      <w:r>
        <w:t>O(</w:t>
      </w:r>
      <w:proofErr w:type="gramEnd"/>
      <w:r>
        <w:t>log N) vs O(N)).</w:t>
      </w:r>
    </w:p>
    <w:p w14:paraId="69439650" w14:textId="77777777" w:rsidR="004B30E5" w:rsidRDefault="000120E7">
      <w:pPr>
        <w:spacing w:line="406" w:lineRule="auto"/>
        <w:ind w:left="246" w:right="36" w:firstLine="351"/>
      </w:pPr>
      <w:r>
        <w:t xml:space="preserve">The methods of modeling global map point observability explored in this research are not </w:t>
      </w:r>
      <w:proofErr w:type="gramStart"/>
      <w:r>
        <w:t>comprehensive, and</w:t>
      </w:r>
      <w:proofErr w:type="gramEnd"/>
      <w:r>
        <w:t xml:space="preserve"> make no claims around being optimal in terms of accuracy or storage space. A deeper exploration into methods of encoding observability information may reveal significant improvements in both these areas. The discrete boundary model explored encoding maximum observability distance for a fixed number of bins, but issues arise when </w:t>
      </w:r>
      <w:proofErr w:type="spellStart"/>
      <w:r>
        <w:t>geometricly</w:t>
      </w:r>
      <w:proofErr w:type="spellEnd"/>
      <w:r>
        <w:t xml:space="preserve"> complex boundaries exist within a single bin, leading to ambiguity. Ideally, bins could be created or modified dynamically, allowing for a higher dens</w:t>
      </w:r>
      <w:r>
        <w:t xml:space="preserve">ity of bins in </w:t>
      </w:r>
      <w:proofErr w:type="spellStart"/>
      <w:r>
        <w:t>geometricly</w:t>
      </w:r>
      <w:proofErr w:type="spellEnd"/>
      <w:r>
        <w:t xml:space="preserve"> complex areas, and lower density in uninteresting or unexplored areas.</w:t>
      </w:r>
    </w:p>
    <w:p w14:paraId="60EA793D" w14:textId="77777777" w:rsidR="004B30E5" w:rsidRDefault="000120E7">
      <w:pPr>
        <w:spacing w:line="406" w:lineRule="auto"/>
        <w:ind w:left="246" w:right="36" w:firstLine="351"/>
      </w:pPr>
      <w:r>
        <w:t xml:space="preserve">If a discrete number of bins is desired for memory consistency and reduced complexity, the selection of bins using the </w:t>
      </w:r>
      <w:proofErr w:type="spellStart"/>
      <w:r>
        <w:t>fibonacci</w:t>
      </w:r>
      <w:proofErr w:type="spellEnd"/>
      <w:r>
        <w:t xml:space="preserve"> sphere may not be optimal. Other methods of </w:t>
      </w:r>
      <w:proofErr w:type="spellStart"/>
      <w:r>
        <w:t>descritizing</w:t>
      </w:r>
      <w:proofErr w:type="spellEnd"/>
      <w:r>
        <w:t xml:space="preserve"> the sphere could provide distinct advantages. For example, using icosahedron subdivisions or</w:t>
      </w:r>
    </w:p>
    <w:p w14:paraId="1E3A14DF" w14:textId="77777777" w:rsidR="004B30E5" w:rsidRDefault="000120E7">
      <w:pPr>
        <w:spacing w:after="165"/>
        <w:ind w:left="250" w:right="36"/>
      </w:pPr>
      <w:r>
        <w:t>HEALPix would provide uniform segmentation areas distributed evenly around the sphere.</w:t>
      </w:r>
    </w:p>
    <w:p w14:paraId="353F5E38" w14:textId="77777777" w:rsidR="004B30E5" w:rsidRDefault="000120E7">
      <w:pPr>
        <w:spacing w:line="406" w:lineRule="auto"/>
        <w:ind w:left="250" w:right="36"/>
      </w:pPr>
      <w:r>
        <w:lastRenderedPageBreak/>
        <w:t xml:space="preserve">Because 3D map points tend to lie on surfaces or corners, it is common for a map point to only be observable from a single hemisphere. If surface normals are estimated for each map point, bins could be concentrated around the surface normal, rather than wasting density on low </w:t>
      </w:r>
      <w:proofErr w:type="spellStart"/>
      <w:r>
        <w:t>likelyhood</w:t>
      </w:r>
      <w:proofErr w:type="spellEnd"/>
      <w:r>
        <w:t xml:space="preserve"> observability areas.</w:t>
      </w:r>
    </w:p>
    <w:p w14:paraId="5B0E4E74" w14:textId="77777777" w:rsidR="004B30E5" w:rsidRDefault="000120E7">
      <w:pPr>
        <w:spacing w:line="407" w:lineRule="auto"/>
        <w:ind w:left="246" w:right="0" w:firstLine="347"/>
        <w:jc w:val="left"/>
      </w:pPr>
      <w:r>
        <w:t>Online learning methods may also be useful for encoding global observability within a high dimensional vector representing a continuous shell around the map point rather than a finite set of bins. If properly implemented, this could allow map points to learn complex observability boundaries without the disadvantages of a discrete set of bins.</w:t>
      </w:r>
    </w:p>
    <w:p w14:paraId="4EE49640" w14:textId="77777777" w:rsidR="004B30E5" w:rsidRDefault="000120E7">
      <w:pPr>
        <w:spacing w:line="406" w:lineRule="auto"/>
        <w:ind w:left="246" w:right="36" w:firstLine="351"/>
      </w:pPr>
      <w:r>
        <w:t xml:space="preserve">Treating map points as discrete elements matches the structure used by most KV-SLAM systems, but it ignores potential optimizations that could occur by considering similar observability in nearby map points. Two map points that are physically close to each other on the same surface will have nearly identical observability boundaries. If map points with similar observability boundaries could be identified, a single observability boundary could be defined for a group of map points instead of on an individual </w:t>
      </w:r>
      <w:r>
        <w:t>basis.</w:t>
      </w:r>
    </w:p>
    <w:p w14:paraId="3264F47C" w14:textId="77777777" w:rsidR="004B30E5" w:rsidRDefault="000120E7">
      <w:pPr>
        <w:spacing w:line="407" w:lineRule="auto"/>
        <w:ind w:left="240" w:right="0" w:firstLine="347"/>
        <w:jc w:val="left"/>
      </w:pPr>
      <w:r>
        <w:t xml:space="preserve">Finally, while the selected hyperparameters were selected through multivariate optimization, there may be more mathematically rigorous methods of selecting one or more of these values. The simulations used to select the values were limited in terms of applicability to real-world SLAM </w:t>
      </w:r>
      <w:proofErr w:type="gramStart"/>
      <w:r>
        <w:t>systems, and</w:t>
      </w:r>
      <w:proofErr w:type="gramEnd"/>
      <w:r>
        <w:t xml:space="preserve"> easily could have converged to local </w:t>
      </w:r>
      <w:proofErr w:type="gramStart"/>
      <w:r>
        <w:t>minima</w:t>
      </w:r>
      <w:proofErr w:type="gramEnd"/>
      <w:r>
        <w:t>.</w:t>
      </w:r>
    </w:p>
    <w:p w14:paraId="66040DB7" w14:textId="77777777" w:rsidR="004B30E5" w:rsidRDefault="000120E7">
      <w:pPr>
        <w:pStyle w:val="Heading1"/>
        <w:spacing w:after="151"/>
        <w:ind w:left="256"/>
      </w:pPr>
      <w:r>
        <w:t>Bibliography</w:t>
      </w:r>
    </w:p>
    <w:p w14:paraId="448F090F" w14:textId="77777777" w:rsidR="004B30E5" w:rsidRDefault="000120E7">
      <w:pPr>
        <w:numPr>
          <w:ilvl w:val="0"/>
          <w:numId w:val="9"/>
        </w:numPr>
        <w:spacing w:after="105"/>
        <w:ind w:right="36" w:hanging="598"/>
      </w:pPr>
      <w:r>
        <w:t>Trey Smith et al. “ASTROBEE: A NEW PLATFORM FOR FREE-FLYING ROBOTICS ON THE INTERNATIONAL SPACE STATION”. In: ().</w:t>
      </w:r>
    </w:p>
    <w:p w14:paraId="3E5B6DA6" w14:textId="77777777" w:rsidR="004B30E5" w:rsidRDefault="000120E7">
      <w:pPr>
        <w:numPr>
          <w:ilvl w:val="0"/>
          <w:numId w:val="9"/>
        </w:numPr>
        <w:spacing w:after="97" w:line="270" w:lineRule="auto"/>
        <w:ind w:right="36" w:hanging="598"/>
      </w:pPr>
      <w:r>
        <w:t>Ryan Soussan et al. “</w:t>
      </w:r>
      <w:proofErr w:type="spellStart"/>
      <w:r>
        <w:t>AstroLoc</w:t>
      </w:r>
      <w:proofErr w:type="spellEnd"/>
      <w:r>
        <w:t xml:space="preserve">: An Efficient and Robust Localizer for a Free-flying Robot”. In: </w:t>
      </w:r>
      <w:r>
        <w:rPr>
          <w:i/>
        </w:rPr>
        <w:t>2022 International Conference on Robotics and Automation (ICRA)</w:t>
      </w:r>
      <w:r>
        <w:t xml:space="preserve">. 2022 International Conference on Robotics and Automation (ICRA). May 2022, pp. 4106– 4112. </w:t>
      </w:r>
      <w:proofErr w:type="spellStart"/>
      <w:r>
        <w:rPr>
          <w:rFonts w:ascii="Calibri" w:eastAsia="Calibri" w:hAnsi="Calibri" w:cs="Calibri"/>
        </w:rPr>
        <w:t>doi</w:t>
      </w:r>
      <w:proofErr w:type="spellEnd"/>
      <w:r>
        <w:t xml:space="preserve">: </w:t>
      </w:r>
      <w:r>
        <w:rPr>
          <w:rFonts w:ascii="Calibri" w:eastAsia="Calibri" w:hAnsi="Calibri" w:cs="Calibri"/>
        </w:rPr>
        <w:t>10.1109/ICRA46639.2022.9811919</w:t>
      </w:r>
      <w:r>
        <w:t>.</w:t>
      </w:r>
    </w:p>
    <w:p w14:paraId="548A540B" w14:textId="77777777" w:rsidR="004B30E5" w:rsidRDefault="000120E7">
      <w:pPr>
        <w:numPr>
          <w:ilvl w:val="0"/>
          <w:numId w:val="9"/>
        </w:numPr>
        <w:spacing w:after="105"/>
        <w:ind w:right="36" w:hanging="598"/>
      </w:pPr>
      <w:r>
        <w:t>Roberto Carlino et al. “Lessons Learned from Astrobee Operations on the International Space Station”.</w:t>
      </w:r>
    </w:p>
    <w:p w14:paraId="59C7028F" w14:textId="77777777" w:rsidR="004B30E5" w:rsidRDefault="000120E7">
      <w:pPr>
        <w:numPr>
          <w:ilvl w:val="0"/>
          <w:numId w:val="9"/>
        </w:numPr>
        <w:spacing w:after="106"/>
        <w:ind w:right="36" w:hanging="598"/>
      </w:pPr>
      <w:r>
        <w:t xml:space="preserve">Tom Zurales et al. </w:t>
      </w:r>
      <w:r>
        <w:rPr>
          <w:i/>
        </w:rPr>
        <w:t>Collaborative Sensing and Mapping for IVA Robots Phase II Final Report</w:t>
      </w:r>
      <w:r>
        <w:t>. Apr. 5, 2024.</w:t>
      </w:r>
    </w:p>
    <w:p w14:paraId="42BA1C9D" w14:textId="77777777" w:rsidR="004B30E5" w:rsidRDefault="000120E7">
      <w:pPr>
        <w:numPr>
          <w:ilvl w:val="0"/>
          <w:numId w:val="9"/>
        </w:numPr>
        <w:ind w:right="36" w:hanging="598"/>
      </w:pPr>
      <w:r>
        <w:lastRenderedPageBreak/>
        <w:t xml:space="preserve">Paul Robinette, Ayanna M. Howard, and Alan R. Wagner. “Effect of Robot Performance on Human–Robot Trust in Time-Critical Situations”. In: </w:t>
      </w:r>
      <w:r>
        <w:rPr>
          <w:i/>
        </w:rPr>
        <w:t xml:space="preserve">IEEE Transactions on </w:t>
      </w:r>
      <w:proofErr w:type="spellStart"/>
      <w:r>
        <w:rPr>
          <w:i/>
        </w:rPr>
        <w:t>HumanMachine</w:t>
      </w:r>
      <w:proofErr w:type="spellEnd"/>
      <w:r>
        <w:rPr>
          <w:i/>
        </w:rPr>
        <w:t xml:space="preserve"> Systems </w:t>
      </w:r>
      <w:r>
        <w:t xml:space="preserve">47.4 (Aug. 2017), pp. 425–436. </w:t>
      </w:r>
      <w:proofErr w:type="spellStart"/>
      <w:r>
        <w:rPr>
          <w:rFonts w:ascii="Calibri" w:eastAsia="Calibri" w:hAnsi="Calibri" w:cs="Calibri"/>
        </w:rPr>
        <w:t>issn</w:t>
      </w:r>
      <w:proofErr w:type="spellEnd"/>
      <w:r>
        <w:t xml:space="preserve">: 2168-2305. </w:t>
      </w:r>
      <w:proofErr w:type="spellStart"/>
      <w:r>
        <w:rPr>
          <w:rFonts w:ascii="Calibri" w:eastAsia="Calibri" w:hAnsi="Calibri" w:cs="Calibri"/>
        </w:rPr>
        <w:t>doi</w:t>
      </w:r>
      <w:proofErr w:type="spellEnd"/>
      <w:r>
        <w:t xml:space="preserve">: </w:t>
      </w:r>
      <w:r>
        <w:rPr>
          <w:rFonts w:ascii="Calibri" w:eastAsia="Calibri" w:hAnsi="Calibri" w:cs="Calibri"/>
        </w:rPr>
        <w:t>10.1109/THMS.</w:t>
      </w:r>
    </w:p>
    <w:p w14:paraId="78E885C1" w14:textId="77777777" w:rsidR="004B30E5" w:rsidRDefault="000120E7">
      <w:pPr>
        <w:spacing w:after="103" w:line="259" w:lineRule="auto"/>
        <w:ind w:left="839" w:right="0" w:hanging="10"/>
      </w:pPr>
      <w:r>
        <w:rPr>
          <w:rFonts w:ascii="Calibri" w:eastAsia="Calibri" w:hAnsi="Calibri" w:cs="Calibri"/>
        </w:rPr>
        <w:t>2017.2648849</w:t>
      </w:r>
      <w:r>
        <w:t>.</w:t>
      </w:r>
    </w:p>
    <w:p w14:paraId="0B602B56" w14:textId="77777777" w:rsidR="004B30E5" w:rsidRDefault="000120E7">
      <w:pPr>
        <w:numPr>
          <w:ilvl w:val="0"/>
          <w:numId w:val="9"/>
        </w:numPr>
        <w:spacing w:after="96"/>
        <w:ind w:right="36" w:hanging="598"/>
      </w:pPr>
      <w:r>
        <w:t xml:space="preserve">Saeid </w:t>
      </w:r>
      <w:proofErr w:type="spellStart"/>
      <w:r>
        <w:t>Nahavandi</w:t>
      </w:r>
      <w:proofErr w:type="spellEnd"/>
      <w:r>
        <w:t xml:space="preserve"> et al. “A Comprehensive Review on Autonomous Navigation”. In: </w:t>
      </w:r>
      <w:r>
        <w:rPr>
          <w:i/>
        </w:rPr>
        <w:t xml:space="preserve">ACM Computing Surveys </w:t>
      </w:r>
      <w:r>
        <w:t xml:space="preserve">57.9 (Sept. 30, 2025), pp. 1–67. </w:t>
      </w:r>
      <w:proofErr w:type="spellStart"/>
      <w:r>
        <w:rPr>
          <w:rFonts w:ascii="Calibri" w:eastAsia="Calibri" w:hAnsi="Calibri" w:cs="Calibri"/>
        </w:rPr>
        <w:t>issn</w:t>
      </w:r>
      <w:proofErr w:type="spellEnd"/>
      <w:r>
        <w:t xml:space="preserve">: 0360-0300, 1557-7341. </w:t>
      </w:r>
      <w:proofErr w:type="spellStart"/>
      <w:r>
        <w:rPr>
          <w:rFonts w:ascii="Calibri" w:eastAsia="Calibri" w:hAnsi="Calibri" w:cs="Calibri"/>
        </w:rPr>
        <w:t>doi</w:t>
      </w:r>
      <w:proofErr w:type="spellEnd"/>
      <w:r>
        <w:t xml:space="preserve">: </w:t>
      </w:r>
      <w:r>
        <w:rPr>
          <w:rFonts w:ascii="Calibri" w:eastAsia="Calibri" w:hAnsi="Calibri" w:cs="Calibri"/>
        </w:rPr>
        <w:t>10.1145/3727642</w:t>
      </w:r>
      <w:r>
        <w:t>.</w:t>
      </w:r>
    </w:p>
    <w:p w14:paraId="036B3D37" w14:textId="77777777" w:rsidR="004B30E5" w:rsidRDefault="000120E7">
      <w:pPr>
        <w:numPr>
          <w:ilvl w:val="0"/>
          <w:numId w:val="9"/>
        </w:numPr>
        <w:ind w:right="36" w:hanging="598"/>
      </w:pPr>
      <w:r>
        <w:t>Randall Smith, Matthew Self, and Peter Cheeseman. “Estimating Uncertain Spatial</w:t>
      </w:r>
    </w:p>
    <w:p w14:paraId="44181895" w14:textId="77777777" w:rsidR="004B30E5" w:rsidRDefault="000120E7">
      <w:pPr>
        <w:ind w:left="842" w:right="36"/>
      </w:pPr>
      <w:r>
        <w:t xml:space="preserve">Relationships in Robotics*”. In: </w:t>
      </w:r>
      <w:r>
        <w:rPr>
          <w:i/>
        </w:rPr>
        <w:t>Machine Intelligence and Pattern Recognition</w:t>
      </w:r>
      <w:r>
        <w:t>. Ed. by John F. Lemmer and Laveen N. Kanal. Vol. 5. Uncertainty in Artificial Intelligence.</w:t>
      </w:r>
    </w:p>
    <w:p w14:paraId="6B73EF68" w14:textId="77777777" w:rsidR="004B30E5" w:rsidRDefault="000120E7">
      <w:pPr>
        <w:ind w:left="848" w:right="36"/>
      </w:pPr>
      <w:r>
        <w:t xml:space="preserve">North-Holland, Jan. 1, 1988, pp. 435–461. </w:t>
      </w:r>
      <w:proofErr w:type="spellStart"/>
      <w:r>
        <w:rPr>
          <w:rFonts w:ascii="Calibri" w:eastAsia="Calibri" w:hAnsi="Calibri" w:cs="Calibri"/>
        </w:rPr>
        <w:t>doi</w:t>
      </w:r>
      <w:proofErr w:type="spellEnd"/>
      <w:r>
        <w:t xml:space="preserve">: </w:t>
      </w:r>
      <w:r>
        <w:rPr>
          <w:rFonts w:ascii="Calibri" w:eastAsia="Calibri" w:hAnsi="Calibri" w:cs="Calibri"/>
        </w:rPr>
        <w:t>10.1016/B978-0-444-70396-5.50042-</w:t>
      </w:r>
    </w:p>
    <w:p w14:paraId="59B45C78" w14:textId="77777777" w:rsidR="004B30E5" w:rsidRDefault="000120E7">
      <w:pPr>
        <w:spacing w:after="97"/>
        <w:ind w:left="842" w:right="36"/>
      </w:pPr>
      <w:r>
        <w:rPr>
          <w:rFonts w:ascii="Calibri" w:eastAsia="Calibri" w:hAnsi="Calibri" w:cs="Calibri"/>
        </w:rPr>
        <w:t>X</w:t>
      </w:r>
      <w:r>
        <w:t>.</w:t>
      </w:r>
    </w:p>
    <w:p w14:paraId="774C52D0" w14:textId="77777777" w:rsidR="004B30E5" w:rsidRDefault="000120E7">
      <w:pPr>
        <w:numPr>
          <w:ilvl w:val="0"/>
          <w:numId w:val="9"/>
        </w:numPr>
        <w:ind w:right="36" w:hanging="598"/>
      </w:pPr>
      <w:r>
        <w:t xml:space="preserve">Stephen Se, David Lowe, and J.J. Little. “Mobile Robot Localization and Mapping with Uncertainty Using Scale-Invariant Visual Landmarks”. In: </w:t>
      </w:r>
      <w:r>
        <w:rPr>
          <w:i/>
        </w:rPr>
        <w:t>The International Journal of</w:t>
      </w:r>
    </w:p>
    <w:p w14:paraId="4611F2FE" w14:textId="77777777" w:rsidR="004B30E5" w:rsidRDefault="000120E7">
      <w:pPr>
        <w:spacing w:after="105"/>
        <w:ind w:left="835" w:right="36"/>
      </w:pPr>
      <w:r>
        <w:rPr>
          <w:i/>
        </w:rPr>
        <w:t xml:space="preserve">Robotics Research </w:t>
      </w:r>
      <w:r>
        <w:t xml:space="preserve">21 (Aug. 1, 2002), pp. 735–760. </w:t>
      </w:r>
      <w:proofErr w:type="spellStart"/>
      <w:r>
        <w:rPr>
          <w:rFonts w:ascii="Calibri" w:eastAsia="Calibri" w:hAnsi="Calibri" w:cs="Calibri"/>
        </w:rPr>
        <w:t>doi</w:t>
      </w:r>
      <w:proofErr w:type="spellEnd"/>
      <w:r>
        <w:t xml:space="preserve">: </w:t>
      </w:r>
      <w:r>
        <w:rPr>
          <w:rFonts w:ascii="Calibri" w:eastAsia="Calibri" w:hAnsi="Calibri" w:cs="Calibri"/>
        </w:rPr>
        <w:t>10.1177/027836402761412467</w:t>
      </w:r>
      <w:r>
        <w:t>.</w:t>
      </w:r>
    </w:p>
    <w:p w14:paraId="39A3D6D0" w14:textId="77777777" w:rsidR="004B30E5" w:rsidRDefault="000120E7">
      <w:pPr>
        <w:numPr>
          <w:ilvl w:val="0"/>
          <w:numId w:val="9"/>
        </w:numPr>
        <w:ind w:right="36" w:hanging="598"/>
      </w:pPr>
      <w:r>
        <w:t xml:space="preserve">Davison. “Real-Time Simultaneous </w:t>
      </w:r>
      <w:proofErr w:type="spellStart"/>
      <w:r>
        <w:t>Localisation</w:t>
      </w:r>
      <w:proofErr w:type="spellEnd"/>
      <w:r>
        <w:t xml:space="preserve"> and Mapping with a Single Camera”.</w:t>
      </w:r>
    </w:p>
    <w:p w14:paraId="5D74A98D" w14:textId="77777777" w:rsidR="004B30E5" w:rsidRDefault="000120E7">
      <w:pPr>
        <w:ind w:left="848" w:right="36"/>
      </w:pPr>
      <w:r>
        <w:t xml:space="preserve">In: </w:t>
      </w:r>
      <w:r>
        <w:rPr>
          <w:i/>
        </w:rPr>
        <w:t>Proceedings Ninth IEEE International Conference on Computer Vision</w:t>
      </w:r>
      <w:r>
        <w:t xml:space="preserve">. Ninth IEEE International Conference on Computer Vision. Oct. 2003, 1403–1410 vol.2. </w:t>
      </w:r>
      <w:proofErr w:type="spellStart"/>
      <w:r>
        <w:rPr>
          <w:rFonts w:ascii="Calibri" w:eastAsia="Calibri" w:hAnsi="Calibri" w:cs="Calibri"/>
        </w:rPr>
        <w:t>doi</w:t>
      </w:r>
      <w:proofErr w:type="spellEnd"/>
      <w:r>
        <w:t>:</w:t>
      </w:r>
    </w:p>
    <w:p w14:paraId="5F9964B5" w14:textId="77777777" w:rsidR="004B30E5" w:rsidRDefault="000120E7">
      <w:pPr>
        <w:spacing w:after="103" w:line="259" w:lineRule="auto"/>
        <w:ind w:left="839" w:right="0" w:hanging="10"/>
      </w:pPr>
      <w:r>
        <w:rPr>
          <w:rFonts w:ascii="Calibri" w:eastAsia="Calibri" w:hAnsi="Calibri" w:cs="Calibri"/>
        </w:rPr>
        <w:t>10.1109/ICCV.2003.1238654</w:t>
      </w:r>
      <w:r>
        <w:t>.</w:t>
      </w:r>
    </w:p>
    <w:p w14:paraId="1AB94F78" w14:textId="77777777" w:rsidR="004B30E5" w:rsidRDefault="000120E7">
      <w:pPr>
        <w:numPr>
          <w:ilvl w:val="0"/>
          <w:numId w:val="9"/>
        </w:numPr>
        <w:spacing w:line="258" w:lineRule="auto"/>
        <w:ind w:right="36" w:hanging="598"/>
      </w:pPr>
      <w:r>
        <w:t xml:space="preserve">D.G. Lowe. “Object Recognition from Local Scale-Invariant Features”. In: </w:t>
      </w:r>
      <w:r>
        <w:rPr>
          <w:i/>
        </w:rPr>
        <w:t>Proceedings of the Seventh IEEE International Conference on Computer Vision</w:t>
      </w:r>
      <w:r>
        <w:t xml:space="preserve">. The Seventh IEEE International Conference on Computer Vision. Vol. 2. Sept. 1999, 1150–1157 vol.2. </w:t>
      </w:r>
      <w:proofErr w:type="spellStart"/>
      <w:r>
        <w:rPr>
          <w:rFonts w:ascii="Calibri" w:eastAsia="Calibri" w:hAnsi="Calibri" w:cs="Calibri"/>
        </w:rPr>
        <w:t>doi</w:t>
      </w:r>
      <w:proofErr w:type="spellEnd"/>
      <w:r>
        <w:t>:</w:t>
      </w:r>
    </w:p>
    <w:p w14:paraId="522A6EA8" w14:textId="77777777" w:rsidR="004B30E5" w:rsidRDefault="000120E7">
      <w:pPr>
        <w:spacing w:after="103" w:line="259" w:lineRule="auto"/>
        <w:ind w:left="839" w:right="0" w:hanging="10"/>
      </w:pPr>
      <w:r>
        <w:rPr>
          <w:rFonts w:ascii="Calibri" w:eastAsia="Calibri" w:hAnsi="Calibri" w:cs="Calibri"/>
        </w:rPr>
        <w:t>10.1109/ICCV.1999.790410</w:t>
      </w:r>
      <w:r>
        <w:t>.</w:t>
      </w:r>
    </w:p>
    <w:p w14:paraId="40E4087C" w14:textId="77777777" w:rsidR="004B30E5" w:rsidRDefault="000120E7">
      <w:pPr>
        <w:numPr>
          <w:ilvl w:val="0"/>
          <w:numId w:val="9"/>
        </w:numPr>
        <w:ind w:right="36" w:hanging="598"/>
      </w:pPr>
      <w:r>
        <w:t xml:space="preserve">Herbert Bay, Tinne </w:t>
      </w:r>
      <w:proofErr w:type="spellStart"/>
      <w:r>
        <w:t>Tuytelaars</w:t>
      </w:r>
      <w:proofErr w:type="spellEnd"/>
      <w:r>
        <w:t xml:space="preserve">, and Luc Van Gool. “SURF: Speeded Up Robust Features”. In: </w:t>
      </w:r>
      <w:r>
        <w:rPr>
          <w:i/>
        </w:rPr>
        <w:t>Computer Vision – ECCV 2006</w:t>
      </w:r>
      <w:r>
        <w:t xml:space="preserve">. Ed. by </w:t>
      </w:r>
      <w:proofErr w:type="spellStart"/>
      <w:r>
        <w:t>Aleˇs</w:t>
      </w:r>
      <w:proofErr w:type="spellEnd"/>
      <w:r>
        <w:t xml:space="preserve"> Leonardis, Horst Bischof, and Axel Pinz. Berlin, Heidelberg: Springer, 2006, pp. 404–417. </w:t>
      </w:r>
      <w:proofErr w:type="spellStart"/>
      <w:r>
        <w:rPr>
          <w:rFonts w:ascii="Calibri" w:eastAsia="Calibri" w:hAnsi="Calibri" w:cs="Calibri"/>
        </w:rPr>
        <w:t>isbn</w:t>
      </w:r>
      <w:proofErr w:type="spellEnd"/>
      <w:r>
        <w:t xml:space="preserve">: 978-3-540-33833-8. </w:t>
      </w:r>
      <w:proofErr w:type="spellStart"/>
      <w:r>
        <w:rPr>
          <w:rFonts w:ascii="Calibri" w:eastAsia="Calibri" w:hAnsi="Calibri" w:cs="Calibri"/>
        </w:rPr>
        <w:t>doi</w:t>
      </w:r>
      <w:proofErr w:type="spellEnd"/>
      <w:r>
        <w:t xml:space="preserve">: </w:t>
      </w:r>
      <w:r>
        <w:rPr>
          <w:rFonts w:ascii="Calibri" w:eastAsia="Calibri" w:hAnsi="Calibri" w:cs="Calibri"/>
        </w:rPr>
        <w:t>10.1007/11744023_32</w:t>
      </w:r>
      <w:r>
        <w:t>.</w:t>
      </w:r>
    </w:p>
    <w:p w14:paraId="072654A4" w14:textId="77777777" w:rsidR="004B30E5" w:rsidRDefault="000120E7">
      <w:pPr>
        <w:numPr>
          <w:ilvl w:val="0"/>
          <w:numId w:val="9"/>
        </w:numPr>
        <w:spacing w:after="88" w:line="279" w:lineRule="auto"/>
        <w:ind w:right="36" w:hanging="598"/>
      </w:pPr>
      <w:r>
        <w:t xml:space="preserve">Ethan Rublee et al. “ORB: An Efficient Alternative to SIFT or SURF”. In: </w:t>
      </w:r>
      <w:r>
        <w:rPr>
          <w:i/>
        </w:rPr>
        <w:t>2011 International Conference on Computer Vision</w:t>
      </w:r>
      <w:r>
        <w:t xml:space="preserve">. 2011 International Conference on Computer Vision. Nov. 2011, pp. 2564–2571. </w:t>
      </w:r>
      <w:proofErr w:type="spellStart"/>
      <w:r>
        <w:rPr>
          <w:rFonts w:ascii="Calibri" w:eastAsia="Calibri" w:hAnsi="Calibri" w:cs="Calibri"/>
        </w:rPr>
        <w:t>doi</w:t>
      </w:r>
      <w:proofErr w:type="spellEnd"/>
      <w:r>
        <w:t xml:space="preserve">: </w:t>
      </w:r>
      <w:r>
        <w:rPr>
          <w:rFonts w:ascii="Calibri" w:eastAsia="Calibri" w:hAnsi="Calibri" w:cs="Calibri"/>
        </w:rPr>
        <w:t>10.1109/ICCV.2011.6126544</w:t>
      </w:r>
      <w:r>
        <w:t>.</w:t>
      </w:r>
    </w:p>
    <w:p w14:paraId="6489D804" w14:textId="77777777" w:rsidR="004B30E5" w:rsidRDefault="000120E7">
      <w:pPr>
        <w:numPr>
          <w:ilvl w:val="0"/>
          <w:numId w:val="9"/>
        </w:numPr>
        <w:spacing w:after="101"/>
        <w:ind w:right="36" w:hanging="598"/>
      </w:pPr>
      <w:r>
        <w:t xml:space="preserve">Michael Burri et al. “The </w:t>
      </w:r>
      <w:proofErr w:type="spellStart"/>
      <w:r>
        <w:t>EuRoC</w:t>
      </w:r>
      <w:proofErr w:type="spellEnd"/>
      <w:r>
        <w:t xml:space="preserve"> Micro Aerial Vehicle Datasets”. In: </w:t>
      </w:r>
      <w:r>
        <w:rPr>
          <w:i/>
        </w:rPr>
        <w:t xml:space="preserve">The International Journal of Robotics Research </w:t>
      </w:r>
      <w:r>
        <w:t xml:space="preserve">35 (Jan. 25, 2016). </w:t>
      </w:r>
      <w:proofErr w:type="spellStart"/>
      <w:r>
        <w:rPr>
          <w:rFonts w:ascii="Calibri" w:eastAsia="Calibri" w:hAnsi="Calibri" w:cs="Calibri"/>
        </w:rPr>
        <w:t>doi</w:t>
      </w:r>
      <w:proofErr w:type="spellEnd"/>
      <w:r>
        <w:t xml:space="preserve">: </w:t>
      </w:r>
      <w:r>
        <w:rPr>
          <w:rFonts w:ascii="Calibri" w:eastAsia="Calibri" w:hAnsi="Calibri" w:cs="Calibri"/>
        </w:rPr>
        <w:t>10.1177/0278364915620033</w:t>
      </w:r>
      <w:r>
        <w:t>.</w:t>
      </w:r>
    </w:p>
    <w:p w14:paraId="1730F363" w14:textId="77777777" w:rsidR="004B30E5" w:rsidRDefault="000120E7">
      <w:pPr>
        <w:numPr>
          <w:ilvl w:val="0"/>
          <w:numId w:val="9"/>
        </w:numPr>
        <w:ind w:right="36" w:hanging="598"/>
      </w:pPr>
      <w:r>
        <w:t>Martin A. Fischler and Robert C. Bolles. “Random Sample Consensus: A Paradigm for Model Fitting with Applications to Image Analysis and Automated Cartography”.</w:t>
      </w:r>
    </w:p>
    <w:p w14:paraId="4BF5DFF3" w14:textId="77777777" w:rsidR="004B30E5" w:rsidRDefault="000120E7">
      <w:pPr>
        <w:spacing w:after="94"/>
        <w:ind w:left="848" w:right="36"/>
      </w:pPr>
      <w:r>
        <w:t xml:space="preserve">In: </w:t>
      </w:r>
      <w:r>
        <w:rPr>
          <w:i/>
        </w:rPr>
        <w:t xml:space="preserve">Commun. ACM </w:t>
      </w:r>
      <w:r>
        <w:t xml:space="preserve">24.6 (June 1, 1981), pp. 381–395. </w:t>
      </w:r>
      <w:proofErr w:type="spellStart"/>
      <w:r>
        <w:rPr>
          <w:rFonts w:ascii="Calibri" w:eastAsia="Calibri" w:hAnsi="Calibri" w:cs="Calibri"/>
        </w:rPr>
        <w:t>issn</w:t>
      </w:r>
      <w:proofErr w:type="spellEnd"/>
      <w:r>
        <w:t xml:space="preserve">: 0001-0782. </w:t>
      </w:r>
      <w:proofErr w:type="spellStart"/>
      <w:r>
        <w:rPr>
          <w:rFonts w:ascii="Calibri" w:eastAsia="Calibri" w:hAnsi="Calibri" w:cs="Calibri"/>
        </w:rPr>
        <w:t>doi</w:t>
      </w:r>
      <w:proofErr w:type="spellEnd"/>
      <w:r>
        <w:t xml:space="preserve">: </w:t>
      </w:r>
      <w:r>
        <w:rPr>
          <w:rFonts w:ascii="Calibri" w:eastAsia="Calibri" w:hAnsi="Calibri" w:cs="Calibri"/>
        </w:rPr>
        <w:t>10.1145/ 358669.358692</w:t>
      </w:r>
      <w:r>
        <w:t>.</w:t>
      </w:r>
    </w:p>
    <w:p w14:paraId="329D55F4" w14:textId="77777777" w:rsidR="004B30E5" w:rsidRDefault="000120E7">
      <w:pPr>
        <w:numPr>
          <w:ilvl w:val="0"/>
          <w:numId w:val="9"/>
        </w:numPr>
        <w:ind w:right="36" w:hanging="598"/>
      </w:pPr>
      <w:r>
        <w:lastRenderedPageBreak/>
        <w:t xml:space="preserve">H. C. </w:t>
      </w:r>
      <w:proofErr w:type="spellStart"/>
      <w:r>
        <w:t>Longuet</w:t>
      </w:r>
      <w:proofErr w:type="spellEnd"/>
      <w:r>
        <w:t xml:space="preserve">-Higgins. “A Computer Algorithm for Reconstructing a Scene from Two Projections”. In: </w:t>
      </w:r>
      <w:r>
        <w:rPr>
          <w:i/>
        </w:rPr>
        <w:t xml:space="preserve">Nature </w:t>
      </w:r>
      <w:r>
        <w:t xml:space="preserve">293.5828 (Sept. 1981), pp. 133–135. </w:t>
      </w:r>
      <w:proofErr w:type="spellStart"/>
      <w:r>
        <w:rPr>
          <w:rFonts w:ascii="Calibri" w:eastAsia="Calibri" w:hAnsi="Calibri" w:cs="Calibri"/>
        </w:rPr>
        <w:t>issn</w:t>
      </w:r>
      <w:proofErr w:type="spellEnd"/>
      <w:r>
        <w:t xml:space="preserve">: 1476-4687. </w:t>
      </w:r>
      <w:proofErr w:type="spellStart"/>
      <w:r>
        <w:rPr>
          <w:rFonts w:ascii="Calibri" w:eastAsia="Calibri" w:hAnsi="Calibri" w:cs="Calibri"/>
        </w:rPr>
        <w:t>doi</w:t>
      </w:r>
      <w:proofErr w:type="spellEnd"/>
      <w:r>
        <w:t>:</w:t>
      </w:r>
    </w:p>
    <w:p w14:paraId="58F741F6" w14:textId="77777777" w:rsidR="004B30E5" w:rsidRDefault="000120E7">
      <w:pPr>
        <w:spacing w:after="103" w:line="259" w:lineRule="auto"/>
        <w:ind w:left="839" w:right="0" w:hanging="10"/>
      </w:pPr>
      <w:r>
        <w:rPr>
          <w:rFonts w:ascii="Calibri" w:eastAsia="Calibri" w:hAnsi="Calibri" w:cs="Calibri"/>
        </w:rPr>
        <w:t>10.1038/293133a0</w:t>
      </w:r>
      <w:r>
        <w:t>.</w:t>
      </w:r>
    </w:p>
    <w:p w14:paraId="20AA6FC8" w14:textId="77777777" w:rsidR="004B30E5" w:rsidRDefault="000120E7">
      <w:pPr>
        <w:numPr>
          <w:ilvl w:val="0"/>
          <w:numId w:val="9"/>
        </w:numPr>
        <w:spacing w:after="98"/>
        <w:ind w:right="36" w:hanging="598"/>
      </w:pPr>
      <w:r>
        <w:t xml:space="preserve">R.I. Hartley. “In Defense of the Eight-Point Algorithm”. In: </w:t>
      </w:r>
      <w:r>
        <w:rPr>
          <w:i/>
        </w:rPr>
        <w:t xml:space="preserve">IEEE Transactions on Pattern Analysis and Machine Intelligence </w:t>
      </w:r>
      <w:r>
        <w:t xml:space="preserve">19.6 (June 1997), pp. 580–593. </w:t>
      </w:r>
      <w:proofErr w:type="spellStart"/>
      <w:r>
        <w:rPr>
          <w:rFonts w:ascii="Calibri" w:eastAsia="Calibri" w:hAnsi="Calibri" w:cs="Calibri"/>
        </w:rPr>
        <w:t>issn</w:t>
      </w:r>
      <w:proofErr w:type="spellEnd"/>
      <w:r>
        <w:t xml:space="preserve">: 19393539. </w:t>
      </w:r>
      <w:proofErr w:type="spellStart"/>
      <w:r>
        <w:rPr>
          <w:rFonts w:ascii="Calibri" w:eastAsia="Calibri" w:hAnsi="Calibri" w:cs="Calibri"/>
        </w:rPr>
        <w:t>doi</w:t>
      </w:r>
      <w:proofErr w:type="spellEnd"/>
      <w:r>
        <w:t xml:space="preserve">: </w:t>
      </w:r>
      <w:r>
        <w:rPr>
          <w:rFonts w:ascii="Calibri" w:eastAsia="Calibri" w:hAnsi="Calibri" w:cs="Calibri"/>
        </w:rPr>
        <w:t>10.1109/34.601246</w:t>
      </w:r>
      <w:r>
        <w:t>.</w:t>
      </w:r>
    </w:p>
    <w:p w14:paraId="458F1755" w14:textId="77777777" w:rsidR="004B30E5" w:rsidRDefault="000120E7">
      <w:pPr>
        <w:numPr>
          <w:ilvl w:val="0"/>
          <w:numId w:val="9"/>
        </w:numPr>
        <w:spacing w:after="86" w:line="280" w:lineRule="auto"/>
        <w:ind w:right="36" w:hanging="598"/>
      </w:pPr>
      <w:r>
        <w:t xml:space="preserve">Mark Cummins and Paul Newman. “Probabilistic Appearance Based Navigation and Loop Closing”. In: </w:t>
      </w:r>
      <w:r>
        <w:rPr>
          <w:i/>
        </w:rPr>
        <w:t>Proceedings 2007 IEEE International Conference on Robotics and Automation</w:t>
      </w:r>
      <w:r>
        <w:t xml:space="preserve">. 2007 IEEE International Conference on Robotics and Automation. Apr. 2007, pp. 2042–2048. </w:t>
      </w:r>
      <w:proofErr w:type="spellStart"/>
      <w:r>
        <w:rPr>
          <w:rFonts w:ascii="Calibri" w:eastAsia="Calibri" w:hAnsi="Calibri" w:cs="Calibri"/>
        </w:rPr>
        <w:t>doi</w:t>
      </w:r>
      <w:proofErr w:type="spellEnd"/>
      <w:r>
        <w:t xml:space="preserve">: </w:t>
      </w:r>
      <w:r>
        <w:rPr>
          <w:rFonts w:ascii="Calibri" w:eastAsia="Calibri" w:hAnsi="Calibri" w:cs="Calibri"/>
        </w:rPr>
        <w:t>10.1109/ROBOT.2007.363622</w:t>
      </w:r>
      <w:r>
        <w:t>.</w:t>
      </w:r>
    </w:p>
    <w:p w14:paraId="1D7F0341" w14:textId="77777777" w:rsidR="004B30E5" w:rsidRDefault="000120E7">
      <w:pPr>
        <w:numPr>
          <w:ilvl w:val="0"/>
          <w:numId w:val="9"/>
        </w:numPr>
        <w:spacing w:after="99"/>
        <w:ind w:right="36" w:hanging="598"/>
      </w:pPr>
      <w:r>
        <w:t xml:space="preserve">Dorian Galvez-L´opez and Juan D. Tardos. “Bags of Binary Words for Fast Place Recognition in Image Sequences”. In: </w:t>
      </w:r>
      <w:r>
        <w:rPr>
          <w:i/>
        </w:rPr>
        <w:t xml:space="preserve">IEEE Transactions on Robotics </w:t>
      </w:r>
      <w:r>
        <w:t xml:space="preserve">28.5 (Oct. 2012), pp. 1188–1197. </w:t>
      </w:r>
      <w:proofErr w:type="spellStart"/>
      <w:r>
        <w:rPr>
          <w:rFonts w:ascii="Calibri" w:eastAsia="Calibri" w:hAnsi="Calibri" w:cs="Calibri"/>
        </w:rPr>
        <w:t>issn</w:t>
      </w:r>
      <w:proofErr w:type="spellEnd"/>
      <w:r>
        <w:t xml:space="preserve">: 1941-0468. </w:t>
      </w:r>
      <w:proofErr w:type="spellStart"/>
      <w:r>
        <w:rPr>
          <w:rFonts w:ascii="Calibri" w:eastAsia="Calibri" w:hAnsi="Calibri" w:cs="Calibri"/>
        </w:rPr>
        <w:t>doi</w:t>
      </w:r>
      <w:proofErr w:type="spellEnd"/>
      <w:r>
        <w:t xml:space="preserve">: </w:t>
      </w:r>
      <w:r>
        <w:rPr>
          <w:rFonts w:ascii="Calibri" w:eastAsia="Calibri" w:hAnsi="Calibri" w:cs="Calibri"/>
        </w:rPr>
        <w:t>10.1109/TRO.2012.2197158</w:t>
      </w:r>
      <w:r>
        <w:t>.</w:t>
      </w:r>
    </w:p>
    <w:p w14:paraId="2CAC9341" w14:textId="77777777" w:rsidR="004B30E5" w:rsidRDefault="000120E7">
      <w:pPr>
        <w:numPr>
          <w:ilvl w:val="0"/>
          <w:numId w:val="9"/>
        </w:numPr>
        <w:spacing w:after="13"/>
        <w:ind w:right="36" w:hanging="598"/>
      </w:pPr>
      <w:proofErr w:type="spellStart"/>
      <w:r>
        <w:t>Xuesong</w:t>
      </w:r>
      <w:proofErr w:type="spellEnd"/>
      <w:r>
        <w:t xml:space="preserve"> Shi et al. </w:t>
      </w:r>
      <w:r>
        <w:rPr>
          <w:i/>
        </w:rPr>
        <w:t xml:space="preserve">Are We Ready for Service Robots? The </w:t>
      </w:r>
      <w:proofErr w:type="spellStart"/>
      <w:r>
        <w:rPr>
          <w:i/>
        </w:rPr>
        <w:t>OpenLORIS</w:t>
      </w:r>
      <w:proofErr w:type="spellEnd"/>
      <w:r>
        <w:rPr>
          <w:i/>
        </w:rPr>
        <w:t>-Scene Datasets for Lifelong SLAM</w:t>
      </w:r>
      <w:r>
        <w:t xml:space="preserve">. Mar. 14, 2020. </w:t>
      </w:r>
      <w:proofErr w:type="spellStart"/>
      <w:r>
        <w:rPr>
          <w:rFonts w:ascii="Calibri" w:eastAsia="Calibri" w:hAnsi="Calibri" w:cs="Calibri"/>
        </w:rPr>
        <w:t>doi</w:t>
      </w:r>
      <w:proofErr w:type="spellEnd"/>
      <w:r>
        <w:t xml:space="preserve">: </w:t>
      </w:r>
      <w:r>
        <w:rPr>
          <w:rFonts w:ascii="Calibri" w:eastAsia="Calibri" w:hAnsi="Calibri" w:cs="Calibri"/>
        </w:rPr>
        <w:t>10.48550/arXiv.1911.05603</w:t>
      </w:r>
      <w:r>
        <w:t xml:space="preserve">. </w:t>
      </w:r>
      <w:proofErr w:type="spellStart"/>
      <w:r>
        <w:t>arXiv</w:t>
      </w:r>
      <w:proofErr w:type="spellEnd"/>
      <w:r>
        <w:t xml:space="preserve">: </w:t>
      </w:r>
      <w:r>
        <w:rPr>
          <w:rFonts w:ascii="Calibri" w:eastAsia="Calibri" w:hAnsi="Calibri" w:cs="Calibri"/>
        </w:rPr>
        <w:t>1911.</w:t>
      </w:r>
    </w:p>
    <w:p w14:paraId="7399F8C1" w14:textId="77777777" w:rsidR="004B30E5" w:rsidRDefault="000120E7">
      <w:pPr>
        <w:spacing w:after="0" w:line="259" w:lineRule="auto"/>
        <w:ind w:left="839" w:right="0" w:hanging="10"/>
      </w:pPr>
      <w:r>
        <w:rPr>
          <w:rFonts w:ascii="Calibri" w:eastAsia="Calibri" w:hAnsi="Calibri" w:cs="Calibri"/>
        </w:rPr>
        <w:t>05603 [cs]</w:t>
      </w:r>
      <w:r>
        <w:t xml:space="preserve">. </w:t>
      </w:r>
      <w:r>
        <w:rPr>
          <w:rFonts w:ascii="Calibri" w:eastAsia="Calibri" w:hAnsi="Calibri" w:cs="Calibri"/>
        </w:rPr>
        <w:t>url</w:t>
      </w:r>
      <w:r>
        <w:t xml:space="preserve">: </w:t>
      </w:r>
      <w:r>
        <w:rPr>
          <w:rFonts w:ascii="Calibri" w:eastAsia="Calibri" w:hAnsi="Calibri" w:cs="Calibri"/>
        </w:rPr>
        <w:t xml:space="preserve">http://arxiv.org/abs/1911.05603 </w:t>
      </w:r>
      <w:r>
        <w:t>(visited on 03/11/2025).</w:t>
      </w:r>
    </w:p>
    <w:p w14:paraId="74E903A3" w14:textId="77777777" w:rsidR="004B30E5" w:rsidRDefault="000120E7">
      <w:pPr>
        <w:spacing w:after="105"/>
        <w:ind w:left="848" w:right="36"/>
      </w:pPr>
      <w:r>
        <w:t>Pre-published.</w:t>
      </w:r>
    </w:p>
    <w:p w14:paraId="2A3D8A6A" w14:textId="77777777" w:rsidR="004B30E5" w:rsidRDefault="000120E7">
      <w:pPr>
        <w:numPr>
          <w:ilvl w:val="0"/>
          <w:numId w:val="9"/>
        </w:numPr>
        <w:ind w:right="36" w:hanging="598"/>
      </w:pPr>
      <w:r>
        <w:t>Carlos Campos et al. “ORB-SLAM3: An Accurate Open-Source Library for Visual,</w:t>
      </w:r>
    </w:p>
    <w:p w14:paraId="15F3C446" w14:textId="77777777" w:rsidR="004B30E5" w:rsidRDefault="000120E7">
      <w:pPr>
        <w:spacing w:after="86" w:line="279" w:lineRule="auto"/>
        <w:ind w:left="838" w:right="0" w:hanging="3"/>
        <w:jc w:val="left"/>
      </w:pPr>
      <w:r>
        <w:t xml:space="preserve">Visual-Inertial and Multi-Map SLAM”. In: </w:t>
      </w:r>
      <w:r>
        <w:rPr>
          <w:i/>
        </w:rPr>
        <w:t xml:space="preserve">IEEE Transactions on Robotics </w:t>
      </w:r>
      <w:r>
        <w:t xml:space="preserve">37.6 (Dec. 2021), pp. 1874–1890. </w:t>
      </w:r>
      <w:proofErr w:type="spellStart"/>
      <w:r>
        <w:rPr>
          <w:rFonts w:ascii="Calibri" w:eastAsia="Calibri" w:hAnsi="Calibri" w:cs="Calibri"/>
        </w:rPr>
        <w:t>issn</w:t>
      </w:r>
      <w:proofErr w:type="spellEnd"/>
      <w:r>
        <w:t xml:space="preserve">: 1552-3098, 1941-0468. </w:t>
      </w:r>
      <w:proofErr w:type="spellStart"/>
      <w:r>
        <w:rPr>
          <w:rFonts w:ascii="Calibri" w:eastAsia="Calibri" w:hAnsi="Calibri" w:cs="Calibri"/>
        </w:rPr>
        <w:t>doi</w:t>
      </w:r>
      <w:proofErr w:type="spellEnd"/>
      <w:r>
        <w:t xml:space="preserve">: </w:t>
      </w:r>
      <w:r>
        <w:rPr>
          <w:rFonts w:ascii="Calibri" w:eastAsia="Calibri" w:hAnsi="Calibri" w:cs="Calibri"/>
        </w:rPr>
        <w:t>10.1109/TRO.2021.3075644</w:t>
      </w:r>
      <w:r>
        <w:t xml:space="preserve">. </w:t>
      </w:r>
      <w:proofErr w:type="spellStart"/>
      <w:r>
        <w:t>arXiv</w:t>
      </w:r>
      <w:proofErr w:type="spellEnd"/>
      <w:r>
        <w:t xml:space="preserve">: </w:t>
      </w:r>
      <w:r>
        <w:rPr>
          <w:rFonts w:ascii="Calibri" w:eastAsia="Calibri" w:hAnsi="Calibri" w:cs="Calibri"/>
        </w:rPr>
        <w:t>2007.11898[cs]</w:t>
      </w:r>
      <w:r>
        <w:t>.</w:t>
      </w:r>
    </w:p>
    <w:p w14:paraId="43BD7B02" w14:textId="77777777" w:rsidR="004B30E5" w:rsidRDefault="000120E7">
      <w:pPr>
        <w:numPr>
          <w:ilvl w:val="0"/>
          <w:numId w:val="9"/>
        </w:numPr>
        <w:spacing w:after="97" w:line="270" w:lineRule="auto"/>
        <w:ind w:right="36" w:hanging="598"/>
      </w:pPr>
      <w:proofErr w:type="spellStart"/>
      <w:r>
        <w:t>Zetao</w:t>
      </w:r>
      <w:proofErr w:type="spellEnd"/>
      <w:r>
        <w:t xml:space="preserve"> Chen et al. “Deep Learning Features at Scale for Visual Place Recognition”. In: </w:t>
      </w:r>
      <w:r>
        <w:rPr>
          <w:i/>
        </w:rPr>
        <w:t>2017 IEEE International Conference on Robotics and Automation (ICRA)</w:t>
      </w:r>
      <w:r>
        <w:t xml:space="preserve">. 2017 IEEE International Conference on Robotics and Automation (ICRA). May 2017, pp. 3223– 3230. </w:t>
      </w:r>
      <w:proofErr w:type="spellStart"/>
      <w:r>
        <w:rPr>
          <w:rFonts w:ascii="Calibri" w:eastAsia="Calibri" w:hAnsi="Calibri" w:cs="Calibri"/>
        </w:rPr>
        <w:t>doi</w:t>
      </w:r>
      <w:proofErr w:type="spellEnd"/>
      <w:r>
        <w:t xml:space="preserve">: </w:t>
      </w:r>
      <w:r>
        <w:rPr>
          <w:rFonts w:ascii="Calibri" w:eastAsia="Calibri" w:hAnsi="Calibri" w:cs="Calibri"/>
        </w:rPr>
        <w:t>10.1109/ICRA.2017.7989366</w:t>
      </w:r>
      <w:r>
        <w:t>.</w:t>
      </w:r>
    </w:p>
    <w:p w14:paraId="5724E3CD" w14:textId="77777777" w:rsidR="004B30E5" w:rsidRDefault="000120E7">
      <w:pPr>
        <w:numPr>
          <w:ilvl w:val="0"/>
          <w:numId w:val="9"/>
        </w:numPr>
        <w:ind w:right="36" w:hanging="598"/>
      </w:pPr>
      <w:r>
        <w:t xml:space="preserve">Tayyab Naseer et al. “Vision-Based Markov Localization across Large Perceptual Changes”. In: </w:t>
      </w:r>
      <w:r>
        <w:rPr>
          <w:i/>
        </w:rPr>
        <w:t>2015 European Conference on Mobile Robots (ECMR)</w:t>
      </w:r>
      <w:r>
        <w:t xml:space="preserve">. 2015 European Conference on Mobile Robots (ECMR). Sept. 2015, pp. 1–6. </w:t>
      </w:r>
      <w:proofErr w:type="spellStart"/>
      <w:r>
        <w:rPr>
          <w:rFonts w:ascii="Calibri" w:eastAsia="Calibri" w:hAnsi="Calibri" w:cs="Calibri"/>
        </w:rPr>
        <w:t>doi</w:t>
      </w:r>
      <w:proofErr w:type="spellEnd"/>
      <w:r>
        <w:t xml:space="preserve">: </w:t>
      </w:r>
      <w:r>
        <w:rPr>
          <w:rFonts w:ascii="Calibri" w:eastAsia="Calibri" w:hAnsi="Calibri" w:cs="Calibri"/>
        </w:rPr>
        <w:t>10.1109/ECMR.2015.</w:t>
      </w:r>
    </w:p>
    <w:p w14:paraId="3D4414C7" w14:textId="77777777" w:rsidR="004B30E5" w:rsidRDefault="000120E7">
      <w:pPr>
        <w:spacing w:after="103" w:line="259" w:lineRule="auto"/>
        <w:ind w:left="839" w:right="0" w:hanging="10"/>
      </w:pPr>
      <w:r>
        <w:rPr>
          <w:rFonts w:ascii="Calibri" w:eastAsia="Calibri" w:hAnsi="Calibri" w:cs="Calibri"/>
        </w:rPr>
        <w:t>7324181</w:t>
      </w:r>
      <w:r>
        <w:t>.</w:t>
      </w:r>
    </w:p>
    <w:p w14:paraId="77DDDFF2" w14:textId="77777777" w:rsidR="004B30E5" w:rsidRDefault="000120E7">
      <w:pPr>
        <w:numPr>
          <w:ilvl w:val="0"/>
          <w:numId w:val="9"/>
        </w:numPr>
        <w:spacing w:after="28"/>
        <w:ind w:right="36" w:hanging="598"/>
      </w:pPr>
      <w:r>
        <w:t xml:space="preserve">Relja </w:t>
      </w:r>
      <w:proofErr w:type="spellStart"/>
      <w:r>
        <w:t>Arandjelovi´c</w:t>
      </w:r>
      <w:proofErr w:type="spellEnd"/>
      <w:r>
        <w:t xml:space="preserve"> et al. </w:t>
      </w:r>
      <w:proofErr w:type="spellStart"/>
      <w:r>
        <w:rPr>
          <w:i/>
        </w:rPr>
        <w:t>NetVLAD</w:t>
      </w:r>
      <w:proofErr w:type="spellEnd"/>
      <w:r>
        <w:rPr>
          <w:i/>
        </w:rPr>
        <w:t>: CNN Architecture for Weakly Supervised Place</w:t>
      </w:r>
    </w:p>
    <w:p w14:paraId="15E535F6" w14:textId="77777777" w:rsidR="004B30E5" w:rsidRDefault="000120E7">
      <w:pPr>
        <w:spacing w:after="131"/>
        <w:ind w:left="835" w:right="36"/>
      </w:pPr>
      <w:r>
        <w:rPr>
          <w:i/>
        </w:rPr>
        <w:t>Recognition</w:t>
      </w:r>
      <w:r>
        <w:t xml:space="preserve">. May 2, 2016. </w:t>
      </w:r>
      <w:proofErr w:type="spellStart"/>
      <w:r>
        <w:rPr>
          <w:rFonts w:ascii="Calibri" w:eastAsia="Calibri" w:hAnsi="Calibri" w:cs="Calibri"/>
        </w:rPr>
        <w:t>doi</w:t>
      </w:r>
      <w:proofErr w:type="spellEnd"/>
      <w:r>
        <w:t xml:space="preserve">: </w:t>
      </w:r>
      <w:r>
        <w:rPr>
          <w:rFonts w:ascii="Calibri" w:eastAsia="Calibri" w:hAnsi="Calibri" w:cs="Calibri"/>
        </w:rPr>
        <w:t>10.48550/arXiv.1511.07247</w:t>
      </w:r>
      <w:r>
        <w:t xml:space="preserve">. </w:t>
      </w:r>
      <w:proofErr w:type="spellStart"/>
      <w:r>
        <w:t>arXiv</w:t>
      </w:r>
      <w:proofErr w:type="spellEnd"/>
      <w:r>
        <w:t xml:space="preserve">: </w:t>
      </w:r>
      <w:r>
        <w:rPr>
          <w:rFonts w:ascii="Calibri" w:eastAsia="Calibri" w:hAnsi="Calibri" w:cs="Calibri"/>
        </w:rPr>
        <w:t>1511.07247[cs]</w:t>
      </w:r>
      <w:r>
        <w:t xml:space="preserve">. </w:t>
      </w:r>
      <w:r>
        <w:rPr>
          <w:rFonts w:ascii="Calibri" w:eastAsia="Calibri" w:hAnsi="Calibri" w:cs="Calibri"/>
        </w:rPr>
        <w:t>url</w:t>
      </w:r>
      <w:r>
        <w:t xml:space="preserve">: </w:t>
      </w:r>
      <w:r>
        <w:rPr>
          <w:rFonts w:ascii="Calibri" w:eastAsia="Calibri" w:hAnsi="Calibri" w:cs="Calibri"/>
        </w:rPr>
        <w:t xml:space="preserve">http://arxiv.org/abs/1511.07247 </w:t>
      </w:r>
      <w:r>
        <w:t>(visited on 08/01/2025). Pre-published. [24]</w:t>
      </w:r>
      <w:r>
        <w:tab/>
        <w:t>Paul-Edouard Sarlin et al. “From Coarse to Fine: Robust Hierarchical Localization at Large Scale”. In: Proceedings of the IEEE/CVF Conference on Computer Vision and Pattern Recognition. 2019, pp. 12716–12725.</w:t>
      </w:r>
    </w:p>
    <w:p w14:paraId="1553D957" w14:textId="77777777" w:rsidR="004B30E5" w:rsidRDefault="000120E7">
      <w:pPr>
        <w:numPr>
          <w:ilvl w:val="0"/>
          <w:numId w:val="10"/>
        </w:numPr>
        <w:spacing w:after="105"/>
        <w:ind w:right="36" w:hanging="598"/>
      </w:pPr>
      <w:r>
        <w:t>D Girardeau-</w:t>
      </w:r>
      <w:proofErr w:type="spellStart"/>
      <w:r>
        <w:t>Montaut</w:t>
      </w:r>
      <w:proofErr w:type="spellEnd"/>
      <w:r>
        <w:t xml:space="preserve"> et al. “CHANGE DETECTION ON POINTS CLOUD DATA ACQUIRED WITH A GROUND LASER SCANNER”. In: (2005).</w:t>
      </w:r>
    </w:p>
    <w:p w14:paraId="4CC59035" w14:textId="77777777" w:rsidR="004B30E5" w:rsidRDefault="000120E7">
      <w:pPr>
        <w:numPr>
          <w:ilvl w:val="0"/>
          <w:numId w:val="10"/>
        </w:numPr>
        <w:spacing w:after="99"/>
        <w:ind w:right="36" w:hanging="598"/>
      </w:pPr>
      <w:r>
        <w:lastRenderedPageBreak/>
        <w:t xml:space="preserve">K. S. Arun, T. S. Huang, and S. D. </w:t>
      </w:r>
      <w:proofErr w:type="spellStart"/>
      <w:r>
        <w:t>Blostein</w:t>
      </w:r>
      <w:proofErr w:type="spellEnd"/>
      <w:r>
        <w:t xml:space="preserve">. “Least-Squares Fitting of Two 3-D Point Sets”. In: </w:t>
      </w:r>
      <w:r>
        <w:rPr>
          <w:i/>
        </w:rPr>
        <w:t xml:space="preserve">IEEE Transactions on Pattern Analysis and Machine Intelligence </w:t>
      </w:r>
      <w:r>
        <w:t xml:space="preserve">PAMI-9.5 (Sept. 1987), pp. 698–700. </w:t>
      </w:r>
      <w:proofErr w:type="spellStart"/>
      <w:r>
        <w:rPr>
          <w:rFonts w:ascii="Calibri" w:eastAsia="Calibri" w:hAnsi="Calibri" w:cs="Calibri"/>
        </w:rPr>
        <w:t>issn</w:t>
      </w:r>
      <w:proofErr w:type="spellEnd"/>
      <w:r>
        <w:t xml:space="preserve">: 1939-3539. </w:t>
      </w:r>
      <w:proofErr w:type="spellStart"/>
      <w:r>
        <w:rPr>
          <w:rFonts w:ascii="Calibri" w:eastAsia="Calibri" w:hAnsi="Calibri" w:cs="Calibri"/>
        </w:rPr>
        <w:t>doi</w:t>
      </w:r>
      <w:proofErr w:type="spellEnd"/>
      <w:r>
        <w:t xml:space="preserve">: </w:t>
      </w:r>
      <w:r>
        <w:rPr>
          <w:rFonts w:ascii="Calibri" w:eastAsia="Calibri" w:hAnsi="Calibri" w:cs="Calibri"/>
        </w:rPr>
        <w:t>10.1109/TPAMI.1987.4767965</w:t>
      </w:r>
      <w:r>
        <w:t>.</w:t>
      </w:r>
    </w:p>
    <w:p w14:paraId="523A2488" w14:textId="77777777" w:rsidR="004B30E5" w:rsidRDefault="000120E7">
      <w:pPr>
        <w:numPr>
          <w:ilvl w:val="0"/>
          <w:numId w:val="10"/>
        </w:numPr>
        <w:spacing w:after="98"/>
        <w:ind w:right="36" w:hanging="598"/>
      </w:pPr>
      <w:r>
        <w:t xml:space="preserve">P.J. Besl and Neil D. McKay. “A Method for Registration of 3-D Shapes”. In: </w:t>
      </w:r>
      <w:r>
        <w:rPr>
          <w:i/>
        </w:rPr>
        <w:t xml:space="preserve">IEEE Transactions on Pattern Analysis and Machine Intelligence </w:t>
      </w:r>
      <w:r>
        <w:t xml:space="preserve">14.2 (Feb. 1992), pp. 239– 256. </w:t>
      </w:r>
      <w:proofErr w:type="spellStart"/>
      <w:r>
        <w:rPr>
          <w:rFonts w:ascii="Calibri" w:eastAsia="Calibri" w:hAnsi="Calibri" w:cs="Calibri"/>
        </w:rPr>
        <w:t>issn</w:t>
      </w:r>
      <w:proofErr w:type="spellEnd"/>
      <w:r>
        <w:t xml:space="preserve">: 1939-3539. </w:t>
      </w:r>
      <w:proofErr w:type="spellStart"/>
      <w:r>
        <w:rPr>
          <w:rFonts w:ascii="Calibri" w:eastAsia="Calibri" w:hAnsi="Calibri" w:cs="Calibri"/>
        </w:rPr>
        <w:t>doi</w:t>
      </w:r>
      <w:proofErr w:type="spellEnd"/>
      <w:r>
        <w:t xml:space="preserve">: </w:t>
      </w:r>
      <w:r>
        <w:rPr>
          <w:rFonts w:ascii="Calibri" w:eastAsia="Calibri" w:hAnsi="Calibri" w:cs="Calibri"/>
        </w:rPr>
        <w:t>10.1109/34.121791</w:t>
      </w:r>
      <w:r>
        <w:t>.</w:t>
      </w:r>
    </w:p>
    <w:p w14:paraId="1B986919" w14:textId="77777777" w:rsidR="004B30E5" w:rsidRDefault="000120E7">
      <w:pPr>
        <w:numPr>
          <w:ilvl w:val="0"/>
          <w:numId w:val="10"/>
        </w:numPr>
        <w:spacing w:after="102"/>
        <w:ind w:right="36" w:hanging="598"/>
      </w:pPr>
      <w:r>
        <w:t xml:space="preserve">N. </w:t>
      </w:r>
      <w:proofErr w:type="spellStart"/>
      <w:r>
        <w:t>Aspert</w:t>
      </w:r>
      <w:proofErr w:type="spellEnd"/>
      <w:r>
        <w:t xml:space="preserve">, D. Santa-Cruz, and T. Ebrahimi. “MESH: Measuring Errors between Surfaces Using the </w:t>
      </w:r>
      <w:proofErr w:type="spellStart"/>
      <w:r>
        <w:t>Hausdorff</w:t>
      </w:r>
      <w:proofErr w:type="spellEnd"/>
      <w:r>
        <w:t xml:space="preserve"> Distance”. In: </w:t>
      </w:r>
      <w:r>
        <w:rPr>
          <w:i/>
        </w:rPr>
        <w:t>Proceedings. IEEE International Conference on Multimedia and Expo</w:t>
      </w:r>
      <w:proofErr w:type="gramStart"/>
      <w:r>
        <w:t>. .</w:t>
      </w:r>
      <w:proofErr w:type="gramEnd"/>
      <w:r>
        <w:t xml:space="preserve"> IEEE International Conference on Multimedia and Expo. Vol. 1. Aug. 2002, 705–708 vol.1. </w:t>
      </w:r>
      <w:proofErr w:type="spellStart"/>
      <w:r>
        <w:rPr>
          <w:rFonts w:ascii="Calibri" w:eastAsia="Calibri" w:hAnsi="Calibri" w:cs="Calibri"/>
        </w:rPr>
        <w:t>doi</w:t>
      </w:r>
      <w:proofErr w:type="spellEnd"/>
      <w:r>
        <w:t xml:space="preserve">: </w:t>
      </w:r>
      <w:r>
        <w:rPr>
          <w:rFonts w:ascii="Calibri" w:eastAsia="Calibri" w:hAnsi="Calibri" w:cs="Calibri"/>
        </w:rPr>
        <w:t>10.1109/ICME.2002.1035879</w:t>
      </w:r>
      <w:r>
        <w:t>.</w:t>
      </w:r>
    </w:p>
    <w:p w14:paraId="4104A8F1" w14:textId="77777777" w:rsidR="004B30E5" w:rsidRDefault="000120E7">
      <w:pPr>
        <w:numPr>
          <w:ilvl w:val="0"/>
          <w:numId w:val="10"/>
        </w:numPr>
        <w:spacing w:after="98"/>
        <w:ind w:right="36" w:hanging="598"/>
      </w:pPr>
      <w:r>
        <w:t xml:space="preserve">Zihan Lin et al. “Point Cloud Change Detection </w:t>
      </w:r>
      <w:proofErr w:type="gramStart"/>
      <w:r>
        <w:t>With</w:t>
      </w:r>
      <w:proofErr w:type="gramEnd"/>
      <w:r>
        <w:t xml:space="preserve"> Stereo V-SLAM: Dataset, Metrics and Baseline”. In: </w:t>
      </w:r>
      <w:r>
        <w:rPr>
          <w:i/>
        </w:rPr>
        <w:t xml:space="preserve">IEEE Robotics and Automation Letters </w:t>
      </w:r>
      <w:r>
        <w:t xml:space="preserve">7.4 (Oct. 2022), pp. 12443– 12450. </w:t>
      </w:r>
      <w:proofErr w:type="spellStart"/>
      <w:r>
        <w:rPr>
          <w:rFonts w:ascii="Calibri" w:eastAsia="Calibri" w:hAnsi="Calibri" w:cs="Calibri"/>
        </w:rPr>
        <w:t>issn</w:t>
      </w:r>
      <w:proofErr w:type="spellEnd"/>
      <w:r>
        <w:t xml:space="preserve">: 2377-3766. </w:t>
      </w:r>
      <w:proofErr w:type="spellStart"/>
      <w:r>
        <w:rPr>
          <w:rFonts w:ascii="Calibri" w:eastAsia="Calibri" w:hAnsi="Calibri" w:cs="Calibri"/>
        </w:rPr>
        <w:t>doi</w:t>
      </w:r>
      <w:proofErr w:type="spellEnd"/>
      <w:r>
        <w:t xml:space="preserve">: </w:t>
      </w:r>
      <w:r>
        <w:rPr>
          <w:rFonts w:ascii="Calibri" w:eastAsia="Calibri" w:hAnsi="Calibri" w:cs="Calibri"/>
        </w:rPr>
        <w:t>10.1109/LRA.2022.3219018</w:t>
      </w:r>
      <w:r>
        <w:t>.</w:t>
      </w:r>
    </w:p>
    <w:p w14:paraId="6AD1FC9D" w14:textId="77777777" w:rsidR="004B30E5" w:rsidRDefault="000120E7">
      <w:pPr>
        <w:numPr>
          <w:ilvl w:val="0"/>
          <w:numId w:val="10"/>
        </w:numPr>
        <w:spacing w:after="105"/>
        <w:ind w:right="36" w:hanging="598"/>
      </w:pPr>
      <w:r>
        <w:t>Stefan Larsen et al. “Change Detection and Model Update Framework for Accurate Long-Term Localization”. In: ().</w:t>
      </w:r>
    </w:p>
    <w:p w14:paraId="14D515CA" w14:textId="77777777" w:rsidR="004B30E5" w:rsidRDefault="000120E7">
      <w:pPr>
        <w:numPr>
          <w:ilvl w:val="0"/>
          <w:numId w:val="10"/>
        </w:numPr>
        <w:ind w:right="36" w:hanging="598"/>
      </w:pPr>
      <w:proofErr w:type="spellStart"/>
      <w:r>
        <w:t>Mar´ıa</w:t>
      </w:r>
      <w:proofErr w:type="spellEnd"/>
      <w:r>
        <w:t xml:space="preserve"> T. </w:t>
      </w:r>
      <w:proofErr w:type="spellStart"/>
      <w:r>
        <w:t>L´azaro</w:t>
      </w:r>
      <w:proofErr w:type="spellEnd"/>
      <w:r>
        <w:t>, Roberto Capobianco, and Giorgio Grisetti. “Efficient Long-term</w:t>
      </w:r>
    </w:p>
    <w:p w14:paraId="4DB19882" w14:textId="77777777" w:rsidR="004B30E5" w:rsidRDefault="000120E7">
      <w:pPr>
        <w:spacing w:after="17"/>
        <w:ind w:left="854" w:right="0" w:hanging="10"/>
      </w:pPr>
      <w:r>
        <w:t xml:space="preserve">Mapping in Dynamic Environments”. In: </w:t>
      </w:r>
      <w:r>
        <w:rPr>
          <w:i/>
        </w:rPr>
        <w:t>2018 IEEE/RSJ International Conference on</w:t>
      </w:r>
    </w:p>
    <w:p w14:paraId="3134A0EC" w14:textId="77777777" w:rsidR="004B30E5" w:rsidRDefault="000120E7">
      <w:pPr>
        <w:ind w:left="835" w:right="36"/>
      </w:pPr>
      <w:r>
        <w:rPr>
          <w:i/>
        </w:rPr>
        <w:t>Intelligent Robots and Systems (IROS)</w:t>
      </w:r>
      <w:r>
        <w:t xml:space="preserve">. 2018 IEEE/RSJ International Conference on Intelligent Robots and Systems (IROS). Oct. 2018, pp. 153–160. </w:t>
      </w:r>
      <w:proofErr w:type="spellStart"/>
      <w:r>
        <w:rPr>
          <w:rFonts w:ascii="Calibri" w:eastAsia="Calibri" w:hAnsi="Calibri" w:cs="Calibri"/>
        </w:rPr>
        <w:t>doi</w:t>
      </w:r>
      <w:proofErr w:type="spellEnd"/>
      <w:r>
        <w:t xml:space="preserve">: </w:t>
      </w:r>
      <w:r>
        <w:rPr>
          <w:rFonts w:ascii="Calibri" w:eastAsia="Calibri" w:hAnsi="Calibri" w:cs="Calibri"/>
        </w:rPr>
        <w:t>10.1109/IROS.</w:t>
      </w:r>
    </w:p>
    <w:p w14:paraId="4B0E5493" w14:textId="77777777" w:rsidR="004B30E5" w:rsidRDefault="000120E7">
      <w:pPr>
        <w:spacing w:after="103" w:line="259" w:lineRule="auto"/>
        <w:ind w:left="839" w:right="0" w:hanging="10"/>
      </w:pPr>
      <w:r>
        <w:rPr>
          <w:rFonts w:ascii="Calibri" w:eastAsia="Calibri" w:hAnsi="Calibri" w:cs="Calibri"/>
        </w:rPr>
        <w:t>2018.8594310</w:t>
      </w:r>
      <w:r>
        <w:t>.</w:t>
      </w:r>
    </w:p>
    <w:p w14:paraId="7FCF793E" w14:textId="77777777" w:rsidR="004B30E5" w:rsidRDefault="000120E7">
      <w:pPr>
        <w:numPr>
          <w:ilvl w:val="0"/>
          <w:numId w:val="10"/>
        </w:numPr>
        <w:ind w:right="36" w:hanging="598"/>
      </w:pPr>
      <w:r>
        <w:t xml:space="preserve">Malcolm Mielle et al. “SLAM Auto-Complete: Completing a Robot Map Using an Emergency Map”. In: </w:t>
      </w:r>
      <w:r>
        <w:rPr>
          <w:i/>
        </w:rPr>
        <w:t>2017 IEEE International Symposium on Safety, Security and</w:t>
      </w:r>
    </w:p>
    <w:p w14:paraId="556B4AAA" w14:textId="77777777" w:rsidR="004B30E5" w:rsidRDefault="000120E7">
      <w:pPr>
        <w:spacing w:after="101"/>
        <w:ind w:left="835" w:right="36"/>
      </w:pPr>
      <w:r>
        <w:rPr>
          <w:i/>
        </w:rPr>
        <w:t>Rescue Robotics (SSRR)</w:t>
      </w:r>
      <w:r>
        <w:t xml:space="preserve">. 2017 IEEE International Symposium on Safety, Security and Rescue Robotics (SSRR). Oct. 2017, pp. 35–40. </w:t>
      </w:r>
      <w:proofErr w:type="spellStart"/>
      <w:r>
        <w:rPr>
          <w:rFonts w:ascii="Calibri" w:eastAsia="Calibri" w:hAnsi="Calibri" w:cs="Calibri"/>
        </w:rPr>
        <w:t>doi</w:t>
      </w:r>
      <w:proofErr w:type="spellEnd"/>
      <w:r>
        <w:t xml:space="preserve">: </w:t>
      </w:r>
      <w:r>
        <w:rPr>
          <w:rFonts w:ascii="Calibri" w:eastAsia="Calibri" w:hAnsi="Calibri" w:cs="Calibri"/>
        </w:rPr>
        <w:t>10.1109/SSRR.2017.8088137</w:t>
      </w:r>
      <w:r>
        <w:t>.</w:t>
      </w:r>
    </w:p>
    <w:p w14:paraId="101C4170" w14:textId="77777777" w:rsidR="004B30E5" w:rsidRDefault="000120E7">
      <w:pPr>
        <w:numPr>
          <w:ilvl w:val="0"/>
          <w:numId w:val="10"/>
        </w:numPr>
        <w:spacing w:after="98"/>
        <w:ind w:right="36" w:hanging="598"/>
      </w:pPr>
      <w:r>
        <w:t xml:space="preserve">Erik Derner et al. “Change Detection Using Weighted Features for Image-Based Localization”. In: </w:t>
      </w:r>
      <w:r>
        <w:rPr>
          <w:i/>
        </w:rPr>
        <w:t xml:space="preserve">Robotics and Autonomous Systems </w:t>
      </w:r>
      <w:r>
        <w:t xml:space="preserve">135 (Jan. 2021), p. 103676. </w:t>
      </w:r>
      <w:proofErr w:type="spellStart"/>
      <w:r>
        <w:rPr>
          <w:rFonts w:ascii="Calibri" w:eastAsia="Calibri" w:hAnsi="Calibri" w:cs="Calibri"/>
        </w:rPr>
        <w:t>issn</w:t>
      </w:r>
      <w:proofErr w:type="spellEnd"/>
      <w:r>
        <w:t xml:space="preserve">: 0921-8890. </w:t>
      </w:r>
      <w:proofErr w:type="spellStart"/>
      <w:r>
        <w:rPr>
          <w:rFonts w:ascii="Calibri" w:eastAsia="Calibri" w:hAnsi="Calibri" w:cs="Calibri"/>
        </w:rPr>
        <w:t>doi</w:t>
      </w:r>
      <w:proofErr w:type="spellEnd"/>
      <w:r>
        <w:t xml:space="preserve">: </w:t>
      </w:r>
      <w:r>
        <w:rPr>
          <w:rFonts w:ascii="Calibri" w:eastAsia="Calibri" w:hAnsi="Calibri" w:cs="Calibri"/>
        </w:rPr>
        <w:t>10.1016/j.robot.2020.103676</w:t>
      </w:r>
      <w:r>
        <w:t>.</w:t>
      </w:r>
    </w:p>
    <w:p w14:paraId="27072BD2" w14:textId="77777777" w:rsidR="004B30E5" w:rsidRDefault="000120E7">
      <w:pPr>
        <w:numPr>
          <w:ilvl w:val="0"/>
          <w:numId w:val="10"/>
        </w:numPr>
        <w:spacing w:after="92"/>
        <w:ind w:right="36" w:hanging="598"/>
      </w:pPr>
      <w:r>
        <w:t xml:space="preserve">Julie Stephany Berrio et al. “Updating the Visibility of a Feature-Based Map for Long-Term Maintenance”. In: </w:t>
      </w:r>
      <w:r>
        <w:rPr>
          <w:i/>
        </w:rPr>
        <w:t>2019 IEEE Intelligent Vehicles Symposium (IV)</w:t>
      </w:r>
      <w:r>
        <w:t xml:space="preserve">. 2019 IEEE Intelligent Vehicles Symposium (IV). June 2019, pp. 1173–1179. </w:t>
      </w:r>
      <w:proofErr w:type="spellStart"/>
      <w:r>
        <w:rPr>
          <w:rFonts w:ascii="Calibri" w:eastAsia="Calibri" w:hAnsi="Calibri" w:cs="Calibri"/>
        </w:rPr>
        <w:t>doi</w:t>
      </w:r>
      <w:proofErr w:type="spellEnd"/>
      <w:r>
        <w:t xml:space="preserve">: </w:t>
      </w:r>
      <w:r>
        <w:rPr>
          <w:rFonts w:ascii="Calibri" w:eastAsia="Calibri" w:hAnsi="Calibri" w:cs="Calibri"/>
        </w:rPr>
        <w:t>10.1109/ IVS.2019.8814189</w:t>
      </w:r>
      <w:r>
        <w:t>.</w:t>
      </w:r>
    </w:p>
    <w:p w14:paraId="5928F1BA" w14:textId="77777777" w:rsidR="004B30E5" w:rsidRDefault="000120E7">
      <w:pPr>
        <w:numPr>
          <w:ilvl w:val="0"/>
          <w:numId w:val="10"/>
        </w:numPr>
        <w:spacing w:after="28"/>
        <w:ind w:right="36" w:hanging="598"/>
      </w:pPr>
      <w:r>
        <w:t xml:space="preserve">Julie Stephany Berrio et al. </w:t>
      </w:r>
      <w:r>
        <w:rPr>
          <w:i/>
        </w:rPr>
        <w:t>Long-Term Map Maintenance Pipeline for Autonomous</w:t>
      </w:r>
    </w:p>
    <w:p w14:paraId="12CE4FA1" w14:textId="77777777" w:rsidR="004B30E5" w:rsidRDefault="000120E7">
      <w:pPr>
        <w:spacing w:after="95" w:line="276" w:lineRule="auto"/>
        <w:ind w:left="844" w:right="0" w:hanging="45"/>
        <w:jc w:val="left"/>
      </w:pPr>
      <w:r>
        <w:rPr>
          <w:i/>
        </w:rPr>
        <w:t>Vehicles</w:t>
      </w:r>
      <w:r>
        <w:t xml:space="preserve">. Aug. 28, 2020. </w:t>
      </w:r>
      <w:proofErr w:type="spellStart"/>
      <w:r>
        <w:rPr>
          <w:rFonts w:ascii="Calibri" w:eastAsia="Calibri" w:hAnsi="Calibri" w:cs="Calibri"/>
        </w:rPr>
        <w:t>doi</w:t>
      </w:r>
      <w:proofErr w:type="spellEnd"/>
      <w:r>
        <w:t xml:space="preserve">: </w:t>
      </w:r>
      <w:r>
        <w:rPr>
          <w:rFonts w:ascii="Calibri" w:eastAsia="Calibri" w:hAnsi="Calibri" w:cs="Calibri"/>
        </w:rPr>
        <w:t>10.48550/arXiv.2008.12449</w:t>
      </w:r>
      <w:r>
        <w:t xml:space="preserve">. </w:t>
      </w:r>
      <w:proofErr w:type="spellStart"/>
      <w:r>
        <w:t>arXiv</w:t>
      </w:r>
      <w:proofErr w:type="spellEnd"/>
      <w:r>
        <w:t xml:space="preserve">: </w:t>
      </w:r>
      <w:r>
        <w:rPr>
          <w:rFonts w:ascii="Calibri" w:eastAsia="Calibri" w:hAnsi="Calibri" w:cs="Calibri"/>
        </w:rPr>
        <w:t>2008.12449[cs]</w:t>
      </w:r>
      <w:r>
        <w:t xml:space="preserve">. </w:t>
      </w:r>
      <w:r>
        <w:rPr>
          <w:rFonts w:ascii="Calibri" w:eastAsia="Calibri" w:hAnsi="Calibri" w:cs="Calibri"/>
        </w:rPr>
        <w:t>url</w:t>
      </w:r>
      <w:r>
        <w:t xml:space="preserve">: </w:t>
      </w:r>
      <w:r>
        <w:rPr>
          <w:rFonts w:ascii="Calibri" w:eastAsia="Calibri" w:hAnsi="Calibri" w:cs="Calibri"/>
        </w:rPr>
        <w:t xml:space="preserve">http://arxiv.org/abs/2008.12449 </w:t>
      </w:r>
      <w:r>
        <w:t xml:space="preserve">(visited on 07/29/2025). Pre-published. [36] Pablo F. </w:t>
      </w:r>
      <w:proofErr w:type="spellStart"/>
      <w:r>
        <w:t>Alcantarilla</w:t>
      </w:r>
      <w:proofErr w:type="spellEnd"/>
      <w:r>
        <w:t xml:space="preserve"> et al. “Learning Visibility of Landmarks for Vision-Based Localization”. In: </w:t>
      </w:r>
      <w:r>
        <w:rPr>
          <w:i/>
        </w:rPr>
        <w:t>2010 IEEE International Conference on Robotics and Automation</w:t>
      </w:r>
      <w:r>
        <w:t xml:space="preserve">. 2010 IEEE </w:t>
      </w:r>
      <w:r>
        <w:lastRenderedPageBreak/>
        <w:t xml:space="preserve">International Conference on Robotics and Automation. May 2010, pp. 4881–4888. </w:t>
      </w:r>
      <w:proofErr w:type="spellStart"/>
      <w:r>
        <w:rPr>
          <w:rFonts w:ascii="Calibri" w:eastAsia="Calibri" w:hAnsi="Calibri" w:cs="Calibri"/>
        </w:rPr>
        <w:t>doi</w:t>
      </w:r>
      <w:proofErr w:type="spellEnd"/>
      <w:r>
        <w:t xml:space="preserve">: </w:t>
      </w:r>
      <w:r>
        <w:rPr>
          <w:rFonts w:ascii="Calibri" w:eastAsia="Calibri" w:hAnsi="Calibri" w:cs="Calibri"/>
        </w:rPr>
        <w:t>10.1109/ROBOT.2010.5509383</w:t>
      </w:r>
      <w:r>
        <w:t>.</w:t>
      </w:r>
    </w:p>
    <w:p w14:paraId="0FD18BEA" w14:textId="77777777" w:rsidR="004B30E5" w:rsidRDefault="000120E7">
      <w:pPr>
        <w:numPr>
          <w:ilvl w:val="0"/>
          <w:numId w:val="11"/>
        </w:numPr>
        <w:spacing w:after="14"/>
        <w:ind w:right="36" w:hanging="598"/>
      </w:pPr>
      <w:r>
        <w:t xml:space="preserve">Takuya Akiba et al. </w:t>
      </w:r>
      <w:proofErr w:type="spellStart"/>
      <w:r>
        <w:rPr>
          <w:i/>
        </w:rPr>
        <w:t>Optuna</w:t>
      </w:r>
      <w:proofErr w:type="spellEnd"/>
      <w:r>
        <w:rPr>
          <w:i/>
        </w:rPr>
        <w:t>: A Next-generation Hyperparameter Optimization Framework</w:t>
      </w:r>
      <w:r>
        <w:t xml:space="preserve">. July 25, 2019. </w:t>
      </w:r>
      <w:proofErr w:type="spellStart"/>
      <w:r>
        <w:rPr>
          <w:rFonts w:ascii="Calibri" w:eastAsia="Calibri" w:hAnsi="Calibri" w:cs="Calibri"/>
        </w:rPr>
        <w:t>doi</w:t>
      </w:r>
      <w:proofErr w:type="spellEnd"/>
      <w:r>
        <w:t xml:space="preserve">: </w:t>
      </w:r>
      <w:r>
        <w:rPr>
          <w:rFonts w:ascii="Calibri" w:eastAsia="Calibri" w:hAnsi="Calibri" w:cs="Calibri"/>
        </w:rPr>
        <w:t>10.48550/arXiv.1907.10902</w:t>
      </w:r>
      <w:r>
        <w:t xml:space="preserve">. </w:t>
      </w:r>
      <w:proofErr w:type="spellStart"/>
      <w:r>
        <w:t>arXiv</w:t>
      </w:r>
      <w:proofErr w:type="spellEnd"/>
      <w:r>
        <w:t xml:space="preserve">: </w:t>
      </w:r>
      <w:r>
        <w:rPr>
          <w:rFonts w:ascii="Calibri" w:eastAsia="Calibri" w:hAnsi="Calibri" w:cs="Calibri"/>
        </w:rPr>
        <w:t>1907.10902 [cs]</w:t>
      </w:r>
      <w:r>
        <w:t>.</w:t>
      </w:r>
    </w:p>
    <w:p w14:paraId="74F13ADD" w14:textId="77777777" w:rsidR="004B30E5" w:rsidRDefault="000120E7">
      <w:pPr>
        <w:spacing w:after="104"/>
        <w:ind w:left="848" w:right="36"/>
      </w:pPr>
      <w:r>
        <w:rPr>
          <w:rFonts w:ascii="Calibri" w:eastAsia="Calibri" w:hAnsi="Calibri" w:cs="Calibri"/>
        </w:rPr>
        <w:t>url</w:t>
      </w:r>
      <w:r>
        <w:t xml:space="preserve">: </w:t>
      </w:r>
      <w:r>
        <w:rPr>
          <w:rFonts w:ascii="Calibri" w:eastAsia="Calibri" w:hAnsi="Calibri" w:cs="Calibri"/>
        </w:rPr>
        <w:t xml:space="preserve">http://arxiv.org/abs/1907.10902 </w:t>
      </w:r>
      <w:r>
        <w:t>(visited on 08/12/2025). Pre-published.</w:t>
      </w:r>
    </w:p>
    <w:p w14:paraId="656C2C97" w14:textId="77777777" w:rsidR="004B30E5" w:rsidRDefault="000120E7">
      <w:pPr>
        <w:numPr>
          <w:ilvl w:val="0"/>
          <w:numId w:val="11"/>
        </w:numPr>
        <w:spacing w:after="93"/>
        <w:ind w:right="36" w:hanging="598"/>
      </w:pPr>
      <w:r>
        <w:t xml:space="preserve">Yair Censor. “Pareto Optimality in </w:t>
      </w:r>
      <w:proofErr w:type="spellStart"/>
      <w:r>
        <w:t>Multiobjective</w:t>
      </w:r>
      <w:proofErr w:type="spellEnd"/>
      <w:r>
        <w:t xml:space="preserve"> Problems”. In: </w:t>
      </w:r>
      <w:r>
        <w:rPr>
          <w:i/>
        </w:rPr>
        <w:t xml:space="preserve">Applied Mathematics and Optimization </w:t>
      </w:r>
      <w:r>
        <w:t xml:space="preserve">4.1 (Mar. 1, 1977), pp. 41–59. </w:t>
      </w:r>
      <w:proofErr w:type="spellStart"/>
      <w:r>
        <w:rPr>
          <w:rFonts w:ascii="Calibri" w:eastAsia="Calibri" w:hAnsi="Calibri" w:cs="Calibri"/>
        </w:rPr>
        <w:t>issn</w:t>
      </w:r>
      <w:proofErr w:type="spellEnd"/>
      <w:r>
        <w:t xml:space="preserve">: 1432-0606. </w:t>
      </w:r>
      <w:proofErr w:type="spellStart"/>
      <w:r>
        <w:rPr>
          <w:rFonts w:ascii="Calibri" w:eastAsia="Calibri" w:hAnsi="Calibri" w:cs="Calibri"/>
        </w:rPr>
        <w:t>doi</w:t>
      </w:r>
      <w:proofErr w:type="spellEnd"/>
      <w:r>
        <w:t xml:space="preserve">: </w:t>
      </w:r>
      <w:r>
        <w:rPr>
          <w:rFonts w:ascii="Calibri" w:eastAsia="Calibri" w:hAnsi="Calibri" w:cs="Calibri"/>
        </w:rPr>
        <w:t>10.1007/ BF01442131</w:t>
      </w:r>
      <w:r>
        <w:t>.</w:t>
      </w:r>
    </w:p>
    <w:p w14:paraId="01F783E3" w14:textId="77777777" w:rsidR="004B30E5" w:rsidRDefault="000120E7">
      <w:pPr>
        <w:numPr>
          <w:ilvl w:val="0"/>
          <w:numId w:val="11"/>
        </w:numPr>
        <w:ind w:right="36" w:hanging="598"/>
      </w:pPr>
      <w:r>
        <w:t>Raul Mur-Artal, J. M. M. Montiel, and Juan D. Tardos. “ORB-SLAM: A Versatile and</w:t>
      </w:r>
    </w:p>
    <w:p w14:paraId="0F8B4594" w14:textId="77777777" w:rsidR="004B30E5" w:rsidRDefault="000120E7">
      <w:pPr>
        <w:ind w:left="839" w:right="36"/>
      </w:pPr>
      <w:r>
        <w:t xml:space="preserve">Accurate Monocular SLAM System”. In: </w:t>
      </w:r>
      <w:r>
        <w:rPr>
          <w:i/>
        </w:rPr>
        <w:t xml:space="preserve">IEEE Transactions on Robotics </w:t>
      </w:r>
      <w:r>
        <w:t xml:space="preserve">31.5 (Oct. 2015), pp. 1147–1163. </w:t>
      </w:r>
      <w:proofErr w:type="spellStart"/>
      <w:r>
        <w:rPr>
          <w:rFonts w:ascii="Calibri" w:eastAsia="Calibri" w:hAnsi="Calibri" w:cs="Calibri"/>
        </w:rPr>
        <w:t>issn</w:t>
      </w:r>
      <w:proofErr w:type="spellEnd"/>
      <w:r>
        <w:t xml:space="preserve">: 1552-3098, 1941-0468. </w:t>
      </w:r>
      <w:proofErr w:type="spellStart"/>
      <w:r>
        <w:rPr>
          <w:rFonts w:ascii="Calibri" w:eastAsia="Calibri" w:hAnsi="Calibri" w:cs="Calibri"/>
        </w:rPr>
        <w:t>doi</w:t>
      </w:r>
      <w:proofErr w:type="spellEnd"/>
      <w:r>
        <w:t xml:space="preserve">: </w:t>
      </w:r>
      <w:r>
        <w:rPr>
          <w:rFonts w:ascii="Calibri" w:eastAsia="Calibri" w:hAnsi="Calibri" w:cs="Calibri"/>
        </w:rPr>
        <w:t>10.1109/TRO.2015.2463671</w:t>
      </w:r>
      <w:r>
        <w:t xml:space="preserve">. </w:t>
      </w:r>
      <w:proofErr w:type="spellStart"/>
      <w:r>
        <w:t>arXiv</w:t>
      </w:r>
      <w:proofErr w:type="spellEnd"/>
      <w:r>
        <w:t xml:space="preserve">: </w:t>
      </w:r>
      <w:r>
        <w:rPr>
          <w:rFonts w:ascii="Calibri" w:eastAsia="Calibri" w:hAnsi="Calibri" w:cs="Calibri"/>
        </w:rPr>
        <w:t>1502.00956[cs]</w:t>
      </w:r>
      <w:r>
        <w:t>.</w:t>
      </w:r>
      <w:r>
        <w:br w:type="page"/>
      </w:r>
    </w:p>
    <w:p w14:paraId="6CF8F563" w14:textId="77777777" w:rsidR="004B30E5" w:rsidRDefault="000120E7">
      <w:pPr>
        <w:pStyle w:val="Heading1"/>
        <w:tabs>
          <w:tab w:val="center" w:pos="1901"/>
        </w:tabs>
        <w:spacing w:after="245"/>
        <w:ind w:left="0" w:firstLine="0"/>
      </w:pPr>
      <w:proofErr w:type="gramStart"/>
      <w:r>
        <w:lastRenderedPageBreak/>
        <w:t>A</w:t>
      </w:r>
      <w:proofErr w:type="gramEnd"/>
      <w:r>
        <w:tab/>
        <w:t>Appendices</w:t>
      </w:r>
    </w:p>
    <w:p w14:paraId="25EAD7C5" w14:textId="77777777" w:rsidR="004B30E5" w:rsidRDefault="000120E7">
      <w:pPr>
        <w:tabs>
          <w:tab w:val="center" w:pos="3451"/>
        </w:tabs>
        <w:spacing w:after="196" w:line="259" w:lineRule="auto"/>
        <w:ind w:left="0" w:right="0" w:firstLine="0"/>
        <w:jc w:val="left"/>
      </w:pPr>
      <w:r>
        <w:rPr>
          <w:b/>
          <w:sz w:val="29"/>
        </w:rPr>
        <w:t>A.1</w:t>
      </w:r>
      <w:r>
        <w:rPr>
          <w:b/>
          <w:sz w:val="29"/>
        </w:rPr>
        <w:tab/>
        <w:t>Absolute and Relative Pose Error</w:t>
      </w:r>
    </w:p>
    <w:p w14:paraId="3D645D55" w14:textId="77777777" w:rsidR="004B30E5" w:rsidRDefault="000120E7">
      <w:pPr>
        <w:pStyle w:val="Heading2"/>
        <w:tabs>
          <w:tab w:val="center" w:pos="3361"/>
        </w:tabs>
        <w:spacing w:after="132"/>
        <w:ind w:left="0" w:firstLine="0"/>
      </w:pPr>
      <w:r>
        <w:t>A.2</w:t>
      </w:r>
      <w:r>
        <w:tab/>
        <w:t>Key Algorithm Implementations</w:t>
      </w:r>
    </w:p>
    <w:p w14:paraId="4E5D6BA2" w14:textId="77777777" w:rsidR="004B30E5" w:rsidRDefault="000120E7">
      <w:pPr>
        <w:pStyle w:val="Heading3"/>
        <w:spacing w:after="233"/>
        <w:ind w:left="256"/>
      </w:pPr>
      <w:r>
        <w:t>Bayesian Update Implementation</w:t>
      </w:r>
    </w:p>
    <w:tbl>
      <w:tblPr>
        <w:tblStyle w:val="TableGrid"/>
        <w:tblpPr w:vertAnchor="text" w:tblpX="246" w:tblpY="-84"/>
        <w:tblOverlap w:val="never"/>
        <w:tblW w:w="9360" w:type="dxa"/>
        <w:tblInd w:w="0" w:type="dxa"/>
        <w:tblCellMar>
          <w:top w:w="46" w:type="dxa"/>
          <w:left w:w="16" w:type="dxa"/>
          <w:bottom w:w="0" w:type="dxa"/>
          <w:right w:w="81" w:type="dxa"/>
        </w:tblCellMar>
        <w:tblLook w:val="04A0" w:firstRow="1" w:lastRow="0" w:firstColumn="1" w:lastColumn="0" w:noHBand="0" w:noVBand="1"/>
      </w:tblPr>
      <w:tblGrid>
        <w:gridCol w:w="9360"/>
      </w:tblGrid>
      <w:tr w:rsidR="004B30E5" w14:paraId="0492D2B1" w14:textId="77777777">
        <w:trPr>
          <w:trHeight w:val="10521"/>
        </w:trPr>
        <w:tc>
          <w:tcPr>
            <w:tcW w:w="9360" w:type="dxa"/>
            <w:tcBorders>
              <w:top w:val="nil"/>
              <w:left w:val="nil"/>
              <w:bottom w:val="nil"/>
              <w:right w:val="nil"/>
            </w:tcBorders>
            <w:shd w:val="clear" w:color="auto" w:fill="F2F2EB"/>
          </w:tcPr>
          <w:p w14:paraId="70F6F2F3" w14:textId="77777777" w:rsidR="004B30E5" w:rsidRDefault="000120E7">
            <w:pPr>
              <w:spacing w:after="0" w:line="259" w:lineRule="auto"/>
              <w:ind w:left="0" w:right="0" w:firstLine="0"/>
              <w:jc w:val="left"/>
            </w:pPr>
            <w:r>
              <w:rPr>
                <w:rFonts w:ascii="Calibri" w:eastAsia="Calibri" w:hAnsi="Calibri" w:cs="Calibri"/>
                <w:color w:val="E72582"/>
                <w:sz w:val="20"/>
              </w:rPr>
              <w:t xml:space="preserve">def </w:t>
            </w:r>
            <w:proofErr w:type="gramStart"/>
            <w:r>
              <w:rPr>
                <w:rFonts w:ascii="Calibri" w:eastAsia="Calibri" w:hAnsi="Calibri" w:cs="Calibri"/>
                <w:sz w:val="20"/>
              </w:rPr>
              <w:t>update(</w:t>
            </w:r>
            <w:proofErr w:type="gramEnd"/>
            <w:r>
              <w:rPr>
                <w:rFonts w:ascii="Calibri" w:eastAsia="Calibri" w:hAnsi="Calibri" w:cs="Calibri"/>
                <w:sz w:val="20"/>
              </w:rPr>
              <w:t>self, observation: Observation):</w:t>
            </w:r>
          </w:p>
          <w:p w14:paraId="4CD350F5" w14:textId="77777777" w:rsidR="004B30E5" w:rsidRDefault="000120E7">
            <w:pPr>
              <w:spacing w:after="256" w:line="259" w:lineRule="auto"/>
              <w:ind w:left="504" w:right="0" w:firstLine="0"/>
              <w:jc w:val="left"/>
            </w:pPr>
            <w:r>
              <w:rPr>
                <w:rFonts w:ascii="Calibri" w:eastAsia="Calibri" w:hAnsi="Calibri" w:cs="Calibri"/>
                <w:sz w:val="20"/>
              </w:rPr>
              <w:t xml:space="preserve">prior = </w:t>
            </w:r>
            <w:proofErr w:type="spellStart"/>
            <w:proofErr w:type="gramStart"/>
            <w:r>
              <w:rPr>
                <w:rFonts w:ascii="Calibri" w:eastAsia="Calibri" w:hAnsi="Calibri" w:cs="Calibri"/>
                <w:sz w:val="20"/>
              </w:rPr>
              <w:t>self.p</w:t>
            </w:r>
            <w:proofErr w:type="gramEnd"/>
            <w:r>
              <w:rPr>
                <w:rFonts w:ascii="Calibri" w:eastAsia="Calibri" w:hAnsi="Calibri" w:cs="Calibri"/>
                <w:sz w:val="20"/>
              </w:rPr>
              <w:t>_exists</w:t>
            </w:r>
            <w:proofErr w:type="spellEnd"/>
          </w:p>
          <w:p w14:paraId="61D5AA6F" w14:textId="77777777" w:rsidR="004B30E5" w:rsidRDefault="000120E7">
            <w:pPr>
              <w:spacing w:after="0" w:line="280" w:lineRule="auto"/>
              <w:ind w:left="400" w:right="0" w:firstLine="97"/>
              <w:jc w:val="left"/>
            </w:pPr>
            <w:r>
              <w:rPr>
                <w:rFonts w:ascii="Calibri" w:eastAsia="Calibri" w:hAnsi="Calibri" w:cs="Calibri"/>
                <w:color w:val="009900"/>
                <w:sz w:val="20"/>
              </w:rPr>
              <w:t># Model estimation is clamped to [0.001, 0.999] to avoid division by zero or extreme values</w:t>
            </w:r>
          </w:p>
          <w:p w14:paraId="5CF83F96" w14:textId="77777777" w:rsidR="004B30E5" w:rsidRDefault="000120E7">
            <w:pPr>
              <w:spacing w:after="0" w:line="259" w:lineRule="auto"/>
              <w:ind w:left="506" w:right="0" w:firstLine="0"/>
              <w:jc w:val="left"/>
            </w:pPr>
            <w:proofErr w:type="spellStart"/>
            <w:r>
              <w:rPr>
                <w:rFonts w:ascii="Calibri" w:eastAsia="Calibri" w:hAnsi="Calibri" w:cs="Calibri"/>
                <w:sz w:val="20"/>
              </w:rPr>
              <w:t>model_estimation</w:t>
            </w:r>
            <w:proofErr w:type="spellEnd"/>
            <w:r>
              <w:rPr>
                <w:rFonts w:ascii="Calibri" w:eastAsia="Calibri" w:hAnsi="Calibri" w:cs="Calibri"/>
                <w:sz w:val="20"/>
              </w:rPr>
              <w:t xml:space="preserve"> = clamp(</w:t>
            </w:r>
            <w:proofErr w:type="spellStart"/>
            <w:proofErr w:type="gramStart"/>
            <w:r>
              <w:rPr>
                <w:rFonts w:ascii="Calibri" w:eastAsia="Calibri" w:hAnsi="Calibri" w:cs="Calibri"/>
                <w:sz w:val="20"/>
              </w:rPr>
              <w:t>self.model</w:t>
            </w:r>
            <w:proofErr w:type="gramEnd"/>
            <w:r>
              <w:rPr>
                <w:rFonts w:ascii="Calibri" w:eastAsia="Calibri" w:hAnsi="Calibri" w:cs="Calibri"/>
                <w:sz w:val="20"/>
              </w:rPr>
              <w:t>.predict</w:t>
            </w:r>
            <w:proofErr w:type="spellEnd"/>
            <w:r>
              <w:rPr>
                <w:rFonts w:ascii="Calibri" w:eastAsia="Calibri" w:hAnsi="Calibri" w:cs="Calibri"/>
                <w:sz w:val="20"/>
              </w:rPr>
              <w:t>(</w:t>
            </w:r>
            <w:proofErr w:type="spellStart"/>
            <w:proofErr w:type="gramStart"/>
            <w:r>
              <w:rPr>
                <w:rFonts w:ascii="Calibri" w:eastAsia="Calibri" w:hAnsi="Calibri" w:cs="Calibri"/>
                <w:sz w:val="20"/>
              </w:rPr>
              <w:t>observation.viewpoint</w:t>
            </w:r>
            <w:proofErr w:type="spellEnd"/>
            <w:proofErr w:type="gramEnd"/>
            <w:r>
              <w:rPr>
                <w:rFonts w:ascii="Calibri" w:eastAsia="Calibri" w:hAnsi="Calibri" w:cs="Calibri"/>
                <w:sz w:val="20"/>
              </w:rPr>
              <w:t>),</w:t>
            </w:r>
          </w:p>
          <w:p w14:paraId="3AAC4079" w14:textId="77777777" w:rsidR="004B30E5" w:rsidRDefault="000120E7">
            <w:pPr>
              <w:spacing w:after="256" w:line="259" w:lineRule="auto"/>
              <w:ind w:left="398" w:right="0" w:firstLine="0"/>
              <w:jc w:val="left"/>
            </w:pPr>
            <w:r>
              <w:rPr>
                <w:rFonts w:ascii="Calibri" w:eastAsia="Calibri" w:hAnsi="Calibri" w:cs="Calibri"/>
                <w:sz w:val="20"/>
              </w:rPr>
              <w:t>0.001, 0.999)</w:t>
            </w:r>
          </w:p>
          <w:p w14:paraId="7D3239C5" w14:textId="77777777" w:rsidR="004B30E5" w:rsidRDefault="000120E7">
            <w:pPr>
              <w:spacing w:after="0" w:line="259" w:lineRule="auto"/>
              <w:ind w:left="500" w:right="0" w:firstLine="0"/>
              <w:jc w:val="left"/>
            </w:pPr>
            <w:r>
              <w:rPr>
                <w:rFonts w:ascii="Calibri" w:eastAsia="Calibri" w:hAnsi="Calibri" w:cs="Calibri"/>
                <w:color w:val="E72582"/>
                <w:sz w:val="20"/>
              </w:rPr>
              <w:t xml:space="preserve">if </w:t>
            </w:r>
            <w:proofErr w:type="spellStart"/>
            <w:proofErr w:type="gramStart"/>
            <w:r>
              <w:rPr>
                <w:rFonts w:ascii="Calibri" w:eastAsia="Calibri" w:hAnsi="Calibri" w:cs="Calibri"/>
                <w:sz w:val="20"/>
              </w:rPr>
              <w:t>observation.state</w:t>
            </w:r>
            <w:proofErr w:type="spellEnd"/>
            <w:proofErr w:type="gramEnd"/>
            <w:r>
              <w:rPr>
                <w:rFonts w:ascii="Calibri" w:eastAsia="Calibri" w:hAnsi="Calibri" w:cs="Calibri"/>
                <w:sz w:val="20"/>
              </w:rPr>
              <w:t xml:space="preserve"> == </w:t>
            </w:r>
            <w:proofErr w:type="spellStart"/>
            <w:r>
              <w:rPr>
                <w:rFonts w:ascii="Calibri" w:eastAsia="Calibri" w:hAnsi="Calibri" w:cs="Calibri"/>
                <w:sz w:val="20"/>
              </w:rPr>
              <w:t>ObservationState.SEEN</w:t>
            </w:r>
            <w:proofErr w:type="spellEnd"/>
            <w:r>
              <w:rPr>
                <w:rFonts w:ascii="Calibri" w:eastAsia="Calibri" w:hAnsi="Calibri" w:cs="Calibri"/>
                <w:sz w:val="20"/>
              </w:rPr>
              <w:t>:</w:t>
            </w:r>
          </w:p>
          <w:p w14:paraId="0ADF3647" w14:textId="77777777" w:rsidR="004B30E5" w:rsidRDefault="000120E7">
            <w:pPr>
              <w:spacing w:after="0" w:line="259" w:lineRule="auto"/>
              <w:ind w:left="1007" w:right="0" w:firstLine="0"/>
              <w:jc w:val="left"/>
            </w:pPr>
            <w:r>
              <w:rPr>
                <w:rFonts w:ascii="Calibri" w:eastAsia="Calibri" w:hAnsi="Calibri" w:cs="Calibri"/>
                <w:sz w:val="20"/>
              </w:rPr>
              <w:t xml:space="preserve">numerator = </w:t>
            </w:r>
            <w:proofErr w:type="spellStart"/>
            <w:r>
              <w:rPr>
                <w:rFonts w:ascii="Calibri" w:eastAsia="Calibri" w:hAnsi="Calibri" w:cs="Calibri"/>
                <w:sz w:val="20"/>
              </w:rPr>
              <w:t>model_estimation</w:t>
            </w:r>
            <w:proofErr w:type="spellEnd"/>
            <w:r>
              <w:rPr>
                <w:rFonts w:ascii="Calibri" w:eastAsia="Calibri" w:hAnsi="Calibri" w:cs="Calibri"/>
                <w:sz w:val="20"/>
              </w:rPr>
              <w:t xml:space="preserve"> * (1 - </w:t>
            </w:r>
            <w:proofErr w:type="spellStart"/>
            <w:proofErr w:type="gramStart"/>
            <w:r>
              <w:rPr>
                <w:rFonts w:ascii="Calibri" w:eastAsia="Calibri" w:hAnsi="Calibri" w:cs="Calibri"/>
                <w:sz w:val="20"/>
              </w:rPr>
              <w:t>self.false</w:t>
            </w:r>
            <w:proofErr w:type="gramEnd"/>
            <w:r>
              <w:rPr>
                <w:rFonts w:ascii="Calibri" w:eastAsia="Calibri" w:hAnsi="Calibri" w:cs="Calibri"/>
                <w:sz w:val="20"/>
              </w:rPr>
              <w:t>_negative_rate</w:t>
            </w:r>
            <w:proofErr w:type="spellEnd"/>
            <w:r>
              <w:rPr>
                <w:rFonts w:ascii="Calibri" w:eastAsia="Calibri" w:hAnsi="Calibri" w:cs="Calibri"/>
                <w:sz w:val="20"/>
              </w:rPr>
              <w:t>) *</w:t>
            </w:r>
          </w:p>
          <w:p w14:paraId="3031F113" w14:textId="77777777" w:rsidR="004B30E5" w:rsidRDefault="000120E7">
            <w:pPr>
              <w:spacing w:after="0" w:line="236" w:lineRule="auto"/>
              <w:ind w:left="1007" w:right="0" w:hanging="607"/>
              <w:jc w:val="left"/>
            </w:pPr>
            <w:r>
              <w:rPr>
                <w:rFonts w:ascii="Calibri" w:eastAsia="Calibri" w:hAnsi="Calibri" w:cs="Calibri"/>
                <w:sz w:val="20"/>
              </w:rPr>
              <w:t>prior denominator = (</w:t>
            </w:r>
            <w:proofErr w:type="spellStart"/>
            <w:r>
              <w:rPr>
                <w:rFonts w:ascii="Calibri" w:eastAsia="Calibri" w:hAnsi="Calibri" w:cs="Calibri"/>
                <w:sz w:val="20"/>
              </w:rPr>
              <w:t>model_estimation</w:t>
            </w:r>
            <w:proofErr w:type="spellEnd"/>
            <w:r>
              <w:rPr>
                <w:rFonts w:ascii="Calibri" w:eastAsia="Calibri" w:hAnsi="Calibri" w:cs="Calibri"/>
                <w:sz w:val="20"/>
              </w:rPr>
              <w:t xml:space="preserve"> * (1 - </w:t>
            </w:r>
            <w:proofErr w:type="spellStart"/>
            <w:proofErr w:type="gramStart"/>
            <w:r>
              <w:rPr>
                <w:rFonts w:ascii="Calibri" w:eastAsia="Calibri" w:hAnsi="Calibri" w:cs="Calibri"/>
                <w:sz w:val="20"/>
              </w:rPr>
              <w:t>self.false</w:t>
            </w:r>
            <w:proofErr w:type="gramEnd"/>
            <w:r>
              <w:rPr>
                <w:rFonts w:ascii="Calibri" w:eastAsia="Calibri" w:hAnsi="Calibri" w:cs="Calibri"/>
                <w:sz w:val="20"/>
              </w:rPr>
              <w:t>_negative_rate</w:t>
            </w:r>
            <w:proofErr w:type="spellEnd"/>
            <w:r>
              <w:rPr>
                <w:rFonts w:ascii="Calibri" w:eastAsia="Calibri" w:hAnsi="Calibri" w:cs="Calibri"/>
                <w:sz w:val="20"/>
              </w:rPr>
              <w:t>) *</w:t>
            </w:r>
          </w:p>
          <w:p w14:paraId="06FA30FC" w14:textId="77777777" w:rsidR="004B30E5" w:rsidRDefault="000120E7">
            <w:pPr>
              <w:spacing w:after="0" w:line="236" w:lineRule="auto"/>
              <w:ind w:left="1508" w:right="3013" w:hanging="982"/>
            </w:pPr>
            <w:r>
              <w:rPr>
                <w:rFonts w:ascii="Calibri" w:eastAsia="Calibri" w:hAnsi="Calibri" w:cs="Calibri"/>
                <w:sz w:val="20"/>
              </w:rPr>
              <w:t xml:space="preserve">prior) + </w:t>
            </w:r>
            <w:proofErr w:type="gramStart"/>
            <w:r>
              <w:rPr>
                <w:rFonts w:ascii="Calibri" w:eastAsia="Calibri" w:hAnsi="Calibri" w:cs="Calibri"/>
                <w:sz w:val="20"/>
              </w:rPr>
              <w:t xml:space="preserve">( </w:t>
            </w:r>
            <w:proofErr w:type="spellStart"/>
            <w:r>
              <w:rPr>
                <w:rFonts w:ascii="Calibri" w:eastAsia="Calibri" w:hAnsi="Calibri" w:cs="Calibri"/>
                <w:sz w:val="20"/>
              </w:rPr>
              <w:t>self</w:t>
            </w:r>
            <w:proofErr w:type="gramEnd"/>
            <w:r>
              <w:rPr>
                <w:rFonts w:ascii="Calibri" w:eastAsia="Calibri" w:hAnsi="Calibri" w:cs="Calibri"/>
                <w:sz w:val="20"/>
              </w:rPr>
              <w:t>.false_positive_rate</w:t>
            </w:r>
            <w:proofErr w:type="spellEnd"/>
            <w:r>
              <w:rPr>
                <w:rFonts w:ascii="Calibri" w:eastAsia="Calibri" w:hAnsi="Calibri" w:cs="Calibri"/>
                <w:sz w:val="20"/>
              </w:rPr>
              <w:t xml:space="preserve"> * (1 - prior)</w:t>
            </w:r>
          </w:p>
          <w:p w14:paraId="4735E72C" w14:textId="77777777" w:rsidR="004B30E5" w:rsidRDefault="000120E7">
            <w:pPr>
              <w:spacing w:after="0" w:line="259" w:lineRule="auto"/>
              <w:ind w:left="999" w:right="0" w:firstLine="0"/>
              <w:jc w:val="left"/>
            </w:pPr>
            <w:r>
              <w:rPr>
                <w:rFonts w:ascii="Calibri" w:eastAsia="Calibri" w:hAnsi="Calibri" w:cs="Calibri"/>
                <w:sz w:val="20"/>
              </w:rPr>
              <w:t>)</w:t>
            </w:r>
          </w:p>
          <w:p w14:paraId="79F26297" w14:textId="77777777" w:rsidR="004B30E5" w:rsidRDefault="000120E7">
            <w:pPr>
              <w:spacing w:after="216" w:line="259" w:lineRule="auto"/>
              <w:ind w:left="1007" w:right="0" w:firstLine="0"/>
              <w:jc w:val="left"/>
            </w:pPr>
            <w:r>
              <w:rPr>
                <w:rFonts w:ascii="Calibri" w:eastAsia="Calibri" w:hAnsi="Calibri" w:cs="Calibri"/>
                <w:sz w:val="20"/>
              </w:rPr>
              <w:t>posterior = numerator / denominator</w:t>
            </w:r>
          </w:p>
          <w:p w14:paraId="62BD325D" w14:textId="77777777" w:rsidR="004B30E5" w:rsidRDefault="000120E7">
            <w:pPr>
              <w:spacing w:after="41" w:line="236" w:lineRule="auto"/>
              <w:ind w:left="1007" w:right="9" w:hanging="504"/>
              <w:jc w:val="left"/>
            </w:pPr>
            <w:r>
              <w:rPr>
                <w:rFonts w:ascii="Calibri" w:eastAsia="Calibri" w:hAnsi="Calibri" w:cs="Calibri"/>
                <w:color w:val="E72582"/>
                <w:sz w:val="20"/>
              </w:rPr>
              <w:t>else</w:t>
            </w:r>
            <w:r>
              <w:rPr>
                <w:rFonts w:ascii="Calibri" w:eastAsia="Calibri" w:hAnsi="Calibri" w:cs="Calibri"/>
                <w:sz w:val="20"/>
              </w:rPr>
              <w:t>: numerator = (1 - (</w:t>
            </w:r>
            <w:proofErr w:type="spellStart"/>
            <w:r>
              <w:rPr>
                <w:rFonts w:ascii="Calibri" w:eastAsia="Calibri" w:hAnsi="Calibri" w:cs="Calibri"/>
                <w:sz w:val="20"/>
              </w:rPr>
              <w:t>model_estimation</w:t>
            </w:r>
            <w:proofErr w:type="spellEnd"/>
            <w:r>
              <w:rPr>
                <w:rFonts w:ascii="Calibri" w:eastAsia="Calibri" w:hAnsi="Calibri" w:cs="Calibri"/>
                <w:sz w:val="20"/>
              </w:rPr>
              <w:t xml:space="preserve"> * (1 - </w:t>
            </w:r>
            <w:proofErr w:type="spellStart"/>
            <w:proofErr w:type="gramStart"/>
            <w:r>
              <w:rPr>
                <w:rFonts w:ascii="Calibri" w:eastAsia="Calibri" w:hAnsi="Calibri" w:cs="Calibri"/>
                <w:sz w:val="20"/>
              </w:rPr>
              <w:t>self.false</w:t>
            </w:r>
            <w:proofErr w:type="gramEnd"/>
            <w:r>
              <w:rPr>
                <w:rFonts w:ascii="Calibri" w:eastAsia="Calibri" w:hAnsi="Calibri" w:cs="Calibri"/>
                <w:sz w:val="20"/>
              </w:rPr>
              <w:t>_negative_rate</w:t>
            </w:r>
            <w:proofErr w:type="spellEnd"/>
          </w:p>
          <w:p w14:paraId="0F420F33" w14:textId="77777777" w:rsidR="004B30E5" w:rsidRDefault="000120E7">
            <w:pPr>
              <w:spacing w:after="0" w:line="240" w:lineRule="auto"/>
              <w:ind w:left="1007" w:right="6174" w:hanging="614"/>
              <w:jc w:val="left"/>
            </w:pPr>
            <w:r>
              <w:rPr>
                <w:rFonts w:ascii="Calibri" w:eastAsia="Calibri" w:hAnsi="Calibri" w:cs="Calibri"/>
                <w:sz w:val="20"/>
              </w:rPr>
              <w:t>))) * prior denominator = (</w:t>
            </w:r>
          </w:p>
          <w:p w14:paraId="744DE334" w14:textId="77777777" w:rsidR="004B30E5" w:rsidRDefault="000120E7">
            <w:pPr>
              <w:spacing w:after="0" w:line="259" w:lineRule="auto"/>
              <w:ind w:left="1505" w:right="0" w:firstLine="0"/>
              <w:jc w:val="left"/>
            </w:pPr>
            <w:r>
              <w:rPr>
                <w:rFonts w:ascii="Calibri" w:eastAsia="Calibri" w:hAnsi="Calibri" w:cs="Calibri"/>
                <w:sz w:val="20"/>
              </w:rPr>
              <w:t>(1 - (</w:t>
            </w:r>
            <w:proofErr w:type="spellStart"/>
            <w:r>
              <w:rPr>
                <w:rFonts w:ascii="Calibri" w:eastAsia="Calibri" w:hAnsi="Calibri" w:cs="Calibri"/>
                <w:sz w:val="20"/>
              </w:rPr>
              <w:t>model_estimation</w:t>
            </w:r>
            <w:proofErr w:type="spellEnd"/>
            <w:r>
              <w:rPr>
                <w:rFonts w:ascii="Calibri" w:eastAsia="Calibri" w:hAnsi="Calibri" w:cs="Calibri"/>
                <w:sz w:val="20"/>
              </w:rPr>
              <w:t xml:space="preserve"> * (1 - </w:t>
            </w:r>
            <w:proofErr w:type="spellStart"/>
            <w:proofErr w:type="gramStart"/>
            <w:r>
              <w:rPr>
                <w:rFonts w:ascii="Calibri" w:eastAsia="Calibri" w:hAnsi="Calibri" w:cs="Calibri"/>
                <w:sz w:val="20"/>
              </w:rPr>
              <w:t>self.false</w:t>
            </w:r>
            <w:proofErr w:type="gramEnd"/>
            <w:r>
              <w:rPr>
                <w:rFonts w:ascii="Calibri" w:eastAsia="Calibri" w:hAnsi="Calibri" w:cs="Calibri"/>
                <w:sz w:val="20"/>
              </w:rPr>
              <w:t>_negative_rate</w:t>
            </w:r>
            <w:proofErr w:type="spellEnd"/>
            <w:r>
              <w:rPr>
                <w:rFonts w:ascii="Calibri" w:eastAsia="Calibri" w:hAnsi="Calibri" w:cs="Calibri"/>
                <w:sz w:val="20"/>
              </w:rPr>
              <w:t>))) *</w:t>
            </w:r>
          </w:p>
          <w:p w14:paraId="6B122D43" w14:textId="77777777" w:rsidR="004B30E5" w:rsidRDefault="000120E7">
            <w:pPr>
              <w:spacing w:after="17" w:line="259" w:lineRule="auto"/>
              <w:ind w:left="400" w:right="0" w:firstLine="0"/>
              <w:jc w:val="left"/>
            </w:pPr>
            <w:r>
              <w:rPr>
                <w:rFonts w:ascii="Calibri" w:eastAsia="Calibri" w:hAnsi="Calibri" w:cs="Calibri"/>
                <w:sz w:val="20"/>
              </w:rPr>
              <w:t>prior</w:t>
            </w:r>
          </w:p>
          <w:p w14:paraId="335F486B" w14:textId="77777777" w:rsidR="004B30E5" w:rsidRDefault="000120E7">
            <w:pPr>
              <w:spacing w:after="276" w:line="240" w:lineRule="auto"/>
              <w:ind w:left="1007" w:right="916" w:hanging="8"/>
            </w:pPr>
            <w:r>
              <w:rPr>
                <w:rFonts w:ascii="Calibri" w:eastAsia="Calibri" w:hAnsi="Calibri" w:cs="Calibri"/>
                <w:sz w:val="20"/>
              </w:rPr>
              <w:t xml:space="preserve">) + ((1 - </w:t>
            </w:r>
            <w:proofErr w:type="spellStart"/>
            <w:proofErr w:type="gramStart"/>
            <w:r>
              <w:rPr>
                <w:rFonts w:ascii="Calibri" w:eastAsia="Calibri" w:hAnsi="Calibri" w:cs="Calibri"/>
                <w:sz w:val="20"/>
              </w:rPr>
              <w:t>self.false</w:t>
            </w:r>
            <w:proofErr w:type="gramEnd"/>
            <w:r>
              <w:rPr>
                <w:rFonts w:ascii="Calibri" w:eastAsia="Calibri" w:hAnsi="Calibri" w:cs="Calibri"/>
                <w:sz w:val="20"/>
              </w:rPr>
              <w:t>_positive_rate</w:t>
            </w:r>
            <w:proofErr w:type="spellEnd"/>
            <w:r>
              <w:rPr>
                <w:rFonts w:ascii="Calibri" w:eastAsia="Calibri" w:hAnsi="Calibri" w:cs="Calibri"/>
                <w:sz w:val="20"/>
              </w:rPr>
              <w:t>) * (1 - prior)) posterior = numerator / denominator</w:t>
            </w:r>
          </w:p>
          <w:p w14:paraId="696A0C0E" w14:textId="77777777" w:rsidR="004B30E5" w:rsidRDefault="000120E7">
            <w:pPr>
              <w:spacing w:after="21" w:line="259" w:lineRule="auto"/>
              <w:ind w:left="500" w:right="0" w:firstLine="0"/>
              <w:jc w:val="left"/>
            </w:pPr>
            <w:r>
              <w:rPr>
                <w:rFonts w:ascii="Calibri" w:eastAsia="Calibri" w:hAnsi="Calibri" w:cs="Calibri"/>
                <w:color w:val="E72582"/>
                <w:sz w:val="20"/>
              </w:rPr>
              <w:t xml:space="preserve">if </w:t>
            </w:r>
            <w:r>
              <w:rPr>
                <w:rFonts w:ascii="Calibri" w:eastAsia="Calibri" w:hAnsi="Calibri" w:cs="Calibri"/>
                <w:sz w:val="20"/>
              </w:rPr>
              <w:t xml:space="preserve">posterior &lt; 0 </w:t>
            </w:r>
            <w:r>
              <w:rPr>
                <w:rFonts w:ascii="Calibri" w:eastAsia="Calibri" w:hAnsi="Calibri" w:cs="Calibri"/>
                <w:color w:val="E72582"/>
                <w:sz w:val="20"/>
              </w:rPr>
              <w:t xml:space="preserve">or </w:t>
            </w:r>
            <w:r>
              <w:rPr>
                <w:rFonts w:ascii="Calibri" w:eastAsia="Calibri" w:hAnsi="Calibri" w:cs="Calibri"/>
                <w:sz w:val="20"/>
              </w:rPr>
              <w:t>posterior &gt; 1:</w:t>
            </w:r>
          </w:p>
          <w:p w14:paraId="245D7777" w14:textId="77777777" w:rsidR="004B30E5" w:rsidRDefault="000120E7">
            <w:pPr>
              <w:spacing w:after="0" w:line="259" w:lineRule="auto"/>
              <w:ind w:left="1006" w:right="0" w:firstLine="0"/>
              <w:jc w:val="left"/>
            </w:pPr>
            <w:r>
              <w:rPr>
                <w:rFonts w:ascii="Calibri" w:eastAsia="Calibri" w:hAnsi="Calibri" w:cs="Calibri"/>
                <w:color w:val="E72582"/>
                <w:sz w:val="20"/>
              </w:rPr>
              <w:t xml:space="preserve">raise </w:t>
            </w:r>
            <w:proofErr w:type="spellStart"/>
            <w:proofErr w:type="gramStart"/>
            <w:r>
              <w:rPr>
                <w:rFonts w:ascii="Calibri" w:eastAsia="Calibri" w:hAnsi="Calibri" w:cs="Calibri"/>
                <w:sz w:val="20"/>
              </w:rPr>
              <w:t>ValueError</w:t>
            </w:r>
            <w:proofErr w:type="spellEnd"/>
            <w:r>
              <w:rPr>
                <w:rFonts w:ascii="Calibri" w:eastAsia="Calibri" w:hAnsi="Calibri" w:cs="Calibri"/>
                <w:sz w:val="20"/>
              </w:rPr>
              <w:t>(</w:t>
            </w:r>
            <w:proofErr w:type="spellStart"/>
            <w:proofErr w:type="gramEnd"/>
            <w:r>
              <w:rPr>
                <w:rFonts w:ascii="Calibri" w:eastAsia="Calibri" w:hAnsi="Calibri" w:cs="Calibri"/>
                <w:sz w:val="20"/>
              </w:rPr>
              <w:t>f</w:t>
            </w:r>
            <w:r>
              <w:rPr>
                <w:rFonts w:ascii="Calibri" w:eastAsia="Calibri" w:hAnsi="Calibri" w:cs="Calibri"/>
                <w:color w:val="9400D1"/>
                <w:sz w:val="20"/>
              </w:rPr>
              <w:t>"Posterior</w:t>
            </w:r>
            <w:proofErr w:type="spellEnd"/>
            <w:r>
              <w:rPr>
                <w:rFonts w:ascii="Calibri" w:eastAsia="Calibri" w:hAnsi="Calibri" w:cs="Calibri"/>
                <w:color w:val="9400D1"/>
                <w:sz w:val="20"/>
              </w:rPr>
              <w:t xml:space="preserve"> probability out of </w:t>
            </w:r>
            <w:proofErr w:type="gramStart"/>
            <w:r>
              <w:rPr>
                <w:rFonts w:ascii="Calibri" w:eastAsia="Calibri" w:hAnsi="Calibri" w:cs="Calibri"/>
                <w:color w:val="9400D1"/>
                <w:sz w:val="20"/>
              </w:rPr>
              <w:t>bounds: {</w:t>
            </w:r>
            <w:proofErr w:type="gramEnd"/>
            <w:r>
              <w:rPr>
                <w:rFonts w:ascii="Calibri" w:eastAsia="Calibri" w:hAnsi="Calibri" w:cs="Calibri"/>
                <w:color w:val="9400D1"/>
                <w:sz w:val="20"/>
              </w:rPr>
              <w:t>posterior</w:t>
            </w:r>
          </w:p>
          <w:p w14:paraId="30BCC5CE" w14:textId="77777777" w:rsidR="004B30E5" w:rsidRDefault="000120E7">
            <w:pPr>
              <w:spacing w:after="256" w:line="259" w:lineRule="auto"/>
              <w:ind w:left="393" w:right="0" w:firstLine="0"/>
              <w:jc w:val="left"/>
            </w:pPr>
            <w:r>
              <w:rPr>
                <w:rFonts w:ascii="Calibri" w:eastAsia="Calibri" w:hAnsi="Calibri" w:cs="Calibri"/>
                <w:color w:val="9400D1"/>
                <w:sz w:val="20"/>
              </w:rPr>
              <w:t>}"</w:t>
            </w:r>
            <w:r>
              <w:rPr>
                <w:rFonts w:ascii="Calibri" w:eastAsia="Calibri" w:hAnsi="Calibri" w:cs="Calibri"/>
                <w:sz w:val="20"/>
              </w:rPr>
              <w:t>)</w:t>
            </w:r>
          </w:p>
          <w:p w14:paraId="54FD44CE" w14:textId="77777777" w:rsidR="004B30E5" w:rsidRDefault="000120E7">
            <w:pPr>
              <w:spacing w:after="21" w:line="259" w:lineRule="auto"/>
              <w:ind w:left="497" w:right="0" w:firstLine="0"/>
              <w:jc w:val="left"/>
            </w:pPr>
            <w:r>
              <w:rPr>
                <w:rFonts w:ascii="Calibri" w:eastAsia="Calibri" w:hAnsi="Calibri" w:cs="Calibri"/>
                <w:color w:val="009900"/>
                <w:sz w:val="20"/>
              </w:rPr>
              <w:t># If the estimated observability of the point is lower than the actual</w:t>
            </w:r>
          </w:p>
          <w:p w14:paraId="13456BEE" w14:textId="77777777" w:rsidR="004B30E5" w:rsidRDefault="000120E7">
            <w:pPr>
              <w:spacing w:after="21" w:line="259" w:lineRule="auto"/>
              <w:ind w:left="393" w:right="0" w:firstLine="0"/>
              <w:jc w:val="left"/>
            </w:pPr>
            <w:r>
              <w:rPr>
                <w:rFonts w:ascii="Calibri" w:eastAsia="Calibri" w:hAnsi="Calibri" w:cs="Calibri"/>
                <w:color w:val="009900"/>
                <w:sz w:val="20"/>
              </w:rPr>
              <w:t>, we increase the overall observability</w:t>
            </w:r>
          </w:p>
          <w:p w14:paraId="694A3BD0" w14:textId="77777777" w:rsidR="004B30E5" w:rsidRDefault="000120E7">
            <w:pPr>
              <w:spacing w:after="0" w:line="238" w:lineRule="auto"/>
              <w:ind w:left="503" w:right="3303" w:hanging="6"/>
              <w:jc w:val="left"/>
            </w:pPr>
            <w:r>
              <w:rPr>
                <w:rFonts w:ascii="Calibri" w:eastAsia="Calibri" w:hAnsi="Calibri" w:cs="Calibri"/>
                <w:color w:val="009900"/>
                <w:sz w:val="20"/>
              </w:rPr>
              <w:t xml:space="preserve"># </w:t>
            </w:r>
            <w:proofErr w:type="gramStart"/>
            <w:r>
              <w:rPr>
                <w:rFonts w:ascii="Calibri" w:eastAsia="Calibri" w:hAnsi="Calibri" w:cs="Calibri"/>
                <w:color w:val="009900"/>
                <w:sz w:val="20"/>
              </w:rPr>
              <w:t>Otherwise</w:t>
            </w:r>
            <w:proofErr w:type="gramEnd"/>
            <w:r>
              <w:rPr>
                <w:rFonts w:ascii="Calibri" w:eastAsia="Calibri" w:hAnsi="Calibri" w:cs="Calibri"/>
                <w:color w:val="009900"/>
                <w:sz w:val="20"/>
              </w:rPr>
              <w:t xml:space="preserve"> we decrease it </w:t>
            </w:r>
            <w:proofErr w:type="spellStart"/>
            <w:proofErr w:type="gramStart"/>
            <w:r>
              <w:rPr>
                <w:rFonts w:ascii="Calibri" w:eastAsia="Calibri" w:hAnsi="Calibri" w:cs="Calibri"/>
                <w:sz w:val="20"/>
              </w:rPr>
              <w:t>self.observability</w:t>
            </w:r>
            <w:proofErr w:type="spellEnd"/>
            <w:proofErr w:type="gramEnd"/>
            <w:r>
              <w:rPr>
                <w:rFonts w:ascii="Calibri" w:eastAsia="Calibri" w:hAnsi="Calibri" w:cs="Calibri"/>
                <w:sz w:val="20"/>
              </w:rPr>
              <w:t xml:space="preserve"> = </w:t>
            </w:r>
            <w:proofErr w:type="gramStart"/>
            <w:r>
              <w:rPr>
                <w:rFonts w:ascii="Calibri" w:eastAsia="Calibri" w:hAnsi="Calibri" w:cs="Calibri"/>
                <w:sz w:val="20"/>
              </w:rPr>
              <w:t xml:space="preserve">clamp( </w:t>
            </w:r>
            <w:proofErr w:type="spellStart"/>
            <w:r>
              <w:rPr>
                <w:rFonts w:ascii="Calibri" w:eastAsia="Calibri" w:hAnsi="Calibri" w:cs="Calibri"/>
                <w:sz w:val="20"/>
              </w:rPr>
              <w:t>self</w:t>
            </w:r>
            <w:proofErr w:type="gramEnd"/>
            <w:r>
              <w:rPr>
                <w:rFonts w:ascii="Calibri" w:eastAsia="Calibri" w:hAnsi="Calibri" w:cs="Calibri"/>
                <w:sz w:val="20"/>
              </w:rPr>
              <w:t>.observability</w:t>
            </w:r>
            <w:proofErr w:type="spellEnd"/>
          </w:p>
          <w:p w14:paraId="5FE576CC" w14:textId="77777777" w:rsidR="004B30E5" w:rsidRDefault="000120E7">
            <w:pPr>
              <w:spacing w:after="0" w:line="259" w:lineRule="auto"/>
              <w:ind w:left="999" w:right="0" w:firstLine="0"/>
              <w:jc w:val="left"/>
            </w:pPr>
            <w:r>
              <w:rPr>
                <w:rFonts w:ascii="Calibri" w:eastAsia="Calibri" w:hAnsi="Calibri" w:cs="Calibri"/>
                <w:sz w:val="20"/>
              </w:rPr>
              <w:t>+ (</w:t>
            </w:r>
          </w:p>
          <w:p w14:paraId="010B60F5" w14:textId="77777777" w:rsidR="004B30E5" w:rsidRDefault="000120E7">
            <w:pPr>
              <w:spacing w:after="0" w:line="259" w:lineRule="auto"/>
              <w:ind w:left="1507" w:right="0" w:firstLine="0"/>
              <w:jc w:val="left"/>
            </w:pPr>
            <w:proofErr w:type="spellStart"/>
            <w:proofErr w:type="gramStart"/>
            <w:r>
              <w:rPr>
                <w:rFonts w:ascii="Calibri" w:eastAsia="Calibri" w:hAnsi="Calibri" w:cs="Calibri"/>
                <w:sz w:val="20"/>
              </w:rPr>
              <w:t>self.observability</w:t>
            </w:r>
            <w:proofErr w:type="gramEnd"/>
            <w:r>
              <w:rPr>
                <w:rFonts w:ascii="Calibri" w:eastAsia="Calibri" w:hAnsi="Calibri" w:cs="Calibri"/>
                <w:sz w:val="20"/>
              </w:rPr>
              <w:t>_update_factor</w:t>
            </w:r>
            <w:proofErr w:type="spellEnd"/>
          </w:p>
          <w:p w14:paraId="2C93393F" w14:textId="77777777" w:rsidR="004B30E5" w:rsidRDefault="000120E7">
            <w:pPr>
              <w:spacing w:after="0" w:line="259" w:lineRule="auto"/>
              <w:ind w:left="1501" w:right="0" w:firstLine="0"/>
              <w:jc w:val="left"/>
            </w:pPr>
            <w:r>
              <w:rPr>
                <w:rFonts w:ascii="Calibri" w:eastAsia="Calibri" w:hAnsi="Calibri" w:cs="Calibri"/>
                <w:sz w:val="20"/>
              </w:rPr>
              <w:t>* (</w:t>
            </w:r>
            <w:proofErr w:type="spellStart"/>
            <w:proofErr w:type="gramStart"/>
            <w:r>
              <w:rPr>
                <w:rFonts w:ascii="Calibri" w:eastAsia="Calibri" w:hAnsi="Calibri" w:cs="Calibri"/>
                <w:sz w:val="20"/>
              </w:rPr>
              <w:t>observation.state</w:t>
            </w:r>
            <w:proofErr w:type="gramEnd"/>
            <w:r>
              <w:rPr>
                <w:rFonts w:ascii="Calibri" w:eastAsia="Calibri" w:hAnsi="Calibri" w:cs="Calibri"/>
                <w:sz w:val="20"/>
              </w:rPr>
              <w:t>.value</w:t>
            </w:r>
            <w:proofErr w:type="spellEnd"/>
            <w:r>
              <w:rPr>
                <w:rFonts w:ascii="Calibri" w:eastAsia="Calibri" w:hAnsi="Calibri" w:cs="Calibri"/>
                <w:sz w:val="20"/>
              </w:rPr>
              <w:t xml:space="preserve"> - </w:t>
            </w:r>
            <w:proofErr w:type="spellStart"/>
            <w:r>
              <w:rPr>
                <w:rFonts w:ascii="Calibri" w:eastAsia="Calibri" w:hAnsi="Calibri" w:cs="Calibri"/>
                <w:sz w:val="20"/>
              </w:rPr>
              <w:t>model_estimation</w:t>
            </w:r>
            <w:proofErr w:type="spellEnd"/>
            <w:r>
              <w:rPr>
                <w:rFonts w:ascii="Calibri" w:eastAsia="Calibri" w:hAnsi="Calibri" w:cs="Calibri"/>
                <w:sz w:val="20"/>
              </w:rPr>
              <w:t>)</w:t>
            </w:r>
          </w:p>
          <w:p w14:paraId="2708001A" w14:textId="77777777" w:rsidR="004B30E5" w:rsidRDefault="000120E7">
            <w:pPr>
              <w:spacing w:after="0" w:line="259" w:lineRule="auto"/>
              <w:ind w:left="999" w:right="0" w:firstLine="0"/>
              <w:jc w:val="left"/>
            </w:pPr>
            <w:r>
              <w:rPr>
                <w:rFonts w:ascii="Calibri" w:eastAsia="Calibri" w:hAnsi="Calibri" w:cs="Calibri"/>
                <w:sz w:val="20"/>
              </w:rPr>
              <w:t>),</w:t>
            </w:r>
          </w:p>
          <w:p w14:paraId="78F8BF18" w14:textId="77777777" w:rsidR="004B30E5" w:rsidRDefault="000120E7">
            <w:pPr>
              <w:spacing w:after="0" w:line="259" w:lineRule="auto"/>
              <w:ind w:left="1003" w:right="0" w:firstLine="0"/>
              <w:jc w:val="left"/>
            </w:pPr>
            <w:r>
              <w:rPr>
                <w:rFonts w:ascii="Calibri" w:eastAsia="Calibri" w:hAnsi="Calibri" w:cs="Calibri"/>
                <w:sz w:val="20"/>
              </w:rPr>
              <w:t>0.25,</w:t>
            </w:r>
          </w:p>
          <w:p w14:paraId="79C7F583" w14:textId="77777777" w:rsidR="004B30E5" w:rsidRDefault="000120E7">
            <w:pPr>
              <w:spacing w:after="0" w:line="259" w:lineRule="auto"/>
              <w:ind w:left="1003" w:right="0" w:firstLine="0"/>
              <w:jc w:val="left"/>
            </w:pPr>
            <w:r>
              <w:rPr>
                <w:rFonts w:ascii="Calibri" w:eastAsia="Calibri" w:hAnsi="Calibri" w:cs="Calibri"/>
                <w:sz w:val="20"/>
              </w:rPr>
              <w:t>0.75,</w:t>
            </w:r>
          </w:p>
          <w:p w14:paraId="07229981" w14:textId="77777777" w:rsidR="004B30E5" w:rsidRDefault="000120E7">
            <w:pPr>
              <w:spacing w:after="256" w:line="259" w:lineRule="auto"/>
              <w:ind w:left="497" w:right="0" w:firstLine="0"/>
              <w:jc w:val="left"/>
            </w:pPr>
            <w:r>
              <w:rPr>
                <w:rFonts w:ascii="Calibri" w:eastAsia="Calibri" w:hAnsi="Calibri" w:cs="Calibri"/>
                <w:sz w:val="20"/>
              </w:rPr>
              <w:t>)</w:t>
            </w:r>
          </w:p>
          <w:p w14:paraId="5567A787" w14:textId="77777777" w:rsidR="004B30E5" w:rsidRDefault="000120E7">
            <w:pPr>
              <w:spacing w:after="0" w:line="259" w:lineRule="auto"/>
              <w:ind w:left="497" w:right="0" w:firstLine="0"/>
              <w:jc w:val="left"/>
            </w:pPr>
            <w:r>
              <w:rPr>
                <w:rFonts w:ascii="Calibri" w:eastAsia="Calibri" w:hAnsi="Calibri" w:cs="Calibri"/>
                <w:color w:val="009900"/>
                <w:sz w:val="20"/>
              </w:rPr>
              <w:t xml:space="preserve"># </w:t>
            </w:r>
            <w:r>
              <w:rPr>
                <w:rFonts w:ascii="Calibri" w:eastAsia="Calibri" w:hAnsi="Calibri" w:cs="Calibri"/>
                <w:color w:val="009900"/>
                <w:sz w:val="20"/>
              </w:rPr>
              <w:t>The more observable the point is, the more we dampen the update</w:t>
            </w:r>
          </w:p>
        </w:tc>
      </w:tr>
    </w:tbl>
    <w:p w14:paraId="0FA99251" w14:textId="77777777" w:rsidR="004B30E5" w:rsidRDefault="000120E7">
      <w:pPr>
        <w:spacing w:after="84" w:line="265" w:lineRule="auto"/>
        <w:ind w:left="-5" w:right="86" w:hanging="10"/>
        <w:jc w:val="left"/>
      </w:pPr>
      <w:r>
        <w:rPr>
          <w:color w:val="7F7F7F"/>
          <w:sz w:val="12"/>
        </w:rPr>
        <w:t>1</w:t>
      </w:r>
    </w:p>
    <w:p w14:paraId="775EE1DF" w14:textId="77777777" w:rsidR="004B30E5" w:rsidRDefault="000120E7">
      <w:pPr>
        <w:spacing w:after="84" w:line="265" w:lineRule="auto"/>
        <w:ind w:left="-5" w:right="86" w:hanging="10"/>
        <w:jc w:val="left"/>
      </w:pPr>
      <w:r>
        <w:rPr>
          <w:color w:val="7F7F7F"/>
          <w:sz w:val="12"/>
        </w:rPr>
        <w:lastRenderedPageBreak/>
        <w:t>2</w:t>
      </w:r>
    </w:p>
    <w:p w14:paraId="0E0C2DE9" w14:textId="77777777" w:rsidR="004B30E5" w:rsidRDefault="000120E7">
      <w:pPr>
        <w:spacing w:after="84" w:line="265" w:lineRule="auto"/>
        <w:ind w:left="-5" w:right="86" w:hanging="10"/>
        <w:jc w:val="left"/>
      </w:pPr>
      <w:r>
        <w:rPr>
          <w:color w:val="7F7F7F"/>
          <w:sz w:val="12"/>
        </w:rPr>
        <w:t>3</w:t>
      </w:r>
    </w:p>
    <w:p w14:paraId="044A0DE7" w14:textId="77777777" w:rsidR="004B30E5" w:rsidRDefault="000120E7">
      <w:pPr>
        <w:spacing w:after="323" w:line="265" w:lineRule="auto"/>
        <w:ind w:left="-5" w:right="86" w:hanging="10"/>
        <w:jc w:val="left"/>
      </w:pPr>
      <w:r>
        <w:rPr>
          <w:color w:val="7F7F7F"/>
          <w:sz w:val="12"/>
        </w:rPr>
        <w:t>4</w:t>
      </w:r>
    </w:p>
    <w:p w14:paraId="28040A9F" w14:textId="77777777" w:rsidR="004B30E5" w:rsidRDefault="000120E7">
      <w:pPr>
        <w:spacing w:after="323" w:line="265" w:lineRule="auto"/>
        <w:ind w:left="-5" w:right="86" w:hanging="10"/>
        <w:jc w:val="left"/>
      </w:pPr>
      <w:r>
        <w:rPr>
          <w:color w:val="7F7F7F"/>
          <w:sz w:val="12"/>
        </w:rPr>
        <w:t>5</w:t>
      </w:r>
    </w:p>
    <w:p w14:paraId="3E1835FA" w14:textId="77777777" w:rsidR="004B30E5" w:rsidRDefault="000120E7">
      <w:pPr>
        <w:spacing w:after="84" w:line="265" w:lineRule="auto"/>
        <w:ind w:left="-5" w:right="86" w:hanging="10"/>
        <w:jc w:val="left"/>
      </w:pPr>
      <w:r>
        <w:rPr>
          <w:color w:val="7F7F7F"/>
          <w:sz w:val="12"/>
        </w:rPr>
        <w:t>6</w:t>
      </w:r>
    </w:p>
    <w:p w14:paraId="41DB84D9" w14:textId="77777777" w:rsidR="004B30E5" w:rsidRDefault="000120E7">
      <w:pPr>
        <w:spacing w:after="84" w:line="265" w:lineRule="auto"/>
        <w:ind w:left="-5" w:right="86" w:hanging="10"/>
        <w:jc w:val="left"/>
      </w:pPr>
      <w:r>
        <w:rPr>
          <w:color w:val="7F7F7F"/>
          <w:sz w:val="12"/>
        </w:rPr>
        <w:t>7</w:t>
      </w:r>
    </w:p>
    <w:p w14:paraId="1D84482F" w14:textId="77777777" w:rsidR="004B30E5" w:rsidRDefault="000120E7">
      <w:pPr>
        <w:spacing w:after="323" w:line="265" w:lineRule="auto"/>
        <w:ind w:left="-5" w:right="86" w:hanging="10"/>
        <w:jc w:val="left"/>
      </w:pPr>
      <w:r>
        <w:rPr>
          <w:color w:val="7F7F7F"/>
          <w:sz w:val="12"/>
        </w:rPr>
        <w:t>8</w:t>
      </w:r>
    </w:p>
    <w:p w14:paraId="76D1F442" w14:textId="77777777" w:rsidR="004B30E5" w:rsidRDefault="000120E7">
      <w:pPr>
        <w:spacing w:after="323" w:line="265" w:lineRule="auto"/>
        <w:ind w:left="-5" w:right="86" w:hanging="10"/>
        <w:jc w:val="left"/>
      </w:pPr>
      <w:r>
        <w:rPr>
          <w:color w:val="7F7F7F"/>
          <w:sz w:val="12"/>
        </w:rPr>
        <w:t>9</w:t>
      </w:r>
    </w:p>
    <w:p w14:paraId="6F94893A" w14:textId="77777777" w:rsidR="004B30E5" w:rsidRDefault="000120E7">
      <w:pPr>
        <w:spacing w:after="84" w:line="265" w:lineRule="auto"/>
        <w:ind w:left="-5" w:right="86" w:hanging="10"/>
        <w:jc w:val="left"/>
      </w:pPr>
      <w:r>
        <w:rPr>
          <w:color w:val="7F7F7F"/>
          <w:sz w:val="12"/>
        </w:rPr>
        <w:t>10</w:t>
      </w:r>
    </w:p>
    <w:p w14:paraId="30615CA6" w14:textId="77777777" w:rsidR="004B30E5" w:rsidRDefault="000120E7">
      <w:pPr>
        <w:spacing w:after="84" w:line="265" w:lineRule="auto"/>
        <w:ind w:left="-5" w:right="86" w:hanging="10"/>
        <w:jc w:val="left"/>
      </w:pPr>
      <w:r>
        <w:rPr>
          <w:color w:val="7F7F7F"/>
          <w:sz w:val="12"/>
        </w:rPr>
        <w:t>11</w:t>
      </w:r>
    </w:p>
    <w:p w14:paraId="222C1968" w14:textId="77777777" w:rsidR="004B30E5" w:rsidRDefault="000120E7">
      <w:pPr>
        <w:spacing w:after="84" w:line="265" w:lineRule="auto"/>
        <w:ind w:left="-5" w:right="86" w:hanging="10"/>
        <w:jc w:val="left"/>
      </w:pPr>
      <w:r>
        <w:rPr>
          <w:color w:val="7F7F7F"/>
          <w:sz w:val="12"/>
        </w:rPr>
        <w:t>12</w:t>
      </w:r>
    </w:p>
    <w:p w14:paraId="10D7811A" w14:textId="77777777" w:rsidR="004B30E5" w:rsidRDefault="000120E7">
      <w:pPr>
        <w:spacing w:after="84" w:line="265" w:lineRule="auto"/>
        <w:ind w:left="-5" w:right="86" w:hanging="10"/>
        <w:jc w:val="left"/>
      </w:pPr>
      <w:r>
        <w:rPr>
          <w:color w:val="7F7F7F"/>
          <w:sz w:val="12"/>
        </w:rPr>
        <w:t>13</w:t>
      </w:r>
    </w:p>
    <w:p w14:paraId="36807F83" w14:textId="77777777" w:rsidR="004B30E5" w:rsidRDefault="000120E7">
      <w:pPr>
        <w:spacing w:after="84" w:line="265" w:lineRule="auto"/>
        <w:ind w:left="-5" w:right="86" w:hanging="10"/>
        <w:jc w:val="left"/>
      </w:pPr>
      <w:r>
        <w:rPr>
          <w:color w:val="7F7F7F"/>
          <w:sz w:val="12"/>
        </w:rPr>
        <w:t>14</w:t>
      </w:r>
    </w:p>
    <w:p w14:paraId="7AA89FD9" w14:textId="77777777" w:rsidR="004B30E5" w:rsidRDefault="000120E7">
      <w:pPr>
        <w:spacing w:after="323" w:line="265" w:lineRule="auto"/>
        <w:ind w:left="-5" w:right="86" w:hanging="10"/>
        <w:jc w:val="left"/>
      </w:pPr>
      <w:r>
        <w:rPr>
          <w:color w:val="7F7F7F"/>
          <w:sz w:val="12"/>
        </w:rPr>
        <w:t>15</w:t>
      </w:r>
    </w:p>
    <w:p w14:paraId="3209512D" w14:textId="77777777" w:rsidR="004B30E5" w:rsidRDefault="000120E7">
      <w:pPr>
        <w:spacing w:after="84" w:line="265" w:lineRule="auto"/>
        <w:ind w:left="-5" w:right="86" w:hanging="10"/>
        <w:jc w:val="left"/>
      </w:pPr>
      <w:r>
        <w:rPr>
          <w:color w:val="7F7F7F"/>
          <w:sz w:val="12"/>
        </w:rPr>
        <w:t>16</w:t>
      </w:r>
    </w:p>
    <w:p w14:paraId="2A7C033D" w14:textId="77777777" w:rsidR="004B30E5" w:rsidRDefault="000120E7">
      <w:pPr>
        <w:spacing w:after="323" w:line="265" w:lineRule="auto"/>
        <w:ind w:left="-5" w:right="86" w:hanging="10"/>
        <w:jc w:val="left"/>
      </w:pPr>
      <w:r>
        <w:rPr>
          <w:color w:val="7F7F7F"/>
          <w:sz w:val="12"/>
        </w:rPr>
        <w:t>17</w:t>
      </w:r>
    </w:p>
    <w:p w14:paraId="72951778" w14:textId="77777777" w:rsidR="004B30E5" w:rsidRDefault="000120E7">
      <w:pPr>
        <w:spacing w:after="84" w:line="265" w:lineRule="auto"/>
        <w:ind w:left="-5" w:right="86" w:hanging="10"/>
        <w:jc w:val="left"/>
      </w:pPr>
      <w:r>
        <w:rPr>
          <w:color w:val="7F7F7F"/>
          <w:sz w:val="12"/>
        </w:rPr>
        <w:t>18</w:t>
      </w:r>
    </w:p>
    <w:p w14:paraId="5CB24E67" w14:textId="77777777" w:rsidR="004B30E5" w:rsidRDefault="000120E7">
      <w:pPr>
        <w:spacing w:after="84" w:line="265" w:lineRule="auto"/>
        <w:ind w:left="-5" w:right="86" w:hanging="10"/>
        <w:jc w:val="left"/>
      </w:pPr>
      <w:r>
        <w:rPr>
          <w:color w:val="7F7F7F"/>
          <w:sz w:val="12"/>
        </w:rPr>
        <w:t>19</w:t>
      </w:r>
    </w:p>
    <w:p w14:paraId="3F76B057" w14:textId="77777777" w:rsidR="004B30E5" w:rsidRDefault="000120E7">
      <w:pPr>
        <w:spacing w:after="84" w:line="265" w:lineRule="auto"/>
        <w:ind w:left="-5" w:right="86" w:hanging="10"/>
        <w:jc w:val="left"/>
      </w:pPr>
      <w:r>
        <w:rPr>
          <w:color w:val="7F7F7F"/>
          <w:sz w:val="12"/>
        </w:rPr>
        <w:t>20</w:t>
      </w:r>
    </w:p>
    <w:p w14:paraId="4757DB29" w14:textId="77777777" w:rsidR="004B30E5" w:rsidRDefault="000120E7">
      <w:pPr>
        <w:spacing w:after="84" w:line="265" w:lineRule="auto"/>
        <w:ind w:left="-5" w:right="86" w:hanging="10"/>
        <w:jc w:val="left"/>
      </w:pPr>
      <w:r>
        <w:rPr>
          <w:color w:val="7F7F7F"/>
          <w:sz w:val="12"/>
        </w:rPr>
        <w:t>21</w:t>
      </w:r>
    </w:p>
    <w:p w14:paraId="107FA0C5" w14:textId="77777777" w:rsidR="004B30E5" w:rsidRDefault="000120E7">
      <w:pPr>
        <w:spacing w:after="323" w:line="265" w:lineRule="auto"/>
        <w:ind w:left="-5" w:right="86" w:hanging="10"/>
        <w:jc w:val="left"/>
      </w:pPr>
      <w:r>
        <w:rPr>
          <w:color w:val="7F7F7F"/>
          <w:sz w:val="12"/>
        </w:rPr>
        <w:t>22</w:t>
      </w:r>
    </w:p>
    <w:p w14:paraId="0B475620" w14:textId="77777777" w:rsidR="004B30E5" w:rsidRDefault="000120E7">
      <w:pPr>
        <w:spacing w:after="84" w:line="265" w:lineRule="auto"/>
        <w:ind w:left="-5" w:right="86" w:hanging="10"/>
        <w:jc w:val="left"/>
      </w:pPr>
      <w:r>
        <w:rPr>
          <w:color w:val="7F7F7F"/>
          <w:sz w:val="12"/>
        </w:rPr>
        <w:t>23</w:t>
      </w:r>
    </w:p>
    <w:p w14:paraId="4ABFB1B6" w14:textId="77777777" w:rsidR="004B30E5" w:rsidRDefault="000120E7">
      <w:pPr>
        <w:spacing w:after="323" w:line="265" w:lineRule="auto"/>
        <w:ind w:left="-5" w:right="86" w:hanging="10"/>
        <w:jc w:val="left"/>
      </w:pPr>
      <w:r>
        <w:rPr>
          <w:color w:val="7F7F7F"/>
          <w:sz w:val="12"/>
        </w:rPr>
        <w:t>24</w:t>
      </w:r>
    </w:p>
    <w:p w14:paraId="371173C7" w14:textId="77777777" w:rsidR="004B30E5" w:rsidRDefault="000120E7">
      <w:pPr>
        <w:spacing w:after="84" w:line="265" w:lineRule="auto"/>
        <w:ind w:left="-5" w:right="86" w:hanging="10"/>
        <w:jc w:val="left"/>
      </w:pPr>
      <w:r>
        <w:rPr>
          <w:color w:val="7F7F7F"/>
          <w:sz w:val="12"/>
        </w:rPr>
        <w:t>25</w:t>
      </w:r>
    </w:p>
    <w:p w14:paraId="339358E8" w14:textId="77777777" w:rsidR="004B30E5" w:rsidRDefault="000120E7">
      <w:pPr>
        <w:spacing w:after="84" w:line="265" w:lineRule="auto"/>
        <w:ind w:left="-5" w:right="86" w:hanging="10"/>
        <w:jc w:val="left"/>
      </w:pPr>
      <w:r>
        <w:rPr>
          <w:color w:val="7F7F7F"/>
          <w:sz w:val="12"/>
        </w:rPr>
        <w:t>26</w:t>
      </w:r>
    </w:p>
    <w:p w14:paraId="36C69E4A" w14:textId="77777777" w:rsidR="004B30E5" w:rsidRDefault="000120E7">
      <w:pPr>
        <w:spacing w:after="84" w:line="265" w:lineRule="auto"/>
        <w:ind w:left="-5" w:right="86" w:hanging="10"/>
        <w:jc w:val="left"/>
      </w:pPr>
      <w:r>
        <w:rPr>
          <w:color w:val="7F7F7F"/>
          <w:sz w:val="12"/>
        </w:rPr>
        <w:t>27</w:t>
      </w:r>
    </w:p>
    <w:p w14:paraId="7CB346D5" w14:textId="77777777" w:rsidR="004B30E5" w:rsidRDefault="000120E7">
      <w:pPr>
        <w:spacing w:after="84" w:line="265" w:lineRule="auto"/>
        <w:ind w:left="-5" w:right="86" w:hanging="10"/>
        <w:jc w:val="left"/>
      </w:pPr>
      <w:r>
        <w:rPr>
          <w:color w:val="7F7F7F"/>
          <w:sz w:val="12"/>
        </w:rPr>
        <w:t>28</w:t>
      </w:r>
    </w:p>
    <w:p w14:paraId="04B1644D" w14:textId="77777777" w:rsidR="004B30E5" w:rsidRDefault="000120E7">
      <w:pPr>
        <w:spacing w:after="84" w:line="265" w:lineRule="auto"/>
        <w:ind w:left="-5" w:right="86" w:hanging="10"/>
        <w:jc w:val="left"/>
      </w:pPr>
      <w:r>
        <w:rPr>
          <w:color w:val="7F7F7F"/>
          <w:sz w:val="12"/>
        </w:rPr>
        <w:t>29</w:t>
      </w:r>
    </w:p>
    <w:p w14:paraId="24618876" w14:textId="77777777" w:rsidR="004B30E5" w:rsidRDefault="000120E7">
      <w:pPr>
        <w:spacing w:after="84" w:line="265" w:lineRule="auto"/>
        <w:ind w:left="-5" w:right="86" w:hanging="10"/>
        <w:jc w:val="left"/>
      </w:pPr>
      <w:r>
        <w:rPr>
          <w:color w:val="7F7F7F"/>
          <w:sz w:val="12"/>
        </w:rPr>
        <w:t>30</w:t>
      </w:r>
    </w:p>
    <w:p w14:paraId="4CBCC9F8" w14:textId="77777777" w:rsidR="004B30E5" w:rsidRDefault="000120E7">
      <w:pPr>
        <w:spacing w:after="84" w:line="265" w:lineRule="auto"/>
        <w:ind w:left="-5" w:right="86" w:hanging="10"/>
        <w:jc w:val="left"/>
      </w:pPr>
      <w:r>
        <w:rPr>
          <w:color w:val="7F7F7F"/>
          <w:sz w:val="12"/>
        </w:rPr>
        <w:t>31</w:t>
      </w:r>
    </w:p>
    <w:p w14:paraId="019D044B" w14:textId="77777777" w:rsidR="004B30E5" w:rsidRDefault="000120E7">
      <w:pPr>
        <w:spacing w:after="84" w:line="265" w:lineRule="auto"/>
        <w:ind w:left="-5" w:right="86" w:hanging="10"/>
        <w:jc w:val="left"/>
      </w:pPr>
      <w:r>
        <w:rPr>
          <w:color w:val="7F7F7F"/>
          <w:sz w:val="12"/>
        </w:rPr>
        <w:t>32</w:t>
      </w:r>
    </w:p>
    <w:p w14:paraId="7FBA5283" w14:textId="77777777" w:rsidR="004B30E5" w:rsidRDefault="000120E7">
      <w:pPr>
        <w:spacing w:after="84" w:line="265" w:lineRule="auto"/>
        <w:ind w:left="-5" w:right="86" w:hanging="10"/>
        <w:jc w:val="left"/>
      </w:pPr>
      <w:r>
        <w:rPr>
          <w:color w:val="7F7F7F"/>
          <w:sz w:val="12"/>
        </w:rPr>
        <w:t>33</w:t>
      </w:r>
    </w:p>
    <w:p w14:paraId="29FC5E4F" w14:textId="77777777" w:rsidR="004B30E5" w:rsidRDefault="000120E7">
      <w:pPr>
        <w:spacing w:after="84" w:line="265" w:lineRule="auto"/>
        <w:ind w:left="-5" w:right="86" w:hanging="10"/>
        <w:jc w:val="left"/>
      </w:pPr>
      <w:r>
        <w:rPr>
          <w:color w:val="7F7F7F"/>
          <w:sz w:val="12"/>
        </w:rPr>
        <w:t>34</w:t>
      </w:r>
    </w:p>
    <w:p w14:paraId="51BABF4F" w14:textId="77777777" w:rsidR="004B30E5" w:rsidRDefault="000120E7">
      <w:pPr>
        <w:spacing w:after="84" w:line="265" w:lineRule="auto"/>
        <w:ind w:left="-5" w:right="86" w:hanging="10"/>
        <w:jc w:val="left"/>
      </w:pPr>
      <w:r>
        <w:rPr>
          <w:color w:val="7F7F7F"/>
          <w:sz w:val="12"/>
        </w:rPr>
        <w:t>35</w:t>
      </w:r>
    </w:p>
    <w:p w14:paraId="044A25E6" w14:textId="77777777" w:rsidR="004B30E5" w:rsidRDefault="000120E7">
      <w:pPr>
        <w:spacing w:after="84" w:line="265" w:lineRule="auto"/>
        <w:ind w:left="-5" w:right="86" w:hanging="10"/>
        <w:jc w:val="left"/>
      </w:pPr>
      <w:r>
        <w:rPr>
          <w:color w:val="7F7F7F"/>
          <w:sz w:val="12"/>
        </w:rPr>
        <w:t>36</w:t>
      </w:r>
    </w:p>
    <w:tbl>
      <w:tblPr>
        <w:tblStyle w:val="TableGrid"/>
        <w:tblpPr w:vertAnchor="text" w:tblpX="246" w:tblpY="-84"/>
        <w:tblOverlap w:val="never"/>
        <w:tblW w:w="9360" w:type="dxa"/>
        <w:tblInd w:w="0" w:type="dxa"/>
        <w:tblCellMar>
          <w:top w:w="46" w:type="dxa"/>
          <w:left w:w="415" w:type="dxa"/>
          <w:bottom w:w="0" w:type="dxa"/>
          <w:right w:w="458" w:type="dxa"/>
        </w:tblCellMar>
        <w:tblLook w:val="04A0" w:firstRow="1" w:lastRow="0" w:firstColumn="1" w:lastColumn="0" w:noHBand="0" w:noVBand="1"/>
      </w:tblPr>
      <w:tblGrid>
        <w:gridCol w:w="9360"/>
      </w:tblGrid>
      <w:tr w:rsidR="004B30E5" w14:paraId="450EBBC2" w14:textId="77777777">
        <w:trPr>
          <w:trHeight w:val="3347"/>
        </w:trPr>
        <w:tc>
          <w:tcPr>
            <w:tcW w:w="9360" w:type="dxa"/>
            <w:tcBorders>
              <w:top w:val="nil"/>
              <w:left w:val="nil"/>
              <w:bottom w:val="nil"/>
              <w:right w:val="nil"/>
            </w:tcBorders>
            <w:shd w:val="clear" w:color="auto" w:fill="F2F2EB"/>
          </w:tcPr>
          <w:p w14:paraId="2B9CA71F" w14:textId="77777777" w:rsidR="004B30E5" w:rsidRDefault="000120E7">
            <w:pPr>
              <w:spacing w:after="0" w:line="236" w:lineRule="auto"/>
              <w:ind w:left="606" w:right="4052" w:hanging="502"/>
              <w:jc w:val="left"/>
            </w:pPr>
            <w:proofErr w:type="spellStart"/>
            <w:proofErr w:type="gramStart"/>
            <w:r>
              <w:rPr>
                <w:rFonts w:ascii="Calibri" w:eastAsia="Calibri" w:hAnsi="Calibri" w:cs="Calibri"/>
                <w:sz w:val="20"/>
              </w:rPr>
              <w:lastRenderedPageBreak/>
              <w:t>self.p</w:t>
            </w:r>
            <w:proofErr w:type="gramEnd"/>
            <w:r>
              <w:rPr>
                <w:rFonts w:ascii="Calibri" w:eastAsia="Calibri" w:hAnsi="Calibri" w:cs="Calibri"/>
                <w:sz w:val="20"/>
              </w:rPr>
              <w:t>_exists</w:t>
            </w:r>
            <w:proofErr w:type="spellEnd"/>
            <w:r>
              <w:rPr>
                <w:rFonts w:ascii="Calibri" w:eastAsia="Calibri" w:hAnsi="Calibri" w:cs="Calibri"/>
                <w:sz w:val="20"/>
              </w:rPr>
              <w:t xml:space="preserve"> = </w:t>
            </w:r>
            <w:proofErr w:type="gramStart"/>
            <w:r>
              <w:rPr>
                <w:rFonts w:ascii="Calibri" w:eastAsia="Calibri" w:hAnsi="Calibri" w:cs="Calibri"/>
                <w:sz w:val="20"/>
              </w:rPr>
              <w:t xml:space="preserve">clamp( </w:t>
            </w:r>
            <w:proofErr w:type="spellStart"/>
            <w:r>
              <w:rPr>
                <w:rFonts w:ascii="Calibri" w:eastAsia="Calibri" w:hAnsi="Calibri" w:cs="Calibri"/>
                <w:sz w:val="20"/>
              </w:rPr>
              <w:t>self</w:t>
            </w:r>
            <w:proofErr w:type="gramEnd"/>
            <w:r>
              <w:rPr>
                <w:rFonts w:ascii="Calibri" w:eastAsia="Calibri" w:hAnsi="Calibri" w:cs="Calibri"/>
                <w:sz w:val="20"/>
              </w:rPr>
              <w:t>.p_exists</w:t>
            </w:r>
            <w:proofErr w:type="spellEnd"/>
          </w:p>
          <w:p w14:paraId="33C41D70" w14:textId="77777777" w:rsidR="004B30E5" w:rsidRDefault="000120E7">
            <w:pPr>
              <w:spacing w:after="0" w:line="259" w:lineRule="auto"/>
              <w:ind w:left="599" w:right="0" w:firstLine="0"/>
              <w:jc w:val="left"/>
            </w:pPr>
            <w:r>
              <w:rPr>
                <w:rFonts w:ascii="Calibri" w:eastAsia="Calibri" w:hAnsi="Calibri" w:cs="Calibri"/>
                <w:sz w:val="20"/>
              </w:rPr>
              <w:t xml:space="preserve">+ (posterior - prior) * (1 - </w:t>
            </w:r>
            <w:proofErr w:type="spellStart"/>
            <w:proofErr w:type="gramStart"/>
            <w:r>
              <w:rPr>
                <w:rFonts w:ascii="Calibri" w:eastAsia="Calibri" w:hAnsi="Calibri" w:cs="Calibri"/>
                <w:sz w:val="20"/>
              </w:rPr>
              <w:t>self.observability</w:t>
            </w:r>
            <w:proofErr w:type="spellEnd"/>
            <w:proofErr w:type="gramEnd"/>
            <w:r>
              <w:rPr>
                <w:rFonts w:ascii="Calibri" w:eastAsia="Calibri" w:hAnsi="Calibri" w:cs="Calibri"/>
                <w:sz w:val="20"/>
              </w:rPr>
              <w:t>) * self.</w:t>
            </w:r>
          </w:p>
          <w:p w14:paraId="05AA2EFA" w14:textId="77777777" w:rsidR="004B30E5" w:rsidRDefault="000120E7">
            <w:pPr>
              <w:spacing w:after="0" w:line="259" w:lineRule="auto"/>
              <w:ind w:left="2" w:right="0" w:firstLine="0"/>
              <w:jc w:val="left"/>
            </w:pPr>
            <w:proofErr w:type="spellStart"/>
            <w:r>
              <w:rPr>
                <w:rFonts w:ascii="Calibri" w:eastAsia="Calibri" w:hAnsi="Calibri" w:cs="Calibri"/>
                <w:sz w:val="20"/>
              </w:rPr>
              <w:t>damping_coefficient</w:t>
            </w:r>
            <w:proofErr w:type="spellEnd"/>
            <w:r>
              <w:rPr>
                <w:rFonts w:ascii="Calibri" w:eastAsia="Calibri" w:hAnsi="Calibri" w:cs="Calibri"/>
                <w:sz w:val="20"/>
              </w:rPr>
              <w:t>,</w:t>
            </w:r>
          </w:p>
          <w:p w14:paraId="6CD8E5C3" w14:textId="77777777" w:rsidR="004B30E5" w:rsidRDefault="000120E7">
            <w:pPr>
              <w:spacing w:after="0" w:line="259" w:lineRule="auto"/>
              <w:ind w:left="605" w:right="0" w:firstLine="0"/>
              <w:jc w:val="left"/>
            </w:pPr>
            <w:r>
              <w:rPr>
                <w:rFonts w:ascii="Calibri" w:eastAsia="Calibri" w:hAnsi="Calibri" w:cs="Calibri"/>
                <w:sz w:val="20"/>
              </w:rPr>
              <w:t>0.001,</w:t>
            </w:r>
          </w:p>
          <w:p w14:paraId="57F36BD7" w14:textId="77777777" w:rsidR="004B30E5" w:rsidRDefault="000120E7">
            <w:pPr>
              <w:spacing w:after="280" w:line="236" w:lineRule="auto"/>
              <w:ind w:left="97" w:right="7056" w:firstLine="507"/>
              <w:jc w:val="left"/>
            </w:pPr>
            <w:r>
              <w:rPr>
                <w:rFonts w:ascii="Calibri" w:eastAsia="Calibri" w:hAnsi="Calibri" w:cs="Calibri"/>
                <w:sz w:val="20"/>
              </w:rPr>
              <w:t>0.999</w:t>
            </w:r>
            <w:proofErr w:type="gramStart"/>
            <w:r>
              <w:rPr>
                <w:rFonts w:ascii="Calibri" w:eastAsia="Calibri" w:hAnsi="Calibri" w:cs="Calibri"/>
                <w:sz w:val="20"/>
              </w:rPr>
              <w:t>, )</w:t>
            </w:r>
            <w:proofErr w:type="gramEnd"/>
          </w:p>
          <w:p w14:paraId="307CF6A4" w14:textId="77777777" w:rsidR="004B30E5" w:rsidRDefault="000120E7">
            <w:pPr>
              <w:spacing w:after="0" w:line="259" w:lineRule="auto"/>
              <w:ind w:left="0" w:right="0" w:firstLine="104"/>
            </w:pPr>
            <w:proofErr w:type="spellStart"/>
            <w:proofErr w:type="gramStart"/>
            <w:r>
              <w:rPr>
                <w:rFonts w:ascii="Calibri" w:eastAsia="Calibri" w:hAnsi="Calibri" w:cs="Calibri"/>
                <w:sz w:val="20"/>
              </w:rPr>
              <w:t>self.model</w:t>
            </w:r>
            <w:proofErr w:type="gramEnd"/>
            <w:r>
              <w:rPr>
                <w:rFonts w:ascii="Calibri" w:eastAsia="Calibri" w:hAnsi="Calibri" w:cs="Calibri"/>
                <w:sz w:val="20"/>
              </w:rPr>
              <w:t>.</w:t>
            </w:r>
            <w:proofErr w:type="gramStart"/>
            <w:r>
              <w:rPr>
                <w:rFonts w:ascii="Calibri" w:eastAsia="Calibri" w:hAnsi="Calibri" w:cs="Calibri"/>
                <w:sz w:val="20"/>
              </w:rPr>
              <w:t>integrate</w:t>
            </w:r>
            <w:proofErr w:type="spellEnd"/>
            <w:r>
              <w:rPr>
                <w:rFonts w:ascii="Calibri" w:eastAsia="Calibri" w:hAnsi="Calibri" w:cs="Calibri"/>
                <w:sz w:val="20"/>
              </w:rPr>
              <w:t>(</w:t>
            </w:r>
            <w:proofErr w:type="gramEnd"/>
            <w:r>
              <w:rPr>
                <w:rFonts w:ascii="Calibri" w:eastAsia="Calibri" w:hAnsi="Calibri" w:cs="Calibri"/>
                <w:sz w:val="20"/>
              </w:rPr>
              <w:t xml:space="preserve">observation, </w:t>
            </w:r>
            <w:proofErr w:type="gramStart"/>
            <w:r>
              <w:rPr>
                <w:rFonts w:ascii="Calibri" w:eastAsia="Calibri" w:hAnsi="Calibri" w:cs="Calibri"/>
                <w:color w:val="E72582"/>
                <w:sz w:val="20"/>
              </w:rPr>
              <w:t>abs</w:t>
            </w:r>
            <w:r>
              <w:rPr>
                <w:rFonts w:ascii="Calibri" w:eastAsia="Calibri" w:hAnsi="Calibri" w:cs="Calibri"/>
                <w:sz w:val="20"/>
              </w:rPr>
              <w:t>(</w:t>
            </w:r>
            <w:proofErr w:type="spellStart"/>
            <w:r>
              <w:rPr>
                <w:rFonts w:ascii="Calibri" w:eastAsia="Calibri" w:hAnsi="Calibri" w:cs="Calibri"/>
                <w:sz w:val="20"/>
              </w:rPr>
              <w:t>self.p</w:t>
            </w:r>
            <w:proofErr w:type="gramEnd"/>
            <w:r>
              <w:rPr>
                <w:rFonts w:ascii="Calibri" w:eastAsia="Calibri" w:hAnsi="Calibri" w:cs="Calibri"/>
                <w:sz w:val="20"/>
              </w:rPr>
              <w:t>_exists</w:t>
            </w:r>
            <w:proofErr w:type="spellEnd"/>
            <w:r>
              <w:rPr>
                <w:rFonts w:ascii="Calibri" w:eastAsia="Calibri" w:hAnsi="Calibri" w:cs="Calibri"/>
                <w:sz w:val="20"/>
              </w:rPr>
              <w:t xml:space="preserve"> - prior), self. plot) </w:t>
            </w:r>
            <w:r>
              <w:rPr>
                <w:rFonts w:ascii="Calibri" w:eastAsia="Calibri" w:hAnsi="Calibri" w:cs="Calibri"/>
                <w:color w:val="E72582"/>
                <w:sz w:val="20"/>
              </w:rPr>
              <w:t xml:space="preserve">return </w:t>
            </w:r>
            <w:proofErr w:type="spellStart"/>
            <w:proofErr w:type="gramStart"/>
            <w:r>
              <w:rPr>
                <w:rFonts w:ascii="Calibri" w:eastAsia="Calibri" w:hAnsi="Calibri" w:cs="Calibri"/>
                <w:sz w:val="20"/>
              </w:rPr>
              <w:t>self.p</w:t>
            </w:r>
            <w:proofErr w:type="gramEnd"/>
            <w:r>
              <w:rPr>
                <w:rFonts w:ascii="Calibri" w:eastAsia="Calibri" w:hAnsi="Calibri" w:cs="Calibri"/>
                <w:sz w:val="20"/>
              </w:rPr>
              <w:t>_exists</w:t>
            </w:r>
            <w:proofErr w:type="spellEnd"/>
          </w:p>
        </w:tc>
      </w:tr>
    </w:tbl>
    <w:p w14:paraId="6145D492" w14:textId="77777777" w:rsidR="004B30E5" w:rsidRDefault="000120E7">
      <w:pPr>
        <w:spacing w:after="84" w:line="265" w:lineRule="auto"/>
        <w:ind w:left="-5" w:right="86" w:hanging="10"/>
        <w:jc w:val="left"/>
      </w:pPr>
      <w:r>
        <w:rPr>
          <w:color w:val="7F7F7F"/>
          <w:sz w:val="12"/>
        </w:rPr>
        <w:t>37</w:t>
      </w:r>
    </w:p>
    <w:p w14:paraId="4EF8CFBD" w14:textId="77777777" w:rsidR="004B30E5" w:rsidRDefault="000120E7">
      <w:pPr>
        <w:spacing w:after="84" w:line="265" w:lineRule="auto"/>
        <w:ind w:left="-5" w:right="86" w:hanging="10"/>
        <w:jc w:val="left"/>
      </w:pPr>
      <w:r>
        <w:rPr>
          <w:color w:val="7F7F7F"/>
          <w:sz w:val="12"/>
        </w:rPr>
        <w:t>38</w:t>
      </w:r>
    </w:p>
    <w:p w14:paraId="3A465250" w14:textId="77777777" w:rsidR="004B30E5" w:rsidRDefault="000120E7">
      <w:pPr>
        <w:spacing w:after="323" w:line="265" w:lineRule="auto"/>
        <w:ind w:left="-5" w:right="86" w:hanging="10"/>
        <w:jc w:val="left"/>
      </w:pPr>
      <w:r>
        <w:rPr>
          <w:color w:val="7F7F7F"/>
          <w:sz w:val="12"/>
        </w:rPr>
        <w:t>39</w:t>
      </w:r>
    </w:p>
    <w:p w14:paraId="36D099EF" w14:textId="77777777" w:rsidR="004B30E5" w:rsidRDefault="000120E7">
      <w:pPr>
        <w:spacing w:after="84" w:line="265" w:lineRule="auto"/>
        <w:ind w:left="-5" w:right="86" w:hanging="10"/>
        <w:jc w:val="left"/>
      </w:pPr>
      <w:r>
        <w:rPr>
          <w:color w:val="7F7F7F"/>
          <w:sz w:val="12"/>
        </w:rPr>
        <w:t>40</w:t>
      </w:r>
    </w:p>
    <w:p w14:paraId="7BAE3B9D" w14:textId="77777777" w:rsidR="004B30E5" w:rsidRDefault="000120E7">
      <w:pPr>
        <w:spacing w:after="84" w:line="265" w:lineRule="auto"/>
        <w:ind w:left="-5" w:right="86" w:hanging="10"/>
        <w:jc w:val="left"/>
      </w:pPr>
      <w:r>
        <w:rPr>
          <w:color w:val="7F7F7F"/>
          <w:sz w:val="12"/>
        </w:rPr>
        <w:t>41</w:t>
      </w:r>
    </w:p>
    <w:p w14:paraId="6631F569" w14:textId="77777777" w:rsidR="004B30E5" w:rsidRDefault="000120E7">
      <w:pPr>
        <w:spacing w:after="84" w:line="265" w:lineRule="auto"/>
        <w:ind w:left="-5" w:right="86" w:hanging="10"/>
        <w:jc w:val="left"/>
      </w:pPr>
      <w:r>
        <w:rPr>
          <w:color w:val="7F7F7F"/>
          <w:sz w:val="12"/>
        </w:rPr>
        <w:t>42</w:t>
      </w:r>
    </w:p>
    <w:p w14:paraId="25A0B542" w14:textId="77777777" w:rsidR="004B30E5" w:rsidRDefault="000120E7">
      <w:pPr>
        <w:spacing w:after="84" w:line="265" w:lineRule="auto"/>
        <w:ind w:left="-5" w:right="86" w:hanging="10"/>
        <w:jc w:val="left"/>
      </w:pPr>
      <w:r>
        <w:rPr>
          <w:color w:val="7F7F7F"/>
          <w:sz w:val="12"/>
        </w:rPr>
        <w:t>43</w:t>
      </w:r>
    </w:p>
    <w:p w14:paraId="21565EF9" w14:textId="77777777" w:rsidR="004B30E5" w:rsidRDefault="000120E7">
      <w:pPr>
        <w:spacing w:after="323" w:line="265" w:lineRule="auto"/>
        <w:ind w:left="-5" w:right="86" w:hanging="10"/>
        <w:jc w:val="left"/>
      </w:pPr>
      <w:r>
        <w:rPr>
          <w:color w:val="7F7F7F"/>
          <w:sz w:val="12"/>
        </w:rPr>
        <w:t>44</w:t>
      </w:r>
    </w:p>
    <w:p w14:paraId="09864091" w14:textId="77777777" w:rsidR="004B30E5" w:rsidRDefault="000120E7">
      <w:pPr>
        <w:spacing w:after="84" w:line="265" w:lineRule="auto"/>
        <w:ind w:left="-5" w:right="86" w:hanging="10"/>
        <w:jc w:val="left"/>
      </w:pPr>
      <w:r>
        <w:rPr>
          <w:color w:val="7F7F7F"/>
          <w:sz w:val="12"/>
        </w:rPr>
        <w:t>45</w:t>
      </w:r>
    </w:p>
    <w:p w14:paraId="7E67A070" w14:textId="77777777" w:rsidR="004B30E5" w:rsidRDefault="000120E7">
      <w:pPr>
        <w:spacing w:after="84" w:line="265" w:lineRule="auto"/>
        <w:ind w:left="-5" w:right="86" w:hanging="10"/>
        <w:jc w:val="left"/>
      </w:pPr>
      <w:r>
        <w:rPr>
          <w:color w:val="7F7F7F"/>
          <w:sz w:val="12"/>
        </w:rPr>
        <w:t>46</w:t>
      </w:r>
    </w:p>
    <w:p w14:paraId="6882D781" w14:textId="77777777" w:rsidR="004B30E5" w:rsidRDefault="000120E7">
      <w:pPr>
        <w:spacing w:after="84" w:line="265" w:lineRule="auto"/>
        <w:ind w:left="-5" w:right="86" w:hanging="10"/>
        <w:jc w:val="left"/>
      </w:pPr>
      <w:r>
        <w:rPr>
          <w:color w:val="7F7F7F"/>
          <w:sz w:val="12"/>
        </w:rPr>
        <w:t>47</w:t>
      </w:r>
    </w:p>
    <w:p w14:paraId="7E926293" w14:textId="77777777" w:rsidR="004B30E5" w:rsidRDefault="000120E7">
      <w:pPr>
        <w:spacing w:after="220" w:line="265" w:lineRule="auto"/>
        <w:ind w:left="-5" w:right="86" w:hanging="10"/>
        <w:jc w:val="left"/>
      </w:pPr>
      <w:r>
        <w:rPr>
          <w:color w:val="7F7F7F"/>
          <w:sz w:val="12"/>
        </w:rPr>
        <w:t>48</w:t>
      </w:r>
    </w:p>
    <w:p w14:paraId="50DCA520" w14:textId="77777777" w:rsidR="004B30E5" w:rsidRDefault="000120E7">
      <w:pPr>
        <w:spacing w:after="605" w:line="259" w:lineRule="auto"/>
        <w:ind w:left="0" w:right="1652" w:firstLine="0"/>
        <w:jc w:val="right"/>
      </w:pPr>
      <w:r>
        <w:rPr>
          <w:b/>
          <w:sz w:val="22"/>
        </w:rPr>
        <w:t xml:space="preserve">Listing 1: </w:t>
      </w:r>
      <w:r>
        <w:rPr>
          <w:sz w:val="22"/>
        </w:rPr>
        <w:t>Python Implementation of the Bayesian Update Step</w:t>
      </w:r>
    </w:p>
    <w:p w14:paraId="3BB7A30D" w14:textId="77777777" w:rsidR="004B30E5" w:rsidRDefault="000120E7">
      <w:pPr>
        <w:pStyle w:val="Heading2"/>
        <w:ind w:left="256"/>
      </w:pPr>
      <w:r>
        <w:t>Full Results</w:t>
      </w:r>
    </w:p>
    <w:sectPr w:rsidR="004B30E5">
      <w:headerReference w:type="even" r:id="rId80"/>
      <w:headerReference w:type="default" r:id="rId81"/>
      <w:footerReference w:type="even" r:id="rId82"/>
      <w:footerReference w:type="default" r:id="rId83"/>
      <w:headerReference w:type="first" r:id="rId84"/>
      <w:footerReference w:type="first" r:id="rId85"/>
      <w:footnotePr>
        <w:numRestart w:val="eachPage"/>
      </w:footnotePr>
      <w:pgSz w:w="12240" w:h="15840"/>
      <w:pgMar w:top="1444" w:right="1354" w:bottom="1394" w:left="1194" w:header="720" w:footer="7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41A1B" w14:textId="77777777" w:rsidR="000120E7" w:rsidRDefault="000120E7">
      <w:pPr>
        <w:spacing w:after="0" w:line="240" w:lineRule="auto"/>
      </w:pPr>
      <w:r>
        <w:separator/>
      </w:r>
    </w:p>
  </w:endnote>
  <w:endnote w:type="continuationSeparator" w:id="0">
    <w:p w14:paraId="44BC7FD8" w14:textId="77777777" w:rsidR="000120E7" w:rsidRDefault="000120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E5C96" w14:textId="77777777" w:rsidR="004B30E5" w:rsidRDefault="004B30E5">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584A6" w14:textId="77777777" w:rsidR="004B30E5" w:rsidRDefault="004B30E5">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AC58D" w14:textId="77777777" w:rsidR="004B30E5" w:rsidRDefault="004B30E5">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28910" w14:textId="77777777" w:rsidR="004B30E5" w:rsidRDefault="000120E7">
    <w:pPr>
      <w:spacing w:after="0" w:line="259" w:lineRule="auto"/>
      <w:ind w:left="549" w:right="0" w:firstLine="0"/>
      <w:jc w:val="center"/>
    </w:pPr>
    <w:r>
      <w:fldChar w:fldCharType="begin"/>
    </w:r>
    <w:r>
      <w:instrText xml:space="preserve"> PAGE   \* MERGEFORMAT </w:instrText>
    </w:r>
    <w:r>
      <w:fldChar w:fldCharType="separate"/>
    </w:r>
    <w:proofErr w:type="spellStart"/>
    <w:r>
      <w:t>i</w:t>
    </w:r>
    <w:proofErr w:type="spellEnd"/>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AC07F" w14:textId="77777777" w:rsidR="004B30E5" w:rsidRDefault="000120E7">
    <w:pPr>
      <w:spacing w:after="0" w:line="259" w:lineRule="auto"/>
      <w:ind w:left="549" w:right="0" w:firstLine="0"/>
      <w:jc w:val="center"/>
    </w:pPr>
    <w:r>
      <w:fldChar w:fldCharType="begin"/>
    </w:r>
    <w:r>
      <w:instrText xml:space="preserve"> PAGE   \* MERGEFORMAT </w:instrText>
    </w:r>
    <w:r>
      <w:fldChar w:fldCharType="separate"/>
    </w:r>
    <w:proofErr w:type="spellStart"/>
    <w:r>
      <w:t>i</w:t>
    </w:r>
    <w:proofErr w:type="spellEnd"/>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480E4" w14:textId="77777777" w:rsidR="004B30E5" w:rsidRDefault="000120E7">
    <w:pPr>
      <w:spacing w:after="0" w:line="259" w:lineRule="auto"/>
      <w:ind w:left="549" w:right="0" w:firstLine="0"/>
      <w:jc w:val="center"/>
    </w:pPr>
    <w:r>
      <w:fldChar w:fldCharType="begin"/>
    </w:r>
    <w:r>
      <w:instrText xml:space="preserve"> PAGE   \* MERGEFORMAT </w:instrText>
    </w:r>
    <w:r>
      <w:fldChar w:fldCharType="separate"/>
    </w:r>
    <w:proofErr w:type="spellStart"/>
    <w:r>
      <w:t>i</w:t>
    </w:r>
    <w:proofErr w:type="spellEnd"/>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5F2FC" w14:textId="77777777" w:rsidR="004B30E5" w:rsidRDefault="000120E7">
    <w:pPr>
      <w:spacing w:after="0" w:line="259" w:lineRule="auto"/>
      <w:ind w:left="0" w:right="18" w:firstLine="0"/>
      <w:jc w:val="center"/>
    </w:pPr>
    <w:r>
      <w:fldChar w:fldCharType="begin"/>
    </w:r>
    <w:r>
      <w:instrText xml:space="preserve"> PAGE   \* MERGEFORMAT </w:instrText>
    </w:r>
    <w:r>
      <w:fldChar w:fldCharType="separate"/>
    </w:r>
    <w: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55FD5" w14:textId="77777777" w:rsidR="004B30E5" w:rsidRDefault="000120E7">
    <w:pPr>
      <w:spacing w:after="0" w:line="259" w:lineRule="auto"/>
      <w:ind w:left="0" w:right="18" w:firstLine="0"/>
      <w:jc w:val="center"/>
    </w:pPr>
    <w:r>
      <w:fldChar w:fldCharType="begin"/>
    </w:r>
    <w:r>
      <w:instrText xml:space="preserve"> PAGE   \* MERGEFORMAT </w:instrText>
    </w:r>
    <w:r>
      <w:fldChar w:fldCharType="separate"/>
    </w:r>
    <w: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DFF5D" w14:textId="77777777" w:rsidR="004B30E5" w:rsidRDefault="000120E7">
    <w:pPr>
      <w:spacing w:after="0" w:line="259" w:lineRule="auto"/>
      <w:ind w:left="0" w:right="18" w:firstLine="0"/>
      <w:jc w:val="center"/>
    </w:pPr>
    <w:r>
      <w:fldChar w:fldCharType="begin"/>
    </w:r>
    <w:r>
      <w:instrText xml:space="preserve"> PAGE   \* MERGEFORMAT </w:instrText>
    </w:r>
    <w:r>
      <w:fldChar w:fldCharType="separate"/>
    </w:r>
    <w:r>
      <w:t>1</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2C4FC" w14:textId="77777777" w:rsidR="004B30E5" w:rsidRDefault="000120E7">
    <w:pPr>
      <w:spacing w:after="0" w:line="259" w:lineRule="auto"/>
      <w:ind w:left="0" w:right="35" w:firstLine="0"/>
      <w:jc w:val="center"/>
    </w:pPr>
    <w:r>
      <w:fldChar w:fldCharType="begin"/>
    </w:r>
    <w:r>
      <w:instrText xml:space="preserve"> PAGE   \* MERGEFORMAT </w:instrText>
    </w:r>
    <w:r>
      <w:fldChar w:fldCharType="separate"/>
    </w:r>
    <w:r>
      <w:t>1</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29070" w14:textId="77777777" w:rsidR="004B30E5" w:rsidRDefault="000120E7">
    <w:pPr>
      <w:spacing w:after="0" w:line="259" w:lineRule="auto"/>
      <w:ind w:left="0" w:right="35" w:firstLine="0"/>
      <w:jc w:val="center"/>
    </w:pPr>
    <w:r>
      <w:fldChar w:fldCharType="begin"/>
    </w:r>
    <w:r>
      <w:instrText xml:space="preserve"> PAGE   \* MERGEFORMAT </w:instrText>
    </w:r>
    <w:r>
      <w:fldChar w:fldCharType="separate"/>
    </w:r>
    <w:r>
      <w:t>1</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D5BCC" w14:textId="77777777" w:rsidR="004B30E5" w:rsidRDefault="000120E7">
    <w:pPr>
      <w:spacing w:after="0" w:line="259" w:lineRule="auto"/>
      <w:ind w:left="0" w:right="35" w:firstLine="0"/>
      <w:jc w:val="center"/>
    </w:pPr>
    <w:r>
      <w:fldChar w:fldCharType="begin"/>
    </w:r>
    <w:r>
      <w:instrText xml:space="preserve"> PAGE   \* MERGEFORMAT </w:instrText>
    </w:r>
    <w:r>
      <w:fldChar w:fldCharType="separate"/>
    </w:r>
    <w:r>
      <w:t>1</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B32F6" w14:textId="77777777" w:rsidR="004B30E5" w:rsidRDefault="000120E7">
    <w:pPr>
      <w:spacing w:after="0" w:line="259" w:lineRule="auto"/>
      <w:ind w:left="160" w:right="0" w:firstLine="0"/>
      <w:jc w:val="center"/>
    </w:pPr>
    <w:r>
      <w:fldChar w:fldCharType="begin"/>
    </w:r>
    <w:r>
      <w:instrText xml:space="preserve"> PAGE   \* MERGEFORMAT </w:instrText>
    </w:r>
    <w:r>
      <w:fldChar w:fldCharType="separate"/>
    </w:r>
    <w:r>
      <w:t>1</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B871D" w14:textId="77777777" w:rsidR="004B30E5" w:rsidRDefault="000120E7">
    <w:pPr>
      <w:spacing w:after="0" w:line="259" w:lineRule="auto"/>
      <w:ind w:left="160" w:right="0" w:firstLine="0"/>
      <w:jc w:val="center"/>
    </w:pPr>
    <w:r>
      <w:fldChar w:fldCharType="begin"/>
    </w:r>
    <w:r>
      <w:instrText xml:space="preserve"> PAGE   \* MERGEFORMAT </w:instrText>
    </w:r>
    <w:r>
      <w:fldChar w:fldCharType="separate"/>
    </w:r>
    <w:r>
      <w:t>1</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32ADB" w14:textId="77777777" w:rsidR="004B30E5" w:rsidRDefault="000120E7">
    <w:pPr>
      <w:spacing w:after="0" w:line="259" w:lineRule="auto"/>
      <w:ind w:left="160" w:right="0"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E5BA6" w14:textId="77777777" w:rsidR="000120E7" w:rsidRDefault="000120E7">
      <w:pPr>
        <w:spacing w:after="0" w:line="259" w:lineRule="auto"/>
        <w:ind w:left="515" w:right="0" w:firstLine="0"/>
        <w:jc w:val="left"/>
      </w:pPr>
      <w:r>
        <w:separator/>
      </w:r>
    </w:p>
  </w:footnote>
  <w:footnote w:type="continuationSeparator" w:id="0">
    <w:p w14:paraId="23C8A5AA" w14:textId="77777777" w:rsidR="000120E7" w:rsidRDefault="000120E7">
      <w:pPr>
        <w:spacing w:after="0" w:line="259" w:lineRule="auto"/>
        <w:ind w:left="515" w:right="0" w:firstLine="0"/>
        <w:jc w:val="left"/>
      </w:pPr>
      <w:r>
        <w:continuationSeparator/>
      </w:r>
    </w:p>
  </w:footnote>
  <w:footnote w:id="1">
    <w:p w14:paraId="7F13E9C8" w14:textId="77777777" w:rsidR="004B30E5" w:rsidRDefault="000120E7">
      <w:pPr>
        <w:pStyle w:val="footnotedescription"/>
      </w:pPr>
      <w:r>
        <w:rPr>
          <w:rStyle w:val="footnotemark"/>
        </w:rPr>
        <w:footnoteRef/>
      </w:r>
      <w:r>
        <w:t xml:space="preserve"> </w:t>
      </w:r>
      <w:r>
        <w:t>This metric was recorded in Experiment 3 as well, but is not relevant to that experiment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9E2FE" w14:textId="77777777" w:rsidR="004B30E5" w:rsidRDefault="004B30E5">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1AFCB" w14:textId="77777777" w:rsidR="004B30E5" w:rsidRDefault="004B30E5">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60323" w14:textId="77777777" w:rsidR="004B30E5" w:rsidRDefault="004B30E5">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F4F8C" w14:textId="77777777" w:rsidR="004B30E5" w:rsidRDefault="004B30E5">
    <w:pPr>
      <w:spacing w:after="160" w:line="259" w:lineRule="auto"/>
      <w:ind w:left="0"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97BE9" w14:textId="77777777" w:rsidR="004B30E5" w:rsidRDefault="004B30E5">
    <w:pPr>
      <w:spacing w:after="160"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7FF9A" w14:textId="77777777" w:rsidR="004B30E5" w:rsidRDefault="004B30E5">
    <w:pPr>
      <w:spacing w:after="160" w:line="259" w:lineRule="auto"/>
      <w:ind w:left="0" w:righ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71509" w14:textId="77777777" w:rsidR="004B30E5" w:rsidRDefault="004B30E5">
    <w:pPr>
      <w:spacing w:after="160" w:line="259" w:lineRule="auto"/>
      <w:ind w:left="0" w:righ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06742" w14:textId="77777777" w:rsidR="004B30E5" w:rsidRDefault="004B30E5">
    <w:pPr>
      <w:spacing w:after="160" w:line="259" w:lineRule="auto"/>
      <w:ind w:left="0" w:righ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D6007" w14:textId="77777777" w:rsidR="004B30E5" w:rsidRDefault="004B30E5">
    <w:pPr>
      <w:spacing w:after="160" w:line="259" w:lineRule="auto"/>
      <w:ind w:left="0" w:right="0" w:firstLine="0"/>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E1454" w14:textId="77777777" w:rsidR="004B30E5" w:rsidRDefault="000120E7">
    <w:pPr>
      <w:spacing w:after="0" w:line="259" w:lineRule="auto"/>
      <w:ind w:left="4994" w:right="0" w:firstLine="0"/>
      <w:jc w:val="center"/>
    </w:pPr>
    <w:r>
      <w:rPr>
        <w:noProof/>
      </w:rPr>
      <w:drawing>
        <wp:anchor distT="0" distB="0" distL="114300" distR="114300" simplePos="0" relativeHeight="251658240" behindDoc="0" locked="0" layoutInCell="1" allowOverlap="0" wp14:anchorId="55165E4A" wp14:editId="562C2EEC">
          <wp:simplePos x="0" y="0"/>
          <wp:positionH relativeFrom="page">
            <wp:posOffset>4079113</wp:posOffset>
          </wp:positionH>
          <wp:positionV relativeFrom="page">
            <wp:posOffset>1143000</wp:posOffset>
          </wp:positionV>
          <wp:extent cx="957072" cy="155448"/>
          <wp:effectExtent l="0" t="0" r="0" b="0"/>
          <wp:wrapSquare wrapText="bothSides"/>
          <wp:docPr id="50014" name="Picture 50014"/>
          <wp:cNvGraphicFramePr/>
          <a:graphic xmlns:a="http://schemas.openxmlformats.org/drawingml/2006/main">
            <a:graphicData uri="http://schemas.openxmlformats.org/drawingml/2006/picture">
              <pic:pic xmlns:pic="http://schemas.openxmlformats.org/drawingml/2006/picture">
                <pic:nvPicPr>
                  <pic:cNvPr id="50014" name="Picture 50014"/>
                  <pic:cNvPicPr/>
                </pic:nvPicPr>
                <pic:blipFill>
                  <a:blip r:embed="rId1"/>
                  <a:stretch>
                    <a:fillRect/>
                  </a:stretch>
                </pic:blipFill>
                <pic:spPr>
                  <a:xfrm>
                    <a:off x="0" y="0"/>
                    <a:ext cx="957072" cy="155448"/>
                  </a:xfrm>
                  <a:prstGeom prst="rect">
                    <a:avLst/>
                  </a:prstGeom>
                </pic:spPr>
              </pic:pic>
            </a:graphicData>
          </a:graphic>
        </wp:anchor>
      </w:drawing>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810FF1B" wp14:editId="3F1793D0">
              <wp:simplePos x="0" y="0"/>
              <wp:positionH relativeFrom="page">
                <wp:posOffset>914400</wp:posOffset>
              </wp:positionH>
              <wp:positionV relativeFrom="page">
                <wp:posOffset>919467</wp:posOffset>
              </wp:positionV>
              <wp:extent cx="5943600" cy="10122"/>
              <wp:effectExtent l="0" t="0" r="0" b="0"/>
              <wp:wrapSquare wrapText="bothSides"/>
              <wp:docPr id="69738" name="Group 69738"/>
              <wp:cNvGraphicFramePr/>
              <a:graphic xmlns:a="http://schemas.openxmlformats.org/drawingml/2006/main">
                <a:graphicData uri="http://schemas.microsoft.com/office/word/2010/wordprocessingGroup">
                  <wpg:wgp>
                    <wpg:cNvGrpSpPr/>
                    <wpg:grpSpPr>
                      <a:xfrm>
                        <a:off x="0" y="0"/>
                        <a:ext cx="5943600" cy="10122"/>
                        <a:chOff x="0" y="0"/>
                        <a:chExt cx="5943600" cy="10122"/>
                      </a:xfrm>
                    </wpg:grpSpPr>
                    <wps:wsp>
                      <wps:cNvPr id="69739" name="Shape 69739"/>
                      <wps:cNvSpPr/>
                      <wps:spPr>
                        <a:xfrm>
                          <a:off x="0" y="0"/>
                          <a:ext cx="5943600" cy="0"/>
                        </a:xfrm>
                        <a:custGeom>
                          <a:avLst/>
                          <a:gdLst/>
                          <a:ahLst/>
                          <a:cxnLst/>
                          <a:rect l="0" t="0" r="0" b="0"/>
                          <a:pathLst>
                            <a:path w="5943600">
                              <a:moveTo>
                                <a:pt x="0" y="0"/>
                              </a:moveTo>
                              <a:lnTo>
                                <a:pt x="594360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9738" style="width:468pt;height:0.797pt;position:absolute;mso-position-horizontal-relative:page;mso-position-horizontal:absolute;margin-left:72pt;mso-position-vertical-relative:page;margin-top:72.399pt;" coordsize="59436,101">
              <v:shape id="Shape 69739" style="position:absolute;width:59436;height:0;left:0;top:0;" coordsize="5943600,0" path="m0,0l5943600,0">
                <v:stroke weight="0.797pt" endcap="flat" joinstyle="miter" miterlimit="10"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68E66B6" wp14:editId="200706EC">
              <wp:simplePos x="0" y="0"/>
              <wp:positionH relativeFrom="page">
                <wp:posOffset>914400</wp:posOffset>
              </wp:positionH>
              <wp:positionV relativeFrom="page">
                <wp:posOffset>1112621</wp:posOffset>
              </wp:positionV>
              <wp:extent cx="5943600" cy="5055"/>
              <wp:effectExtent l="0" t="0" r="0" b="0"/>
              <wp:wrapSquare wrapText="bothSides"/>
              <wp:docPr id="69740" name="Group 69740"/>
              <wp:cNvGraphicFramePr/>
              <a:graphic xmlns:a="http://schemas.openxmlformats.org/drawingml/2006/main">
                <a:graphicData uri="http://schemas.microsoft.com/office/word/2010/wordprocessingGroup">
                  <wpg:wgp>
                    <wpg:cNvGrpSpPr/>
                    <wpg:grpSpPr>
                      <a:xfrm>
                        <a:off x="0" y="0"/>
                        <a:ext cx="5943600" cy="5055"/>
                        <a:chOff x="0" y="0"/>
                        <a:chExt cx="5943600" cy="5055"/>
                      </a:xfrm>
                    </wpg:grpSpPr>
                    <wps:wsp>
                      <wps:cNvPr id="69741" name="Shape 69741"/>
                      <wps:cNvSpPr/>
                      <wps:spPr>
                        <a:xfrm>
                          <a:off x="0" y="0"/>
                          <a:ext cx="5943600" cy="0"/>
                        </a:xfrm>
                        <a:custGeom>
                          <a:avLst/>
                          <a:gdLst/>
                          <a:ahLst/>
                          <a:cxnLst/>
                          <a:rect l="0" t="0" r="0" b="0"/>
                          <a:pathLst>
                            <a:path w="5943600">
                              <a:moveTo>
                                <a:pt x="0" y="0"/>
                              </a:moveTo>
                              <a:lnTo>
                                <a:pt x="59436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9740" style="width:468pt;height:0.398pt;position:absolute;mso-position-horizontal-relative:page;mso-position-horizontal:absolute;margin-left:72pt;mso-position-vertical-relative:page;margin-top:87.608pt;" coordsize="59436,50">
              <v:shape id="Shape 69741" style="position:absolute;width:59436;height:0;left:0;top:0;" coordsize="5943600,0" path="m0,0l5943600,0">
                <v:stroke weight="0.398pt" endcap="flat" joinstyle="miter" miterlimit="10" on="true" color="#000000"/>
                <v:fill on="false" color="#000000" opacity="0"/>
              </v:shape>
              <w10:wrap type="square"/>
            </v:group>
          </w:pict>
        </mc:Fallback>
      </mc:AlternateContent>
    </w:r>
    <w:r>
      <w:rPr>
        <w:sz w:val="16"/>
      </w:rPr>
      <w:t>∗</w:t>
    </w:r>
  </w:p>
  <w:p w14:paraId="426E96FC" w14:textId="77777777" w:rsidR="004B30E5" w:rsidRDefault="000120E7">
    <w:pPr>
      <w:spacing w:after="56" w:line="259" w:lineRule="auto"/>
      <w:ind w:left="4994" w:right="0" w:firstLine="0"/>
      <w:jc w:val="center"/>
    </w:pPr>
    <w:r>
      <w:rPr>
        <w:sz w:val="16"/>
      </w:rPr>
      <w:t>EPE</w:t>
    </w:r>
  </w:p>
  <w:p w14:paraId="27A30B6E" w14:textId="77777777" w:rsidR="004B30E5" w:rsidRDefault="000120E7">
    <w:pPr>
      <w:spacing w:after="0" w:line="259" w:lineRule="auto"/>
      <w:ind w:left="989" w:right="0" w:firstLine="0"/>
      <w:jc w:val="center"/>
    </w:pPr>
    <w:r>
      <w:t>: Observability Scenario Dataset</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409E4" w14:textId="77777777" w:rsidR="004B30E5" w:rsidRDefault="000120E7">
    <w:pPr>
      <w:spacing w:after="0" w:line="259" w:lineRule="auto"/>
      <w:ind w:left="4994" w:right="0" w:firstLine="0"/>
      <w:jc w:val="center"/>
    </w:pPr>
    <w:r>
      <w:rPr>
        <w:noProof/>
      </w:rPr>
      <w:drawing>
        <wp:anchor distT="0" distB="0" distL="114300" distR="114300" simplePos="0" relativeHeight="251661312" behindDoc="0" locked="0" layoutInCell="1" allowOverlap="0" wp14:anchorId="48A1450E" wp14:editId="6DE30233">
          <wp:simplePos x="0" y="0"/>
          <wp:positionH relativeFrom="page">
            <wp:posOffset>4079113</wp:posOffset>
          </wp:positionH>
          <wp:positionV relativeFrom="page">
            <wp:posOffset>1143000</wp:posOffset>
          </wp:positionV>
          <wp:extent cx="957072" cy="155448"/>
          <wp:effectExtent l="0" t="0" r="0" b="0"/>
          <wp:wrapSquare wrapText="bothSides"/>
          <wp:docPr id="1827192623" name="Picture 1827192623"/>
          <wp:cNvGraphicFramePr/>
          <a:graphic xmlns:a="http://schemas.openxmlformats.org/drawingml/2006/main">
            <a:graphicData uri="http://schemas.openxmlformats.org/drawingml/2006/picture">
              <pic:pic xmlns:pic="http://schemas.openxmlformats.org/drawingml/2006/picture">
                <pic:nvPicPr>
                  <pic:cNvPr id="50014" name="Picture 50014"/>
                  <pic:cNvPicPr/>
                </pic:nvPicPr>
                <pic:blipFill>
                  <a:blip r:embed="rId1"/>
                  <a:stretch>
                    <a:fillRect/>
                  </a:stretch>
                </pic:blipFill>
                <pic:spPr>
                  <a:xfrm>
                    <a:off x="0" y="0"/>
                    <a:ext cx="957072" cy="155448"/>
                  </a:xfrm>
                  <a:prstGeom prst="rect">
                    <a:avLst/>
                  </a:prstGeom>
                </pic:spPr>
              </pic:pic>
            </a:graphicData>
          </a:graphic>
        </wp:anchor>
      </w:drawing>
    </w: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8D84FBF" wp14:editId="5D78178B">
              <wp:simplePos x="0" y="0"/>
              <wp:positionH relativeFrom="page">
                <wp:posOffset>914400</wp:posOffset>
              </wp:positionH>
              <wp:positionV relativeFrom="page">
                <wp:posOffset>919467</wp:posOffset>
              </wp:positionV>
              <wp:extent cx="5943600" cy="10122"/>
              <wp:effectExtent l="0" t="0" r="0" b="0"/>
              <wp:wrapSquare wrapText="bothSides"/>
              <wp:docPr id="69713" name="Group 69713"/>
              <wp:cNvGraphicFramePr/>
              <a:graphic xmlns:a="http://schemas.openxmlformats.org/drawingml/2006/main">
                <a:graphicData uri="http://schemas.microsoft.com/office/word/2010/wordprocessingGroup">
                  <wpg:wgp>
                    <wpg:cNvGrpSpPr/>
                    <wpg:grpSpPr>
                      <a:xfrm>
                        <a:off x="0" y="0"/>
                        <a:ext cx="5943600" cy="10122"/>
                        <a:chOff x="0" y="0"/>
                        <a:chExt cx="5943600" cy="10122"/>
                      </a:xfrm>
                    </wpg:grpSpPr>
                    <wps:wsp>
                      <wps:cNvPr id="69714" name="Shape 69714"/>
                      <wps:cNvSpPr/>
                      <wps:spPr>
                        <a:xfrm>
                          <a:off x="0" y="0"/>
                          <a:ext cx="5943600" cy="0"/>
                        </a:xfrm>
                        <a:custGeom>
                          <a:avLst/>
                          <a:gdLst/>
                          <a:ahLst/>
                          <a:cxnLst/>
                          <a:rect l="0" t="0" r="0" b="0"/>
                          <a:pathLst>
                            <a:path w="5943600">
                              <a:moveTo>
                                <a:pt x="0" y="0"/>
                              </a:moveTo>
                              <a:lnTo>
                                <a:pt x="594360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9713" style="width:468pt;height:0.797pt;position:absolute;mso-position-horizontal-relative:page;mso-position-horizontal:absolute;margin-left:72pt;mso-position-vertical-relative:page;margin-top:72.399pt;" coordsize="59436,101">
              <v:shape id="Shape 69714" style="position:absolute;width:59436;height:0;left:0;top:0;" coordsize="5943600,0" path="m0,0l5943600,0">
                <v:stroke weight="0.797pt" endcap="flat" joinstyle="miter" miterlimit="10"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632C226F" wp14:editId="2F31EE97">
              <wp:simplePos x="0" y="0"/>
              <wp:positionH relativeFrom="page">
                <wp:posOffset>914400</wp:posOffset>
              </wp:positionH>
              <wp:positionV relativeFrom="page">
                <wp:posOffset>1112621</wp:posOffset>
              </wp:positionV>
              <wp:extent cx="5943600" cy="5055"/>
              <wp:effectExtent l="0" t="0" r="0" b="0"/>
              <wp:wrapSquare wrapText="bothSides"/>
              <wp:docPr id="69715" name="Group 69715"/>
              <wp:cNvGraphicFramePr/>
              <a:graphic xmlns:a="http://schemas.openxmlformats.org/drawingml/2006/main">
                <a:graphicData uri="http://schemas.microsoft.com/office/word/2010/wordprocessingGroup">
                  <wpg:wgp>
                    <wpg:cNvGrpSpPr/>
                    <wpg:grpSpPr>
                      <a:xfrm>
                        <a:off x="0" y="0"/>
                        <a:ext cx="5943600" cy="5055"/>
                        <a:chOff x="0" y="0"/>
                        <a:chExt cx="5943600" cy="5055"/>
                      </a:xfrm>
                    </wpg:grpSpPr>
                    <wps:wsp>
                      <wps:cNvPr id="69716" name="Shape 69716"/>
                      <wps:cNvSpPr/>
                      <wps:spPr>
                        <a:xfrm>
                          <a:off x="0" y="0"/>
                          <a:ext cx="5943600" cy="0"/>
                        </a:xfrm>
                        <a:custGeom>
                          <a:avLst/>
                          <a:gdLst/>
                          <a:ahLst/>
                          <a:cxnLst/>
                          <a:rect l="0" t="0" r="0" b="0"/>
                          <a:pathLst>
                            <a:path w="5943600">
                              <a:moveTo>
                                <a:pt x="0" y="0"/>
                              </a:moveTo>
                              <a:lnTo>
                                <a:pt x="59436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9715" style="width:468pt;height:0.398pt;position:absolute;mso-position-horizontal-relative:page;mso-position-horizontal:absolute;margin-left:72pt;mso-position-vertical-relative:page;margin-top:87.608pt;" coordsize="59436,50">
              <v:shape id="Shape 69716" style="position:absolute;width:59436;height:0;left:0;top:0;" coordsize="5943600,0" path="m0,0l5943600,0">
                <v:stroke weight="0.398pt" endcap="flat" joinstyle="miter" miterlimit="10" on="true" color="#000000"/>
                <v:fill on="false" color="#000000" opacity="0"/>
              </v:shape>
              <w10:wrap type="square"/>
            </v:group>
          </w:pict>
        </mc:Fallback>
      </mc:AlternateContent>
    </w:r>
    <w:r>
      <w:rPr>
        <w:sz w:val="16"/>
      </w:rPr>
      <w:t>∗</w:t>
    </w:r>
  </w:p>
  <w:p w14:paraId="01DC6159" w14:textId="77777777" w:rsidR="004B30E5" w:rsidRDefault="000120E7">
    <w:pPr>
      <w:spacing w:after="56" w:line="259" w:lineRule="auto"/>
      <w:ind w:left="4994" w:right="0" w:firstLine="0"/>
      <w:jc w:val="center"/>
    </w:pPr>
    <w:r>
      <w:rPr>
        <w:sz w:val="16"/>
      </w:rPr>
      <w:t>EPE</w:t>
    </w:r>
  </w:p>
  <w:p w14:paraId="7E8F4DFF" w14:textId="77777777" w:rsidR="004B30E5" w:rsidRDefault="000120E7">
    <w:pPr>
      <w:spacing w:after="0" w:line="259" w:lineRule="auto"/>
      <w:ind w:left="989" w:right="0" w:firstLine="0"/>
      <w:jc w:val="center"/>
    </w:pPr>
    <w:r>
      <w:t>: Observability Scenario Dataset</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F4F17" w14:textId="77777777" w:rsidR="004B30E5" w:rsidRDefault="000120E7">
    <w:pPr>
      <w:spacing w:after="0" w:line="259" w:lineRule="auto"/>
      <w:ind w:left="4994" w:right="0" w:firstLine="0"/>
      <w:jc w:val="center"/>
    </w:pPr>
    <w:r>
      <w:rPr>
        <w:noProof/>
      </w:rPr>
      <w:drawing>
        <wp:anchor distT="0" distB="0" distL="114300" distR="114300" simplePos="0" relativeHeight="251664384" behindDoc="0" locked="0" layoutInCell="1" allowOverlap="0" wp14:anchorId="299AF0C5" wp14:editId="38138E35">
          <wp:simplePos x="0" y="0"/>
          <wp:positionH relativeFrom="page">
            <wp:posOffset>4079113</wp:posOffset>
          </wp:positionH>
          <wp:positionV relativeFrom="page">
            <wp:posOffset>1143000</wp:posOffset>
          </wp:positionV>
          <wp:extent cx="957072" cy="155448"/>
          <wp:effectExtent l="0" t="0" r="0" b="0"/>
          <wp:wrapSquare wrapText="bothSides"/>
          <wp:docPr id="702530053" name="Picture 702530053"/>
          <wp:cNvGraphicFramePr/>
          <a:graphic xmlns:a="http://schemas.openxmlformats.org/drawingml/2006/main">
            <a:graphicData uri="http://schemas.openxmlformats.org/drawingml/2006/picture">
              <pic:pic xmlns:pic="http://schemas.openxmlformats.org/drawingml/2006/picture">
                <pic:nvPicPr>
                  <pic:cNvPr id="50014" name="Picture 50014"/>
                  <pic:cNvPicPr/>
                </pic:nvPicPr>
                <pic:blipFill>
                  <a:blip r:embed="rId1"/>
                  <a:stretch>
                    <a:fillRect/>
                  </a:stretch>
                </pic:blipFill>
                <pic:spPr>
                  <a:xfrm>
                    <a:off x="0" y="0"/>
                    <a:ext cx="957072" cy="155448"/>
                  </a:xfrm>
                  <a:prstGeom prst="rect">
                    <a:avLst/>
                  </a:prstGeom>
                </pic:spPr>
              </pic:pic>
            </a:graphicData>
          </a:graphic>
        </wp:anchor>
      </w:drawing>
    </w: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61435C85" wp14:editId="70414F47">
              <wp:simplePos x="0" y="0"/>
              <wp:positionH relativeFrom="page">
                <wp:posOffset>914400</wp:posOffset>
              </wp:positionH>
              <wp:positionV relativeFrom="page">
                <wp:posOffset>919467</wp:posOffset>
              </wp:positionV>
              <wp:extent cx="5943600" cy="10122"/>
              <wp:effectExtent l="0" t="0" r="0" b="0"/>
              <wp:wrapSquare wrapText="bothSides"/>
              <wp:docPr id="69688" name="Group 69688"/>
              <wp:cNvGraphicFramePr/>
              <a:graphic xmlns:a="http://schemas.openxmlformats.org/drawingml/2006/main">
                <a:graphicData uri="http://schemas.microsoft.com/office/word/2010/wordprocessingGroup">
                  <wpg:wgp>
                    <wpg:cNvGrpSpPr/>
                    <wpg:grpSpPr>
                      <a:xfrm>
                        <a:off x="0" y="0"/>
                        <a:ext cx="5943600" cy="10122"/>
                        <a:chOff x="0" y="0"/>
                        <a:chExt cx="5943600" cy="10122"/>
                      </a:xfrm>
                    </wpg:grpSpPr>
                    <wps:wsp>
                      <wps:cNvPr id="69689" name="Shape 69689"/>
                      <wps:cNvSpPr/>
                      <wps:spPr>
                        <a:xfrm>
                          <a:off x="0" y="0"/>
                          <a:ext cx="5943600" cy="0"/>
                        </a:xfrm>
                        <a:custGeom>
                          <a:avLst/>
                          <a:gdLst/>
                          <a:ahLst/>
                          <a:cxnLst/>
                          <a:rect l="0" t="0" r="0" b="0"/>
                          <a:pathLst>
                            <a:path w="5943600">
                              <a:moveTo>
                                <a:pt x="0" y="0"/>
                              </a:moveTo>
                              <a:lnTo>
                                <a:pt x="594360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9688" style="width:468pt;height:0.797pt;position:absolute;mso-position-horizontal-relative:page;mso-position-horizontal:absolute;margin-left:72pt;mso-position-vertical-relative:page;margin-top:72.399pt;" coordsize="59436,101">
              <v:shape id="Shape 69689" style="position:absolute;width:59436;height:0;left:0;top:0;" coordsize="5943600,0" path="m0,0l5943600,0">
                <v:stroke weight="0.797pt" endcap="flat" joinstyle="miter" miterlimit="10"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148B4564" wp14:editId="3DF1C4B3">
              <wp:simplePos x="0" y="0"/>
              <wp:positionH relativeFrom="page">
                <wp:posOffset>914400</wp:posOffset>
              </wp:positionH>
              <wp:positionV relativeFrom="page">
                <wp:posOffset>1112621</wp:posOffset>
              </wp:positionV>
              <wp:extent cx="5943600" cy="5055"/>
              <wp:effectExtent l="0" t="0" r="0" b="0"/>
              <wp:wrapSquare wrapText="bothSides"/>
              <wp:docPr id="69690" name="Group 69690"/>
              <wp:cNvGraphicFramePr/>
              <a:graphic xmlns:a="http://schemas.openxmlformats.org/drawingml/2006/main">
                <a:graphicData uri="http://schemas.microsoft.com/office/word/2010/wordprocessingGroup">
                  <wpg:wgp>
                    <wpg:cNvGrpSpPr/>
                    <wpg:grpSpPr>
                      <a:xfrm>
                        <a:off x="0" y="0"/>
                        <a:ext cx="5943600" cy="5055"/>
                        <a:chOff x="0" y="0"/>
                        <a:chExt cx="5943600" cy="5055"/>
                      </a:xfrm>
                    </wpg:grpSpPr>
                    <wps:wsp>
                      <wps:cNvPr id="69691" name="Shape 69691"/>
                      <wps:cNvSpPr/>
                      <wps:spPr>
                        <a:xfrm>
                          <a:off x="0" y="0"/>
                          <a:ext cx="5943600" cy="0"/>
                        </a:xfrm>
                        <a:custGeom>
                          <a:avLst/>
                          <a:gdLst/>
                          <a:ahLst/>
                          <a:cxnLst/>
                          <a:rect l="0" t="0" r="0" b="0"/>
                          <a:pathLst>
                            <a:path w="5943600">
                              <a:moveTo>
                                <a:pt x="0" y="0"/>
                              </a:moveTo>
                              <a:lnTo>
                                <a:pt x="59436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9690" style="width:468pt;height:0.398pt;position:absolute;mso-position-horizontal-relative:page;mso-position-horizontal:absolute;margin-left:72pt;mso-position-vertical-relative:page;margin-top:87.608pt;" coordsize="59436,50">
              <v:shape id="Shape 69691" style="position:absolute;width:59436;height:0;left:0;top:0;" coordsize="5943600,0" path="m0,0l5943600,0">
                <v:stroke weight="0.398pt" endcap="flat" joinstyle="miter" miterlimit="10" on="true" color="#000000"/>
                <v:fill on="false" color="#000000" opacity="0"/>
              </v:shape>
              <w10:wrap type="square"/>
            </v:group>
          </w:pict>
        </mc:Fallback>
      </mc:AlternateContent>
    </w:r>
    <w:r>
      <w:rPr>
        <w:sz w:val="16"/>
      </w:rPr>
      <w:t>∗</w:t>
    </w:r>
  </w:p>
  <w:p w14:paraId="41F9F4EE" w14:textId="77777777" w:rsidR="004B30E5" w:rsidRDefault="000120E7">
    <w:pPr>
      <w:spacing w:after="56" w:line="259" w:lineRule="auto"/>
      <w:ind w:left="4994" w:right="0" w:firstLine="0"/>
      <w:jc w:val="center"/>
    </w:pPr>
    <w:r>
      <w:rPr>
        <w:sz w:val="16"/>
      </w:rPr>
      <w:t>EPE</w:t>
    </w:r>
  </w:p>
  <w:p w14:paraId="2D36248E" w14:textId="77777777" w:rsidR="004B30E5" w:rsidRDefault="000120E7">
    <w:pPr>
      <w:spacing w:after="0" w:line="259" w:lineRule="auto"/>
      <w:ind w:left="989" w:right="0" w:firstLine="0"/>
      <w:jc w:val="center"/>
    </w:pPr>
    <w:r>
      <w:t>: Observability Scenario Dataset</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8201C" w14:textId="77777777" w:rsidR="004B30E5" w:rsidRDefault="004B30E5">
    <w:pPr>
      <w:spacing w:after="160" w:line="259" w:lineRule="auto"/>
      <w:ind w:left="0" w:right="0" w:firstLine="0"/>
      <w:jc w:val="left"/>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F000B" w14:textId="77777777" w:rsidR="004B30E5" w:rsidRDefault="004B30E5">
    <w:pPr>
      <w:spacing w:after="160" w:line="259" w:lineRule="auto"/>
      <w:ind w:left="0" w:right="0" w:firstLine="0"/>
      <w:jc w:val="lef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53333" w14:textId="77777777" w:rsidR="004B30E5" w:rsidRDefault="004B30E5">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705C"/>
    <w:multiLevelType w:val="hybridMultilevel"/>
    <w:tmpl w:val="B110396A"/>
    <w:lvl w:ilvl="0" w:tplc="FA2AE950">
      <w:start w:val="25"/>
      <w:numFmt w:val="decimal"/>
      <w:lvlText w:val="[%1]"/>
      <w:lvlJc w:val="left"/>
      <w:pPr>
        <w:ind w:left="84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4C40B5E0">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017A0310">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F676D430">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E33E71BE">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025CD64A">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92987FF2">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05F601F4">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5F8A9622">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A4A3DEB"/>
    <w:multiLevelType w:val="hybridMultilevel"/>
    <w:tmpl w:val="329A9664"/>
    <w:lvl w:ilvl="0" w:tplc="EFE0E422">
      <w:start w:val="1"/>
      <w:numFmt w:val="bullet"/>
      <w:lvlText w:val="•"/>
      <w:lvlJc w:val="left"/>
      <w:pPr>
        <w:ind w:left="8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0EC9D22">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412B842">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9B88BC2">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196AFB2">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EFE223C">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504A294">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C30E190">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D92C84A">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C126E7A"/>
    <w:multiLevelType w:val="hybridMultilevel"/>
    <w:tmpl w:val="30C2DB6C"/>
    <w:lvl w:ilvl="0" w:tplc="5FB2C650">
      <w:start w:val="1"/>
      <w:numFmt w:val="bullet"/>
      <w:lvlText w:val="•"/>
      <w:lvlJc w:val="left"/>
      <w:pPr>
        <w:ind w:left="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F8C5FC4">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608F230">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48807EC">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19CB37C">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594E316">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0561CEA">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29269E6">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A623FDA">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E1214AB"/>
    <w:multiLevelType w:val="hybridMultilevel"/>
    <w:tmpl w:val="5608DDC2"/>
    <w:lvl w:ilvl="0" w:tplc="E2DE2548">
      <w:start w:val="2"/>
      <w:numFmt w:val="decimal"/>
      <w:lvlText w:val="%1"/>
      <w:lvlJc w:val="left"/>
      <w:pPr>
        <w:ind w:left="538"/>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8E7257E6">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791481F0">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3DFC7A5C">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AFC8045A">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388A724A">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E9BA0946">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3C0CE9BA">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03648CCE">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3075B9C"/>
    <w:multiLevelType w:val="hybridMultilevel"/>
    <w:tmpl w:val="4E32379E"/>
    <w:lvl w:ilvl="0" w:tplc="152C8A54">
      <w:start w:val="1"/>
      <w:numFmt w:val="decimal"/>
      <w:lvlText w:val="[%1]"/>
      <w:lvlJc w:val="left"/>
      <w:pPr>
        <w:ind w:left="84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3A2AB926">
      <w:start w:val="1"/>
      <w:numFmt w:val="lowerLetter"/>
      <w:lvlText w:val="%2"/>
      <w:lvlJc w:val="left"/>
      <w:pPr>
        <w:ind w:left="11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9A900ACC">
      <w:start w:val="1"/>
      <w:numFmt w:val="lowerRoman"/>
      <w:lvlText w:val="%3"/>
      <w:lvlJc w:val="left"/>
      <w:pPr>
        <w:ind w:left="18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B264125E">
      <w:start w:val="1"/>
      <w:numFmt w:val="decimal"/>
      <w:lvlText w:val="%4"/>
      <w:lvlJc w:val="left"/>
      <w:pPr>
        <w:ind w:left="25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0A524BB0">
      <w:start w:val="1"/>
      <w:numFmt w:val="lowerLetter"/>
      <w:lvlText w:val="%5"/>
      <w:lvlJc w:val="left"/>
      <w:pPr>
        <w:ind w:left="32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F4C61B8C">
      <w:start w:val="1"/>
      <w:numFmt w:val="lowerRoman"/>
      <w:lvlText w:val="%6"/>
      <w:lvlJc w:val="left"/>
      <w:pPr>
        <w:ind w:left="40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26D05736">
      <w:start w:val="1"/>
      <w:numFmt w:val="decimal"/>
      <w:lvlText w:val="%7"/>
      <w:lvlJc w:val="left"/>
      <w:pPr>
        <w:ind w:left="47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0374E0F6">
      <w:start w:val="1"/>
      <w:numFmt w:val="lowerLetter"/>
      <w:lvlText w:val="%8"/>
      <w:lvlJc w:val="left"/>
      <w:pPr>
        <w:ind w:left="54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B79EBC22">
      <w:start w:val="1"/>
      <w:numFmt w:val="lowerRoman"/>
      <w:lvlText w:val="%9"/>
      <w:lvlJc w:val="left"/>
      <w:pPr>
        <w:ind w:left="61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9827266"/>
    <w:multiLevelType w:val="multilevel"/>
    <w:tmpl w:val="5F34D682"/>
    <w:lvl w:ilvl="0">
      <w:start w:val="1"/>
      <w:numFmt w:val="decimal"/>
      <w:lvlText w:val="%1"/>
      <w:lvlJc w:val="left"/>
      <w:pPr>
        <w:ind w:left="351"/>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53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74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97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69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41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13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85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57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D6B0208"/>
    <w:multiLevelType w:val="hybridMultilevel"/>
    <w:tmpl w:val="1BB07594"/>
    <w:lvl w:ilvl="0" w:tplc="47E468C4">
      <w:start w:val="1"/>
      <w:numFmt w:val="bullet"/>
      <w:lvlText w:val="•"/>
      <w:lvlJc w:val="left"/>
      <w:pPr>
        <w:ind w:left="8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71EE548">
      <w:start w:val="1"/>
      <w:numFmt w:val="bullet"/>
      <w:lvlText w:val="o"/>
      <w:lvlJc w:val="left"/>
      <w:pPr>
        <w:ind w:left="14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A6431A6">
      <w:start w:val="1"/>
      <w:numFmt w:val="bullet"/>
      <w:lvlText w:val="▪"/>
      <w:lvlJc w:val="left"/>
      <w:pPr>
        <w:ind w:left="21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7768FF2">
      <w:start w:val="1"/>
      <w:numFmt w:val="bullet"/>
      <w:lvlText w:val="•"/>
      <w:lvlJc w:val="left"/>
      <w:pPr>
        <w:ind w:left="28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D7E5B0C">
      <w:start w:val="1"/>
      <w:numFmt w:val="bullet"/>
      <w:lvlText w:val="o"/>
      <w:lvlJc w:val="left"/>
      <w:pPr>
        <w:ind w:left="36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E7C9066">
      <w:start w:val="1"/>
      <w:numFmt w:val="bullet"/>
      <w:lvlText w:val="▪"/>
      <w:lvlJc w:val="left"/>
      <w:pPr>
        <w:ind w:left="43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E3A3AA2">
      <w:start w:val="1"/>
      <w:numFmt w:val="bullet"/>
      <w:lvlText w:val="•"/>
      <w:lvlJc w:val="left"/>
      <w:pPr>
        <w:ind w:left="50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06EEC64">
      <w:start w:val="1"/>
      <w:numFmt w:val="bullet"/>
      <w:lvlText w:val="o"/>
      <w:lvlJc w:val="left"/>
      <w:pPr>
        <w:ind w:left="57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EE8A188">
      <w:start w:val="1"/>
      <w:numFmt w:val="bullet"/>
      <w:lvlText w:val="▪"/>
      <w:lvlJc w:val="left"/>
      <w:pPr>
        <w:ind w:left="64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F736A4E"/>
    <w:multiLevelType w:val="hybridMultilevel"/>
    <w:tmpl w:val="F712FE84"/>
    <w:lvl w:ilvl="0" w:tplc="B9CC5844">
      <w:start w:val="1"/>
      <w:numFmt w:val="bullet"/>
      <w:lvlText w:val="•"/>
      <w:lvlJc w:val="left"/>
      <w:pPr>
        <w:ind w:left="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C040180">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BFAF9CC">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4440614">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0E803E0">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A92EDA4">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F2CB6AC">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95663E4">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6C01740">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CBC04CE"/>
    <w:multiLevelType w:val="hybridMultilevel"/>
    <w:tmpl w:val="E0F80AB0"/>
    <w:lvl w:ilvl="0" w:tplc="7D1889D4">
      <w:start w:val="1"/>
      <w:numFmt w:val="bullet"/>
      <w:lvlText w:val="•"/>
      <w:lvlJc w:val="left"/>
      <w:pPr>
        <w:ind w:left="6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BD2C296">
      <w:start w:val="1"/>
      <w:numFmt w:val="bullet"/>
      <w:lvlText w:val="o"/>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34667C4">
      <w:start w:val="1"/>
      <w:numFmt w:val="bullet"/>
      <w:lvlText w:val="▪"/>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78E4588">
      <w:start w:val="1"/>
      <w:numFmt w:val="bullet"/>
      <w:lvlText w:val="•"/>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068C45C">
      <w:start w:val="1"/>
      <w:numFmt w:val="bullet"/>
      <w:lvlText w:val="o"/>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8408978">
      <w:start w:val="1"/>
      <w:numFmt w:val="bullet"/>
      <w:lvlText w:val="▪"/>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0FE1F82">
      <w:start w:val="1"/>
      <w:numFmt w:val="bullet"/>
      <w:lvlText w:val="•"/>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0DA84E4">
      <w:start w:val="1"/>
      <w:numFmt w:val="bullet"/>
      <w:lvlText w:val="o"/>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B3CCA7C">
      <w:start w:val="1"/>
      <w:numFmt w:val="bullet"/>
      <w:lvlText w:val="▪"/>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7A5106A"/>
    <w:multiLevelType w:val="hybridMultilevel"/>
    <w:tmpl w:val="BB428604"/>
    <w:lvl w:ilvl="0" w:tplc="D844619C">
      <w:start w:val="1"/>
      <w:numFmt w:val="bullet"/>
      <w:lvlText w:val="•"/>
      <w:lvlJc w:val="left"/>
      <w:pPr>
        <w:ind w:left="5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18A0972">
      <w:start w:val="1"/>
      <w:numFmt w:val="bullet"/>
      <w:lvlText w:val="o"/>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2720BD8">
      <w:start w:val="1"/>
      <w:numFmt w:val="bullet"/>
      <w:lvlText w:val="▪"/>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5AE6EDC">
      <w:start w:val="1"/>
      <w:numFmt w:val="bullet"/>
      <w:lvlText w:val="•"/>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64E4E66">
      <w:start w:val="1"/>
      <w:numFmt w:val="bullet"/>
      <w:lvlText w:val="o"/>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B32D6FC">
      <w:start w:val="1"/>
      <w:numFmt w:val="bullet"/>
      <w:lvlText w:val="▪"/>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8A473C8">
      <w:start w:val="1"/>
      <w:numFmt w:val="bullet"/>
      <w:lvlText w:val="•"/>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AB8F51C">
      <w:start w:val="1"/>
      <w:numFmt w:val="bullet"/>
      <w:lvlText w:val="o"/>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F3861A0">
      <w:start w:val="1"/>
      <w:numFmt w:val="bullet"/>
      <w:lvlText w:val="▪"/>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B4A7710"/>
    <w:multiLevelType w:val="multilevel"/>
    <w:tmpl w:val="C1FA12D6"/>
    <w:lvl w:ilvl="0">
      <w:start w:val="1"/>
      <w:numFmt w:val="upperLetter"/>
      <w:lvlText w:val="%1"/>
      <w:lvlJc w:val="left"/>
      <w:pPr>
        <w:ind w:left="341"/>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538"/>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43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15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87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59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31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03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75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71FB7AB8"/>
    <w:multiLevelType w:val="hybridMultilevel"/>
    <w:tmpl w:val="8C6C9760"/>
    <w:lvl w:ilvl="0" w:tplc="E9CCE61A">
      <w:start w:val="37"/>
      <w:numFmt w:val="decimal"/>
      <w:lvlText w:val="[%1]"/>
      <w:lvlJc w:val="left"/>
      <w:pPr>
        <w:ind w:left="84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3254089E">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03AC32BC">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A99C41C4">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6C5A3ABE">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FB5CA3B0">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25E2976C">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74D4483A">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5A026428">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num w:numId="1" w16cid:durableId="1912499983">
    <w:abstractNumId w:val="5"/>
  </w:num>
  <w:num w:numId="2" w16cid:durableId="2036535330">
    <w:abstractNumId w:val="10"/>
  </w:num>
  <w:num w:numId="3" w16cid:durableId="1088038080">
    <w:abstractNumId w:val="8"/>
  </w:num>
  <w:num w:numId="4" w16cid:durableId="447817991">
    <w:abstractNumId w:val="9"/>
  </w:num>
  <w:num w:numId="5" w16cid:durableId="497160136">
    <w:abstractNumId w:val="6"/>
  </w:num>
  <w:num w:numId="6" w16cid:durableId="1946032068">
    <w:abstractNumId w:val="1"/>
  </w:num>
  <w:num w:numId="7" w16cid:durableId="329523581">
    <w:abstractNumId w:val="7"/>
  </w:num>
  <w:num w:numId="8" w16cid:durableId="686322605">
    <w:abstractNumId w:val="2"/>
  </w:num>
  <w:num w:numId="9" w16cid:durableId="1689913627">
    <w:abstractNumId w:val="4"/>
  </w:num>
  <w:num w:numId="10" w16cid:durableId="309558800">
    <w:abstractNumId w:val="0"/>
  </w:num>
  <w:num w:numId="11" w16cid:durableId="618494113">
    <w:abstractNumId w:val="11"/>
  </w:num>
  <w:num w:numId="12" w16cid:durableId="18317511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30E5"/>
    <w:rsid w:val="000120E7"/>
    <w:rsid w:val="00022C86"/>
    <w:rsid w:val="00466BF7"/>
    <w:rsid w:val="004B30E5"/>
    <w:rsid w:val="006B7493"/>
    <w:rsid w:val="00C566E5"/>
    <w:rsid w:val="00CA28D5"/>
    <w:rsid w:val="00ED2B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35C0"/>
  <w15:docId w15:val="{B8620A20-4F7B-43FD-BDB6-80A920453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7" w:lineRule="auto"/>
      <w:ind w:left="4" w:right="4" w:hanging="4"/>
      <w:jc w:val="both"/>
    </w:pPr>
    <w:rPr>
      <w:rFonts w:ascii="Cambria" w:eastAsia="Cambria" w:hAnsi="Cambria" w:cs="Cambria"/>
      <w:color w:val="000000"/>
    </w:rPr>
  </w:style>
  <w:style w:type="paragraph" w:styleId="Heading1">
    <w:name w:val="heading 1"/>
    <w:next w:val="Normal"/>
    <w:link w:val="Heading1Char"/>
    <w:uiPriority w:val="9"/>
    <w:qFormat/>
    <w:pPr>
      <w:keepNext/>
      <w:keepLines/>
      <w:spacing w:after="36" w:line="264" w:lineRule="auto"/>
      <w:ind w:left="10" w:hanging="10"/>
      <w:outlineLvl w:val="0"/>
    </w:pPr>
    <w:rPr>
      <w:rFonts w:ascii="Cambria" w:eastAsia="Cambria" w:hAnsi="Cambria" w:cs="Cambria"/>
      <w:b/>
      <w:color w:val="000000"/>
      <w:sz w:val="34"/>
    </w:rPr>
  </w:style>
  <w:style w:type="paragraph" w:styleId="Heading2">
    <w:name w:val="heading 2"/>
    <w:next w:val="Normal"/>
    <w:link w:val="Heading2Char"/>
    <w:uiPriority w:val="9"/>
    <w:unhideWhenUsed/>
    <w:qFormat/>
    <w:pPr>
      <w:keepNext/>
      <w:keepLines/>
      <w:spacing w:after="281" w:line="259" w:lineRule="auto"/>
      <w:ind w:left="37" w:hanging="10"/>
      <w:outlineLvl w:val="1"/>
    </w:pPr>
    <w:rPr>
      <w:rFonts w:ascii="Cambria" w:eastAsia="Cambria" w:hAnsi="Cambria" w:cs="Cambria"/>
      <w:b/>
      <w:color w:val="000000"/>
      <w:sz w:val="29"/>
    </w:rPr>
  </w:style>
  <w:style w:type="paragraph" w:styleId="Heading3">
    <w:name w:val="heading 3"/>
    <w:next w:val="Normal"/>
    <w:link w:val="Heading3Char"/>
    <w:uiPriority w:val="9"/>
    <w:unhideWhenUsed/>
    <w:qFormat/>
    <w:pPr>
      <w:keepNext/>
      <w:keepLines/>
      <w:spacing w:after="329" w:line="270" w:lineRule="auto"/>
      <w:ind w:left="37" w:hanging="10"/>
      <w:jc w:val="both"/>
      <w:outlineLvl w:val="2"/>
    </w:pPr>
    <w:rPr>
      <w:rFonts w:ascii="Cambria" w:eastAsia="Cambria" w:hAnsi="Cambria" w:cs="Cambria"/>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mbria" w:eastAsia="Cambria" w:hAnsi="Cambria" w:cs="Cambria"/>
      <w:b/>
      <w:color w:val="000000"/>
      <w:sz w:val="24"/>
    </w:rPr>
  </w:style>
  <w:style w:type="paragraph" w:customStyle="1" w:styleId="footnotedescription">
    <w:name w:val="footnote description"/>
    <w:next w:val="Normal"/>
    <w:link w:val="footnotedescriptionChar"/>
    <w:hidden/>
    <w:pPr>
      <w:spacing w:after="0" w:line="259" w:lineRule="auto"/>
      <w:ind w:left="515"/>
    </w:pPr>
    <w:rPr>
      <w:rFonts w:ascii="Cambria" w:eastAsia="Cambria" w:hAnsi="Cambria" w:cs="Cambria"/>
      <w:color w:val="000000"/>
      <w:sz w:val="20"/>
    </w:rPr>
  </w:style>
  <w:style w:type="character" w:customStyle="1" w:styleId="footnotedescriptionChar">
    <w:name w:val="footnote description Char"/>
    <w:link w:val="footnotedescription"/>
    <w:rPr>
      <w:rFonts w:ascii="Cambria" w:eastAsia="Cambria" w:hAnsi="Cambria" w:cs="Cambria"/>
      <w:color w:val="000000"/>
      <w:sz w:val="20"/>
    </w:rPr>
  </w:style>
  <w:style w:type="character" w:customStyle="1" w:styleId="Heading2Char">
    <w:name w:val="Heading 2 Char"/>
    <w:link w:val="Heading2"/>
    <w:rPr>
      <w:rFonts w:ascii="Cambria" w:eastAsia="Cambria" w:hAnsi="Cambria" w:cs="Cambria"/>
      <w:b/>
      <w:color w:val="000000"/>
      <w:sz w:val="29"/>
    </w:rPr>
  </w:style>
  <w:style w:type="character" w:customStyle="1" w:styleId="Heading1Char">
    <w:name w:val="Heading 1 Char"/>
    <w:link w:val="Heading1"/>
    <w:rPr>
      <w:rFonts w:ascii="Cambria" w:eastAsia="Cambria" w:hAnsi="Cambria" w:cs="Cambria"/>
      <w:b/>
      <w:color w:val="000000"/>
      <w:sz w:val="34"/>
    </w:rPr>
  </w:style>
  <w:style w:type="character" w:customStyle="1" w:styleId="footnotemark">
    <w:name w:val="footnote mark"/>
    <w:hidden/>
    <w:rPr>
      <w:rFonts w:ascii="Cambria" w:eastAsia="Cambria" w:hAnsi="Cambria" w:cs="Cambria"/>
      <w:color w:val="000000"/>
      <w:sz w:val="20"/>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42" Type="http://schemas.openxmlformats.org/officeDocument/2006/relationships/image" Target="media/image11.png"/><Relationship Id="rId47" Type="http://schemas.openxmlformats.org/officeDocument/2006/relationships/image" Target="media/image16.png"/><Relationship Id="rId63" Type="http://schemas.openxmlformats.org/officeDocument/2006/relationships/header" Target="header11.xml"/><Relationship Id="rId68" Type="http://schemas.openxmlformats.org/officeDocument/2006/relationships/image" Target="media/image26.png"/><Relationship Id="rId84" Type="http://schemas.openxmlformats.org/officeDocument/2006/relationships/header" Target="header15.xml"/><Relationship Id="rId2" Type="http://schemas.openxmlformats.org/officeDocument/2006/relationships/numbering" Target="numbering.xml"/><Relationship Id="rId16" Type="http://schemas.openxmlformats.org/officeDocument/2006/relationships/footer" Target="footer4.xml"/><Relationship Id="rId11" Type="http://schemas.openxmlformats.org/officeDocument/2006/relationships/footer" Target="footer2.xml"/><Relationship Id="rId32" Type="http://schemas.openxmlformats.org/officeDocument/2006/relationships/image" Target="media/image0.jpg"/><Relationship Id="rId37" Type="http://schemas.openxmlformats.org/officeDocument/2006/relationships/image" Target="media/image6.jpg"/><Relationship Id="rId40" Type="http://schemas.openxmlformats.org/officeDocument/2006/relationships/image" Target="media/image9.jpg"/><Relationship Id="rId45" Type="http://schemas.openxmlformats.org/officeDocument/2006/relationships/image" Target="media/image14.png"/><Relationship Id="rId53" Type="http://schemas.openxmlformats.org/officeDocument/2006/relationships/image" Target="media/image22.png"/><Relationship Id="rId58" Type="http://schemas.openxmlformats.org/officeDocument/2006/relationships/footer" Target="footer8.xml"/><Relationship Id="rId66" Type="http://schemas.openxmlformats.org/officeDocument/2006/relationships/header" Target="header12.xml"/><Relationship Id="rId74" Type="http://schemas.openxmlformats.org/officeDocument/2006/relationships/image" Target="media/image32.png"/><Relationship Id="rId79" Type="http://schemas.openxmlformats.org/officeDocument/2006/relationships/image" Target="media/image37.png"/><Relationship Id="rId87"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24.png"/><Relationship Id="rId82" Type="http://schemas.openxmlformats.org/officeDocument/2006/relationships/footer" Target="footer13.xml"/><Relationship Id="rId19" Type="http://schemas.openxmlformats.org/officeDocument/2006/relationships/footer" Target="footer6.xml"/><Relationship Id="rId14" Type="http://schemas.openxmlformats.org/officeDocument/2006/relationships/header" Target="header4.xml"/><Relationship Id="rId35" Type="http://schemas.openxmlformats.org/officeDocument/2006/relationships/image" Target="media/image4.jpg"/><Relationship Id="rId43" Type="http://schemas.openxmlformats.org/officeDocument/2006/relationships/image" Target="media/image12.png"/><Relationship Id="rId48" Type="http://schemas.openxmlformats.org/officeDocument/2006/relationships/image" Target="media/image17.png"/><Relationship Id="rId56" Type="http://schemas.openxmlformats.org/officeDocument/2006/relationships/header" Target="header8.xml"/><Relationship Id="rId64" Type="http://schemas.openxmlformats.org/officeDocument/2006/relationships/footer" Target="footer10.xml"/><Relationship Id="rId69" Type="http://schemas.openxmlformats.org/officeDocument/2006/relationships/image" Target="media/image27.png"/><Relationship Id="rId77" Type="http://schemas.openxmlformats.org/officeDocument/2006/relationships/image" Target="media/image35.png"/><Relationship Id="rId8" Type="http://schemas.openxmlformats.org/officeDocument/2006/relationships/header" Target="header1.xml"/><Relationship Id="rId51" Type="http://schemas.openxmlformats.org/officeDocument/2006/relationships/image" Target="media/image20.png"/><Relationship Id="rId72" Type="http://schemas.openxmlformats.org/officeDocument/2006/relationships/image" Target="media/image30.png"/><Relationship Id="rId80" Type="http://schemas.openxmlformats.org/officeDocument/2006/relationships/header" Target="header13.xml"/><Relationship Id="rId85" Type="http://schemas.openxmlformats.org/officeDocument/2006/relationships/footer" Target="footer15.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5.xml"/><Relationship Id="rId33" Type="http://schemas.openxmlformats.org/officeDocument/2006/relationships/image" Target="media/image2.jpg"/><Relationship Id="rId38" Type="http://schemas.openxmlformats.org/officeDocument/2006/relationships/image" Target="media/image7.png"/><Relationship Id="rId46" Type="http://schemas.openxmlformats.org/officeDocument/2006/relationships/image" Target="media/image15.jpg"/><Relationship Id="rId59" Type="http://schemas.openxmlformats.org/officeDocument/2006/relationships/header" Target="header9.xml"/><Relationship Id="rId67" Type="http://schemas.openxmlformats.org/officeDocument/2006/relationships/footer" Target="footer12.xml"/><Relationship Id="rId20" Type="http://schemas.openxmlformats.org/officeDocument/2006/relationships/image" Target="media/image1.jpg"/><Relationship Id="rId41" Type="http://schemas.openxmlformats.org/officeDocument/2006/relationships/image" Target="media/image10.png"/><Relationship Id="rId54" Type="http://schemas.openxmlformats.org/officeDocument/2006/relationships/image" Target="media/image23.png"/><Relationship Id="rId62" Type="http://schemas.openxmlformats.org/officeDocument/2006/relationships/header" Target="header10.xml"/><Relationship Id="rId70" Type="http://schemas.openxmlformats.org/officeDocument/2006/relationships/image" Target="media/image28.png"/><Relationship Id="rId75" Type="http://schemas.openxmlformats.org/officeDocument/2006/relationships/image" Target="media/image33.png"/><Relationship Id="rId83" Type="http://schemas.openxmlformats.org/officeDocument/2006/relationships/footer" Target="footer1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36" Type="http://schemas.openxmlformats.org/officeDocument/2006/relationships/image" Target="media/image5.jpg"/><Relationship Id="rId49" Type="http://schemas.openxmlformats.org/officeDocument/2006/relationships/image" Target="media/image18.png"/><Relationship Id="rId57" Type="http://schemas.openxmlformats.org/officeDocument/2006/relationships/footer" Target="footer7.xml"/><Relationship Id="rId10" Type="http://schemas.openxmlformats.org/officeDocument/2006/relationships/footer" Target="footer1.xml"/><Relationship Id="rId44" Type="http://schemas.openxmlformats.org/officeDocument/2006/relationships/image" Target="media/image13.png"/><Relationship Id="rId52" Type="http://schemas.openxmlformats.org/officeDocument/2006/relationships/image" Target="media/image21.png"/><Relationship Id="rId60" Type="http://schemas.openxmlformats.org/officeDocument/2006/relationships/footer" Target="footer9.xml"/><Relationship Id="rId65" Type="http://schemas.openxmlformats.org/officeDocument/2006/relationships/footer" Target="footer11.xml"/><Relationship Id="rId73" Type="http://schemas.openxmlformats.org/officeDocument/2006/relationships/image" Target="media/image31.png"/><Relationship Id="rId78" Type="http://schemas.openxmlformats.org/officeDocument/2006/relationships/image" Target="media/image36.png"/><Relationship Id="rId81" Type="http://schemas.openxmlformats.org/officeDocument/2006/relationships/header" Target="header14.xml"/><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header" Target="header6.xml"/><Relationship Id="rId39" Type="http://schemas.openxmlformats.org/officeDocument/2006/relationships/image" Target="media/image8.png"/><Relationship Id="rId34" Type="http://schemas.openxmlformats.org/officeDocument/2006/relationships/image" Target="media/image3.jpg"/><Relationship Id="rId50" Type="http://schemas.openxmlformats.org/officeDocument/2006/relationships/image" Target="media/image19.png"/><Relationship Id="rId55" Type="http://schemas.openxmlformats.org/officeDocument/2006/relationships/header" Target="header7.xml"/><Relationship Id="rId76" Type="http://schemas.openxmlformats.org/officeDocument/2006/relationships/image" Target="media/image34.png"/><Relationship Id="rId7" Type="http://schemas.openxmlformats.org/officeDocument/2006/relationships/endnotes" Target="endnotes.xml"/><Relationship Id="rId71" Type="http://schemas.openxmlformats.org/officeDocument/2006/relationships/image" Target="media/image29.png"/></Relationships>
</file>

<file path=word/_rels/header10.xml.rels><?xml version="1.0" encoding="UTF-8" standalone="yes"?>
<Relationships xmlns="http://schemas.openxmlformats.org/package/2006/relationships"><Relationship Id="rId1" Type="http://schemas.openxmlformats.org/officeDocument/2006/relationships/image" Target="media/image25.png"/></Relationships>
</file>

<file path=word/_rels/header11.xml.rels><?xml version="1.0" encoding="UTF-8" standalone="yes"?>
<Relationships xmlns="http://schemas.openxmlformats.org/package/2006/relationships"><Relationship Id="rId1" Type="http://schemas.openxmlformats.org/officeDocument/2006/relationships/image" Target="media/image25.png"/></Relationships>
</file>

<file path=word/_rels/header12.xml.rels><?xml version="1.0" encoding="UTF-8" standalone="yes"?>
<Relationships xmlns="http://schemas.openxmlformats.org/package/2006/relationships"><Relationship Id="rId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1477"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2758FF1-6EA9-41ED-9BDE-9B228685CE62}">
  <we:reference id="wa200010453" version="1.0.0.1" store="en-US" storeType="OMEX"/>
  <we:alternateReferences>
    <we:reference id="wa200010453" version="1.0.0.1" store="en-US" storeType="OMEX"/>
  </we:alternateReferences>
  <we:properties>
    <we:property name="claude.fileId" value="&quot;e0c9a0f3-c3ce-4b15-9866-939ff19c0591&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3BDDD3-FB67-42C6-9655-8B7F1CFB1E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458</TotalTime>
  <Pages>70</Pages>
  <Words>16289</Words>
  <Characters>82590</Characters>
  <Application>Microsoft Office Word</Application>
  <DocSecurity>0</DocSecurity>
  <Lines>1757</Lines>
  <Paragraphs>950</Paragraphs>
  <ScaleCrop>false</ScaleCrop>
  <Company/>
  <LinksUpToDate>false</LinksUpToDate>
  <CharactersWithSpaces>97929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Zurales</dc:creator>
  <cp:keywords/>
  <cp:lastModifiedBy>Tom Zurales</cp:lastModifiedBy>
  <cp:revision>2</cp:revision>
  <dcterms:created xsi:type="dcterms:W3CDTF">2026-04-29T13:32:00Z</dcterms:created>
  <dcterms:modified xsi:type="dcterms:W3CDTF">2026-04-29T13:32:00Z</dcterms:modified>
</cp:coreProperties>
</file>