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Q02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Q02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touch another passenger's assigned crop without permission.</w:t>
            </w:r>
          </w:p>
          <w:p>
            <w:pPr>
              <w:spacing w:before="0" w:after="45" w:line="265" w:lineRule="auto"/>
            </w:pPr>
            <w:r>
              <w:rPr>
                <w:rFonts w:ascii="Arial" w:hAnsi="Arial" w:eastAsia="Noto Sans CJK SC"/>
                <w:sz w:val="19"/>
                <w:szCs w:val="19"/>
                <w:color w:val="20334A"/>
              </w:rPr>
              <w:t xml:space="preserve">• Always defer to the Guild Enforcer regarding train schedule disputes.</w:t>
            </w:r>
          </w:p>
          <w:p>
            <w:pPr>
              <w:spacing w:before="0" w:after="45" w:line="265" w:lineRule="auto"/>
            </w:pPr>
            <w:r>
              <w:rPr>
                <w:rFonts w:ascii="Arial" w:hAnsi="Arial" w:eastAsia="Noto Sans CJK SC"/>
                <w:sz w:val="19"/>
                <w:szCs w:val="19"/>
                <w:color w:val="20334A"/>
              </w:rPr>
              <w:t xml:space="preserve">• Water rations must be negotiated, never taken by force.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Resource Allocation Dispute · Players must negotiate water and light distribution between rare crops and passenger comfort. · Water and Light Reserves are dropping, increasing Passenger Fatigue.</w:t>
            </w:r>
          </w:p>
          <w:p>
            <w:pPr>
              <w:spacing w:before="0" w:after="45" w:line="265" w:lineRule="auto"/>
            </w:pPr>
            <w:r>
              <w:rPr>
                <w:rFonts w:ascii="Arial" w:hAnsi="Arial" w:eastAsia="Noto Sans CJK SC"/>
                <w:sz w:val="19"/>
                <w:szCs w:val="19"/>
                <w:color w:val="20334A"/>
              </w:rPr>
              <w:t xml:space="preserve">• Speed vs. Stability · Engineers and Navigators must balance train speed with the risk of damaging delicate crops. · High train speed depletes resources faster, threatening Overall Crop Health.</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Dr. Aris Thorne · Chief Botanist — Cultivate the ultimate exotic orchid without depleting sv_resource_reserves</w:t>
            </w:r>
          </w:p>
          <w:p>
            <w:pPr>
              <w:spacing w:before="0" w:after="45" w:line="265" w:lineRule="auto"/>
            </w:pPr>
            <w:r>
              <w:rPr>
                <w:rFonts w:ascii="Arial" w:hAnsi="Arial" w:eastAsia="Noto Sans CJK SC"/>
                <w:sz w:val="19"/>
                <w:szCs w:val="19"/>
                <w:color w:val="20334A"/>
              </w:rPr>
              <w:t xml:space="preserve">• Silas Vance · Lead Engineer — Keep the train on schedule despite the Botanical Board's water demands</w:t>
            </w:r>
          </w:p>
          <w:p>
            <w:pPr>
              <w:spacing w:before="0" w:after="45" w:line="265" w:lineRule="auto"/>
            </w:pPr>
            <w:r>
              <w:rPr>
                <w:rFonts w:ascii="Arial" w:hAnsi="Arial" w:eastAsia="Noto Sans CJK SC"/>
                <w:sz w:val="19"/>
                <w:szCs w:val="19"/>
                <w:color w:val="20334A"/>
              </w:rPr>
              <w:t xml:space="preserve">• Elara Vance · Union Representative — Reduce mandatory crop tending labor to improve passenger morale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Guild Navigation Deck — Conductor's Guild route planning and speed control. Affects sv_train_speed.</w:t>
            </w:r>
          </w:p>
          <w:p>
            <w:pPr>
              <w:spacing w:before="0" w:after="45" w:line="265" w:lineRule="auto"/>
            </w:pPr>
            <w:r>
              <w:rPr>
                <w:rFonts w:ascii="Arial" w:hAnsi="Arial" w:eastAsia="Noto Sans CJK SC"/>
                <w:sz w:val="19"/>
                <w:szCs w:val="19"/>
                <w:color w:val="20334A"/>
              </w:rPr>
              <w:t xml:space="preserve">• Botanical Control Center — Botanical Board water and light allocation. Affects sv_resource_reserves.</w:t>
            </w:r>
          </w:p>
          <w:p>
            <w:pPr>
              <w:spacing w:before="0" w:after="45" w:line="265" w:lineRule="auto"/>
            </w:pPr>
            <w:r>
              <w:rPr>
                <w:rFonts w:ascii="Arial" w:hAnsi="Arial" w:eastAsia="Noto Sans CJK SC"/>
                <w:sz w:val="19"/>
                <w:szCs w:val="19"/>
                <w:color w:val="20334A"/>
              </w:rPr>
              <w:t xml:space="preserve">• Commuter Rest Cabin — Passenger Union rest area to lower sv_passenger_fatigue.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Brass-Fitted Trowel · A sturdy gardening trowel with a brass handle, essential for tending crops on the move.</w:t>
            </w:r>
          </w:p>
          <w:p>
            <w:pPr>
              <w:spacing w:before="0" w:after="45" w:line="265" w:lineRule="auto"/>
            </w:pPr>
            <w:r>
              <w:rPr>
                <w:rFonts w:ascii="Arial" w:hAnsi="Arial" w:eastAsia="Noto Sans CJK SC"/>
                <w:sz w:val="19"/>
                <w:szCs w:val="19"/>
                <w:color w:val="20334A"/>
              </w:rPr>
              <w:t xml:space="preserve">• First Class Commuter Ticket · A gold-leafed ticket granting access to the fastest routes and most comfortable cabins.</w:t>
            </w:r>
          </w:p>
          <w:p>
            <w:pPr>
              <w:spacing w:before="0" w:after="45" w:line="265" w:lineRule="auto"/>
            </w:pPr>
            <w:r>
              <w:rPr>
                <w:rFonts w:ascii="Arial" w:hAnsi="Arial" w:eastAsia="Noto Sans CJK SC"/>
                <w:sz w:val="19"/>
                <w:szCs w:val="19"/>
                <w:color w:val="20334A"/>
              </w:rPr>
              <w:t xml:space="preserve">• Lunar Fern Spores · Extremely rare seeds that require precise light allocation from the Botanical Board.</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Reroute Water Supply</w:t>
            </w:r>
          </w:p>
          <w:p>
            <w:pPr>
              <w:spacing w:before="0" w:after="45" w:line="265" w:lineRule="auto"/>
            </w:pPr>
            <w:r>
              <w:rPr>
                <w:rFonts w:ascii="Arial" w:hAnsi="Arial" w:eastAsia="Noto Sans CJK SC"/>
                <w:sz w:val="19"/>
                <w:szCs w:val="19"/>
                <w:color w:val="20334A"/>
              </w:rPr>
              <w:t xml:space="preserve">• Adjust Sun-Roof Panels</w:t>
            </w:r>
          </w:p>
          <w:p>
            <w:pPr>
              <w:spacing w:before="0" w:after="45" w:line="265" w:lineRule="auto"/>
            </w:pPr>
            <w:r>
              <w:rPr>
                <w:rFonts w:ascii="Arial" w:hAnsi="Arial" w:eastAsia="Noto Sans CJK SC"/>
                <w:sz w:val="19"/>
                <w:szCs w:val="19"/>
                <w:color w:val="20334A"/>
              </w:rPr>
              <w:t xml:space="preserve">• Smuggle Rare 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wake up to the sound of the automated sprinklers failing.</w:t>
            </w:r>
          </w:p>
          <w:p>
            <w:pPr>
              <w:spacing w:before="0" w:after="45" w:line="265" w:lineRule="auto"/>
            </w:pPr>
            <w:r>
              <w:rPr>
                <w:rFonts w:ascii="Arial" w:hAnsi="Arial" w:eastAsia="Noto Sans CJK SC"/>
                <w:sz w:val="19"/>
                <w:szCs w:val="19"/>
                <w:color w:val="20334A"/>
              </w:rPr>
              <w:t xml:space="preserve">• A ticket inspector demands to see your crop yield quota.</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Prioritize collective well-being over individual gain when resources are scarce.</w:t>
            </w:r>
          </w:p>
          <w:p>
            <w:pPr>
              <w:spacing w:before="0" w:after="45" w:line="265" w:lineRule="auto"/>
            </w:pPr>
            <w:r>
              <w:rPr>
                <w:rFonts w:ascii="Arial" w:hAnsi="Arial" w:eastAsia="Noto Sans CJK SC"/>
                <w:sz w:val="19"/>
                <w:szCs w:val="19"/>
                <w:color w:val="20334A"/>
              </w:rPr>
              <w:t xml:space="preserve">• All passengers are expected to contribute to the maintenance of the train's vital systems, including hydroponics.</w:t>
            </w:r>
          </w:p>
          <w:p>
            <w:pPr>
              <w:spacing w:before="0" w:after="45" w:line="265" w:lineRule="auto"/>
            </w:pPr>
            <w:r>
              <w:rPr>
                <w:rFonts w:ascii="Arial" w:hAnsi="Arial" w:eastAsia="Noto Sans CJK SC"/>
                <w:sz w:val="19"/>
                <w:szCs w:val="19"/>
                <w:color w:val="20334A"/>
              </w:rPr>
              <w:t xml:space="preserve">• Decisions impacting the entire train's welfare must be debated and approved by relevant institutional representatives.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Crop Management &amp; Distribution · Players collaborate to maintain optimal crop health and ensure fair distribution of produce, balancing the needs of the train's population with the Guild's ecological principles. · Fluctuations in S_CROP_HEALTH due to environmental factors or labor shortages, activating the causal link: 'If crop health is high due to diligent tending, Platform access for all passengers […]</w:t>
            </w:r>
          </w:p>
          <w:p>
            <w:pPr>
              <w:spacing w:before="0" w:after="45" w:line="265" w:lineRule="auto"/>
            </w:pPr>
            <w:r>
              <w:rPr>
                <w:rFonts w:ascii="Arial" w:hAnsi="Arial" w:eastAsia="Noto Sans CJK SC"/>
                <w:sz w:val="19"/>
                <w:szCs w:val="19"/>
                <w:color w:val="20334A"/>
              </w:rPr>
              <w:t xml:space="preserve">• Railway Operations &amp; Passenger Trust · Players work to keep the train running efficiently and safely, addressing technical issues and managing passenger expectations to maintain trust in the system. · Unexpected system failures or delays impacting S_RAIL_EFFICIENCY, activating the causal link: 'If railway operations are consistently smooth and on schedule, Passenger trust in the system increases'.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Vance · Greenhouse Guild Master — To ensure optimal S_CROP_HEALTH and biodiversity, thereby strengthening the INST_GREEN_GUILD's influence and securing S_PLATFORM_ACCESS for essential supplies.</w:t>
            </w:r>
          </w:p>
          <w:p>
            <w:pPr>
              <w:spacing w:before="0" w:after="45" w:line="265" w:lineRule="auto"/>
            </w:pPr>
            <w:r>
              <w:rPr>
                <w:rFonts w:ascii="Arial" w:hAnsi="Arial" w:eastAsia="Noto Sans CJK SC"/>
                <w:sz w:val="19"/>
                <w:szCs w:val="19"/>
                <w:color w:val="20334A"/>
              </w:rPr>
              <w:t xml:space="preserve">• Kaelen Thorne · Chief Train Conductor — To maintain peak S_RAIL_EFFICIENCY and order, upholding the INST_RAIL_AUTH's mandate and restoring S_PASSENGER_TRUST in the system.</w:t>
            </w:r>
          </w:p>
          <w:p>
            <w:pPr>
              <w:spacing w:before="0" w:after="45" w:line="265" w:lineRule="auto"/>
            </w:pPr>
            <w:r>
              <w:rPr>
                <w:rFonts w:ascii="Arial" w:hAnsi="Arial" w:eastAsia="Noto Sans CJK SC"/>
                <w:sz w:val="19"/>
                <w:szCs w:val="19"/>
                <w:color w:val="20334A"/>
              </w:rPr>
              <w:t xml:space="preserve">• Seraphina 'Sera' Bellwether · Passenger Council Chair — To advocate for fair access and transparency, ensuring the INST_PASS_COUNCIL's voice is heard and improving S_PASSENGER_TRUST across the train.</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Conductor's Control Cabin — Centralized control for rail operations and platform access. Here, S_RAIL_EFFICIENCY is directly managed, affecting S_PASSENGER_TRUST.</w:t>
            </w:r>
          </w:p>
          <w:p>
            <w:pPr>
              <w:spacing w:before="0" w:after="45" w:line="265" w:lineRule="auto"/>
            </w:pPr>
            <w:r>
              <w:rPr>
                <w:rFonts w:ascii="Arial" w:hAnsi="Arial" w:eastAsia="Noto Sans CJK SC"/>
                <w:sz w:val="19"/>
                <w:szCs w:val="19"/>
                <w:color w:val="20334A"/>
              </w:rPr>
              <w:t xml:space="preserve">• Greenhouse Guild Master's Office — Where master botanists oversee crop health and allocate tending tasks. S_CROP_HEALTH is assessed and S_GUILD_REPUTATION is influenced by decisions made here.</w:t>
            </w:r>
          </w:p>
          <w:p>
            <w:pPr>
              <w:spacing w:before="0" w:after="45" w:line="265" w:lineRule="auto"/>
            </w:pPr>
            <w:r>
              <w:rPr>
                <w:rFonts w:ascii="Arial" w:hAnsi="Arial" w:eastAsia="Noto Sans CJK SC"/>
                <w:sz w:val="19"/>
                <w:szCs w:val="19"/>
                <w:color w:val="20334A"/>
              </w:rPr>
              <w:t xml:space="preserve">• Passenger Council Assembly Hall — A space for democratic vote among elected passenger representatives to mediate disputes and advocate for fair access. This directly affects S_PASSENGER_TRUST and can influence S_PLATFORM_ACCESS.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Compact Hydro-Grow Unit · A self-contained, energy-efficient hydroponic unit for personal crop cultivation in small spaces. Features automated nutrient delivery.</w:t>
            </w:r>
          </w:p>
          <w:p>
            <w:pPr>
              <w:spacing w:before="0" w:after="45" w:line="265" w:lineRule="auto"/>
            </w:pPr>
            <w:r>
              <w:rPr>
                <w:rFonts w:ascii="Arial" w:hAnsi="Arial" w:eastAsia="Noto Sans CJK SC"/>
                <w:sz w:val="19"/>
                <w:szCs w:val="19"/>
                <w:color w:val="20334A"/>
              </w:rPr>
              <w:t xml:space="preserve">• Aurora Berry Seed Packet · Seeds for the highly sought-after Aurora Berry, known for its bioluminescent properties and potent medicinal qualities. Requires specific light spectrum.</w:t>
            </w:r>
          </w:p>
          <w:p>
            <w:pPr>
              <w:spacing w:before="0" w:after="45" w:line="265" w:lineRule="auto"/>
            </w:pPr>
            <w:r>
              <w:rPr>
                <w:rFonts w:ascii="Arial" w:hAnsi="Arial" w:eastAsia="Noto Sans CJK SC"/>
                <w:sz w:val="19"/>
                <w:szCs w:val="19"/>
                <w:color w:val="20334A"/>
              </w:rPr>
              <w:t xml:space="preserve">• Mini-Tender Drone · A small, agile drone designed for precision pollination and pest detection in dense botanical environments. Operates autonomously.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CertifyProduce</w:t>
            </w:r>
          </w:p>
          <w:p>
            <w:pPr>
              <w:spacing w:before="0" w:after="45" w:line="265" w:lineRule="auto"/>
            </w:pPr>
            <w:r>
              <w:rPr>
                <w:rFonts w:ascii="Arial" w:hAnsi="Arial" w:eastAsia="Noto Sans CJK SC"/>
                <w:sz w:val="19"/>
                <w:szCs w:val="19"/>
                <w:color w:val="20334A"/>
              </w:rPr>
              <w:t xml:space="preserve">• AllocateTendingTasks</w:t>
            </w:r>
          </w:p>
          <w:p>
            <w:pPr>
              <w:spacing w:before="0" w:after="45" w:line="265" w:lineRule="auto"/>
            </w:pPr>
            <w:r>
              <w:rPr>
                <w:rFonts w:ascii="Arial" w:hAnsi="Arial" w:eastAsia="Noto Sans CJK SC"/>
                <w:sz w:val="19"/>
                <w:szCs w:val="19"/>
                <w:color w:val="20334A"/>
              </w:rPr>
              <w:t xml:space="preserve">• InspectRailSystems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critical hydroponic pump malfunctions, threatening crop health.</w:t>
            </w:r>
          </w:p>
          <w:p>
            <w:pPr>
              <w:spacing w:before="0" w:after="45" w:line="265" w:lineRule="auto"/>
            </w:pPr>
            <w:r>
              <w:rPr>
                <w:rFonts w:ascii="Arial" w:hAnsi="Arial" w:eastAsia="Noto Sans CJK SC"/>
                <w:sz w:val="19"/>
                <w:szCs w:val="19"/>
                <w:color w:val="20334A"/>
              </w:rPr>
              <w:t xml:space="preserve">• A new, highly sought-after rare seed variety is discovered, sparking interest from collectors and brokers.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Q02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 a humid undercity grown through engineered mycelium, families and guilds trade living bridges, spore encryption keys, medicine cultures, repair enzymes, and patent claims. Emphasize contracts, counterfeit strains, quarantine politics, lab gossip, and visible biological infrastructure.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subterranean trade hub built on engineered mycelium where guilds compete over biological intellectual property and living infrastructure.</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fungal strains must be registered with the Patent Office before trade.</w:t>
            </w:r>
          </w:p>
          <w:p>
            <w:pPr>
              <w:spacing w:before="0" w:after="45" w:line="265" w:lineRule="auto"/>
            </w:pPr>
            <w:r>
              <w:rPr>
                <w:rFonts w:ascii="Arial" w:hAnsi="Arial" w:eastAsia="Noto Sans CJK SC"/>
                <w:sz w:val="19"/>
                <w:szCs w:val="19"/>
                <w:color w:val="20334A"/>
              </w:rPr>
              <w:t xml:space="preserve">• Quarantine zones are strictly off-limits to non-certified bio-engineers.</w:t>
            </w:r>
          </w:p>
          <w:p>
            <w:pPr>
              <w:spacing w:before="0" w:after="45" w:line="265" w:lineRule="auto"/>
            </w:pPr>
            <w:r>
              <w:rPr>
                <w:rFonts w:ascii="Arial" w:hAnsi="Arial" w:eastAsia="Noto Sans CJK SC"/>
                <w:sz w:val="19"/>
                <w:szCs w:val="19"/>
                <w:color w:val="20334A"/>
              </w:rPr>
              <w:t xml:space="preserve">• Corporate espionage is punishable by immediate spore-scrubbing and exile.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Patent Heist · Infiltrate the high-security vault to steal a proprietary fungal genome and escape before the lockdown. · Rising spore toxicity levels</w:t>
            </w:r>
          </w:p>
          <w:p>
            <w:pPr>
              <w:spacing w:before="0" w:after="45" w:line="265" w:lineRule="auto"/>
            </w:pPr>
            <w:r>
              <w:rPr>
                <w:rFonts w:ascii="Arial" w:hAnsi="Arial" w:eastAsia="Noto Sans CJK SC"/>
                <w:sz w:val="19"/>
                <w:szCs w:val="19"/>
                <w:color w:val="20334A"/>
              </w:rPr>
              <w:t xml:space="preserve">• Quarantine Breach · Identify and contain a mutated spore outbreak while competing corporations try to harvest the mutation. · Rapidly spreading infection meter of infection</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Vexis Thorne · Lead Patent Auditor — To expose a counterfeit spore-strain that threatens the Bazaar's stability</w:t>
            </w:r>
          </w:p>
          <w:p>
            <w:pPr>
              <w:spacing w:before="0" w:after="45" w:line="265" w:lineRule="auto"/>
            </w:pPr>
            <w:r>
              <w:rPr>
                <w:rFonts w:ascii="Arial" w:hAnsi="Arial" w:eastAsia="Noto Sans CJK SC"/>
                <w:sz w:val="19"/>
                <w:szCs w:val="19"/>
                <w:color w:val="20334A"/>
              </w:rPr>
              <w:t xml:space="preserve">• Kaelen Voss · Master Strain Trader — To monopolize the distribution of the 'Void-Glow' strain</w:t>
            </w:r>
          </w:p>
          <w:p>
            <w:pPr>
              <w:spacing w:before="0" w:after="45" w:line="265" w:lineRule="auto"/>
            </w:pPr>
            <w:r>
              <w:rPr>
                <w:rFonts w:ascii="Arial" w:hAnsi="Arial" w:eastAsia="Noto Sans CJK SC"/>
                <w:sz w:val="19"/>
                <w:szCs w:val="19"/>
                <w:color w:val="20334A"/>
              </w:rPr>
              <w:t xml:space="preserve">• Unit 7-B 'Root' · Enforcement Sentinel — To identify the source of a rogue mycelial infection in the barracks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Patent Filing Kiosk 04 — registration of biological IP</w:t>
            </w:r>
          </w:p>
          <w:p>
            <w:pPr>
              <w:spacing w:before="0" w:after="45" w:line="265" w:lineRule="auto"/>
            </w:pPr>
            <w:r>
              <w:rPr>
                <w:rFonts w:ascii="Arial" w:hAnsi="Arial" w:eastAsia="Noto Sans CJK SC"/>
                <w:sz w:val="19"/>
                <w:szCs w:val="19"/>
                <w:color w:val="20334A"/>
              </w:rPr>
              <w:t xml:space="preserve">• Spore-Strain Exchange Stall — trading of fungal genetic material</w:t>
            </w:r>
          </w:p>
          <w:p>
            <w:pPr>
              <w:spacing w:before="0" w:after="45" w:line="265" w:lineRule="auto"/>
            </w:pPr>
            <w:r>
              <w:rPr>
                <w:rFonts w:ascii="Arial" w:hAnsi="Arial" w:eastAsia="Noto Sans CJK SC"/>
                <w:sz w:val="19"/>
                <w:szCs w:val="19"/>
                <w:color w:val="20334A"/>
              </w:rPr>
              <w:t xml:space="preserve">• The Mycelial Server Room — data storage in living tissue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Spore-Lock Encryption Key · A bio-engineered fungal node that releases a unique pheromone sequence to unlock encrypted organic data vaults.</w:t>
            </w:r>
          </w:p>
          <w:p>
            <w:pPr>
              <w:spacing w:before="0" w:after="45" w:line="265" w:lineRule="auto"/>
            </w:pPr>
            <w:r>
              <w:rPr>
                <w:rFonts w:ascii="Arial" w:hAnsi="Arial" w:eastAsia="Noto Sans CJK SC"/>
                <w:sz w:val="19"/>
                <w:szCs w:val="19"/>
                <w:color w:val="20334A"/>
              </w:rPr>
              <w:t xml:space="preserve">• Living Bridge Seed · A rapid-growth mycelium cluster that, when hydrated, forms a structural bridge capable of supporting 500kg.</w:t>
            </w:r>
          </w:p>
          <w:p>
            <w:pPr>
              <w:spacing w:before="0" w:after="45" w:line="265" w:lineRule="auto"/>
            </w:pPr>
            <w:r>
              <w:rPr>
                <w:rFonts w:ascii="Arial" w:hAnsi="Arial" w:eastAsia="Noto Sans CJK SC"/>
                <w:sz w:val="19"/>
                <w:szCs w:val="19"/>
                <w:color w:val="20334A"/>
              </w:rPr>
              <w:t xml:space="preserve">• Patent Claim Parasite · A symbiotic organism that attaches to biological assets to broadcast ownership signals and prevent unauthorized cloning.</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Spore Sample</w:t>
            </w:r>
          </w:p>
          <w:p>
            <w:pPr>
              <w:spacing w:before="0" w:after="45" w:line="265" w:lineRule="auto"/>
            </w:pPr>
            <w:r>
              <w:rPr>
                <w:rFonts w:ascii="Arial" w:hAnsi="Arial" w:eastAsia="Noto Sans CJK SC"/>
                <w:sz w:val="19"/>
                <w:szCs w:val="19"/>
                <w:color w:val="20334A"/>
              </w:rPr>
              <w:t xml:space="preserve">• Forge Patent Certificate</w:t>
            </w:r>
          </w:p>
          <w:p>
            <w:pPr>
              <w:spacing w:before="0" w:after="45" w:line="265" w:lineRule="auto"/>
            </w:pPr>
            <w:r>
              <w:rPr>
                <w:rFonts w:ascii="Arial" w:hAnsi="Arial" w:eastAsia="Noto Sans CJK SC"/>
                <w:sz w:val="19"/>
                <w:szCs w:val="19"/>
                <w:color w:val="20334A"/>
              </w:rPr>
              <w:t xml:space="preserve">• Bypass Bio-Lock</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researcher seeking to reclaim a stolen genome.</w:t>
            </w:r>
          </w:p>
          <w:p>
            <w:pPr>
              <w:spacing w:before="0" w:after="45" w:line="265" w:lineRule="auto"/>
            </w:pPr>
            <w:r>
              <w:rPr>
                <w:rFonts w:ascii="Arial" w:hAnsi="Arial" w:eastAsia="Noto Sans CJK SC"/>
                <w:sz w:val="19"/>
                <w:szCs w:val="19"/>
                <w:color w:val="20334A"/>
              </w:rPr>
              <w:t xml:space="preserve">• A corporate spy disguised as a sanitation worker.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 a humid undercity grown through engineered mycelium, families and guilds trade living bridges, spore encryption keys, medicine cultures, repair enzymes, and patent claims. Emphasize contracts, counterfeit strains, quarantine politics, lab gossip, and visible biological infrastructure.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humid undercity grown through engineered mycelium, guilds trade living bridges and spore encryption keys while navigating patent wars.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biological samples must be declared at Quarantine Gate 4.</w:t>
            </w:r>
          </w:p>
          <w:p>
            <w:pPr>
              <w:spacing w:before="0" w:after="45" w:line="265" w:lineRule="auto"/>
            </w:pPr>
            <w:r>
              <w:rPr>
                <w:rFonts w:ascii="Arial" w:hAnsi="Arial" w:eastAsia="Noto Sans CJK SC"/>
                <w:sz w:val="19"/>
                <w:szCs w:val="19"/>
                <w:color w:val="20334A"/>
              </w:rPr>
              <w:t xml:space="preserve">• Patent disputes are settled only by the presiding Arbitrator.</w:t>
            </w:r>
          </w:p>
          <w:p>
            <w:pPr>
              <w:spacing w:before="0" w:after="45" w:line="265" w:lineRule="auto"/>
            </w:pPr>
            <w:r>
              <w:rPr>
                <w:rFonts w:ascii="Arial" w:hAnsi="Arial" w:eastAsia="Noto Sans CJK SC"/>
                <w:sz w:val="19"/>
                <w:szCs w:val="19"/>
                <w:color w:val="20334A"/>
              </w:rPr>
              <w:t xml:space="preserve">• No open flames are permitted within 50 meters of the Spore Silos.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Patent Trade · Players acquire rare strains, verify their genetic markers, and auction them at the Spore Exchange. · Market prices fluctuate based on supply and blight outbreaks.</w:t>
            </w:r>
          </w:p>
          <w:p>
            <w:pPr>
              <w:spacing w:before="0" w:after="45" w:line="265" w:lineRule="auto"/>
            </w:pPr>
            <w:r>
              <w:rPr>
                <w:rFonts w:ascii="Arial" w:hAnsi="Arial" w:eastAsia="Noto Sans CJK SC"/>
                <w:sz w:val="19"/>
                <w:szCs w:val="19"/>
                <w:color w:val="20334A"/>
              </w:rPr>
              <w:t xml:space="preserve">• Quarantine Enforcement · Players must scan traders for illegal spores and prevent the spread of the Rust Spore. · Corruption and bribery make enforcement difficult.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Varo the Veined · Master Patent Broker — To monopolize the infrastructure patents of the Undercity.</w:t>
            </w:r>
          </w:p>
          <w:p>
            <w:pPr>
              <w:spacing w:before="0" w:after="45" w:line="265" w:lineRule="auto"/>
            </w:pPr>
            <w:r>
              <w:rPr>
                <w:rFonts w:ascii="Arial" w:hAnsi="Arial" w:eastAsia="Noto Sans CJK SC"/>
                <w:sz w:val="19"/>
                <w:szCs w:val="19"/>
                <w:color w:val="20334A"/>
              </w:rPr>
              <w:t xml:space="preserve">• Elara the Alchemist · Enzyme Manufacturer — To pay off her debt to Varo by discovering a miracle enzyme.</w:t>
            </w:r>
          </w:p>
          <w:p>
            <w:pPr>
              <w:spacing w:before="0" w:after="45" w:line="265" w:lineRule="auto"/>
            </w:pPr>
            <w:r>
              <w:rPr>
                <w:rFonts w:ascii="Arial" w:hAnsi="Arial" w:eastAsia="Noto Sans CJK SC"/>
                <w:sz w:val="19"/>
                <w:szCs w:val="19"/>
                <w:color w:val="20334A"/>
              </w:rPr>
              <w:t xml:space="preserve">• Kaelen the Guard · Quarantine Officer — To find the source of the 'Rust Spore' and stop the blight.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Spore Exchange — Central trading floor for patent claims.</w:t>
            </w:r>
          </w:p>
          <w:p>
            <w:pPr>
              <w:spacing w:before="0" w:after="45" w:line="265" w:lineRule="auto"/>
            </w:pPr>
            <w:r>
              <w:rPr>
                <w:rFonts w:ascii="Arial" w:hAnsi="Arial" w:eastAsia="Noto Sans CJK SC"/>
                <w:sz w:val="19"/>
                <w:szCs w:val="19"/>
                <w:color w:val="20334A"/>
              </w:rPr>
              <w:t xml:space="preserve">• Quarantine Gate 4 — Security and biological screening.</w:t>
            </w:r>
          </w:p>
          <w:p>
            <w:pPr>
              <w:spacing w:before="0" w:after="45" w:line="265" w:lineRule="auto"/>
            </w:pPr>
            <w:r>
              <w:rPr>
                <w:rFonts w:ascii="Arial" w:hAnsi="Arial" w:eastAsia="Noto Sans CJK SC"/>
                <w:sz w:val="19"/>
                <w:szCs w:val="19"/>
                <w:color w:val="20334A"/>
              </w:rPr>
              <w:t xml:space="preserve">• The Fermentation Vats — Mass production of repair enzymes.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Genetic Patent Scroll · A legal deed proving ownership of a specific fungal strain.</w:t>
            </w:r>
          </w:p>
          <w:p>
            <w:pPr>
              <w:spacing w:before="0" w:after="45" w:line="265" w:lineRule="auto"/>
            </w:pPr>
            <w:r>
              <w:rPr>
                <w:rFonts w:ascii="Arial" w:hAnsi="Arial" w:eastAsia="Noto Sans CJK SC"/>
                <w:sz w:val="19"/>
                <w:szCs w:val="19"/>
                <w:color w:val="20334A"/>
              </w:rPr>
              <w:t xml:space="preserve">• Bioluminescent Spore Key · A living key that unlocks specific bio-locks.</w:t>
            </w:r>
          </w:p>
          <w:p>
            <w:pPr>
              <w:spacing w:before="0" w:after="45" w:line="265" w:lineRule="auto"/>
            </w:pPr>
            <w:r>
              <w:rPr>
                <w:rFonts w:ascii="Arial" w:hAnsi="Arial" w:eastAsia="Noto Sans CJK SC"/>
                <w:sz w:val="19"/>
                <w:szCs w:val="19"/>
                <w:color w:val="20334A"/>
              </w:rPr>
              <w:t xml:space="preserve">• Structural Repair Enzyme · A liquid that triggers rapid growth in mycelium infrastructure.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Inspect Patent Seal</w:t>
            </w:r>
          </w:p>
          <w:p>
            <w:pPr>
              <w:spacing w:before="0" w:after="45" w:line="265" w:lineRule="auto"/>
            </w:pPr>
            <w:r>
              <w:rPr>
                <w:rFonts w:ascii="Arial" w:hAnsi="Arial" w:eastAsia="Noto Sans CJK SC"/>
                <w:sz w:val="19"/>
                <w:szCs w:val="19"/>
                <w:color w:val="20334A"/>
              </w:rPr>
              <w:t xml:space="preserve">• Apply Growth Accelerant</w:t>
            </w:r>
          </w:p>
          <w:p>
            <w:pPr>
              <w:spacing w:before="0" w:after="45" w:line="265" w:lineRule="auto"/>
            </w:pPr>
            <w:r>
              <w:rPr>
                <w:rFonts w:ascii="Arial" w:hAnsi="Arial" w:eastAsia="Noto Sans CJK SC"/>
                <w:sz w:val="19"/>
                <w:szCs w:val="19"/>
                <w:color w:val="20334A"/>
              </w:rPr>
              <w:t xml:space="preserve">• Scan for Illegal Spores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freelance strain hunter at Quarantine Gate 4.</w:t>
            </w:r>
          </w:p>
          <w:p>
            <w:pPr>
              <w:spacing w:before="0" w:after="45" w:line="265" w:lineRule="auto"/>
            </w:pPr>
            <w:r>
              <w:rPr>
                <w:rFonts w:ascii="Arial" w:hAnsi="Arial" w:eastAsia="Noto Sans CJK SC"/>
                <w:sz w:val="19"/>
                <w:szCs w:val="19"/>
                <w:color w:val="20334A"/>
              </w:rPr>
              <w:t xml:space="preserve">• Starting as a junior clerk in the Spore Exchange.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Q02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must be weighed in grams of lead foil before they can be filed</w:t>
            </w:r>
          </w:p>
          <w:p>
            <w:pPr>
              <w:spacing w:before="0" w:after="45" w:line="265" w:lineRule="auto"/>
            </w:pPr>
            <w:r>
              <w:rPr>
                <w:rFonts w:ascii="Arial" w:hAnsi="Arial" w:eastAsia="Noto Sans CJK SC"/>
                <w:sz w:val="19"/>
                <w:szCs w:val="19"/>
                <w:color w:val="20334A"/>
              </w:rPr>
              <w:t xml:space="preserve">• Unpaid vows accrue interest daily and are subject to summary erasure by the Silent Office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Tax Collection Dispute · Weighing spoken promises and levying heavy debt taxes on reluctant orators · debt_load</w:t>
            </w:r>
          </w:p>
          <w:p>
            <w:pPr>
              <w:spacing w:before="0" w:after="45" w:line="265" w:lineRule="auto"/>
            </w:pPr>
            <w:r>
              <w:rPr>
                <w:rFonts w:ascii="Arial" w:hAnsi="Arial" w:eastAsia="Noto Sans CJK SC"/>
                <w:sz w:val="19"/>
                <w:szCs w:val="19"/>
                <w:color w:val="20334A"/>
              </w:rPr>
              <w:t xml:space="preserve">• Route Auction and Transit · Auctioning vertical transport routes to the lowest bidder under threat of cliffside archers · courier_speed</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Vance · Chief Weighmaster — Expand tax collection mandates across all districts to reduce default_rate</w:t>
            </w:r>
          </w:p>
          <w:p>
            <w:pPr>
              <w:spacing w:before="0" w:after="45" w:line="265" w:lineRule="auto"/>
            </w:pPr>
            <w:r>
              <w:rPr>
                <w:rFonts w:ascii="Arial" w:hAnsi="Arial" w:eastAsia="Noto Sans CJK SC"/>
                <w:sz w:val="19"/>
                <w:szCs w:val="19"/>
                <w:color w:val="20334A"/>
              </w:rPr>
              <w:t xml:space="preserve">• Lyra Vane · Guild Master — Auction routes to the lowest bidder to reduce transit latency</w:t>
            </w:r>
          </w:p>
          <w:p>
            <w:pPr>
              <w:spacing w:before="0" w:after="45" w:line="265" w:lineRule="auto"/>
            </w:pPr>
            <w:r>
              <w:rPr>
                <w:rFonts w:ascii="Arial" w:hAnsi="Arial" w:eastAsia="Noto Sans CJK SC"/>
                <w:sz w:val="19"/>
                <w:szCs w:val="19"/>
                <w:color w:val="20334A"/>
              </w:rPr>
              <w:t xml:space="preserve">• Silas Vance · Chief Inquisitor — Expand summary erasure of idle vows to control silence_spread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Grand Scale — Weigh spoken promises and levy debt taxes. State variable debt_load increases here, which affects default_rate in the silent office.</w:t>
            </w:r>
          </w:p>
          <w:p>
            <w:pPr>
              <w:spacing w:before="0" w:after="45" w:line="265" w:lineRule="auto"/>
            </w:pPr>
            <w:r>
              <w:rPr>
                <w:rFonts w:ascii="Arial" w:hAnsi="Arial" w:eastAsia="Noto Sans CJK SC"/>
                <w:sz w:val="19"/>
                <w:szCs w:val="19"/>
                <w:color w:val="20334A"/>
              </w:rPr>
              <w:t xml:space="preserve">• The Unbound Guild Hall — Transport unpaid vows across vertical drops. State variable courier_speed is managed here, affecting transit latency.</w:t>
            </w:r>
          </w:p>
          <w:p>
            <w:pPr>
              <w:spacing w:before="0" w:after="45" w:line="265" w:lineRule="auto"/>
            </w:pPr>
            <w:r>
              <w:rPr>
                <w:rFonts w:ascii="Arial" w:hAnsi="Arial" w:eastAsia="Noto Sans CJK SC"/>
                <w:sz w:val="19"/>
                <w:szCs w:val="19"/>
                <w:color w:val="20334A"/>
              </w:rPr>
              <w:t xml:space="preserve">• The Silent Office — Eradicate unfulfilled contracts before they rot. State variable default_rate changes here, affecting silence_spread.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Vow Token · A heavy disk of raw lead stamped with the seal of the Grand Balance, used to prepay syllable taxes.</w:t>
            </w:r>
          </w:p>
          <w:p>
            <w:pPr>
              <w:spacing w:before="0" w:after="45" w:line="265" w:lineRule="auto"/>
            </w:pPr>
            <w:r>
              <w:rPr>
                <w:rFonts w:ascii="Arial" w:hAnsi="Arial" w:eastAsia="Noto Sans CJK SC"/>
                <w:sz w:val="19"/>
                <w:szCs w:val="19"/>
                <w:color w:val="20334A"/>
              </w:rPr>
              <w:t xml:space="preserve">• Unbound Courier Pouch · A treated leather bag designed to muffle restless notes so they do not accrue transit interest.</w:t>
            </w:r>
          </w:p>
          <w:p>
            <w:pPr>
              <w:spacing w:before="0" w:after="45" w:line="265" w:lineRule="auto"/>
            </w:pPr>
            <w:r>
              <w:rPr>
                <w:rFonts w:ascii="Arial" w:hAnsi="Arial" w:eastAsia="Noto Sans CJK SC"/>
                <w:sz w:val="19"/>
                <w:szCs w:val="19"/>
                <w:color w:val="20334A"/>
              </w:rPr>
              <w:t xml:space="preserve">• Pocket Syllable Scale · Precision balance used by citizens to weigh spoken promises before registering them with bailiffs.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Syllables</w:t>
            </w:r>
          </w:p>
          <w:p>
            <w:pPr>
              <w:spacing w:before="0" w:after="45" w:line="265" w:lineRule="auto"/>
            </w:pPr>
            <w:r>
              <w:rPr>
                <w:rFonts w:ascii="Arial" w:hAnsi="Arial" w:eastAsia="Noto Sans CJK SC"/>
                <w:sz w:val="19"/>
                <w:szCs w:val="19"/>
                <w:color w:val="20334A"/>
              </w:rPr>
              <w:t xml:space="preserve">• Levy Lead Tax</w:t>
            </w:r>
          </w:p>
          <w:p>
            <w:pPr>
              <w:spacing w:before="0" w:after="45" w:line="265" w:lineRule="auto"/>
            </w:pPr>
            <w:r>
              <w:rPr>
                <w:rFonts w:ascii="Arial" w:hAnsi="Arial" w:eastAsia="Noto Sans CJK SC"/>
                <w:sz w:val="19"/>
                <w:szCs w:val="19"/>
                <w:color w:val="20334A"/>
              </w:rPr>
              <w:t xml:space="preserve">• Auction Vertical Route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The Grand Scale to contest a lead tax receipt</w:t>
            </w:r>
          </w:p>
          <w:p>
            <w:pPr>
              <w:spacing w:before="0" w:after="45" w:line="265" w:lineRule="auto"/>
            </w:pPr>
            <w:r>
              <w:rPr>
                <w:rFonts w:ascii="Arial" w:hAnsi="Arial" w:eastAsia="Noto Sans CJK SC"/>
                <w:sz w:val="19"/>
                <w:szCs w:val="19"/>
                <w:color w:val="20334A"/>
              </w:rPr>
              <w:t xml:space="preserve">• Inspect whispering notes at The Unbound Guild Hall before dispatch</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the cliffside city of Veridia, spoken promises are tangible, weighed, and taxed. Unpaid promises become physical burdens, carried by couriers between households, shaping the city's economy and social fabric.</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of significant weight must be registered with the Public Promise Registrar.</w:t>
            </w:r>
          </w:p>
          <w:p>
            <w:pPr>
              <w:spacing w:before="0" w:after="45" w:line="265" w:lineRule="auto"/>
            </w:pPr>
            <w:r>
              <w:rPr>
                <w:rFonts w:ascii="Arial" w:hAnsi="Arial" w:eastAsia="Noto Sans CJK SC"/>
                <w:sz w:val="19"/>
                <w:szCs w:val="19"/>
                <w:color w:val="20334A"/>
              </w:rPr>
              <w:t xml:space="preserve">• Failure to fulfill a registered promise incurs a promise tax, assessed by the Promise Tax Auditor.</w:t>
            </w:r>
          </w:p>
          <w:p>
            <w:pPr>
              <w:spacing w:before="0" w:after="45" w:line="265" w:lineRule="auto"/>
            </w:pPr>
            <w:r>
              <w:rPr>
                <w:rFonts w:ascii="Arial" w:hAnsi="Arial" w:eastAsia="Noto Sans CJK SC"/>
                <w:sz w:val="19"/>
                <w:szCs w:val="19"/>
                <w:color w:val="20334A"/>
              </w:rPr>
              <w:t xml:space="preserve">• Promise debts are legally binding and can be collected by Senior Debt Couriers.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Debt Collection &amp; Enforcement · Senior Debt Couriers actively pursue unpaid promise debts, increasing courier workload and potentially decreasing inter-citizen trust. · High collective promise debt (promise_debt_level) drives increased courier activity (courier_activity_level), straining resources and trust (city_trust_index).</w:t>
            </w:r>
          </w:p>
          <w:p>
            <w:pPr>
              <w:spacing w:before="0" w:after="45" w:line="265" w:lineRule="auto"/>
            </w:pPr>
            <w:r>
              <w:rPr>
                <w:rFonts w:ascii="Arial" w:hAnsi="Arial" w:eastAsia="Noto Sans CJK SC"/>
                <w:sz w:val="19"/>
                <w:szCs w:val="19"/>
                <w:color w:val="20334A"/>
              </w:rPr>
              <w:t xml:space="preserve">• Promise Tax Assessment &amp; Challenge · Promise Tax Auditors assess new and existing promises, leading to potential challenges from citizens and adjustments by the Council. · Low city tax revenue stability (tax_revenue_stability) forces the Promise Tax Authority to increase enforcement rigor (promise_enforcement_rigor), leading to public scrutiny and potential disputes.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Vowkeeper · Promise Tax Auditor — To uncover a systemic flaw in the Promise Tax Authority's valuation algorithms that disproportionately burdens the innocent, thereby improving 'city_trust_index' and reforming the PTA's 'promise_enforcement_rigor'.</w:t>
            </w:r>
          </w:p>
          <w:p>
            <w:pPr>
              <w:spacing w:before="0" w:after="45" w:line="265" w:lineRule="auto"/>
            </w:pPr>
            <w:r>
              <w:rPr>
                <w:rFonts w:ascii="Arial" w:hAnsi="Arial" w:eastAsia="Noto Sans CJK SC"/>
                <w:sz w:val="19"/>
                <w:szCs w:val="19"/>
                <w:color w:val="20334A"/>
              </w:rPr>
              <w:t xml:space="preserve">• Kaelen Swiftfoot · Senior Debt Courier — To expose the corruption within the Courier Guild that allows certain powerful individuals to avoid their promise debts, thereby improving 'courier_union_satisfaction' and 'city_trust_index'.</w:t>
            </w:r>
          </w:p>
          <w:p>
            <w:pPr>
              <w:spacing w:before="0" w:after="45" w:line="265" w:lineRule="auto"/>
            </w:pPr>
            <w:r>
              <w:rPr>
                <w:rFonts w:ascii="Arial" w:hAnsi="Arial" w:eastAsia="Noto Sans CJK SC"/>
                <w:sz w:val="19"/>
                <w:szCs w:val="19"/>
                <w:color w:val="20334A"/>
              </w:rPr>
              <w:t xml:space="preserve">• Silas Thorne · Shrewd Merchant — To establish a new, less restrictive system for commercial promises that benefits merchants, thereby increasing 'tax_revenue_stability' for the city while also increasing his own wealth and influence among 'City Merchants'.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Promise Assessment Chamber — Where the Promise Tax Authority (PTA) assesses and taxes spoken promises, directly influencing the 'promise_debt_level' state variable. High activity here increases debt, which then impacts the 'courier_activity_level' in […]</w:t>
            </w:r>
          </w:p>
          <w:p>
            <w:pPr>
              <w:spacing w:before="0" w:after="45" w:line="265" w:lineRule="auto"/>
            </w:pPr>
            <w:r>
              <w:rPr>
                <w:rFonts w:ascii="Arial" w:hAnsi="Arial" w:eastAsia="Noto Sans CJK SC"/>
                <w:sz w:val="19"/>
                <w:szCs w:val="19"/>
                <w:color w:val="20334A"/>
              </w:rPr>
              <w:t xml:space="preserve">• Courier Guild Dispatch — The central hub for the Courier Guild (CG), where couriers receive assignments for transporting unpaid promise debts. High 'promise_debt_level' from the Assessment Chamber directly increases the 'courier_activity_level' here, […]</w:t>
            </w:r>
          </w:p>
          <w:p>
            <w:pPr>
              <w:spacing w:before="0" w:after="45" w:line="265" w:lineRule="auto"/>
            </w:pPr>
            <w:r>
              <w:rPr>
                <w:rFonts w:ascii="Arial" w:hAnsi="Arial" w:eastAsia="Noto Sans CJK SC"/>
                <w:sz w:val="19"/>
                <w:szCs w:val="19"/>
                <w:color w:val="20334A"/>
              </w:rPr>
              <w:t xml:space="preserve">• Council of Elders Chamber — Where the Council of Elders (CoE) mediates disputes and interprets ancient promise law, directly influencing the 'city_trust_index' and 'promise_enforcement_rigor'. Their decisions here can reduce 'promise_debt_level' city-wide.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Blank Promise Scroll · A pristine, unblemished scroll of treated parchment, ready to bear the weight of a new promise. Its surface is receptive […]</w:t>
            </w:r>
          </w:p>
          <w:p>
            <w:pPr>
              <w:spacing w:before="0" w:after="45" w:line="265" w:lineRule="auto"/>
            </w:pPr>
            <w:r>
              <w:rPr>
                <w:rFonts w:ascii="Arial" w:hAnsi="Arial" w:eastAsia="Noto Sans CJK SC"/>
                <w:sz w:val="19"/>
                <w:szCs w:val="19"/>
                <w:color w:val="20334A"/>
              </w:rPr>
              <w:t xml:space="preserve">• Personal Debt Ledger · A compact, leather-bound ledger for individuals to meticulously track their own outstanding promises and received debts. Essential for maintaining one's […]</w:t>
            </w:r>
          </w:p>
          <w:p>
            <w:pPr>
              <w:spacing w:before="0" w:after="45" w:line="265" w:lineRule="auto"/>
            </w:pPr>
            <w:r>
              <w:rPr>
                <w:rFonts w:ascii="Arial" w:hAnsi="Arial" w:eastAsia="Noto Sans CJK SC"/>
                <w:sz w:val="19"/>
                <w:szCs w:val="19"/>
                <w:color w:val="20334A"/>
              </w:rPr>
              <w:t xml:space="preserve">• Pocket Promise Scale · A finely calibrated, miniature brass scale designed to give a rough estimate of a promise's perceived weight and potential tax […]</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RegisterPromise</w:t>
            </w:r>
          </w:p>
          <w:p>
            <w:pPr>
              <w:spacing w:before="0" w:after="45" w:line="265" w:lineRule="auto"/>
            </w:pPr>
            <w:r>
              <w:rPr>
                <w:rFonts w:ascii="Arial" w:hAnsi="Arial" w:eastAsia="Noto Sans CJK SC"/>
                <w:sz w:val="19"/>
                <w:szCs w:val="19"/>
                <w:color w:val="20334A"/>
              </w:rPr>
              <w:t xml:space="preserve">• AssessPromiseTax</w:t>
            </w:r>
          </w:p>
          <w:p>
            <w:pPr>
              <w:spacing w:before="0" w:after="45" w:line="265" w:lineRule="auto"/>
            </w:pPr>
            <w:r>
              <w:rPr>
                <w:rFonts w:ascii="Arial" w:hAnsi="Arial" w:eastAsia="Noto Sans CJK SC"/>
                <w:sz w:val="19"/>
                <w:szCs w:val="19"/>
                <w:color w:val="20334A"/>
              </w:rPr>
              <w:t xml:space="preserve">• DeliverDebtNotice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received a notice for an unexpectedly high promise tax on a minor vow.</w:t>
            </w:r>
          </w:p>
          <w:p>
            <w:pPr>
              <w:spacing w:before="0" w:after="45" w:line="265" w:lineRule="auto"/>
            </w:pPr>
            <w:r>
              <w:rPr>
                <w:rFonts w:ascii="Arial" w:hAnsi="Arial" w:eastAsia="Noto Sans CJK SC"/>
                <w:sz w:val="19"/>
                <w:szCs w:val="19"/>
                <w:color w:val="20334A"/>
              </w:rPr>
              <w:t xml:space="preserve">• A Senior Debt Courier has approached you, demanding payment for a promise you believe was already fulfilled.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Q02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vertical cliff city, every witnessed spoken promise gains measurable weight and a tax liability. When households cannot pay, bonded couriers physically carry the sealed obligation through fragile routes to creditors, guarantors, or courts.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promise becomes assessable only when a registered witness or lawful echo can establish its wording.</w:t>
            </w:r>
          </w:p>
          <w:p>
            <w:pPr>
              <w:spacing w:before="0" w:after="45" w:line="265" w:lineRule="auto"/>
            </w:pPr>
            <w:r>
              <w:rPr>
                <w:rFonts w:ascii="Arial" w:hAnsi="Arial" w:eastAsia="Noto Sans CJK SC"/>
                <w:sz w:val="19"/>
                <w:szCs w:val="19"/>
                <w:color w:val="20334A"/>
              </w:rPr>
              <w:t xml:space="preserve">• Three matching licensed readings make a promise-tax assessment binding unless the Echo Court grants reweighing.</w:t>
            </w:r>
          </w:p>
          <w:p>
            <w:pPr>
              <w:spacing w:before="0" w:after="45" w:line="265" w:lineRule="auto"/>
            </w:pPr>
            <w:r>
              <w:rPr>
                <w:rFonts w:ascii="Arial" w:hAnsi="Arial" w:eastAsia="Noto Sans CJK SC"/>
                <w:sz w:val="19"/>
                <w:szCs w:val="19"/>
                <w:color w:val="20334A"/>
              </w:rPr>
              <w:t xml:space="preserve">• Liability follows the recorded witness chain; transfer requires acceptance by the recipient or a court order.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Appeal, Reweigh, Publish · Gather witness tokens in Echo Court, secure three controlled readings in Triple Reading Chamber, and negotiate whether an assessment stands. A fair result lowers Promise Tax Arrears and […] · The third reading becomes binding before unstable chamber echoes contaminate further cases.</w:t>
            </w:r>
          </w:p>
          <w:p>
            <w:pPr>
              <w:spacing w:before="0" w:after="45" w:line="265" w:lineRule="auto"/>
            </w:pPr>
            <w:r>
              <w:rPr>
                <w:rFonts w:ascii="Arial" w:hAnsi="Arial" w:eastAsia="Noto Sans CJK SC"/>
                <w:sz w:val="19"/>
                <w:szCs w:val="19"/>
                <w:color w:val="20334A"/>
              </w:rPr>
              <w:t xml:space="preserve">• Refuse, Reroute, Discharge · Triage caskets at Burden Sorting Post, organize refusal at Courier Refusal Shelter, and negotiate a safe route through Anchor Gate and Lift Mouth. Successful delivery reduces Courier Burden […] · Decay clocks, legal deadlines, and overload flags force unequal dispatch priorities.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Mara Venn · Contradiction Reader of the Third Brass — Prove that Treasury-neglected chamber fractures caused mass overassessment, forcing the Office of Spoken Weights to reduce promise_tax_arrears through binding reweighings.</w:t>
            </w:r>
          </w:p>
          <w:p>
            <w:pPr>
              <w:spacing w:before="0" w:after="45" w:line="265" w:lineRule="auto"/>
            </w:pPr>
            <w:r>
              <w:rPr>
                <w:rFonts w:ascii="Arial" w:hAnsi="Arial" w:eastAsia="Noto Sans CJK SC"/>
                <w:sz w:val="19"/>
                <w:szCs w:val="19"/>
                <w:color w:val="20334A"/>
              </w:rPr>
              <w:t xml:space="preserve">• Orris Kett · Bond-Seal Refusal Captain — Win recognized refusal authority from the Burden Post without triggering a dispatch strike that worsens cliff_route_access or promise decay.</w:t>
            </w:r>
          </w:p>
          <w:p>
            <w:pPr>
              <w:spacing w:before="0" w:after="45" w:line="265" w:lineRule="auto"/>
            </w:pPr>
            <w:r>
              <w:rPr>
                <w:rFonts w:ascii="Arial" w:hAnsi="Arial" w:eastAsia="Noto Sans CJK SC"/>
                <w:sz w:val="19"/>
                <w:szCs w:val="19"/>
                <w:color w:val="20334A"/>
              </w:rPr>
              <w:t xml:space="preserve">• Seli Quoin · Listening-Bolt Cooperative Rigger — Secure cooperative control of anchor repairs from the Bell Treasury while reopening cliff_route_access without concealing dangerous courier loads.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Triple Reading Chamber — The Office of Spoken Weights and Guild of Licensed Weighers capture witnessed promises; three matching balance readings bind tax assessments. Distorted readings expose changes in civic_resonance_stability, which later […]</w:t>
            </w:r>
          </w:p>
          <w:p>
            <w:pPr>
              <w:spacing w:before="0" w:after="45" w:line="265" w:lineRule="auto"/>
            </w:pPr>
            <w:r>
              <w:rPr>
                <w:rFonts w:ascii="Arial" w:hAnsi="Arial" w:eastAsia="Noto Sans CJK SC"/>
                <w:sz w:val="19"/>
                <w:szCs w:val="19"/>
                <w:color w:val="20334A"/>
              </w:rPr>
              <w:t xml:space="preserve">• Threshold Lien Office — Inspectors convert binding assessments into household liens, visibly threatening lift keys and cistern shares while ledge households petition for exemptions. Rising promise_tax_arrears here increases dispatch volume at the […]</w:t>
            </w:r>
          </w:p>
          <w:p>
            <w:pPr>
              <w:spacing w:before="0" w:after="45" w:line="265" w:lineRule="auto"/>
            </w:pPr>
            <w:r>
              <w:rPr>
                <w:rFonts w:ascii="Arial" w:hAnsi="Arial" w:eastAsia="Noto Sans CJK SC"/>
                <w:sz w:val="19"/>
                <w:szCs w:val="19"/>
                <w:color w:val="20334A"/>
              </w:rPr>
              <w:t xml:space="preserve">• Burden Sorting Post — The Burden Post stores and prioritizes sealed obligations by decay risk, deadline, and receiver capacity. Higher promise_tax_arrears sends more caskets here; rising courier_burden then produces congestion and closures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Quartet of Promise Weights · Four calibrated brass weights for testing a promise's duration, scope, risk, and dependents. Licensed readings are admissible when three sets […]</w:t>
            </w:r>
          </w:p>
          <w:p>
            <w:pPr>
              <w:spacing w:before="0" w:after="45" w:line="265" w:lineRule="auto"/>
            </w:pPr>
            <w:r>
              <w:rPr>
                <w:rFonts w:ascii="Arial" w:hAnsi="Arial" w:eastAsia="Noto Sans CJK SC"/>
                <w:sz w:val="19"/>
                <w:szCs w:val="19"/>
                <w:color w:val="20334A"/>
              </w:rPr>
              <w:t xml:space="preserve">• Household Arrears Dial · A wall-mounted brass dial that advances with posted assessments and retreats when vowmarks clear. A black sector marks the household's […]</w:t>
            </w:r>
          </w:p>
          <w:p>
            <w:pPr>
              <w:spacing w:before="0" w:after="45" w:line="265" w:lineRule="auto"/>
            </w:pPr>
            <w:r>
              <w:rPr>
                <w:rFonts w:ascii="Arial" w:hAnsi="Arial" w:eastAsia="Noto Sans CJK SC"/>
                <w:sz w:val="19"/>
                <w:szCs w:val="19"/>
                <w:color w:val="20334A"/>
              </w:rPr>
              <w:t xml:space="preserve">• Courier Strain Chime · Harness chimes change pitch as carried liability approaches the legal burden cap, warning both courier and Warden gate crews.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Triple-Read a Captured Promise</w:t>
            </w:r>
          </w:p>
          <w:p>
            <w:pPr>
              <w:spacing w:before="0" w:after="45" w:line="265" w:lineRule="auto"/>
            </w:pPr>
            <w:r>
              <w:rPr>
                <w:rFonts w:ascii="Arial" w:hAnsi="Arial" w:eastAsia="Noto Sans CJK SC"/>
                <w:sz w:val="19"/>
                <w:szCs w:val="19"/>
                <w:color w:val="20334A"/>
              </w:rPr>
              <w:t xml:space="preserve">• Refuse an Unstable Casket</w:t>
            </w:r>
          </w:p>
          <w:p>
            <w:pPr>
              <w:spacing w:before="0" w:after="45" w:line="265" w:lineRule="auto"/>
            </w:pPr>
            <w:r>
              <w:rPr>
                <w:rFonts w:ascii="Arial" w:hAnsi="Arial" w:eastAsia="Noto Sans CJK SC"/>
                <w:sz w:val="19"/>
                <w:szCs w:val="19"/>
                <w:color w:val="20334A"/>
              </w:rPr>
              <w:t xml:space="preserve">• Reweigh a Contested Echo</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red overload flag at Burden Sorting Post forces a choice between delaying legal dispatches and risking promise decay.</w:t>
            </w:r>
          </w:p>
          <w:p>
            <w:pPr>
              <w:spacing w:before="0" w:after="45" w:line="265" w:lineRule="auto"/>
            </w:pPr>
            <w:r>
              <w:rPr>
                <w:rFonts w:ascii="Arial" w:hAnsi="Arial" w:eastAsia="Noto Sans CJK SC"/>
                <w:sz w:val="19"/>
                <w:szCs w:val="19"/>
                <w:color w:val="20334A"/>
              </w:rPr>
              <w:t xml:space="preserve">• A household asks for representation before a third reading in Triple Reading Chamber makes its disputed tax binding.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vertiginous canyon city, spoken vows take on literal physical mass. The state taxes speech by weight upon utterance, and couriers must physically haul defaulted promises between precariously perched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sworn vow may be whispered within earshot of an Excise balance beam without paying the ambient acoustic fee.</w:t>
            </w:r>
          </w:p>
          <w:p>
            <w:pPr>
              <w:spacing w:before="0" w:after="45" w:line="265" w:lineRule="auto"/>
            </w:pPr>
            <w:r>
              <w:rPr>
                <w:rFonts w:ascii="Arial" w:hAnsi="Arial" w:eastAsia="Noto Sans CJK SC"/>
                <w:sz w:val="19"/>
                <w:szCs w:val="19"/>
                <w:color w:val="20334A"/>
              </w:rPr>
              <w:t xml:space="preserve">• A promise-capsule dropped into the abyss cannot be redeemed or litigated once the third echo fades.</w:t>
            </w:r>
          </w:p>
          <w:p>
            <w:pPr>
              <w:spacing w:before="0" w:after="45" w:line="265" w:lineRule="auto"/>
            </w:pPr>
            <w:r>
              <w:rPr>
                <w:rFonts w:ascii="Arial" w:hAnsi="Arial" w:eastAsia="Noto Sans CJK SC"/>
                <w:sz w:val="19"/>
                <w:szCs w:val="19"/>
                <w:color w:val="20334A"/>
              </w:rPr>
              <w:t xml:space="preserve">• Grinding a covenant before the Silence Assembly delivers a final seal incurs immediate physical custody of the debtor's voice-token.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Excise Tariff Adjustment &amp; Debt Impound Loop · Assayers weigh incoming promise capsules against registered balances, impounding over-weight vows and raising transit costs when strain spikes, directly driving state_transit_cost and altering state_promise_backlog. · Impounded spoken capsules pile up, rapidly increasing Unsettled Promise Mass until couriers face total gridlock.</w:t>
            </w:r>
          </w:p>
          <w:p>
            <w:pPr>
              <w:spacing w:before="0" w:after="45" w:line="265" w:lineRule="auto"/>
            </w:pPr>
            <w:r>
              <w:rPr>
                <w:rFonts w:ascii="Arial" w:hAnsi="Arial" w:eastAsia="Noto Sans CJK SC"/>
                <w:sz w:val="19"/>
                <w:szCs w:val="19"/>
                <w:color w:val="20334A"/>
              </w:rPr>
              <w:t xml:space="preserve">• Gantry Rigging Strain Relief &amp; Abyss Purge Loop · Riggers monitor cable tension under heavy debt traffic, dumping abandoned vow canisters into the depths or conducting emergency repairs, directly modifying state_bridge_strain and state_promise_backlog. · Pulley cables are fraying under physical promise weight, risking a catastrophic bridge snap if cargo is not cut.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Tavish Vane · Senior Balance Bailiff — Force the Gantry Runners Syndicate to surrender defaulted promise ampoules to relieve state_bridge_strain</w:t>
            </w:r>
          </w:p>
          <w:p>
            <w:pPr>
              <w:spacing w:before="0" w:after="45" w:line="265" w:lineRule="auto"/>
            </w:pPr>
            <w:r>
              <w:rPr>
                <w:rFonts w:ascii="Arial" w:hAnsi="Arial" w:eastAsia="Noto Sans CJK SC"/>
                <w:sz w:val="19"/>
                <w:szCs w:val="19"/>
                <w:color w:val="20334A"/>
              </w:rPr>
              <w:t xml:space="preserve">• Maren Kye · Gantry Line Marshal — Re-route courier traffic across secondary spans to prevent bridge failure without paying Excise surcharges</w:t>
            </w:r>
          </w:p>
          <w:p>
            <w:pPr>
              <w:spacing w:before="0" w:after="45" w:line="265" w:lineRule="auto"/>
            </w:pPr>
            <w:r>
              <w:rPr>
                <w:rFonts w:ascii="Arial" w:hAnsi="Arial" w:eastAsia="Noto Sans CJK SC"/>
                <w:sz w:val="19"/>
                <w:szCs w:val="19"/>
                <w:color w:val="20334A"/>
              </w:rPr>
              <w:t xml:space="preserve">• Silas Fenn · Silence Mortar Scrivener — Dissolve toxic public vows to create structural mortar, challenging Excise hoarding of broken pledges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Excise Weigh-Beam Registry — The Acoustic Excise balances physical pledge-mass against civic ledgers; increasing state_transit_cost here drives Under-cleft households in the Low-Cleft Depot to trade unbonded speech.</w:t>
            </w:r>
          </w:p>
          <w:p>
            <w:pPr>
              <w:spacing w:before="0" w:after="45" w:line="265" w:lineRule="auto"/>
            </w:pPr>
            <w:r>
              <w:rPr>
                <w:rFonts w:ascii="Arial" w:hAnsi="Arial" w:eastAsia="Noto Sans CJK SC"/>
                <w:sz w:val="19"/>
                <w:szCs w:val="19"/>
                <w:color w:val="20334A"/>
              </w:rPr>
              <w:t xml:space="preserve">• Gantry Cable Rigging Depot — Abyss Couriers stage and dispatch heavy floating promises across canyon bridges; rising state_promise_backlog here directly increases state_bridge_strain on the Gantry Cable Rigging Depot spans.</w:t>
            </w:r>
          </w:p>
          <w:p>
            <w:pPr>
              <w:spacing w:before="0" w:after="45" w:line="265" w:lineRule="auto"/>
            </w:pPr>
            <w:r>
              <w:rPr>
                <w:rFonts w:ascii="Arial" w:hAnsi="Arial" w:eastAsia="Noto Sans CJK SC"/>
                <w:sz w:val="19"/>
                <w:szCs w:val="19"/>
                <w:color w:val="20334A"/>
              </w:rPr>
              <w:t xml:space="preserve">• The Silence Assembly Mortar Basin — The Silence Assembly pulverizes adjudicated breached vows into civic masonry paste to reinforce weakened cliff ledges.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Excise Tuning Cudgel · A heavy bronze rod with split tines, used by Bell-warden bailiffs to vibrate and shatter unregistered speech-capsules.</w:t>
            </w:r>
          </w:p>
          <w:p>
            <w:pPr>
              <w:spacing w:before="0" w:after="45" w:line="265" w:lineRule="auto"/>
            </w:pPr>
            <w:r>
              <w:rPr>
                <w:rFonts w:ascii="Arial" w:hAnsi="Arial" w:eastAsia="Noto Sans CJK SC"/>
                <w:sz w:val="19"/>
                <w:szCs w:val="19"/>
                <w:color w:val="20334A"/>
              </w:rPr>
              <w:t xml:space="preserve">• Lead-Sealed Speech Ampoule · A thick blown-glass capsule filled with dense, luminescent vapor containing a recorded promissory oath.</w:t>
            </w:r>
          </w:p>
          <w:p>
            <w:pPr>
              <w:spacing w:before="0" w:after="45" w:line="265" w:lineRule="auto"/>
            </w:pPr>
            <w:r>
              <w:rPr>
                <w:rFonts w:ascii="Arial" w:hAnsi="Arial" w:eastAsia="Noto Sans CJK SC"/>
                <w:sz w:val="19"/>
                <w:szCs w:val="19"/>
                <w:color w:val="20334A"/>
              </w:rPr>
              <w:t xml:space="preserve">• Gantry Acoustic Balance · A brass beam balance calibrated with harmonic counterweights to determine the tax liability of spoken debt.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AssaySpeechPledgeMass</w:t>
            </w:r>
          </w:p>
          <w:p>
            <w:pPr>
              <w:spacing w:before="0" w:after="45" w:line="265" w:lineRule="auto"/>
            </w:pPr>
            <w:r>
              <w:rPr>
                <w:rFonts w:ascii="Arial" w:hAnsi="Arial" w:eastAsia="Noto Sans CJK SC"/>
                <w:sz w:val="19"/>
                <w:szCs w:val="19"/>
                <w:color w:val="20334A"/>
              </w:rPr>
              <w:t xml:space="preserve">• ImpoundSpeechCapsule</w:t>
            </w:r>
          </w:p>
          <w:p>
            <w:pPr>
              <w:spacing w:before="0" w:after="45" w:line="265" w:lineRule="auto"/>
            </w:pPr>
            <w:r>
              <w:rPr>
                <w:rFonts w:ascii="Arial" w:hAnsi="Arial" w:eastAsia="Noto Sans CJK SC"/>
                <w:sz w:val="19"/>
                <w:szCs w:val="19"/>
                <w:color w:val="20334A"/>
              </w:rPr>
              <w:t xml:space="preserve">• ZiplineFreightRun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as an audit-deputy assigned to inspect the overtaxed balance beams at the Excise Weigh-Beam Registry.</w:t>
            </w:r>
          </w:p>
          <w:p>
            <w:pPr>
              <w:spacing w:before="0" w:after="45" w:line="265" w:lineRule="auto"/>
            </w:pPr>
            <w:r>
              <w:rPr>
                <w:rFonts w:ascii="Arial" w:hAnsi="Arial" w:eastAsia="Noto Sans CJK SC"/>
                <w:sz w:val="19"/>
                <w:szCs w:val="19"/>
                <w:color w:val="20334A"/>
              </w:rPr>
              <w:t xml:space="preserve">• Descend into the Gantry Runners Bivouac as an out-of-work courier seeking lucrative defaulted promise routes.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Q02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chain of walking polar cities crosses an aurora-lit ice shelf, trading heat, route rights, food cultures, spare legs, weather predictions, and citizenship favors. Build a dense social simulation around convoy scheduling, fuel debt, inter-city marriages, border inspections, black-market engine parts, and public ceremonies where each city's reputation can rise or fall.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chain of walking polar cities crosses an aurora-lit ice shelf, trading heat, route rights, and citizenship favors.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Heat is the only true currency; all debts are ultimately settled in thermal units.</w:t>
            </w:r>
          </w:p>
          <w:p>
            <w:pPr>
              <w:spacing w:before="0" w:after="45" w:line="265" w:lineRule="auto"/>
            </w:pPr>
            <w:r>
              <w:rPr>
                <w:rFonts w:ascii="Arial" w:hAnsi="Arial" w:eastAsia="Noto Sans CJK SC"/>
                <w:sz w:val="19"/>
                <w:szCs w:val="19"/>
                <w:color w:val="20334A"/>
              </w:rPr>
              <w:t xml:space="preserve">• Citizenship is a privilege, not a right, and can be revoked for wasting resources.</w:t>
            </w:r>
          </w:p>
          <w:p>
            <w:pPr>
              <w:spacing w:before="0" w:after="45" w:line="265" w:lineRule="auto"/>
            </w:pPr>
            <w:r>
              <w:rPr>
                <w:rFonts w:ascii="Arial" w:hAnsi="Arial" w:eastAsia="Noto Sans CJK SC"/>
                <w:sz w:val="19"/>
                <w:szCs w:val="19"/>
                <w:color w:val="20334A"/>
              </w:rPr>
              <w:t xml:space="preserve">• Inter-city marriages must be approved by the High Broker and the Council.</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Heat Management · Players must balance the city's heat production with the needs of the citizens and the demands of trade. · The temperature is dropping as the city moves further north.</w:t>
            </w:r>
          </w:p>
          <w:p>
            <w:pPr>
              <w:spacing w:before="0" w:after="45" w:line="265" w:lineRule="auto"/>
            </w:pPr>
            <w:r>
              <w:rPr>
                <w:rFonts w:ascii="Arial" w:hAnsi="Arial" w:eastAsia="Noto Sans CJK SC"/>
                <w:sz w:val="19"/>
                <w:szCs w:val="19"/>
                <w:color w:val="20334A"/>
              </w:rPr>
              <w:t xml:space="preserve">• Diplomatic Intrigue · Players navigate the complex relationships between the walking cities to secure resources and route rights. · A rival city is gaining influence in the Council.</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High Broker Vane · Heat Broker — To monopolize thermal credits before the deep winter hits.</w:t>
            </w:r>
          </w:p>
          <w:p>
            <w:pPr>
              <w:spacing w:before="0" w:after="45" w:line="265" w:lineRule="auto"/>
            </w:pPr>
            <w:r>
              <w:rPr>
                <w:rFonts w:ascii="Arial" w:hAnsi="Arial" w:eastAsia="Noto Sans CJK SC"/>
                <w:sz w:val="19"/>
                <w:szCs w:val="19"/>
                <w:color w:val="20334A"/>
              </w:rPr>
              <w:t xml:space="preserve">• Chief Navigator Kael · Route Navigator — To find the 'Lost Summer' valley mentioned in ancient scrolls.</w:t>
            </w:r>
          </w:p>
          <w:p>
            <w:pPr>
              <w:spacing w:before="0" w:after="45" w:line="265" w:lineRule="auto"/>
            </w:pPr>
            <w:r>
              <w:rPr>
                <w:rFonts w:ascii="Arial" w:hAnsi="Arial" w:eastAsia="Noto Sans CJK SC"/>
                <w:sz w:val="19"/>
                <w:szCs w:val="19"/>
                <w:color w:val="20334A"/>
              </w:rPr>
              <w:t xml:space="preserve">• Leg-Smith Grog · Engineer — To replace the city's legs with a more efficient tread system.</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Central Heat Exchange — Primary trade of thermal energy units</w:t>
            </w:r>
          </w:p>
          <w:p>
            <w:pPr>
              <w:spacing w:before="0" w:after="45" w:line="265" w:lineRule="auto"/>
            </w:pPr>
            <w:r>
              <w:rPr>
                <w:rFonts w:ascii="Arial" w:hAnsi="Arial" w:eastAsia="Noto Sans CJK SC"/>
                <w:sz w:val="19"/>
                <w:szCs w:val="19"/>
                <w:color w:val="20334A"/>
              </w:rPr>
              <w:t xml:space="preserve">• The Aurora Observation Deck — Diplomatic meetings and weather prediction</w:t>
            </w:r>
          </w:p>
          <w:p>
            <w:pPr>
              <w:spacing w:before="0" w:after="45" w:line="265" w:lineRule="auto"/>
            </w:pPr>
            <w:r>
              <w:rPr>
                <w:rFonts w:ascii="Arial" w:hAnsi="Arial" w:eastAsia="Noto Sans CJK SC"/>
                <w:sz w:val="19"/>
                <w:szCs w:val="19"/>
                <w:color w:val="20334A"/>
              </w:rPr>
              <w:t xml:space="preserve">• Leg-Works Maintenance Bay — Repairing the massive walking legs of the 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Thermal Energy Unit · A small, glowing canister containing pressurized steam.</w:t>
            </w:r>
          </w:p>
          <w:p>
            <w:pPr>
              <w:spacing w:before="0" w:after="45" w:line="265" w:lineRule="auto"/>
            </w:pPr>
            <w:r>
              <w:rPr>
                <w:rFonts w:ascii="Arial" w:hAnsi="Arial" w:eastAsia="Noto Sans CJK SC"/>
                <w:sz w:val="19"/>
                <w:szCs w:val="19"/>
                <w:color w:val="20334A"/>
              </w:rPr>
              <w:t xml:space="preserve">• Shifting Ice Map · A map that updates in real-time to show the movement of the ice shelf.</w:t>
            </w:r>
          </w:p>
          <w:p>
            <w:pPr>
              <w:spacing w:before="0" w:after="45" w:line="265" w:lineRule="auto"/>
            </w:pPr>
            <w:r>
              <w:rPr>
                <w:rFonts w:ascii="Arial" w:hAnsi="Arial" w:eastAsia="Noto Sans CJK SC"/>
                <w:sz w:val="19"/>
                <w:szCs w:val="19"/>
                <w:color w:val="20334A"/>
              </w:rPr>
              <w:t xml:space="preserve">• Aurora Goggles · Protective eyewear that filters out the intense glare of the aurora.</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Trade Thermal Units</w:t>
            </w:r>
          </w:p>
          <w:p>
            <w:pPr>
              <w:spacing w:before="0" w:after="45" w:line="265" w:lineRule="auto"/>
            </w:pPr>
            <w:r>
              <w:rPr>
                <w:rFonts w:ascii="Arial" w:hAnsi="Arial" w:eastAsia="Noto Sans CJK SC"/>
                <w:sz w:val="19"/>
                <w:szCs w:val="19"/>
                <w:color w:val="20334A"/>
              </w:rPr>
              <w:t xml:space="preserve">• Inspect Travel Permit</w:t>
            </w:r>
          </w:p>
          <w:p>
            <w:pPr>
              <w:spacing w:before="0" w:after="45" w:line="265" w:lineRule="auto"/>
            </w:pPr>
            <w:r>
              <w:rPr>
                <w:rFonts w:ascii="Arial" w:hAnsi="Arial" w:eastAsia="Noto Sans CJK SC"/>
                <w:sz w:val="19"/>
                <w:szCs w:val="19"/>
                <w:color w:val="20334A"/>
              </w:rPr>
              <w:t xml:space="preserve">• Calibrate Engine Valve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refugee from a fallen city.</w:t>
            </w:r>
          </w:p>
          <w:p>
            <w:pPr>
              <w:spacing w:before="0" w:after="45" w:line="265" w:lineRule="auto"/>
            </w:pPr>
            <w:r>
              <w:rPr>
                <w:rFonts w:ascii="Arial" w:hAnsi="Arial" w:eastAsia="Noto Sans CJK SC"/>
                <w:sz w:val="19"/>
                <w:szCs w:val="19"/>
                <w:color w:val="20334A"/>
              </w:rPr>
              <w:t xml:space="preserve">• Being hired as a temporary maintenance worker.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chain of walking polar cities crosses an aurora-lit ice shelf, trading heat, route rights, food cultures, spare legs, weather predictions, and citizenship favors. Build a dense social simulation around convoy scheduling, fuel debt, inter-city marriages, border inspections, black-market engine parts, and public ceremonies where each city's reputation can rise or fall.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Walking polar cities traverse an endless ice shelf, managing heat debt and political alliances under the aurora.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migration path deviations must be ratified by the High Chancellor.</w:t>
            </w:r>
          </w:p>
          <w:p>
            <w:pPr>
              <w:spacing w:before="0" w:after="45" w:line="265" w:lineRule="auto"/>
            </w:pPr>
            <w:r>
              <w:rPr>
                <w:rFonts w:ascii="Arial" w:hAnsi="Arial" w:eastAsia="Noto Sans CJK SC"/>
                <w:sz w:val="19"/>
                <w:szCs w:val="19"/>
                <w:color w:val="20334A"/>
              </w:rPr>
              <w:t xml:space="preserve">• Resource sharing is mandatory during solar eclipses.</w:t>
            </w:r>
          </w:p>
          <w:p>
            <w:pPr>
              <w:spacing w:before="0" w:after="45" w:line="265" w:lineRule="auto"/>
            </w:pPr>
            <w:r>
              <w:rPr>
                <w:rFonts w:ascii="Arial" w:hAnsi="Arial" w:eastAsia="Noto Sans CJK SC"/>
                <w:sz w:val="19"/>
                <w:szCs w:val="19"/>
                <w:color w:val="20334A"/>
              </w:rPr>
              <w:t xml:space="preserve">• No city may deploy anchors within three leagues of a rival's foundation.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Resource Race · Scout for rare minerals, file legal claims at the Court, and defend extraction sites from rival city-states. · Depleting fuel reserves.</w:t>
            </w:r>
          </w:p>
          <w:p>
            <w:pPr>
              <w:spacing w:before="0" w:after="45" w:line="265" w:lineRule="auto"/>
            </w:pPr>
            <w:r>
              <w:rPr>
                <w:rFonts w:ascii="Arial" w:hAnsi="Arial" w:eastAsia="Noto Sans CJK SC"/>
                <w:sz w:val="19"/>
                <w:szCs w:val="19"/>
                <w:color w:val="20334A"/>
              </w:rPr>
              <w:t xml:space="preserve">• Bureaucratic Espionage · Infiltrate rival archives to steal migration routes and blackmail officials for favorable docking rights. · Impending border closure.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Vespera Vane · Route Rights Merchant — To secure a monopoly on the Southern Thaw corridor before the Great Migration</w:t>
            </w:r>
          </w:p>
          <w:p>
            <w:pPr>
              <w:spacing w:before="0" w:after="45" w:line="265" w:lineRule="auto"/>
            </w:pPr>
            <w:r>
              <w:rPr>
                <w:rFonts w:ascii="Arial" w:hAnsi="Arial" w:eastAsia="Noto Sans CJK SC"/>
                <w:sz w:val="19"/>
                <w:szCs w:val="19"/>
                <w:color w:val="20334A"/>
              </w:rPr>
              <w:t xml:space="preserve">• Kaelen Frost-Weld · Master Pit-Technician — To prevent the catastrophic collapse of the city's third leg before the winter storm.</w:t>
            </w:r>
          </w:p>
          <w:p>
            <w:pPr>
              <w:spacing w:before="0" w:after="45" w:line="265" w:lineRule="auto"/>
            </w:pPr>
            <w:r>
              <w:rPr>
                <w:rFonts w:ascii="Arial" w:hAnsi="Arial" w:eastAsia="Noto Sans CJK SC"/>
                <w:sz w:val="19"/>
                <w:szCs w:val="19"/>
                <w:color w:val="20334A"/>
              </w:rPr>
              <w:t xml:space="preserve">• Archivist Elara · Favor Custodian — To find the missing record that proves her family's right to stay in the city.</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Heat Exchange Hub 01 — Trading thermal credits and steam pressure</w:t>
            </w:r>
          </w:p>
          <w:p>
            <w:pPr>
              <w:spacing w:before="0" w:after="45" w:line="265" w:lineRule="auto"/>
            </w:pPr>
            <w:r>
              <w:rPr>
                <w:rFonts w:ascii="Arial" w:hAnsi="Arial" w:eastAsia="Noto Sans CJK SC"/>
                <w:sz w:val="19"/>
                <w:szCs w:val="19"/>
                <w:color w:val="20334A"/>
              </w:rPr>
              <w:t xml:space="preserve">• Engine Part Scrapyard — Salvaging mechanical components for city legs</w:t>
            </w:r>
          </w:p>
          <w:p>
            <w:pPr>
              <w:spacing w:before="0" w:after="45" w:line="265" w:lineRule="auto"/>
            </w:pPr>
            <w:r>
              <w:rPr>
                <w:rFonts w:ascii="Arial" w:hAnsi="Arial" w:eastAsia="Noto Sans CJK SC"/>
                <w:sz w:val="19"/>
                <w:szCs w:val="19"/>
                <w:color w:val="20334A"/>
              </w:rPr>
              <w:t xml:space="preserve">• Aurora Navigation Bridge — Plotting routes across the ice shelf</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Piston-Seal Gasket · Reinforced rubber and brass seal for the main hydraulic legs of a migrating city. Essential for preventing steam leaks in […]</w:t>
            </w:r>
          </w:p>
          <w:p>
            <w:pPr>
              <w:spacing w:before="0" w:after="45" w:line="265" w:lineRule="auto"/>
            </w:pPr>
            <w:r>
              <w:rPr>
                <w:rFonts w:ascii="Arial" w:hAnsi="Arial" w:eastAsia="Noto Sans CJK SC"/>
                <w:sz w:val="19"/>
                <w:szCs w:val="19"/>
                <w:color w:val="20334A"/>
              </w:rPr>
              <w:t xml:space="preserve">• Aurora-Charged Thermal Cell · A high-capacity battery that stores atmospheric static from the Aurora. Provides 48 hours of emergency heat for a standard residential […]</w:t>
            </w:r>
          </w:p>
          <w:p>
            <w:pPr>
              <w:spacing w:before="0" w:after="45" w:line="265" w:lineRule="auto"/>
            </w:pPr>
            <w:r>
              <w:rPr>
                <w:rFonts w:ascii="Arial" w:hAnsi="Arial" w:eastAsia="Noto Sans CJK SC"/>
                <w:sz w:val="19"/>
                <w:szCs w:val="19"/>
                <w:color w:val="20334A"/>
              </w:rPr>
              <w:t xml:space="preserve">• Glacier-Pass Transit Visa · An official stamped steel plate granting a crawler passage through the High-Ice Sovereignty. Valid for one migration cycle.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Forge Migration Ledger</w:t>
            </w:r>
          </w:p>
          <w:p>
            <w:pPr>
              <w:spacing w:before="0" w:after="45" w:line="265" w:lineRule="auto"/>
            </w:pPr>
            <w:r>
              <w:rPr>
                <w:rFonts w:ascii="Arial" w:hAnsi="Arial" w:eastAsia="Noto Sans CJK SC"/>
                <w:sz w:val="19"/>
                <w:szCs w:val="19"/>
                <w:color w:val="20334A"/>
              </w:rPr>
              <w:t xml:space="preserve">• Siphon Geothermal Core</w:t>
            </w:r>
          </w:p>
          <w:p>
            <w:pPr>
              <w:spacing w:before="0" w:after="45" w:line="265" w:lineRule="auto"/>
            </w:pPr>
            <w:r>
              <w:rPr>
                <w:rFonts w:ascii="Arial" w:hAnsi="Arial" w:eastAsia="Noto Sans CJK SC"/>
                <w:sz w:val="19"/>
                <w:szCs w:val="19"/>
                <w:color w:val="20334A"/>
              </w:rPr>
              <w:t xml:space="preserve">• Blackmail District Overseer</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cartographer seeking to clear their name.</w:t>
            </w:r>
          </w:p>
          <w:p>
            <w:pPr>
              <w:spacing w:before="0" w:after="45" w:line="265" w:lineRule="auto"/>
            </w:pPr>
            <w:r>
              <w:rPr>
                <w:rFonts w:ascii="Arial" w:hAnsi="Arial" w:eastAsia="Noto Sans CJK SC"/>
                <w:sz w:val="19"/>
                <w:szCs w:val="19"/>
                <w:color w:val="20334A"/>
              </w:rPr>
              <w:t xml:space="preserve">• A resource scout who discovered a forbidden oasis.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Q02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a tide-swept island, the governing Admiralty Court reclaims storm-eroded coastlines entirely out of impounded contraband, constantly shifting which districts can reach the water and reshaping urban power.</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confiscated ballast or riprap may be extracted from the shoreline once marked with the High Admiralty lead chop.</w:t>
            </w:r>
          </w:p>
          <w:p>
            <w:pPr>
              <w:spacing w:before="0" w:after="45" w:line="265" w:lineRule="auto"/>
            </w:pPr>
            <w:r>
              <w:rPr>
                <w:rFonts w:ascii="Arial" w:hAnsi="Arial" w:eastAsia="Noto Sans CJK SC"/>
                <w:sz w:val="19"/>
                <w:szCs w:val="19"/>
                <w:color w:val="20334A"/>
              </w:rPr>
              <w:t xml:space="preserve">• Fishercraft must purchase a toll warrant before traversing breakwater gates during neap tide.</w:t>
            </w:r>
          </w:p>
          <w:p>
            <w:pPr>
              <w:spacing w:before="0" w:after="45" w:line="265" w:lineRule="auto"/>
            </w:pPr>
            <w:r>
              <w:rPr>
                <w:rFonts w:ascii="Arial" w:hAnsi="Arial" w:eastAsia="Noto Sans CJK SC"/>
                <w:sz w:val="19"/>
                <w:szCs w:val="19"/>
                <w:color w:val="20334A"/>
              </w:rPr>
              <w:t xml:space="preserve">• Any unmarked salvage hauled from the silt trenches is deemed Admiralty property by default.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Foreclosure Cycle · Admiralty magistrates condemn seized trade goods and direct engineers to submerge them into expanding barriers, raising shoreline_reclamation_depth and restricting neighborhood_sea_access. · Rising cargo volume forces aggressive shoreline enclosure, threatening to block harbor navigation.</w:t>
            </w:r>
          </w:p>
          <w:p>
            <w:pPr>
              <w:spacing w:before="0" w:after="45" w:line="265" w:lineRule="auto"/>
            </w:pPr>
            <w:r>
              <w:rPr>
                <w:rFonts w:ascii="Arial" w:hAnsi="Arial" w:eastAsia="Noto Sans CJK SC"/>
                <w:sz w:val="19"/>
                <w:szCs w:val="19"/>
                <w:color w:val="20334A"/>
              </w:rPr>
              <w:t xml:space="preserve">• Slipway Liberation and Smuggling Circuit · Fisherfolk and salvage syndicates dredge submerged cargo and construct illicit ramps to maintain neighborhood_sea_access, altering contraband_forfeiture_volume and civic_unrest_level. · Rapid seawall construction creates maritime choke points, pushing the district toward violent dock strikes.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Senior Assay-Master Corvus Vane · Chief Contraband Ballast Assayer — Redirect court-condemned iron consignments away from the barrier to slow down shoreline_reclamation_depth and compel the Tribunal of Forfeiture to negotiate terms.</w:t>
            </w:r>
          </w:p>
          <w:p>
            <w:pPr>
              <w:spacing w:before="0" w:after="45" w:line="265" w:lineRule="auto"/>
            </w:pPr>
            <w:r>
              <w:rPr>
                <w:rFonts w:ascii="Arial" w:hAnsi="Arial" w:eastAsia="Noto Sans CJK SC"/>
                <w:sz w:val="19"/>
                <w:szCs w:val="19"/>
                <w:color w:val="20334A"/>
              </w:rPr>
              <w:t xml:space="preserve">• Bailiff-Pioneer Justinian Kroll · Admiralty Reclamation Marshal — Seal off Low-Cove launchways completely to enforce Tribunal of Forfeiture toll monopolies and crush neighborhood_sea_access.</w:t>
            </w:r>
          </w:p>
          <w:p>
            <w:pPr>
              <w:spacing w:before="0" w:after="45" w:line="265" w:lineRule="auto"/>
            </w:pPr>
            <w:r>
              <w:rPr>
                <w:rFonts w:ascii="Arial" w:hAnsi="Arial" w:eastAsia="Noto Sans CJK SC"/>
                <w:sz w:val="19"/>
                <w:szCs w:val="19"/>
                <w:color w:val="20334A"/>
              </w:rPr>
              <w:t xml:space="preserve">• Slipway Warden Orla Skiff · Haven Maritime Guild Leader — Organize Low-Cove Fisherfolk into a general dock strike to halt contraband_forfeiture_volume and dismantle the riprap buttress.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High Admiralty Forfeiture Chamber — The Admiralty Court formally condemns seized sea-cargo into structural riprap, directly increasing contraband_forfeiture_volume and determining which seaward districts will lose direct water access.</w:t>
            </w:r>
          </w:p>
          <w:p>
            <w:pPr>
              <w:spacing w:before="0" w:after="45" w:line="265" w:lineRule="auto"/>
            </w:pPr>
            <w:r>
              <w:rPr>
                <w:rFonts w:ascii="Arial" w:hAnsi="Arial" w:eastAsia="Noto Sans CJK SC"/>
                <w:sz w:val="19"/>
                <w:szCs w:val="19"/>
                <w:color w:val="20334A"/>
              </w:rPr>
              <w:t xml:space="preserve">• Board of Riprap Assay Depot — Engineers test buoyancy and density of confiscated contraband, stamping heavy iron and stone to advance shoreline_reclamation_depth outwards.</w:t>
            </w:r>
          </w:p>
          <w:p>
            <w:pPr>
              <w:spacing w:before="0" w:after="45" w:line="265" w:lineRule="auto"/>
            </w:pPr>
            <w:r>
              <w:rPr>
                <w:rFonts w:ascii="Arial" w:hAnsi="Arial" w:eastAsia="Noto Sans CJK SC"/>
                <w:sz w:val="19"/>
                <w:szCs w:val="19"/>
                <w:color w:val="20334A"/>
              </w:rPr>
              <w:t xml:space="preserve">• Haven Slipway Guild Hall — Master mariners organize pirate ramps and maintain fishing access; when neighborhood_sea_access drops, unrest plans and dock strikes are coordinated here.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Admiralty Forfeiture Ledger · A brass-bound vellum ledger documenting condemned merchant goods reclassified as structural riprap.</w:t>
            </w:r>
          </w:p>
          <w:p>
            <w:pPr>
              <w:spacing w:before="0" w:after="45" w:line="265" w:lineRule="auto"/>
            </w:pPr>
            <w:r>
              <w:rPr>
                <w:rFonts w:ascii="Arial" w:hAnsi="Arial" w:eastAsia="Noto Sans CJK SC"/>
                <w:sz w:val="19"/>
                <w:szCs w:val="19"/>
                <w:color w:val="20334A"/>
              </w:rPr>
              <w:t xml:space="preserve">• Hydrostatic Riprap Plummet · A calibrated lead and brass sinker used by the Assay Board to measure contraband buoyancy and core density.</w:t>
            </w:r>
          </w:p>
          <w:p>
            <w:pPr>
              <w:spacing w:before="0" w:after="45" w:line="265" w:lineRule="auto"/>
            </w:pPr>
            <w:r>
              <w:rPr>
                <w:rFonts w:ascii="Arial" w:hAnsi="Arial" w:eastAsia="Noto Sans CJK SC"/>
                <w:sz w:val="19"/>
                <w:szCs w:val="19"/>
                <w:color w:val="20334A"/>
              </w:rPr>
              <w:t xml:space="preserve">• Cinnabar Masonry Chalk · Waterproof mineral compound used to score structural gridlines and forfeiture warrants on marine stone.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Chop_Ballast_Manifest</w:t>
            </w:r>
          </w:p>
          <w:p>
            <w:pPr>
              <w:spacing w:before="0" w:after="45" w:line="265" w:lineRule="auto"/>
            </w:pPr>
            <w:r>
              <w:rPr>
                <w:rFonts w:ascii="Arial" w:hAnsi="Arial" w:eastAsia="Noto Sans CJK SC"/>
                <w:sz w:val="19"/>
                <w:szCs w:val="19"/>
                <w:color w:val="20334A"/>
              </w:rPr>
              <w:t xml:space="preserve">• Petition_Slipway_Exemption</w:t>
            </w:r>
          </w:p>
          <w:p>
            <w:pPr>
              <w:spacing w:before="0" w:after="45" w:line="265" w:lineRule="auto"/>
            </w:pPr>
            <w:r>
              <w:rPr>
                <w:rFonts w:ascii="Arial" w:hAnsi="Arial" w:eastAsia="Noto Sans CJK SC"/>
                <w:sz w:val="19"/>
                <w:szCs w:val="19"/>
                <w:color w:val="20334A"/>
              </w:rPr>
              <w:t xml:space="preserve">• Dredge_Submerged_Gabion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Assayer inspecting disputed ballast chests at the Board of Riprap Assay Depot.</w:t>
            </w:r>
          </w:p>
          <w:p>
            <w:pPr>
              <w:spacing w:before="0" w:after="45" w:line="265" w:lineRule="auto"/>
            </w:pPr>
            <w:r>
              <w:rPr>
                <w:rFonts w:ascii="Arial" w:hAnsi="Arial" w:eastAsia="Noto Sans CJK SC"/>
                <w:sz w:val="19"/>
                <w:szCs w:val="19"/>
                <w:color w:val="20334A"/>
              </w:rPr>
              <w:t xml:space="preserve">• A desperate fisherman arriving at Haven Slipway Guild Hall to protest a sealed harbor ramp.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Marrowkey Island, confiscated objects become seawalls, ramps, and breakwaters under court order, causing each judgment and construction choice to redistribute access to the sea, storm risk, and public trust.</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seized object remains identifiable and unaltered until a stamped judgment permits return, auction, destruction, or reclamation.</w:t>
            </w:r>
          </w:p>
          <w:p>
            <w:pPr>
              <w:spacing w:before="0" w:after="45" w:line="265" w:lineRule="auto"/>
            </w:pPr>
            <w:r>
              <w:rPr>
                <w:rFonts w:ascii="Arial" w:hAnsi="Arial" w:eastAsia="Noto Sans CJK SC"/>
                <w:sz w:val="19"/>
                <w:szCs w:val="19"/>
                <w:color w:val="20334A"/>
              </w:rPr>
              <w:t xml:space="preserve">• Every seizure inventory must receive a public review after seven days; missing entries weaken both custody and contraband claims.</w:t>
            </w:r>
          </w:p>
          <w:p>
            <w:pPr>
              <w:spacing w:before="0" w:after="45" w:line="265" w:lineRule="auto"/>
            </w:pPr>
            <w:r>
              <w:rPr>
                <w:rFonts w:ascii="Arial" w:hAnsi="Arial" w:eastAsia="Noto Sans CJK SC"/>
                <w:sz w:val="19"/>
                <w:szCs w:val="19"/>
                <w:color w:val="20334A"/>
              </w:rPr>
              <w:t xml:space="preserve">• Access certification requires measured travel time and safe passage across published tide thresholds, not merely a drawn route.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Manifest, Claim, and Release · At Bonded Seizure Warehouse, players reconcile the seven-day inventory, preserve identifying marks, build claim-chains, and argue release or injunction in Dark Slate Hearing Court. Judgments reduce or increase […] · Weather damage and approaching construction deadlines make delay costly, while premature release risks wrongful dispossession.</w:t>
            </w:r>
          </w:p>
          <w:p>
            <w:pPr>
              <w:spacing w:before="0" w:after="45" w:line="265" w:lineRule="auto"/>
            </w:pPr>
            <w:r>
              <w:rPr>
                <w:rFonts w:ascii="Arial" w:hAnsi="Arial" w:eastAsia="Noto Sans CJK SC"/>
                <w:sz w:val="19"/>
                <w:szCs w:val="19"/>
                <w:color w:val="20334A"/>
              </w:rPr>
              <w:t xml:space="preserve">• Design, Measure, and Enjoin · At Shoreline Works Design Bay, a defense is scored, then tested in Access Measurement Chamber and Outer Ward All-Tide Landing. Certification changes Neighborhood Sea Access; a failed threshold […] · Every route improvement competes with structural safety, berth clearance, and the need to finish before dangerous tides.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Ilyra Venn-of-Seven-Tides · Claim-Chain Advocate and Object Genealogist — Force the Marrowkey Forfeiture Court to create a pre-construction restitution docket, improving forfeiture_legitimacy without freezing usable_forfeit_stock needed for emergency works.</w:t>
            </w:r>
          </w:p>
          <w:p>
            <w:pPr>
              <w:spacing w:before="0" w:after="45" w:line="265" w:lineRule="auto"/>
            </w:pPr>
            <w:r>
              <w:rPr>
                <w:rFonts w:ascii="Arial" w:hAnsi="Arial" w:eastAsia="Noto Sans CJK SC"/>
                <w:sz w:val="19"/>
                <w:szCs w:val="19"/>
                <w:color w:val="20334A"/>
              </w:rPr>
              <w:t xml:space="preserve">• Bram Coilhand · Forfeit-Hull Structural Surgeon — Prove that modular, identity-preserving construction can lower coastal_hazard_exposure without destroying claimant evidence or worsening neighborhood_sea_access.</w:t>
            </w:r>
          </w:p>
          <w:p>
            <w:pPr>
              <w:spacing w:before="0" w:after="45" w:line="265" w:lineRule="auto"/>
            </w:pPr>
            <w:r>
              <w:rPr>
                <w:rFonts w:ascii="Arial" w:hAnsi="Arial" w:eastAsia="Noto Sans CJK SC"/>
                <w:sz w:val="19"/>
                <w:szCs w:val="19"/>
                <w:color w:val="20334A"/>
              </w:rPr>
              <w:t xml:space="preserve">• Sava Orrel · Barefoot Tide-Route Examiner — Win a binding Tide Access Commission rule that counts children's, elders', and fish-haulers' travel times, raising forfeiture_legitimacy by preventing access gains from favoring harbor districts.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Dark Slate Hearing Court — Marrowkey Forfeiture Court hearings determine return, auction, destruction, or reclamation. Resolving claimant_case_pressure here releases usable_forfeit_stock to the Seized Materials Yard; injunctions instead freeze tagged objects there.</w:t>
            </w:r>
          </w:p>
          <w:p>
            <w:pPr>
              <w:spacing w:before="0" w:after="45" w:line="265" w:lineRule="auto"/>
            </w:pPr>
            <w:r>
              <w:rPr>
                <w:rFonts w:ascii="Arial" w:hAnsi="Arial" w:eastAsia="Noto Sans CJK SC"/>
                <w:sz w:val="19"/>
                <w:szCs w:val="19"/>
                <w:color w:val="20334A"/>
              </w:rPr>
              <w:t xml:space="preserve">• Bonded Seizure Warehouse — Island Customs Service inventories impounded cargo while claimants verify traceable objects. New seizures raise claimant_case_pressure in the Hearing Court and crowd usable_forfeit_stock before any release to construction.</w:t>
            </w:r>
          </w:p>
          <w:p>
            <w:pPr>
              <w:spacing w:before="0" w:after="45" w:line="265" w:lineRule="auto"/>
            </w:pPr>
            <w:r>
              <w:rPr>
                <w:rFonts w:ascii="Arial" w:hAnsi="Arial" w:eastAsia="Noto Sans CJK SC"/>
                <w:sz w:val="19"/>
                <w:szCs w:val="19"/>
                <w:color w:val="20334A"/>
              </w:rPr>
              <w:t xml:space="preserve">• Shoreline Works Design Bay — The Shoreline Works Board and Salvage Builders Guild turn court-released objects into scored coastal designs. Approved withdrawals reduce usable_forfeit_stock in the warehouse, reshape shoreline_configuration at the Assembly Slip,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Seven-Day Red Seizure Tag · Numbered oilcloth tag recording seizure cause, officer, warehouse bay, and mandatory review date.</w:t>
            </w:r>
          </w:p>
          <w:p>
            <w:pPr>
              <w:spacing w:before="0" w:after="45" w:line="265" w:lineRule="auto"/>
            </w:pPr>
            <w:r>
              <w:rPr>
                <w:rFonts w:ascii="Arial" w:hAnsi="Arial" w:eastAsia="Noto Sans CJK SC"/>
                <w:sz w:val="19"/>
                <w:szCs w:val="19"/>
                <w:color w:val="20334A"/>
              </w:rPr>
              <w:t xml:space="preserve">• Bonded Warehouse Manifest · Customs-recognized ledger leaf tracing an impounded object through storage, claims, and release.</w:t>
            </w:r>
          </w:p>
          <w:p>
            <w:pPr>
              <w:spacing w:before="0" w:after="45" w:line="265" w:lineRule="auto"/>
            </w:pPr>
            <w:r>
              <w:rPr>
                <w:rFonts w:ascii="Arial" w:hAnsi="Arial" w:eastAsia="Noto Sans CJK SC"/>
                <w:sz w:val="19"/>
                <w:szCs w:val="19"/>
                <w:color w:val="20334A"/>
              </w:rPr>
              <w:t xml:space="preserve">• Custody Seal Kit · Lead seals, wire, wax, and numbered punches used to preserve an object's evidentiary chain.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Trace a claim-chain through marks, liens, manifests, and testimony</w:t>
            </w:r>
          </w:p>
          <w:p>
            <w:pPr>
              <w:spacing w:before="0" w:after="45" w:line="265" w:lineRule="auto"/>
            </w:pPr>
            <w:r>
              <w:rPr>
                <w:rFonts w:ascii="Arial" w:hAnsi="Arial" w:eastAsia="Noto Sans CJK SC"/>
                <w:sz w:val="19"/>
                <w:szCs w:val="19"/>
                <w:color w:val="20334A"/>
              </w:rPr>
              <w:t xml:space="preserve">• Petition an alteration injunction against a disputed object</w:t>
            </w:r>
          </w:p>
          <w:p>
            <w:pPr>
              <w:spacing w:before="0" w:after="45" w:line="265" w:lineRule="auto"/>
            </w:pPr>
            <w:r>
              <w:rPr>
                <w:rFonts w:ascii="Arial" w:hAnsi="Arial" w:eastAsia="Noto Sans CJK SC"/>
                <w:sz w:val="19"/>
                <w:szCs w:val="19"/>
                <w:color w:val="20334A"/>
              </w:rPr>
              <w:t xml:space="preserve">• Score a forfeit hull for reversible shoreline use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seven-day review at Bonded Seizure Warehouse reveals a hull component absent from the public manifest.</w:t>
            </w:r>
          </w:p>
          <w:p>
            <w:pPr>
              <w:spacing w:before="0" w:after="45" w:line="265" w:lineRule="auto"/>
            </w:pPr>
            <w:r>
              <w:rPr>
                <w:rFonts w:ascii="Arial" w:hAnsi="Arial" w:eastAsia="Noto Sans CJK SC"/>
                <w:sz w:val="19"/>
                <w:szCs w:val="19"/>
                <w:color w:val="20334A"/>
              </w:rPr>
              <w:t xml:space="preserve">• A disputed vehicle is scheduled for irreversible incorporation at Confiscated Works Assembly Slip before its ownership hearing.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Q02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Q02，将本份文件／清晰照片交给邀请人。感谢参与。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Q02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