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90" w:line="265" w:lineRule="auto"/>
      </w:pPr>
      <w:r>
        <w:rPr>
          <w:rFonts w:ascii="Arial" w:hAnsi="Arial" w:eastAsia="Noto Sans CJK SC"/>
          <w:sz w:val="40"/>
          <w:szCs w:val="40"/>
          <w:color w:val="20334A"/>
          <w:b/>
        </w:rPr>
        <w:t xml:space="preserve">世界设计比较问卷</w:t>
      </w:r>
    </w:p>
    <w:p>
      <w:pPr>
        <w:spacing w:before="0" w:after="90" w:line="265" w:lineRule="auto"/>
      </w:pPr>
      <w:r>
        <w:rPr>
          <w:rFonts w:ascii="Arial" w:hAnsi="Arial" w:eastAsia="Noto Sans CJK SC"/>
          <w:sz w:val="25"/>
          <w:szCs w:val="25"/>
          <w:color w:val="087F83"/>
        </w:rPr>
        <w:t xml:space="preserve">Q07  /  独立分发版 · 共 6 场</w:t>
      </w:r>
    </w:p>
    <w:p>
      <w:pPr>
        <w:spacing w:before="0" w:after="90" w:line="265" w:lineRule="auto"/>
      </w:pPr>
      <w:r>
        <w:rPr>
          <w:rFonts w:ascii="Arial" w:hAnsi="Arial" w:eastAsia="Noto Sans CJK SC"/>
          <w:sz w:val="20"/>
          <w:szCs w:val="20"/>
          <w:color w:val="20334A"/>
        </w:rPr>
        <w:t xml:space="preserve">本编号只分配给一位参与者。无需打开网页，也不需要安装插件。</w:t>
      </w:r>
    </w:p>
    <w:p>
      <w:pPr>
        <w:spacing w:before="140" w:after="70" w:line="265" w:lineRule="auto"/>
        <w:keepNext/>
      </w:pPr>
      <w:r>
        <w:rPr>
          <w:rFonts w:ascii="Arial" w:hAnsi="Arial" w:eastAsia="Noto Sans CJK SC"/>
          <w:sz w:val="23"/>
          <w:szCs w:val="23"/>
          <w:color w:val="087F83"/>
          <w:b/>
        </w:rPr>
        <w:t xml:space="preserve">阅读前，请先了解</w:t>
      </w:r>
    </w:p>
    <w:p>
      <w:pPr>
        <w:spacing w:before="0" w:after="90" w:line="265" w:lineRule="auto"/>
      </w:pPr>
      <w:r>
        <w:rPr>
          <w:rFonts w:ascii="Arial" w:hAnsi="Arial" w:eastAsia="Noto Sans CJK SC"/>
          <w:sz w:val="21"/>
          <w:szCs w:val="21"/>
          <w:color w:val="20334A"/>
        </w:rPr>
        <w:t xml:space="preserve">每场比较同一个生成要求下的设计 A 与设计 B。来源名称隐藏，没有预设赢家。只评价所示书面设计，不评价图像、真实运行效果或游玩体验。</w:t>
      </w:r>
    </w:p>
    <w:p>
      <w:pPr>
        <w:spacing w:before="0" w:after="90" w:line="265" w:lineRule="auto"/>
      </w:pPr>
      <w:r>
        <w:rPr>
          <w:rFonts w:ascii="Arial" w:hAnsi="Arial" w:eastAsia="Noto Sans CJK SC"/>
          <w:sz w:val="21"/>
          <w:szCs w:val="21"/>
          <w:color w:val="20334A"/>
        </w:rPr>
        <w:t xml:space="preserve">材料按统一字段、原始顺序和长度上限摘录；[…] 表示原文还有内容。没有展示的内容，不代表完整世界中不存在。文字更长本身不等于更好。</w:t>
      </w:r>
    </w:p>
    <w:p>
      <w:pPr>
        <w:spacing w:before="0" w:after="90" w:line="265" w:lineRule="auto"/>
      </w:pPr>
      <w:r>
        <w:rPr>
          <w:rFonts w:ascii="Arial" w:hAnsi="Arial" w:eastAsia="Noto Sans CJK SC"/>
          <w:sz w:val="21"/>
          <w:szCs w:val="21"/>
          <w:color w:val="20334A"/>
        </w:rPr>
        <w:t xml:space="preserve">材料保留英文原文。请独立阅读，不要让他人或模型代评。预计约 30–45 分钟，实际时长有待试填确认；可休息或随时停止。</w:t>
      </w:r>
    </w:p>
    <w:p>
      <w:pPr>
        <w:spacing w:before="140" w:after="70" w:line="265" w:lineRule="auto"/>
        <w:keepNext/>
      </w:pPr>
      <w:r>
        <w:rPr>
          <w:rFonts w:ascii="Arial" w:hAnsi="Arial" w:eastAsia="Noto Sans CJK SC"/>
          <w:sz w:val="23"/>
          <w:szCs w:val="23"/>
          <w:color w:val="087F83"/>
          <w:b/>
        </w:rPr>
        <w:t xml:space="preserve">如何填写与交回</w:t>
      </w:r>
    </w:p>
    <w:p>
      <w:pPr>
        <w:spacing w:before="0" w:after="90" w:line="265" w:lineRule="auto"/>
      </w:pPr>
      <w:r>
        <w:rPr>
          <w:rFonts w:ascii="Arial" w:hAnsi="Arial" w:eastAsia="Noto Sans CJK SC"/>
          <w:sz w:val="21"/>
          <w:szCs w:val="21"/>
          <w:color w:val="20334A"/>
        </w:rPr>
        <w:t xml:space="preserve">Word 版：在“答案”空格直接输入数字，在背景选项旁标记 √。PDF 版：打印后填写数字和勾选，拍照或扫描交回。两种格式内容相同，任选一种填写一次即可。</w:t>
      </w:r>
    </w:p>
    <w:p>
      <w:pPr>
        <w:spacing w:before="0" w:after="90" w:line="265" w:lineRule="auto"/>
      </w:pPr>
      <w:r>
        <w:rPr>
          <w:rFonts w:ascii="Arial" w:hAnsi="Arial" w:eastAsia="Noto Sans CJK SC"/>
          <w:sz w:val="21"/>
          <w:szCs w:val="21"/>
          <w:color w:val="20334A"/>
        </w:rPr>
        <w:t xml:space="preserve">每场先读完 A、B 两页，再填写本场评分页。每题填写一个 1–6 的数字；允许相当或无法判断。可选评论可用中文或英文，不填写姓名、邮箱等个人信息。</w:t>
      </w:r>
    </w:p>
    <w:p>
      <w:pPr>
        <w:spacing w:before="140" w:after="70" w:line="265" w:lineRule="auto"/>
        <w:keepNext/>
      </w:pPr>
      <w:r>
        <w:rPr>
          <w:rFonts w:ascii="Arial" w:hAnsi="Arial" w:eastAsia="Noto Sans CJK SC"/>
          <w:sz w:val="23"/>
          <w:szCs w:val="23"/>
          <w:color w:val="087F83"/>
          <w:b/>
        </w:rPr>
        <w:t xml:space="preserve">参与与数据</w:t>
      </w:r>
    </w:p>
    <w:p>
      <w:pPr>
        <w:spacing w:before="0" w:after="90" w:line="265" w:lineRule="auto"/>
      </w:pPr>
      <w:r>
        <w:rPr>
          <w:rFonts w:ascii="Arial" w:hAnsi="Arial" w:eastAsia="Noto Sans CJK SC"/>
          <w:sz w:val="21"/>
          <w:szCs w:val="21"/>
          <w:color w:val="20334A"/>
        </w:rPr>
        <w:t xml:space="preserve">参与自愿。收集编号、背景、评分、可选评论和自报用时，用于学术汇总及去标识化报告。评论引用另行征求同意。文件不会自动上传，请交给邀请人。交回前可自行删除；交回后可凭编号申请撤回，汇总公开后可能无法撤回。</w:t>
      </w:r>
    </w:p>
    <w:p>
      <w:pPr>
        <w:spacing w:before="0" w:after="90" w:line="265" w:lineRule="auto"/>
      </w:pPr>
      <w:r>
        <w:rPr>
          <w:rFonts w:ascii="Arial" w:hAnsi="Arial" w:eastAsia="Noto Sans CJK SC"/>
          <w:sz w:val="19"/>
          <w:szCs w:val="19"/>
          <w:color w:val="20334A"/>
        </w:rPr>
        <w:t xml:space="preserve">邀请人是研究联系渠道；开始前可向其了解答卷接收方式、保存期限、是否有报酬及其他研究安排。不要在本文件填写身份信息。</w:t>
      </w:r>
    </w:p>
    <w:p>
      <w:pPr>
        <w:spacing w:before="140" w:after="70" w:line="265" w:lineRule="auto"/>
        <w:keepNext/>
      </w:pPr>
      <w:r>
        <w:rPr>
          <w:rFonts w:ascii="Arial" w:hAnsi="Arial" w:eastAsia="Noto Sans CJK SC"/>
          <w:sz w:val="23"/>
          <w:szCs w:val="23"/>
          <w:color w:val="087F83"/>
          <w:b/>
        </w:rPr>
        <w:t xml:space="preserve">必填确认（任一项不符合，请停止填写）</w:t>
      </w:r>
    </w:p>
    <w:p>
      <w:pPr>
        <w:spacing w:before="0" w:after="90" w:line="265" w:lineRule="auto"/>
      </w:pPr>
      <w:r>
        <w:rPr>
          <w:rFonts w:ascii="Arial" w:hAnsi="Arial" w:eastAsia="Noto Sans CJK SC"/>
          <w:sz w:val="20"/>
          <w:szCs w:val="20"/>
          <w:color w:val="20334A"/>
        </w:rPr>
        <w:t xml:space="preserve">已年满 18 岁：□ 是  □ 否     能独立读懂英文材料：□ 是  □ 否</w:t>
      </w:r>
    </w:p>
    <w:p>
      <w:pPr>
        <w:spacing w:before="0" w:after="90" w:line="265" w:lineRule="auto"/>
      </w:pPr>
      <w:r>
        <w:rPr>
          <w:rFonts w:ascii="Arial" w:hAnsi="Arial" w:eastAsia="Noto Sans CJK SC"/>
          <w:sz w:val="20"/>
          <w:szCs w:val="20"/>
          <w:color w:val="20334A"/>
        </w:rPr>
        <w:t xml:space="preserve">已阅读说明并自愿同意参与：□ 是  □ 否</w:t>
      </w:r>
    </w:p>
    <w:p>
      <w:pPr>
        <w:spacing w:before="0" w:after="90" w:line="265" w:lineRule="auto"/>
      </w:pPr>
      <w:r>
        <w:rPr>
          <w:rFonts w:ascii="Arial" w:hAnsi="Arial" w:eastAsia="Noto Sans CJK SC"/>
          <w:sz w:val="20"/>
          <w:szCs w:val="20"/>
          <w:color w:val="20334A"/>
        </w:rPr>
        <w:t xml:space="preserve">是否参与过本系统开发或看过其详细结果：□ 没有  □ 有  □ 不确定</w:t>
      </w:r>
    </w:p>
    <w:p>
      <w:pPr>
        <w:spacing w:before="0" w:after="90" w:line="265" w:lineRule="auto"/>
      </w:pPr>
      <w:r>
        <w:rPr>
          <w:rFonts w:ascii="Arial" w:hAnsi="Arial" w:eastAsia="Noto Sans CJK SC"/>
          <w:sz w:val="20"/>
          <w:szCs w:val="20"/>
          <w:color w:val="20334A"/>
        </w:rPr>
        <w:t xml:space="preserve">文字冒险／角色扮演游戏经验（可选）：□ 没有  □ 偶尔  □ 经常  □ 不回答</w:t>
      </w:r>
    </w:p>
    <w:p>
      <w:pPr>
        <w:spacing w:before="0" w:after="90" w:line="265" w:lineRule="auto"/>
        <w:pageBreakBefore/>
      </w:pPr>
      <w:r>
        <w:rPr>
          <w:rFonts w:ascii="Arial" w:hAnsi="Arial" w:eastAsia="Noto Sans CJK SC"/>
          <w:sz w:val="31"/>
          <w:szCs w:val="31"/>
          <w:color w:val="20334A"/>
          <w:b/>
        </w:rPr>
        <w:t xml:space="preserve">Q07  ·  第 1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island courthouse rebuilds its shoreline from confiscated objects, changing which neighborhoods can reach the sea.</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seized goods must be publicly declared before being used for foundation building.</w:t>
            </w:r>
          </w:p>
          <w:p>
            <w:pPr>
              <w:spacing w:before="0" w:after="45" w:line="265" w:lineRule="auto"/>
            </w:pPr>
            <w:r>
              <w:rPr>
                <w:rFonts w:ascii="Arial" w:hAnsi="Arial" w:eastAsia="Noto Sans CJK SC"/>
                <w:sz w:val="19"/>
                <w:szCs w:val="19"/>
                <w:color w:val="20334A"/>
              </w:rPr>
              <w:t xml:space="preserve">• Access to the sea is a privilege granted by the Surveyors, not a right.</w:t>
            </w:r>
          </w:p>
          <w:p>
            <w:pPr>
              <w:spacing w:before="0" w:after="45" w:line="265" w:lineRule="auto"/>
            </w:pPr>
            <w:r>
              <w:rPr>
                <w:rFonts w:ascii="Arial" w:hAnsi="Arial" w:eastAsia="Noto Sans CJK SC"/>
                <w:sz w:val="19"/>
                <w:szCs w:val="19"/>
                <w:color w:val="20334A"/>
              </w:rPr>
              <w:t xml:space="preserve">• Salvaged items belong to the finder unless claimed by the Court within 24 hours.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Confiscation Cycle · The Court confiscates goods to reinforce the shoreline, which angers the public and fuels the black market. · Public Unrest increases as more goods are seized.</w:t>
            </w:r>
          </w:p>
          <w:p>
            <w:pPr>
              <w:spacing w:before="0" w:after="45" w:line="265" w:lineRule="auto"/>
            </w:pPr>
            <w:r>
              <w:rPr>
                <w:rFonts w:ascii="Arial" w:hAnsi="Arial" w:eastAsia="Noto Sans CJK SC"/>
                <w:sz w:val="19"/>
                <w:szCs w:val="19"/>
                <w:color w:val="20334A"/>
              </w:rPr>
              <w:t xml:space="preserve">• The Smuggler's Dilemma · Smugglers exploit restricted access to sell goods, which weakens the shoreline as salvagers steal foundation materials. · Shoreline Integrity decreases as the black market thrives.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Judge Silas · Chief Adjudicator — Maintain sv_court_authority by ensuring sg_coastal_elite properties are protected while seizing inland assets</w:t>
            </w:r>
          </w:p>
          <w:p>
            <w:pPr>
              <w:spacing w:before="0" w:after="45" w:line="265" w:lineRule="auto"/>
            </w:pPr>
            <w:r>
              <w:rPr>
                <w:rFonts w:ascii="Arial" w:hAnsi="Arial" w:eastAsia="Noto Sans CJK SC"/>
                <w:sz w:val="19"/>
                <w:szCs w:val="19"/>
                <w:color w:val="20334A"/>
              </w:rPr>
              <w:t xml:space="preserve">• Surveyor Vance · Lead Shoreline Mapper — Accurately map the shifting coast to prevent sv_shoreline_integrity collapse, despite pressure from sg_coastal_elite</w:t>
            </w:r>
          </w:p>
          <w:p>
            <w:pPr>
              <w:spacing w:before="0" w:after="45" w:line="265" w:lineRule="auto"/>
            </w:pPr>
            <w:r>
              <w:rPr>
                <w:rFonts w:ascii="Arial" w:hAnsi="Arial" w:eastAsia="Noto Sans CJK SC"/>
                <w:sz w:val="19"/>
                <w:szCs w:val="19"/>
                <w:color w:val="20334A"/>
              </w:rPr>
              <w:t xml:space="preserve">• Elara of the Shallows · Master Salvager — Undermine inst_courthouse by claiming valuable items before they can be seized</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High Court of Confiscation — Adjudicate disputes and seize property (changes sv_shoreline_integrity)</w:t>
            </w:r>
          </w:p>
          <w:p>
            <w:pPr>
              <w:spacing w:before="0" w:after="45" w:line="265" w:lineRule="auto"/>
            </w:pPr>
            <w:r>
              <w:rPr>
                <w:rFonts w:ascii="Arial" w:hAnsi="Arial" w:eastAsia="Noto Sans CJK SC"/>
                <w:sz w:val="19"/>
                <w:szCs w:val="19"/>
                <w:color w:val="20334A"/>
              </w:rPr>
              <w:t xml:space="preserve">• Shoreline Surveyors Office — Map the shifting coast and determine access (changes sv_neighborhood_access)</w:t>
            </w:r>
          </w:p>
          <w:p>
            <w:pPr>
              <w:spacing w:before="0" w:after="45" w:line="265" w:lineRule="auto"/>
            </w:pPr>
            <w:r>
              <w:rPr>
                <w:rFonts w:ascii="Arial" w:hAnsi="Arial" w:eastAsia="Noto Sans CJK SC"/>
                <w:sz w:val="19"/>
                <w:szCs w:val="19"/>
                <w:color w:val="20334A"/>
              </w:rPr>
              <w:t xml:space="preserve">• Deep Salvage Guildhall — Recover lost items and trade on the black market (changes sv_black_market_activity)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Seized Brass Compass · A heavy brass compass confiscated by the High Court, used to navigate the shifting tides.</w:t>
            </w:r>
          </w:p>
          <w:p>
            <w:pPr>
              <w:spacing w:before="0" w:after="45" w:line="265" w:lineRule="auto"/>
            </w:pPr>
            <w:r>
              <w:rPr>
                <w:rFonts w:ascii="Arial" w:hAnsi="Arial" w:eastAsia="Noto Sans CJK SC"/>
                <w:sz w:val="19"/>
                <w:szCs w:val="19"/>
                <w:color w:val="20334A"/>
              </w:rPr>
              <w:t xml:space="preserve">• Writ of Confiscation · An official document authorizing the seizure of property for shoreline reinforcement.</w:t>
            </w:r>
          </w:p>
          <w:p>
            <w:pPr>
              <w:spacing w:before="0" w:after="45" w:line="265" w:lineRule="auto"/>
            </w:pPr>
            <w:r>
              <w:rPr>
                <w:rFonts w:ascii="Arial" w:hAnsi="Arial" w:eastAsia="Noto Sans CJK SC"/>
                <w:sz w:val="19"/>
                <w:szCs w:val="19"/>
                <w:color w:val="20334A"/>
              </w:rPr>
              <w:t xml:space="preserve">• Foundation Rubble Block · A chunk of compressed debris and seized goods, used to shore up the island's foundation.</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Petition the Court for Confiscation</w:t>
            </w:r>
          </w:p>
          <w:p>
            <w:pPr>
              <w:spacing w:before="0" w:after="45" w:line="265" w:lineRule="auto"/>
            </w:pPr>
            <w:r>
              <w:rPr>
                <w:rFonts w:ascii="Arial" w:hAnsi="Arial" w:eastAsia="Noto Sans CJK SC"/>
                <w:sz w:val="19"/>
                <w:szCs w:val="19"/>
                <w:color w:val="20334A"/>
              </w:rPr>
              <w:t xml:space="preserve">• Bribe a Surveyor for Access</w:t>
            </w:r>
          </w:p>
          <w:p>
            <w:pPr>
              <w:spacing w:before="0" w:after="45" w:line="265" w:lineRule="auto"/>
            </w:pPr>
            <w:r>
              <w:rPr>
                <w:rFonts w:ascii="Arial" w:hAnsi="Arial" w:eastAsia="Noto Sans CJK SC"/>
                <w:sz w:val="19"/>
                <w:szCs w:val="19"/>
                <w:color w:val="20334A"/>
              </w:rPr>
              <w:t xml:space="preserve">• Smuggle Goods through the Cove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have just arrived at the High Court of Confiscation, seeking justice for a seized family heirloom.</w:t>
            </w:r>
          </w:p>
          <w:p>
            <w:pPr>
              <w:spacing w:before="0" w:after="45" w:line="265" w:lineRule="auto"/>
            </w:pPr>
            <w:r>
              <w:rPr>
                <w:rFonts w:ascii="Arial" w:hAnsi="Arial" w:eastAsia="Noto Sans CJK SC"/>
                <w:sz w:val="19"/>
                <w:szCs w:val="19"/>
                <w:color w:val="20334A"/>
              </w:rPr>
              <w:t xml:space="preserve">• You are a newly appointed Surveyor, tasked with mapping a particularly unstable section of the shoreline.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Q07  ·  第 1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On a tide-swept island, the governing Admiralty Court reclaims storm-eroded coastlines entirely out of impounded contraband, constantly shifting which districts can reach the water and reshaping urban power.</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No confiscated ballast or riprap may be extracted from the shoreline once marked with the High Admiralty lead chop.</w:t>
            </w:r>
          </w:p>
          <w:p>
            <w:pPr>
              <w:spacing w:before="0" w:after="45" w:line="265" w:lineRule="auto"/>
            </w:pPr>
            <w:r>
              <w:rPr>
                <w:rFonts w:ascii="Arial" w:hAnsi="Arial" w:eastAsia="Noto Sans CJK SC"/>
                <w:sz w:val="19"/>
                <w:szCs w:val="19"/>
                <w:color w:val="20334A"/>
              </w:rPr>
              <w:t xml:space="preserve">• Fishercraft must purchase a toll warrant before traversing breakwater gates during neap tide.</w:t>
            </w:r>
          </w:p>
          <w:p>
            <w:pPr>
              <w:spacing w:before="0" w:after="45" w:line="265" w:lineRule="auto"/>
            </w:pPr>
            <w:r>
              <w:rPr>
                <w:rFonts w:ascii="Arial" w:hAnsi="Arial" w:eastAsia="Noto Sans CJK SC"/>
                <w:sz w:val="19"/>
                <w:szCs w:val="19"/>
                <w:color w:val="20334A"/>
              </w:rPr>
              <w:t xml:space="preserve">• Any unmarked salvage hauled from the silt trenches is deemed Admiralty property by default.</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Reclamation Foreclosure Cycle · Admiralty magistrates condemn seized trade goods and direct engineers to submerge them into expanding barriers, raising shoreline_reclamation_depth and restricting neighborhood_sea_access. · Rising cargo volume forces aggressive shoreline enclosure, threatening to block harbor navigation.</w:t>
            </w:r>
          </w:p>
          <w:p>
            <w:pPr>
              <w:spacing w:before="0" w:after="45" w:line="265" w:lineRule="auto"/>
            </w:pPr>
            <w:r>
              <w:rPr>
                <w:rFonts w:ascii="Arial" w:hAnsi="Arial" w:eastAsia="Noto Sans CJK SC"/>
                <w:sz w:val="19"/>
                <w:szCs w:val="19"/>
                <w:color w:val="20334A"/>
              </w:rPr>
              <w:t xml:space="preserve">• Slipway Liberation and Smuggling Circuit · Fisherfolk and salvage syndicates dredge submerged cargo and construct illicit ramps to maintain neighborhood_sea_access, altering contraband_forfeiture_volume and civic_unrest_level. · Rapid seawall construction creates maritime choke points, pushing the district toward violent dock strikes.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Senior Assay-Master Corvus Vane · Chief Contraband Ballast Assayer — Redirect court-condemned iron consignments away from the barrier to slow down shoreline_reclamation_depth and compel the Tribunal of Forfeiture to negotiate terms.</w:t>
            </w:r>
          </w:p>
          <w:p>
            <w:pPr>
              <w:spacing w:before="0" w:after="45" w:line="265" w:lineRule="auto"/>
            </w:pPr>
            <w:r>
              <w:rPr>
                <w:rFonts w:ascii="Arial" w:hAnsi="Arial" w:eastAsia="Noto Sans CJK SC"/>
                <w:sz w:val="19"/>
                <w:szCs w:val="19"/>
                <w:color w:val="20334A"/>
              </w:rPr>
              <w:t xml:space="preserve">• Bailiff-Pioneer Justinian Kroll · Admiralty Reclamation Marshal — Seal off Low-Cove launchways completely to enforce Tribunal of Forfeiture toll monopolies and crush neighborhood_sea_access.</w:t>
            </w:r>
          </w:p>
          <w:p>
            <w:pPr>
              <w:spacing w:before="0" w:after="45" w:line="265" w:lineRule="auto"/>
            </w:pPr>
            <w:r>
              <w:rPr>
                <w:rFonts w:ascii="Arial" w:hAnsi="Arial" w:eastAsia="Noto Sans CJK SC"/>
                <w:sz w:val="19"/>
                <w:szCs w:val="19"/>
                <w:color w:val="20334A"/>
              </w:rPr>
              <w:t xml:space="preserve">• Slipway Warden Orla Skiff · Haven Maritime Guild Leader — Organize Low-Cove Fisherfolk into a general dock strike to halt contraband_forfeiture_volume and dismantle the riprap buttress.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High Admiralty Forfeiture Chamber — The Admiralty Court formally condemns seized sea-cargo into structural riprap, directly increasing contraband_forfeiture_volume and determining which seaward districts will lose direct water access.</w:t>
            </w:r>
          </w:p>
          <w:p>
            <w:pPr>
              <w:spacing w:before="0" w:after="45" w:line="265" w:lineRule="auto"/>
            </w:pPr>
            <w:r>
              <w:rPr>
                <w:rFonts w:ascii="Arial" w:hAnsi="Arial" w:eastAsia="Noto Sans CJK SC"/>
                <w:sz w:val="19"/>
                <w:szCs w:val="19"/>
                <w:color w:val="20334A"/>
              </w:rPr>
              <w:t xml:space="preserve">• Board of Riprap Assay Depot — Engineers test buoyancy and density of confiscated contraband, stamping heavy iron and stone to advance shoreline_reclamation_depth outwards.</w:t>
            </w:r>
          </w:p>
          <w:p>
            <w:pPr>
              <w:spacing w:before="0" w:after="45" w:line="265" w:lineRule="auto"/>
            </w:pPr>
            <w:r>
              <w:rPr>
                <w:rFonts w:ascii="Arial" w:hAnsi="Arial" w:eastAsia="Noto Sans CJK SC"/>
                <w:sz w:val="19"/>
                <w:szCs w:val="19"/>
                <w:color w:val="20334A"/>
              </w:rPr>
              <w:t xml:space="preserve">• Haven Slipway Guild Hall — Master mariners organize pirate ramps and maintain fishing access; when neighborhood_sea_access drops, unrest plans and dock strikes are coordinated here.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Admiralty Forfeiture Ledger · A brass-bound vellum ledger documenting condemned merchant goods reclassified as structural riprap.</w:t>
            </w:r>
          </w:p>
          <w:p>
            <w:pPr>
              <w:spacing w:before="0" w:after="45" w:line="265" w:lineRule="auto"/>
            </w:pPr>
            <w:r>
              <w:rPr>
                <w:rFonts w:ascii="Arial" w:hAnsi="Arial" w:eastAsia="Noto Sans CJK SC"/>
                <w:sz w:val="19"/>
                <w:szCs w:val="19"/>
                <w:color w:val="20334A"/>
              </w:rPr>
              <w:t xml:space="preserve">• Hydrostatic Riprap Plummet · A calibrated lead and brass sinker used by the Assay Board to measure contraband buoyancy and core density.</w:t>
            </w:r>
          </w:p>
          <w:p>
            <w:pPr>
              <w:spacing w:before="0" w:after="45" w:line="265" w:lineRule="auto"/>
            </w:pPr>
            <w:r>
              <w:rPr>
                <w:rFonts w:ascii="Arial" w:hAnsi="Arial" w:eastAsia="Noto Sans CJK SC"/>
                <w:sz w:val="19"/>
                <w:szCs w:val="19"/>
                <w:color w:val="20334A"/>
              </w:rPr>
              <w:t xml:space="preserve">• Cinnabar Masonry Chalk · Waterproof mineral compound used to score structural gridlines and forfeiture warrants on marine stone.</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Chop_Ballast_Manifest</w:t>
            </w:r>
          </w:p>
          <w:p>
            <w:pPr>
              <w:spacing w:before="0" w:after="45" w:line="265" w:lineRule="auto"/>
            </w:pPr>
            <w:r>
              <w:rPr>
                <w:rFonts w:ascii="Arial" w:hAnsi="Arial" w:eastAsia="Noto Sans CJK SC"/>
                <w:sz w:val="19"/>
                <w:szCs w:val="19"/>
                <w:color w:val="20334A"/>
              </w:rPr>
              <w:t xml:space="preserve">• Petition_Slipway_Exemption</w:t>
            </w:r>
          </w:p>
          <w:p>
            <w:pPr>
              <w:spacing w:before="0" w:after="45" w:line="265" w:lineRule="auto"/>
            </w:pPr>
            <w:r>
              <w:rPr>
                <w:rFonts w:ascii="Arial" w:hAnsi="Arial" w:eastAsia="Noto Sans CJK SC"/>
                <w:sz w:val="19"/>
                <w:szCs w:val="19"/>
                <w:color w:val="20334A"/>
              </w:rPr>
              <w:t xml:space="preserve">• Dredge_Submerged_Gabion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newly appointed Assayer inspecting disputed ballast chests at the Board of Riprap Assay Depot.</w:t>
            </w:r>
          </w:p>
          <w:p>
            <w:pPr>
              <w:spacing w:before="0" w:after="45" w:line="265" w:lineRule="auto"/>
            </w:pPr>
            <w:r>
              <w:rPr>
                <w:rFonts w:ascii="Arial" w:hAnsi="Arial" w:eastAsia="Noto Sans CJK SC"/>
                <w:sz w:val="19"/>
                <w:szCs w:val="19"/>
                <w:color w:val="20334A"/>
              </w:rPr>
              <w:t xml:space="preserve">• A desperate fisherman arriving at Haven Slipway Guild Hall to protest a sealed harbor ramp.</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Q07  ·  第 1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Q07  ·  第 2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speak a promise you cannot afford to have weighed.</w:t>
            </w:r>
          </w:p>
          <w:p>
            <w:pPr>
              <w:spacing w:before="0" w:after="45" w:line="265" w:lineRule="auto"/>
            </w:pPr>
            <w:r>
              <w:rPr>
                <w:rFonts w:ascii="Arial" w:hAnsi="Arial" w:eastAsia="Noto Sans CJK SC"/>
                <w:sz w:val="19"/>
                <w:szCs w:val="19"/>
                <w:color w:val="20334A"/>
              </w:rPr>
              <w:t xml:space="preserve">• Couriers must be given right of way; their burdens are heavy enough.</w:t>
            </w:r>
          </w:p>
          <w:p>
            <w:pPr>
              <w:spacing w:before="0" w:after="45" w:line="265" w:lineRule="auto"/>
            </w:pPr>
            <w:r>
              <w:rPr>
                <w:rFonts w:ascii="Arial" w:hAnsi="Arial" w:eastAsia="Noto Sans CJK SC"/>
                <w:sz w:val="19"/>
                <w:szCs w:val="19"/>
                <w:color w:val="20334A"/>
              </w:rPr>
              <w:t xml:space="preserve">• Do not look directly at the colored smoke rising from the Deep Archive.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Weight of Words · Auditors weigh promises, increasing taxes, which forces Couriers to handle more defaults. · Increases sv_tax_rate and sv_courier_workload.</w:t>
            </w:r>
          </w:p>
          <w:p>
            <w:pPr>
              <w:spacing w:before="0" w:after="45" w:line="265" w:lineRule="auto"/>
            </w:pPr>
            <w:r>
              <w:rPr>
                <w:rFonts w:ascii="Arial" w:hAnsi="Arial" w:eastAsia="Noto Sans CJK SC"/>
                <w:sz w:val="19"/>
                <w:szCs w:val="19"/>
                <w:color w:val="20334A"/>
              </w:rPr>
              <w:t xml:space="preserve">• The Breaking Point · Couriers struggle with the workload, leading to strikes and a drop in public trust. · Decreases sv_public_trust and increases sv_unpaid_promises.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Thaddeus Flint · Rogue Promise Broker — Establish a black market for emotional promises to empower sg_poor_citizens and reduce sv_unpaid_promises.</w:t>
            </w:r>
          </w:p>
          <w:p>
            <w:pPr>
              <w:spacing w:before="0" w:after="45" w:line="265" w:lineRule="auto"/>
            </w:pPr>
            <w:r>
              <w:rPr>
                <w:rFonts w:ascii="Arial" w:hAnsi="Arial" w:eastAsia="Noto Sans CJK SC"/>
                <w:sz w:val="19"/>
                <w:szCs w:val="19"/>
                <w:color w:val="20334A"/>
              </w:rPr>
              <w:t xml:space="preserve">• Elara Vance · Archive Sentinel Defector — Release stored emotional energy to collapse the Archive and force a reset of sv_tax_rate.</w:t>
            </w:r>
          </w:p>
          <w:p>
            <w:pPr>
              <w:spacing w:before="0" w:after="45" w:line="265" w:lineRule="auto"/>
            </w:pPr>
            <w:r>
              <w:rPr>
                <w:rFonts w:ascii="Arial" w:hAnsi="Arial" w:eastAsia="Noto Sans CJK SC"/>
                <w:sz w:val="19"/>
                <w:szCs w:val="19"/>
                <w:color w:val="20334A"/>
              </w:rPr>
              <w:t xml:space="preserve">• Silas Thorne · Ministry Auditor — Crush the black market and ensure sg_wealthy_merchants pay their fair share, increasing sv_public_trust.</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Ministry Weighing Station Alpha — Assess and tax the weight of spoken promises (sv_tax_rate).</w:t>
            </w:r>
          </w:p>
          <w:p>
            <w:pPr>
              <w:spacing w:before="0" w:after="45" w:line="265" w:lineRule="auto"/>
            </w:pPr>
            <w:r>
              <w:rPr>
                <w:rFonts w:ascii="Arial" w:hAnsi="Arial" w:eastAsia="Noto Sans CJK SC"/>
                <w:sz w:val="19"/>
                <w:szCs w:val="19"/>
                <w:color w:val="20334A"/>
              </w:rPr>
              <w:t xml:space="preserve">• Courier Dispatch Yard — Organize and dispatch couriers carrying unpaid promises (sv_courier_workload).</w:t>
            </w:r>
          </w:p>
          <w:p>
            <w:pPr>
              <w:spacing w:before="0" w:after="45" w:line="265" w:lineRule="auto"/>
            </w:pPr>
            <w:r>
              <w:rPr>
                <w:rFonts w:ascii="Arial" w:hAnsi="Arial" w:eastAsia="Noto Sans CJK SC"/>
                <w:sz w:val="19"/>
                <w:szCs w:val="19"/>
                <w:color w:val="20334A"/>
              </w:rPr>
              <w:t xml:space="preserve">• The Deep Archive Entrance — Store broken promises and extract residual value (sv_archive_capacity).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Pocket Brass Scale · A portable brass scale used by citizens to estimate the tax weight of their words before speaking.</w:t>
            </w:r>
          </w:p>
          <w:p>
            <w:pPr>
              <w:spacing w:before="0" w:after="45" w:line="265" w:lineRule="auto"/>
            </w:pPr>
            <w:r>
              <w:rPr>
                <w:rFonts w:ascii="Arial" w:hAnsi="Arial" w:eastAsia="Noto Sans CJK SC"/>
                <w:sz w:val="19"/>
                <w:szCs w:val="19"/>
                <w:color w:val="20334A"/>
              </w:rPr>
              <w:t xml:space="preserve">• Vial of Glowing Ink · Specialized ink used to transcribe promises. It glows brighter based on the emotional gravity of the words.</w:t>
            </w:r>
          </w:p>
          <w:p>
            <w:pPr>
              <w:spacing w:before="0" w:after="45" w:line="265" w:lineRule="auto"/>
            </w:pPr>
            <w:r>
              <w:rPr>
                <w:rFonts w:ascii="Arial" w:hAnsi="Arial" w:eastAsia="Noto Sans CJK SC"/>
                <w:sz w:val="19"/>
                <w:szCs w:val="19"/>
                <w:color w:val="20334A"/>
              </w:rPr>
              <w:t xml:space="preserve">• Courier's Iron Lockbox · A heavy iron lockbox used by the Guild of Burdened Couriers to transport defaulted promises safely.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a spoken promise</w:t>
            </w:r>
          </w:p>
          <w:p>
            <w:pPr>
              <w:spacing w:before="0" w:after="45" w:line="265" w:lineRule="auto"/>
            </w:pPr>
            <w:r>
              <w:rPr>
                <w:rFonts w:ascii="Arial" w:hAnsi="Arial" w:eastAsia="Noto Sans CJK SC"/>
                <w:sz w:val="19"/>
                <w:szCs w:val="19"/>
                <w:color w:val="20334A"/>
              </w:rPr>
              <w:t xml:space="preserve">• Transfer a defaulted promise</w:t>
            </w:r>
          </w:p>
          <w:p>
            <w:pPr>
              <w:spacing w:before="0" w:after="45" w:line="265" w:lineRule="auto"/>
            </w:pPr>
            <w:r>
              <w:rPr>
                <w:rFonts w:ascii="Arial" w:hAnsi="Arial" w:eastAsia="Noto Sans CJK SC"/>
                <w:sz w:val="19"/>
                <w:szCs w:val="19"/>
                <w:color w:val="20334A"/>
              </w:rPr>
              <w:t xml:space="preserve">• Extract emotional energy from a broken promise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are a Courier whose ledger is glowing dangerously bright.</w:t>
            </w:r>
          </w:p>
          <w:p>
            <w:pPr>
              <w:spacing w:before="0" w:after="45" w:line="265" w:lineRule="auto"/>
            </w:pPr>
            <w:r>
              <w:rPr>
                <w:rFonts w:ascii="Arial" w:hAnsi="Arial" w:eastAsia="Noto Sans CJK SC"/>
                <w:sz w:val="19"/>
                <w:szCs w:val="19"/>
                <w:color w:val="20334A"/>
              </w:rPr>
              <w:t xml:space="preserve">• You are an Auditor who just discovered a massive discrepancy in the Gilded Tongues' taxes.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Q07  ·  第 2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vertical cliff city, every witnessed spoken promise gains measurable weight and a tax liability. When households cannot pay, bonded couriers physically carry the sealed obligation through fragile routes to creditors, guarantors, or courts.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 promise becomes assessable only when a registered witness or lawful echo can establish its wording.</w:t>
            </w:r>
          </w:p>
          <w:p>
            <w:pPr>
              <w:spacing w:before="0" w:after="45" w:line="265" w:lineRule="auto"/>
            </w:pPr>
            <w:r>
              <w:rPr>
                <w:rFonts w:ascii="Arial" w:hAnsi="Arial" w:eastAsia="Noto Sans CJK SC"/>
                <w:sz w:val="19"/>
                <w:szCs w:val="19"/>
                <w:color w:val="20334A"/>
              </w:rPr>
              <w:t xml:space="preserve">• Three matching licensed readings make a promise-tax assessment binding unless the Echo Court grants reweighing.</w:t>
            </w:r>
          </w:p>
          <w:p>
            <w:pPr>
              <w:spacing w:before="0" w:after="45" w:line="265" w:lineRule="auto"/>
            </w:pPr>
            <w:r>
              <w:rPr>
                <w:rFonts w:ascii="Arial" w:hAnsi="Arial" w:eastAsia="Noto Sans CJK SC"/>
                <w:sz w:val="19"/>
                <w:szCs w:val="19"/>
                <w:color w:val="20334A"/>
              </w:rPr>
              <w:t xml:space="preserve">• Liability follows the recorded witness chain; transfer requires acceptance by the recipient or a court order.</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Appeal, Reweigh, Publish · Gather witness tokens in Echo Court, secure three controlled readings in Triple Reading Chamber, and negotiate whether an assessment stands. A fair result lowers Promise Tax Arrears and […] · The third reading becomes binding before unstable chamber echoes contaminate further cases.</w:t>
            </w:r>
          </w:p>
          <w:p>
            <w:pPr>
              <w:spacing w:before="0" w:after="45" w:line="265" w:lineRule="auto"/>
            </w:pPr>
            <w:r>
              <w:rPr>
                <w:rFonts w:ascii="Arial" w:hAnsi="Arial" w:eastAsia="Noto Sans CJK SC"/>
                <w:sz w:val="19"/>
                <w:szCs w:val="19"/>
                <w:color w:val="20334A"/>
              </w:rPr>
              <w:t xml:space="preserve">• Refuse, Reroute, Discharge · Triage caskets at Burden Sorting Post, organize refusal at Courier Refusal Shelter, and negotiate a safe route through Anchor Gate and Lift Mouth. Successful delivery reduces Courier Burden […] · Decay clocks, legal deadlines, and overload flags force unequal dispatch priorities.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Mara Venn · Contradiction Reader of the Third Brass — Prove that Treasury-neglected chamber fractures caused mass overassessment, forcing the Office of Spoken Weights to reduce promise_tax_arrears through binding reweighings.</w:t>
            </w:r>
          </w:p>
          <w:p>
            <w:pPr>
              <w:spacing w:before="0" w:after="45" w:line="265" w:lineRule="auto"/>
            </w:pPr>
            <w:r>
              <w:rPr>
                <w:rFonts w:ascii="Arial" w:hAnsi="Arial" w:eastAsia="Noto Sans CJK SC"/>
                <w:sz w:val="19"/>
                <w:szCs w:val="19"/>
                <w:color w:val="20334A"/>
              </w:rPr>
              <w:t xml:space="preserve">• Orris Kett · Bond-Seal Refusal Captain — Win recognized refusal authority from the Burden Post without triggering a dispatch strike that worsens cliff_route_access or promise decay.</w:t>
            </w:r>
          </w:p>
          <w:p>
            <w:pPr>
              <w:spacing w:before="0" w:after="45" w:line="265" w:lineRule="auto"/>
            </w:pPr>
            <w:r>
              <w:rPr>
                <w:rFonts w:ascii="Arial" w:hAnsi="Arial" w:eastAsia="Noto Sans CJK SC"/>
                <w:sz w:val="19"/>
                <w:szCs w:val="19"/>
                <w:color w:val="20334A"/>
              </w:rPr>
              <w:t xml:space="preserve">• Seli Quoin · Listening-Bolt Cooperative Rigger — Secure cooperative control of anchor repairs from the Bell Treasury while reopening cliff_route_access without concealing dangerous courier loads.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Triple Reading Chamber — The Office of Spoken Weights and Guild of Licensed Weighers capture witnessed promises; three matching balance readings bind tax assessments. Distorted readings expose changes in civic_resonance_stability, which later […]</w:t>
            </w:r>
          </w:p>
          <w:p>
            <w:pPr>
              <w:spacing w:before="0" w:after="45" w:line="265" w:lineRule="auto"/>
            </w:pPr>
            <w:r>
              <w:rPr>
                <w:rFonts w:ascii="Arial" w:hAnsi="Arial" w:eastAsia="Noto Sans CJK SC"/>
                <w:sz w:val="19"/>
                <w:szCs w:val="19"/>
                <w:color w:val="20334A"/>
              </w:rPr>
              <w:t xml:space="preserve">• Threshold Lien Office — Inspectors convert binding assessments into household liens, visibly threatening lift keys and cistern shares while ledge households petition for exemptions. Rising promise_tax_arrears here increases dispatch volume at the […]</w:t>
            </w:r>
          </w:p>
          <w:p>
            <w:pPr>
              <w:spacing w:before="0" w:after="45" w:line="265" w:lineRule="auto"/>
            </w:pPr>
            <w:r>
              <w:rPr>
                <w:rFonts w:ascii="Arial" w:hAnsi="Arial" w:eastAsia="Noto Sans CJK SC"/>
                <w:sz w:val="19"/>
                <w:szCs w:val="19"/>
                <w:color w:val="20334A"/>
              </w:rPr>
              <w:t xml:space="preserve">• Burden Sorting Post — The Burden Post stores and prioritizes sealed obligations by decay risk, deadline, and receiver capacity. Higher promise_tax_arrears sends more caskets here; rising courier_burden then produces congestion and closures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Quartet of Promise Weights · Four calibrated brass weights for testing a promise's duration, scope, risk, and dependents. Licensed readings are admissible when three sets […]</w:t>
            </w:r>
          </w:p>
          <w:p>
            <w:pPr>
              <w:spacing w:before="0" w:after="45" w:line="265" w:lineRule="auto"/>
            </w:pPr>
            <w:r>
              <w:rPr>
                <w:rFonts w:ascii="Arial" w:hAnsi="Arial" w:eastAsia="Noto Sans CJK SC"/>
                <w:sz w:val="19"/>
                <w:szCs w:val="19"/>
                <w:color w:val="20334A"/>
              </w:rPr>
              <w:t xml:space="preserve">• Household Arrears Dial · A wall-mounted brass dial that advances with posted assessments and retreats when vowmarks clear. A black sector marks the household's […]</w:t>
            </w:r>
          </w:p>
          <w:p>
            <w:pPr>
              <w:spacing w:before="0" w:after="45" w:line="265" w:lineRule="auto"/>
            </w:pPr>
            <w:r>
              <w:rPr>
                <w:rFonts w:ascii="Arial" w:hAnsi="Arial" w:eastAsia="Noto Sans CJK SC"/>
                <w:sz w:val="19"/>
                <w:szCs w:val="19"/>
                <w:color w:val="20334A"/>
              </w:rPr>
              <w:t xml:space="preserve">• Courier Strain Chime · Harness chimes change pitch as carried liability approaches the legal burden cap, warning both courier and Warden gate crews.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Triple-Read a Captured Promise</w:t>
            </w:r>
          </w:p>
          <w:p>
            <w:pPr>
              <w:spacing w:before="0" w:after="45" w:line="265" w:lineRule="auto"/>
            </w:pPr>
            <w:r>
              <w:rPr>
                <w:rFonts w:ascii="Arial" w:hAnsi="Arial" w:eastAsia="Noto Sans CJK SC"/>
                <w:sz w:val="19"/>
                <w:szCs w:val="19"/>
                <w:color w:val="20334A"/>
              </w:rPr>
              <w:t xml:space="preserve">• Refuse an Unstable Casket</w:t>
            </w:r>
          </w:p>
          <w:p>
            <w:pPr>
              <w:spacing w:before="0" w:after="45" w:line="265" w:lineRule="auto"/>
            </w:pPr>
            <w:r>
              <w:rPr>
                <w:rFonts w:ascii="Arial" w:hAnsi="Arial" w:eastAsia="Noto Sans CJK SC"/>
                <w:sz w:val="19"/>
                <w:szCs w:val="19"/>
                <w:color w:val="20334A"/>
              </w:rPr>
              <w:t xml:space="preserve">• Reweigh a Contested Echo</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red overload flag at Burden Sorting Post forces a choice between delaying legal dispatches and risking promise decay.</w:t>
            </w:r>
          </w:p>
          <w:p>
            <w:pPr>
              <w:spacing w:before="0" w:after="45" w:line="265" w:lineRule="auto"/>
            </w:pPr>
            <w:r>
              <w:rPr>
                <w:rFonts w:ascii="Arial" w:hAnsi="Arial" w:eastAsia="Noto Sans CJK SC"/>
                <w:sz w:val="19"/>
                <w:szCs w:val="19"/>
                <w:color w:val="20334A"/>
              </w:rPr>
              <w:t xml:space="preserve">• A household asks for representation before a third reading in Triple Reading Chamber makes its disputed tax binding.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Q07  ·  第 2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Q07  ·  第 3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Below a planet-scale weather engine, vendors sell unfinished fogs, monsoons, hail songs, wind corridors, and drought endings before they are released into the sky. Build exactly six connected, functionally distinct market rooms and twelve socially entangled agents. Every weather lot should create concrete local changes to visibility, routes, inventories, bargaining leverage, and public safety. Include one or two large weather instruments or containers per room. Use storm-gray canvas, celadon instruments, electric-yellow kite silk, magenta warning thread, wet charcoal floors, and silver condensation in a coherent top-down pixel-art canon. Avoid neon cyberpunk, generic magic shops,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Vendors sell unfinished meteorological phenomena before they are released into the planetary sky.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No weather may be released within market limits without a Magenta Seal.</w:t>
            </w:r>
          </w:p>
          <w:p>
            <w:pPr>
              <w:spacing w:before="0" w:after="45" w:line="265" w:lineRule="auto"/>
            </w:pPr>
            <w:r>
              <w:rPr>
                <w:rFonts w:ascii="Arial" w:hAnsi="Arial" w:eastAsia="Noto Sans CJK SC"/>
                <w:sz w:val="19"/>
                <w:szCs w:val="19"/>
                <w:color w:val="20334A"/>
              </w:rPr>
              <w:t xml:space="preserve">• Visibility disputes are settled by the Mist-Grader's hygrometer.</w:t>
            </w:r>
          </w:p>
          <w:p>
            <w:pPr>
              <w:spacing w:before="0" w:after="45" w:line="265" w:lineRule="auto"/>
            </w:pPr>
            <w:r>
              <w:rPr>
                <w:rFonts w:ascii="Arial" w:hAnsi="Arial" w:eastAsia="Noto Sans CJK SC"/>
                <w:sz w:val="19"/>
                <w:szCs w:val="19"/>
                <w:color w:val="20334A"/>
              </w:rPr>
              <w:t xml:space="preserve">• All rain lots must be mineral-certified by a Rain-Taster.</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Weather Trading · Buy raw weather components, have them certified, and sell them to sky-launchers. · Market prices fluctuate based on the current sky conditions.</w:t>
            </w:r>
          </w:p>
          <w:p>
            <w:pPr>
              <w:spacing w:before="0" w:after="45" w:line="265" w:lineRule="auto"/>
            </w:pPr>
            <w:r>
              <w:rPr>
                <w:rFonts w:ascii="Arial" w:hAnsi="Arial" w:eastAsia="Noto Sans CJK SC"/>
                <w:sz w:val="19"/>
                <w:szCs w:val="19"/>
                <w:color w:val="20334A"/>
              </w:rPr>
              <w:t xml:space="preserve">• Atmospheric Maintenance · Repair leaking pipes and stabilize volatile weather lots to keep the market safe. · Containment failures cause local environmental hazards.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the Fog-Steward · Mist-Grader — To expose the counterfeit 'Low-Cloud' being sold by Kaelith.</w:t>
            </w:r>
          </w:p>
          <w:p>
            <w:pPr>
              <w:spacing w:before="0" w:after="45" w:line="265" w:lineRule="auto"/>
            </w:pPr>
            <w:r>
              <w:rPr>
                <w:rFonts w:ascii="Arial" w:hAnsi="Arial" w:eastAsia="Noto Sans CJK SC"/>
                <w:sz w:val="19"/>
                <w:szCs w:val="19"/>
                <w:color w:val="20334A"/>
              </w:rPr>
              <w:t xml:space="preserve">• Kaelith the Monsoon Broker · Weather Merchant — To pay off her debt to Vaelen before her stalls are seized.</w:t>
            </w:r>
          </w:p>
          <w:p>
            <w:pPr>
              <w:spacing w:before="0" w:after="45" w:line="265" w:lineRule="auto"/>
            </w:pPr>
            <w:r>
              <w:rPr>
                <w:rFonts w:ascii="Arial" w:hAnsi="Arial" w:eastAsia="Noto Sans CJK SC"/>
                <w:sz w:val="19"/>
                <w:szCs w:val="19"/>
                <w:color w:val="20334A"/>
              </w:rPr>
              <w:t xml:space="preserve">• Bram the Hail-Smith · Ice Artisan — To create a 'Perfect Octave' storm for the Sky-Release festival.</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Fog Bottling Yard — Condensing and grading low-altitude visibility hazards</w:t>
            </w:r>
          </w:p>
          <w:p>
            <w:pPr>
              <w:spacing w:before="0" w:after="45" w:line="265" w:lineRule="auto"/>
            </w:pPr>
            <w:r>
              <w:rPr>
                <w:rFonts w:ascii="Arial" w:hAnsi="Arial" w:eastAsia="Noto Sans CJK SC"/>
                <w:sz w:val="19"/>
                <w:szCs w:val="19"/>
                <w:color w:val="20334A"/>
              </w:rPr>
              <w:t xml:space="preserve">• The Monsoon Gallery — Displaying high-volume precipitation lots</w:t>
            </w:r>
          </w:p>
          <w:p>
            <w:pPr>
              <w:spacing w:before="0" w:after="45" w:line="265" w:lineRule="auto"/>
            </w:pPr>
            <w:r>
              <w:rPr>
                <w:rFonts w:ascii="Arial" w:hAnsi="Arial" w:eastAsia="Noto Sans CJK SC"/>
                <w:sz w:val="19"/>
                <w:szCs w:val="19"/>
                <w:color w:val="20334A"/>
              </w:rPr>
              <w:t xml:space="preserve">• The Hail Song Foundry — Forging acoustic ice pellets and storm percussion</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Monsoon Canister · A heavy celadon jar containing a localized monsoon.</w:t>
            </w:r>
          </w:p>
          <w:p>
            <w:pPr>
              <w:spacing w:before="0" w:after="45" w:line="265" w:lineRule="auto"/>
            </w:pPr>
            <w:r>
              <w:rPr>
                <w:rFonts w:ascii="Arial" w:hAnsi="Arial" w:eastAsia="Noto Sans CJK SC"/>
                <w:sz w:val="19"/>
                <w:szCs w:val="19"/>
                <w:color w:val="20334A"/>
              </w:rPr>
              <w:t xml:space="preserve">• Silver Mist Vial · A small vial of high-density unfinished fog.</w:t>
            </w:r>
          </w:p>
          <w:p>
            <w:pPr>
              <w:spacing w:before="0" w:after="45" w:line="265" w:lineRule="auto"/>
            </w:pPr>
            <w:r>
              <w:rPr>
                <w:rFonts w:ascii="Arial" w:hAnsi="Arial" w:eastAsia="Noto Sans CJK SC"/>
                <w:sz w:val="19"/>
                <w:szCs w:val="19"/>
                <w:color w:val="20334A"/>
              </w:rPr>
              <w:t xml:space="preserve">• Musical Hail · A piece of ice shaped to ring at a specific frequency.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Sample Weather</w:t>
            </w:r>
          </w:p>
          <w:p>
            <w:pPr>
              <w:spacing w:before="0" w:after="45" w:line="265" w:lineRule="auto"/>
            </w:pPr>
            <w:r>
              <w:rPr>
                <w:rFonts w:ascii="Arial" w:hAnsi="Arial" w:eastAsia="Noto Sans CJK SC"/>
                <w:sz w:val="19"/>
                <w:szCs w:val="19"/>
                <w:color w:val="20334A"/>
              </w:rPr>
              <w:t xml:space="preserve">• Certify Lot</w:t>
            </w:r>
          </w:p>
          <w:p>
            <w:pPr>
              <w:spacing w:before="0" w:after="45" w:line="265" w:lineRule="auto"/>
            </w:pPr>
            <w:r>
              <w:rPr>
                <w:rFonts w:ascii="Arial" w:hAnsi="Arial" w:eastAsia="Noto Sans CJK SC"/>
                <w:sz w:val="19"/>
                <w:szCs w:val="19"/>
                <w:color w:val="20334A"/>
              </w:rPr>
              <w:t xml:space="preserve">• Tether Wind</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weather-futures trader at the Monsoon Gallery.</w:t>
            </w:r>
          </w:p>
          <w:p>
            <w:pPr>
              <w:spacing w:before="0" w:after="45" w:line="265" w:lineRule="auto"/>
            </w:pPr>
            <w:r>
              <w:rPr>
                <w:rFonts w:ascii="Arial" w:hAnsi="Arial" w:eastAsia="Noto Sans CJK SC"/>
                <w:sz w:val="19"/>
                <w:szCs w:val="19"/>
                <w:color w:val="20334A"/>
              </w:rPr>
              <w:t xml:space="preserve">• Starting as a delivery apprentice at the Wind Corridor Hub.</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Q07  ·  第 3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Below a planet-scale weather engine, vendors sell unfinished fogs, monsoons, hail songs, wind corridors, and drought endings before they are released into the sky. Build exactly six connected, functionally distinct market rooms and twelve socially entangled agents. Every weather lot should create concrete local changes to visibility, routes, inventories, bargaining leverage, and public safety. Include one or two large weather instruments or containers per room. Use storm-gray canvas, celadon instruments, electric-yellow kite silk, magenta warning thread, wet charcoal floors, and silver condensation in a coherent top-down pixel-art canon. Avoid neon cyberpunk, generic magic shops,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Beneath a planet-scale weather engine, vendors trade unfinished atmospheric phenomena that alter local visibility and safety.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weather transactions must be notarized by a Cloud Clerk.</w:t>
            </w:r>
          </w:p>
          <w:p>
            <w:pPr>
              <w:spacing w:before="0" w:after="45" w:line="265" w:lineRule="auto"/>
            </w:pPr>
            <w:r>
              <w:rPr>
                <w:rFonts w:ascii="Arial" w:hAnsi="Arial" w:eastAsia="Noto Sans CJK SC"/>
                <w:sz w:val="19"/>
                <w:szCs w:val="19"/>
                <w:color w:val="20334A"/>
              </w:rPr>
              <w:t xml:space="preserve">• Unfinished storms cannot be released within market limits.</w:t>
            </w:r>
          </w:p>
          <w:p>
            <w:pPr>
              <w:spacing w:before="0" w:after="45" w:line="265" w:lineRule="auto"/>
            </w:pPr>
            <w:r>
              <w:rPr>
                <w:rFonts w:ascii="Arial" w:hAnsi="Arial" w:eastAsia="Noto Sans CJK SC"/>
                <w:sz w:val="19"/>
                <w:szCs w:val="19"/>
                <w:color w:val="20334A"/>
              </w:rPr>
              <w:t xml:space="preserve">• Bartering with atmospheric pressure is strictly regulated.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Weather Trade · Players acquire raw atmospheric data, refine it into stable weather patterns, and sell it to the highest bidder. · Rapidly falling air pressure threatens to collapse the market stalls.</w:t>
            </w:r>
          </w:p>
          <w:p>
            <w:pPr>
              <w:spacing w:before="0" w:after="45" w:line="265" w:lineRule="auto"/>
            </w:pPr>
            <w:r>
              <w:rPr>
                <w:rFonts w:ascii="Arial" w:hAnsi="Arial" w:eastAsia="Noto Sans CJK SC"/>
                <w:sz w:val="19"/>
                <w:szCs w:val="19"/>
                <w:color w:val="20334A"/>
              </w:rPr>
              <w:t xml:space="preserve">• Bureaucratic Sabotage · Players navigate the complex web of Cloud Clerk regulations to smuggle illegal weather events. · The arrival of the Grand Inspector is imminent.</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the Static-Stitcher · Master Kite-Silk Weaver — To weave a sail capable of navigating the Great Void Storm</w:t>
            </w:r>
          </w:p>
          <w:p>
            <w:pPr>
              <w:spacing w:before="0" w:after="45" w:line="265" w:lineRule="auto"/>
            </w:pPr>
            <w:r>
              <w:rPr>
                <w:rFonts w:ascii="Arial" w:hAnsi="Arial" w:eastAsia="Noto Sans CJK SC"/>
                <w:sz w:val="19"/>
                <w:szCs w:val="19"/>
                <w:color w:val="20334A"/>
              </w:rPr>
              <w:t xml:space="preserve">• Kaelith of the Low-Pressure · Fog-Bottling Merchant — To monopolize the trade of 'Midnight Smog' for the Drip-Feed Lounge</w:t>
            </w:r>
          </w:p>
          <w:p>
            <w:pPr>
              <w:spacing w:before="0" w:after="45" w:line="265" w:lineRule="auto"/>
            </w:pPr>
            <w:r>
              <w:rPr>
                <w:rFonts w:ascii="Arial" w:hAnsi="Arial" w:eastAsia="Noto Sans CJK SC"/>
                <w:sz w:val="19"/>
                <w:szCs w:val="19"/>
                <w:color w:val="20334A"/>
              </w:rPr>
              <w:t xml:space="preserve">• Orlo the Grounded · Barometric Dispute Arbitrator — To restore the equilibrium of the market's artificial atmosphere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Thunder-Capture Stall — Trading high-voltage atmospheric discharge</w:t>
            </w:r>
          </w:p>
          <w:p>
            <w:pPr>
              <w:spacing w:before="0" w:after="45" w:line="265" w:lineRule="auto"/>
            </w:pPr>
            <w:r>
              <w:rPr>
                <w:rFonts w:ascii="Arial" w:hAnsi="Arial" w:eastAsia="Noto Sans CJK SC"/>
                <w:sz w:val="19"/>
                <w:szCs w:val="19"/>
                <w:color w:val="20334A"/>
              </w:rPr>
              <w:t xml:space="preserve">• Fog-Bottling Depot — Packaging unfinished visibility-altering mists</w:t>
            </w:r>
          </w:p>
          <w:p>
            <w:pPr>
              <w:spacing w:before="0" w:after="45" w:line="265" w:lineRule="auto"/>
            </w:pPr>
            <w:r>
              <w:rPr>
                <w:rFonts w:ascii="Arial" w:hAnsi="Arial" w:eastAsia="Noto Sans CJK SC"/>
                <w:sz w:val="19"/>
                <w:szCs w:val="19"/>
                <w:color w:val="20334A"/>
              </w:rPr>
              <w:t xml:space="preserve">• Barometric Dispute Office — Resolving weather delivery failures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Unfinished Morning Fog · A swirling jar of thick, grey vapor that never quite settles into a dew. Used for tactical concealment.</w:t>
            </w:r>
          </w:p>
          <w:p>
            <w:pPr>
              <w:spacing w:before="0" w:after="45" w:line="265" w:lineRule="auto"/>
            </w:pPr>
            <w:r>
              <w:rPr>
                <w:rFonts w:ascii="Arial" w:hAnsi="Arial" w:eastAsia="Noto Sans CJK SC"/>
                <w:sz w:val="19"/>
                <w:szCs w:val="19"/>
                <w:color w:val="20334A"/>
              </w:rPr>
              <w:t xml:space="preserve">• Monsoon in a Jar · A pressurized vessel containing a localized downpour. Release to instantly drench a 10-meter radius.</w:t>
            </w:r>
          </w:p>
          <w:p>
            <w:pPr>
              <w:spacing w:before="0" w:after="45" w:line="265" w:lineRule="auto"/>
            </w:pPr>
            <w:r>
              <w:rPr>
                <w:rFonts w:ascii="Arial" w:hAnsi="Arial" w:eastAsia="Noto Sans CJK SC"/>
                <w:sz w:val="19"/>
                <w:szCs w:val="19"/>
                <w:color w:val="20334A"/>
              </w:rPr>
              <w:t xml:space="preserve">• Crystalline Hail Song · A frozen shard that emits the rhythmic sound of a winter storm when held against the ear.</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Siphon Humidity</w:t>
            </w:r>
          </w:p>
          <w:p>
            <w:pPr>
              <w:spacing w:before="0" w:after="45" w:line="265" w:lineRule="auto"/>
            </w:pPr>
            <w:r>
              <w:rPr>
                <w:rFonts w:ascii="Arial" w:hAnsi="Arial" w:eastAsia="Noto Sans CJK SC"/>
                <w:sz w:val="19"/>
                <w:szCs w:val="19"/>
                <w:color w:val="20334A"/>
              </w:rPr>
              <w:t xml:space="preserve">• Forge Barometric Seal</w:t>
            </w:r>
          </w:p>
          <w:p>
            <w:pPr>
              <w:spacing w:before="0" w:after="45" w:line="265" w:lineRule="auto"/>
            </w:pPr>
            <w:r>
              <w:rPr>
                <w:rFonts w:ascii="Arial" w:hAnsi="Arial" w:eastAsia="Noto Sans CJK SC"/>
                <w:sz w:val="19"/>
                <w:szCs w:val="19"/>
                <w:color w:val="20334A"/>
              </w:rPr>
              <w:t xml:space="preserve">• Bribe the Wind-Gauger</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disgraced meteorologist seeking a lost monsoon.</w:t>
            </w:r>
          </w:p>
          <w:p>
            <w:pPr>
              <w:spacing w:before="0" w:after="45" w:line="265" w:lineRule="auto"/>
            </w:pPr>
            <w:r>
              <w:rPr>
                <w:rFonts w:ascii="Arial" w:hAnsi="Arial" w:eastAsia="Noto Sans CJK SC"/>
                <w:sz w:val="19"/>
                <w:szCs w:val="19"/>
                <w:color w:val="20334A"/>
              </w:rPr>
              <w:t xml:space="preserve">• A merchant arriving with a shipment of bottled lightning.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Q07  ·  第 3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Q07  ·  第 4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railway greenhouse grants platform access according to which crops passengers agree to tend during the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Prioritize collective well-being over individual gain when resources are scarce.</w:t>
            </w:r>
          </w:p>
          <w:p>
            <w:pPr>
              <w:spacing w:before="0" w:after="45" w:line="265" w:lineRule="auto"/>
            </w:pPr>
            <w:r>
              <w:rPr>
                <w:rFonts w:ascii="Arial" w:hAnsi="Arial" w:eastAsia="Noto Sans CJK SC"/>
                <w:sz w:val="19"/>
                <w:szCs w:val="19"/>
                <w:color w:val="20334A"/>
              </w:rPr>
              <w:t xml:space="preserve">• All passengers are expected to contribute to the maintenance of the train's vital systems, including hydroponics.</w:t>
            </w:r>
          </w:p>
          <w:p>
            <w:pPr>
              <w:spacing w:before="0" w:after="45" w:line="265" w:lineRule="auto"/>
            </w:pPr>
            <w:r>
              <w:rPr>
                <w:rFonts w:ascii="Arial" w:hAnsi="Arial" w:eastAsia="Noto Sans CJK SC"/>
                <w:sz w:val="19"/>
                <w:szCs w:val="19"/>
                <w:color w:val="20334A"/>
              </w:rPr>
              <w:t xml:space="preserve">• Decisions impacting the entire train's welfare must be debated and approved by relevant institutional representatives.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Crop Management &amp; Distribution · Players collaborate to maintain optimal crop health and ensure fair distribution of produce, balancing the needs of the train's population with the Guild's ecological principles. · Fluctuations in S_CROP_HEALTH due to environmental factors or labor shortages, activating the causal link: 'If crop health is high due to diligent tending, Platform access for all passengers […]</w:t>
            </w:r>
          </w:p>
          <w:p>
            <w:pPr>
              <w:spacing w:before="0" w:after="45" w:line="265" w:lineRule="auto"/>
            </w:pPr>
            <w:r>
              <w:rPr>
                <w:rFonts w:ascii="Arial" w:hAnsi="Arial" w:eastAsia="Noto Sans CJK SC"/>
                <w:sz w:val="19"/>
                <w:szCs w:val="19"/>
                <w:color w:val="20334A"/>
              </w:rPr>
              <w:t xml:space="preserve">• Railway Operations &amp; Passenger Trust · Players work to keep the train running efficiently and safely, addressing technical issues and managing passenger expectations to maintain trust in the system. · Unexpected system failures or delays impacting S_RAIL_EFFICIENCY, activating the causal link: 'If railway operations are consistently smooth and on schedule, Passenger trust in the system increases'.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Vance · Greenhouse Guild Master — To ensure optimal S_CROP_HEALTH and biodiversity, thereby strengthening the INST_GREEN_GUILD's influence and securing S_PLATFORM_ACCESS for essential supplies.</w:t>
            </w:r>
          </w:p>
          <w:p>
            <w:pPr>
              <w:spacing w:before="0" w:after="45" w:line="265" w:lineRule="auto"/>
            </w:pPr>
            <w:r>
              <w:rPr>
                <w:rFonts w:ascii="Arial" w:hAnsi="Arial" w:eastAsia="Noto Sans CJK SC"/>
                <w:sz w:val="19"/>
                <w:szCs w:val="19"/>
                <w:color w:val="20334A"/>
              </w:rPr>
              <w:t xml:space="preserve">• Kaelen Thorne · Chief Train Conductor — To maintain peak S_RAIL_EFFICIENCY and order, upholding the INST_RAIL_AUTH's mandate and restoring S_PASSENGER_TRUST in the system.</w:t>
            </w:r>
          </w:p>
          <w:p>
            <w:pPr>
              <w:spacing w:before="0" w:after="45" w:line="265" w:lineRule="auto"/>
            </w:pPr>
            <w:r>
              <w:rPr>
                <w:rFonts w:ascii="Arial" w:hAnsi="Arial" w:eastAsia="Noto Sans CJK SC"/>
                <w:sz w:val="19"/>
                <w:szCs w:val="19"/>
                <w:color w:val="20334A"/>
              </w:rPr>
              <w:t xml:space="preserve">• Seraphina 'Sera' Bellwether · Passenger Council Chair — To advocate for fair access and transparency, ensuring the INST_PASS_COUNCIL's voice is heard and improving S_PASSENGER_TRUST across the train.</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Conductor's Control Cabin — Centralized control for rail operations and platform access. Here, S_RAIL_EFFICIENCY is directly managed, affecting S_PASSENGER_TRUST.</w:t>
            </w:r>
          </w:p>
          <w:p>
            <w:pPr>
              <w:spacing w:before="0" w:after="45" w:line="265" w:lineRule="auto"/>
            </w:pPr>
            <w:r>
              <w:rPr>
                <w:rFonts w:ascii="Arial" w:hAnsi="Arial" w:eastAsia="Noto Sans CJK SC"/>
                <w:sz w:val="19"/>
                <w:szCs w:val="19"/>
                <w:color w:val="20334A"/>
              </w:rPr>
              <w:t xml:space="preserve">• Greenhouse Guild Master's Office — Where master botanists oversee crop health and allocate tending tasks. S_CROP_HEALTH is assessed and S_GUILD_REPUTATION is influenced by decisions made here.</w:t>
            </w:r>
          </w:p>
          <w:p>
            <w:pPr>
              <w:spacing w:before="0" w:after="45" w:line="265" w:lineRule="auto"/>
            </w:pPr>
            <w:r>
              <w:rPr>
                <w:rFonts w:ascii="Arial" w:hAnsi="Arial" w:eastAsia="Noto Sans CJK SC"/>
                <w:sz w:val="19"/>
                <w:szCs w:val="19"/>
                <w:color w:val="20334A"/>
              </w:rPr>
              <w:t xml:space="preserve">• Passenger Council Assembly Hall — A space for democratic vote among elected passenger representatives to mediate disputes and advocate for fair access. This directly affects S_PASSENGER_TRUST and can influence S_PLATFORM_ACCESS.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Compact Hydro-Grow Unit · A self-contained, energy-efficient hydroponic unit for personal crop cultivation in small spaces. Features automated nutrient delivery.</w:t>
            </w:r>
          </w:p>
          <w:p>
            <w:pPr>
              <w:spacing w:before="0" w:after="45" w:line="265" w:lineRule="auto"/>
            </w:pPr>
            <w:r>
              <w:rPr>
                <w:rFonts w:ascii="Arial" w:hAnsi="Arial" w:eastAsia="Noto Sans CJK SC"/>
                <w:sz w:val="19"/>
                <w:szCs w:val="19"/>
                <w:color w:val="20334A"/>
              </w:rPr>
              <w:t xml:space="preserve">• Aurora Berry Seed Packet · Seeds for the highly sought-after Aurora Berry, known for its bioluminescent properties and potent medicinal qualities. Requires specific light spectrum.</w:t>
            </w:r>
          </w:p>
          <w:p>
            <w:pPr>
              <w:spacing w:before="0" w:after="45" w:line="265" w:lineRule="auto"/>
            </w:pPr>
            <w:r>
              <w:rPr>
                <w:rFonts w:ascii="Arial" w:hAnsi="Arial" w:eastAsia="Noto Sans CJK SC"/>
                <w:sz w:val="19"/>
                <w:szCs w:val="19"/>
                <w:color w:val="20334A"/>
              </w:rPr>
              <w:t xml:space="preserve">• Mini-Tender Drone · A small, agile drone designed for precision pollination and pest detection in dense botanical environments. Operates autonomously.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CertifyProduce</w:t>
            </w:r>
          </w:p>
          <w:p>
            <w:pPr>
              <w:spacing w:before="0" w:after="45" w:line="265" w:lineRule="auto"/>
            </w:pPr>
            <w:r>
              <w:rPr>
                <w:rFonts w:ascii="Arial" w:hAnsi="Arial" w:eastAsia="Noto Sans CJK SC"/>
                <w:sz w:val="19"/>
                <w:szCs w:val="19"/>
                <w:color w:val="20334A"/>
              </w:rPr>
              <w:t xml:space="preserve">• AllocateTendingTasks</w:t>
            </w:r>
          </w:p>
          <w:p>
            <w:pPr>
              <w:spacing w:before="0" w:after="45" w:line="265" w:lineRule="auto"/>
            </w:pPr>
            <w:r>
              <w:rPr>
                <w:rFonts w:ascii="Arial" w:hAnsi="Arial" w:eastAsia="Noto Sans CJK SC"/>
                <w:sz w:val="19"/>
                <w:szCs w:val="19"/>
                <w:color w:val="20334A"/>
              </w:rPr>
              <w:t xml:space="preserve">• InspectRailSystems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critical hydroponic pump malfunctions, threatening crop health.</w:t>
            </w:r>
          </w:p>
          <w:p>
            <w:pPr>
              <w:spacing w:before="0" w:after="45" w:line="265" w:lineRule="auto"/>
            </w:pPr>
            <w:r>
              <w:rPr>
                <w:rFonts w:ascii="Arial" w:hAnsi="Arial" w:eastAsia="Noto Sans CJK SC"/>
                <w:sz w:val="19"/>
                <w:szCs w:val="19"/>
                <w:color w:val="20334A"/>
              </w:rPr>
              <w:t xml:space="preserve">• A new, highly sought-after rare seed variety is discovered, sparking interest from collectors and brokers.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Q07  ·  第 4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living train where passenger labor determines the route and speed.</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resource transfers must be logged in the Council Chamber.</w:t>
            </w:r>
          </w:p>
          <w:p>
            <w:pPr>
              <w:spacing w:before="0" w:after="45" w:line="265" w:lineRule="auto"/>
            </w:pPr>
            <w:r>
              <w:rPr>
                <w:rFonts w:ascii="Arial" w:hAnsi="Arial" w:eastAsia="Noto Sans CJK SC"/>
                <w:sz w:val="19"/>
                <w:szCs w:val="19"/>
                <w:color w:val="20334A"/>
              </w:rPr>
              <w:t xml:space="preserve">• Engineers hold veto power over speed adjustments exceeding 90%.</w:t>
            </w:r>
          </w:p>
          <w:p>
            <w:pPr>
              <w:spacing w:before="0" w:after="45" w:line="265" w:lineRule="auto"/>
            </w:pPr>
            <w:r>
              <w:rPr>
                <w:rFonts w:ascii="Arial" w:hAnsi="Arial" w:eastAsia="Noto Sans CJK SC"/>
                <w:sz w:val="19"/>
                <w:szCs w:val="19"/>
                <w:color w:val="20334A"/>
              </w:rPr>
              <w:t xml:space="preserve">• Botanists must approve any seed removal from the Archive.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Nutrient Enrichment Cycle · Hydroponics Specialists and Head Botanists work together to improve soil health, which eventually increases crop yield and stabilizes train speed. · Soil fertility is currently low, limiting the train's long-term sustainability.</w:t>
            </w:r>
          </w:p>
          <w:p>
            <w:pPr>
              <w:spacing w:before="0" w:after="45" w:line="265" w:lineRule="auto"/>
            </w:pPr>
            <w:r>
              <w:rPr>
                <w:rFonts w:ascii="Arial" w:hAnsi="Arial" w:eastAsia="Noto Sans CJK SC"/>
                <w:sz w:val="19"/>
                <w:szCs w:val="19"/>
                <w:color w:val="20334A"/>
              </w:rPr>
              <w:t xml:space="preserve">• Bio-fuel Optimization · Bio-Engineers and Fuel Technicians convert crop yields into fuel to increase engine output, directly impacting train speed. · Engine output is insufficient to meet the Conductors Guild's speed requirements.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Kaelen Vane · Chief Conductor — Maintain train_speed above 80% to satisfy Conductors Guild</w:t>
            </w:r>
          </w:p>
          <w:p>
            <w:pPr>
              <w:spacing w:before="0" w:after="45" w:line="265" w:lineRule="auto"/>
            </w:pPr>
            <w:r>
              <w:rPr>
                <w:rFonts w:ascii="Arial" w:hAnsi="Arial" w:eastAsia="Noto Sans CJK SC"/>
                <w:sz w:val="19"/>
                <w:szCs w:val="19"/>
                <w:color w:val="20334A"/>
              </w:rPr>
              <w:t xml:space="preserve">• Elara Thorne · Head Botanist — Increase crop_yield to satisfy Botany Bureau</w:t>
            </w:r>
          </w:p>
          <w:p>
            <w:pPr>
              <w:spacing w:before="0" w:after="45" w:line="265" w:lineRule="auto"/>
            </w:pPr>
            <w:r>
              <w:rPr>
                <w:rFonts w:ascii="Arial" w:hAnsi="Arial" w:eastAsia="Noto Sans CJK SC"/>
                <w:sz w:val="19"/>
                <w:szCs w:val="19"/>
                <w:color w:val="20334A"/>
              </w:rPr>
              <w:t xml:space="preserve">• Jaxon Reed · Maintenance Lead — Improve soil_fertility to satisfy Engineers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Throttle Control Hub — Conductors Guild hub where train speed is regulated; high speed here triggers vibration-related labor efficiency drops in the Commuter Lounge.</w:t>
            </w:r>
          </w:p>
          <w:p>
            <w:pPr>
              <w:spacing w:before="0" w:after="45" w:line="265" w:lineRule="auto"/>
            </w:pPr>
            <w:r>
              <w:rPr>
                <w:rFonts w:ascii="Arial" w:hAnsi="Arial" w:eastAsia="Noto Sans CJK SC"/>
                <w:sz w:val="19"/>
                <w:szCs w:val="19"/>
                <w:color w:val="20334A"/>
              </w:rPr>
              <w:t xml:space="preserve">• Seed Archive — Storage for rare seeds; nutrient enrichment here increases crop yield in the Hydroponics Bay after 2 cycles.</w:t>
            </w:r>
          </w:p>
          <w:p>
            <w:pPr>
              <w:spacing w:before="0" w:after="45" w:line="265" w:lineRule="auto"/>
            </w:pPr>
            <w:r>
              <w:rPr>
                <w:rFonts w:ascii="Arial" w:hAnsi="Arial" w:eastAsia="Noto Sans CJK SC"/>
                <w:sz w:val="19"/>
                <w:szCs w:val="19"/>
                <w:color w:val="20334A"/>
              </w:rPr>
              <w:t xml:space="preserve">• Hydroponics Bay — Crop cultivation area; increased biomass here is converted to bio-fuel to boost train speed.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 Soil Probe · A handheld brass device that glows soft amber when soil fertility is optimal. Essential for monitoring the Botany Bureau's mandates.</w:t>
            </w:r>
          </w:p>
          <w:p>
            <w:pPr>
              <w:spacing w:before="0" w:after="45" w:line="265" w:lineRule="auto"/>
            </w:pPr>
            <w:r>
              <w:rPr>
                <w:rFonts w:ascii="Arial" w:hAnsi="Arial" w:eastAsia="Noto Sans CJK SC"/>
                <w:sz w:val="19"/>
                <w:szCs w:val="19"/>
                <w:color w:val="20334A"/>
              </w:rPr>
              <w:t xml:space="preserve">• Luminescent Fern Spores · Rare spores that thrive in high-vibration environments. Highly sought after by Botanists to meet diversity quotas.</w:t>
            </w:r>
          </w:p>
          <w:p>
            <w:pPr>
              <w:spacing w:before="0" w:after="45" w:line="265" w:lineRule="auto"/>
            </w:pPr>
            <w:r>
              <w:rPr>
                <w:rFonts w:ascii="Arial" w:hAnsi="Arial" w:eastAsia="Noto Sans CJK SC"/>
                <w:sz w:val="19"/>
                <w:szCs w:val="19"/>
                <w:color w:val="20334A"/>
              </w:rPr>
              <w:t xml:space="preserve">• Conductors Guild Pass · A stamped brass token granting passage. Valid only when train speed exceeds 80% capacity.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EnrichSoil</w:t>
            </w:r>
          </w:p>
          <w:p>
            <w:pPr>
              <w:spacing w:before="0" w:after="45" w:line="265" w:lineRule="auto"/>
            </w:pPr>
            <w:r>
              <w:rPr>
                <w:rFonts w:ascii="Arial" w:hAnsi="Arial" w:eastAsia="Noto Sans CJK SC"/>
                <w:sz w:val="19"/>
                <w:szCs w:val="19"/>
                <w:color w:val="20334A"/>
              </w:rPr>
              <w:t xml:space="preserve">• CalibrateThrottle</w:t>
            </w:r>
          </w:p>
          <w:p>
            <w:pPr>
              <w:spacing w:before="0" w:after="45" w:line="265" w:lineRule="auto"/>
            </w:pPr>
            <w:r>
              <w:rPr>
                <w:rFonts w:ascii="Arial" w:hAnsi="Arial" w:eastAsia="Noto Sans CJK SC"/>
                <w:sz w:val="19"/>
                <w:szCs w:val="19"/>
                <w:color w:val="20334A"/>
              </w:rPr>
              <w:t xml:space="preserve">• HarvestRareSeeds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The Commuter Lounge during a scheduled shift change.</w:t>
            </w:r>
          </w:p>
          <w:p>
            <w:pPr>
              <w:spacing w:before="0" w:after="45" w:line="265" w:lineRule="auto"/>
            </w:pPr>
            <w:r>
              <w:rPr>
                <w:rFonts w:ascii="Arial" w:hAnsi="Arial" w:eastAsia="Noto Sans CJK SC"/>
                <w:sz w:val="19"/>
                <w:szCs w:val="19"/>
                <w:color w:val="20334A"/>
              </w:rPr>
              <w:t xml:space="preserve">• The Maintenance Yard after a reported engine vibration spike.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Q07  ·  第 4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Q07  ·  第 5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the cliffside city of Veridia, spoken promises are tangible, weighed, and taxed. Unpaid promises become physical burdens, carried by couriers between households, shaping the city's economy and social fabric.</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spoken promises of significant weight must be registered with the Public Promise Registrar.</w:t>
            </w:r>
          </w:p>
          <w:p>
            <w:pPr>
              <w:spacing w:before="0" w:after="45" w:line="265" w:lineRule="auto"/>
            </w:pPr>
            <w:r>
              <w:rPr>
                <w:rFonts w:ascii="Arial" w:hAnsi="Arial" w:eastAsia="Noto Sans CJK SC"/>
                <w:sz w:val="19"/>
                <w:szCs w:val="19"/>
                <w:color w:val="20334A"/>
              </w:rPr>
              <w:t xml:space="preserve">• Failure to fulfill a registered promise incurs a promise tax, assessed by the Promise Tax Auditor.</w:t>
            </w:r>
          </w:p>
          <w:p>
            <w:pPr>
              <w:spacing w:before="0" w:after="45" w:line="265" w:lineRule="auto"/>
            </w:pPr>
            <w:r>
              <w:rPr>
                <w:rFonts w:ascii="Arial" w:hAnsi="Arial" w:eastAsia="Noto Sans CJK SC"/>
                <w:sz w:val="19"/>
                <w:szCs w:val="19"/>
                <w:color w:val="20334A"/>
              </w:rPr>
              <w:t xml:space="preserve">• Promise debts are legally binding and can be collected by Senior Debt Couriers.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Debt Collection &amp; Enforcement · Senior Debt Couriers actively pursue unpaid promise debts, increasing courier workload and potentially decreasing inter-citizen trust. · High collective promise debt (promise_debt_level) drives increased courier activity (courier_activity_level), straining resources and trust (city_trust_index).</w:t>
            </w:r>
          </w:p>
          <w:p>
            <w:pPr>
              <w:spacing w:before="0" w:after="45" w:line="265" w:lineRule="auto"/>
            </w:pPr>
            <w:r>
              <w:rPr>
                <w:rFonts w:ascii="Arial" w:hAnsi="Arial" w:eastAsia="Noto Sans CJK SC"/>
                <w:sz w:val="19"/>
                <w:szCs w:val="19"/>
                <w:color w:val="20334A"/>
              </w:rPr>
              <w:t xml:space="preserve">• Promise Tax Assessment &amp; Challenge · Promise Tax Auditors assess new and existing promises, leading to potential challenges from citizens and adjustments by the Council. · Low city tax revenue stability (tax_revenue_stability) forces the Promise Tax Authority to increase enforcement rigor (promise_enforcement_rigor), leading to public scrutiny and potential disputes.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Vowkeeper · Promise Tax Auditor — To uncover a systemic flaw in the Promise Tax Authority's valuation algorithms that disproportionately burdens the innocent, thereby improving 'city_trust_index' and reforming the PTA's 'promise_enforcement_rigor'.</w:t>
            </w:r>
          </w:p>
          <w:p>
            <w:pPr>
              <w:spacing w:before="0" w:after="45" w:line="265" w:lineRule="auto"/>
            </w:pPr>
            <w:r>
              <w:rPr>
                <w:rFonts w:ascii="Arial" w:hAnsi="Arial" w:eastAsia="Noto Sans CJK SC"/>
                <w:sz w:val="19"/>
                <w:szCs w:val="19"/>
                <w:color w:val="20334A"/>
              </w:rPr>
              <w:t xml:space="preserve">• Kaelen Swiftfoot · Senior Debt Courier — To expose the corruption within the Courier Guild that allows certain powerful individuals to avoid their promise debts, thereby improving 'courier_union_satisfaction' and 'city_trust_index'.</w:t>
            </w:r>
          </w:p>
          <w:p>
            <w:pPr>
              <w:spacing w:before="0" w:after="45" w:line="265" w:lineRule="auto"/>
            </w:pPr>
            <w:r>
              <w:rPr>
                <w:rFonts w:ascii="Arial" w:hAnsi="Arial" w:eastAsia="Noto Sans CJK SC"/>
                <w:sz w:val="19"/>
                <w:szCs w:val="19"/>
                <w:color w:val="20334A"/>
              </w:rPr>
              <w:t xml:space="preserve">• Silas Thorne · Shrewd Merchant — To establish a new, less restrictive system for commercial promises that benefits merchants, thereby increasing 'tax_revenue_stability' for the city while also increasing his own wealth and influence among 'City Merchants'.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Promise Assessment Chamber — Where the Promise Tax Authority (PTA) assesses and taxes spoken promises, directly influencing the 'promise_debt_level' state variable. High activity here increases debt, which then impacts the 'courier_activity_level' in […]</w:t>
            </w:r>
          </w:p>
          <w:p>
            <w:pPr>
              <w:spacing w:before="0" w:after="45" w:line="265" w:lineRule="auto"/>
            </w:pPr>
            <w:r>
              <w:rPr>
                <w:rFonts w:ascii="Arial" w:hAnsi="Arial" w:eastAsia="Noto Sans CJK SC"/>
                <w:sz w:val="19"/>
                <w:szCs w:val="19"/>
                <w:color w:val="20334A"/>
              </w:rPr>
              <w:t xml:space="preserve">• Courier Guild Dispatch — The central hub for the Courier Guild (CG), where couriers receive assignments for transporting unpaid promise debts. High 'promise_debt_level' from the Assessment Chamber directly increases the 'courier_activity_level' here, […]</w:t>
            </w:r>
          </w:p>
          <w:p>
            <w:pPr>
              <w:spacing w:before="0" w:after="45" w:line="265" w:lineRule="auto"/>
            </w:pPr>
            <w:r>
              <w:rPr>
                <w:rFonts w:ascii="Arial" w:hAnsi="Arial" w:eastAsia="Noto Sans CJK SC"/>
                <w:sz w:val="19"/>
                <w:szCs w:val="19"/>
                <w:color w:val="20334A"/>
              </w:rPr>
              <w:t xml:space="preserve">• Council of Elders Chamber — Where the Council of Elders (CoE) mediates disputes and interprets ancient promise law, directly influencing the 'city_trust_index' and 'promise_enforcement_rigor'. Their decisions here can reduce 'promise_debt_level' city-wide.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Blank Promise Scroll · A pristine, unblemished scroll of treated parchment, ready to bear the weight of a new promise. Its surface is receptive […]</w:t>
            </w:r>
          </w:p>
          <w:p>
            <w:pPr>
              <w:spacing w:before="0" w:after="45" w:line="265" w:lineRule="auto"/>
            </w:pPr>
            <w:r>
              <w:rPr>
                <w:rFonts w:ascii="Arial" w:hAnsi="Arial" w:eastAsia="Noto Sans CJK SC"/>
                <w:sz w:val="19"/>
                <w:szCs w:val="19"/>
                <w:color w:val="20334A"/>
              </w:rPr>
              <w:t xml:space="preserve">• Personal Debt Ledger · A compact, leather-bound ledger for individuals to meticulously track their own outstanding promises and received debts. Essential for maintaining one's […]</w:t>
            </w:r>
          </w:p>
          <w:p>
            <w:pPr>
              <w:spacing w:before="0" w:after="45" w:line="265" w:lineRule="auto"/>
            </w:pPr>
            <w:r>
              <w:rPr>
                <w:rFonts w:ascii="Arial" w:hAnsi="Arial" w:eastAsia="Noto Sans CJK SC"/>
                <w:sz w:val="19"/>
                <w:szCs w:val="19"/>
                <w:color w:val="20334A"/>
              </w:rPr>
              <w:t xml:space="preserve">• Pocket Promise Scale · A finely calibrated, miniature brass scale designed to give a rough estimate of a promise's perceived weight and potential tax […]</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RegisterPromise</w:t>
            </w:r>
          </w:p>
          <w:p>
            <w:pPr>
              <w:spacing w:before="0" w:after="45" w:line="265" w:lineRule="auto"/>
            </w:pPr>
            <w:r>
              <w:rPr>
                <w:rFonts w:ascii="Arial" w:hAnsi="Arial" w:eastAsia="Noto Sans CJK SC"/>
                <w:sz w:val="19"/>
                <w:szCs w:val="19"/>
                <w:color w:val="20334A"/>
              </w:rPr>
              <w:t xml:space="preserve">• AssessPromiseTax</w:t>
            </w:r>
          </w:p>
          <w:p>
            <w:pPr>
              <w:spacing w:before="0" w:after="45" w:line="265" w:lineRule="auto"/>
            </w:pPr>
            <w:r>
              <w:rPr>
                <w:rFonts w:ascii="Arial" w:hAnsi="Arial" w:eastAsia="Noto Sans CJK SC"/>
                <w:sz w:val="19"/>
                <w:szCs w:val="19"/>
                <w:color w:val="20334A"/>
              </w:rPr>
              <w:t xml:space="preserve">• DeliverDebtNotice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have just received a notice for an unexpectedly high promise tax on a minor vow.</w:t>
            </w:r>
          </w:p>
          <w:p>
            <w:pPr>
              <w:spacing w:before="0" w:after="45" w:line="265" w:lineRule="auto"/>
            </w:pPr>
            <w:r>
              <w:rPr>
                <w:rFonts w:ascii="Arial" w:hAnsi="Arial" w:eastAsia="Noto Sans CJK SC"/>
                <w:sz w:val="19"/>
                <w:szCs w:val="19"/>
                <w:color w:val="20334A"/>
              </w:rPr>
              <w:t xml:space="preserve">• A Senior Debt Courier has approached you, demanding payment for a promise you believe was already fulfilled.</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Q07  ·  第 5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cliffside city, every spoken promise is taxed by weight, while couriers carry unpaid vows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Every witnessed promise accrues weight-tax until fulfilled, transferred, voided, or paid.</w:t>
            </w:r>
          </w:p>
          <w:p>
            <w:pPr>
              <w:spacing w:before="0" w:after="45" w:line="265" w:lineRule="auto"/>
            </w:pPr>
            <w:r>
              <w:rPr>
                <w:rFonts w:ascii="Arial" w:hAnsi="Arial" w:eastAsia="Noto Sans CJK SC"/>
                <w:sz w:val="19"/>
                <w:szCs w:val="19"/>
                <w:color w:val="20334A"/>
              </w:rPr>
              <w:t xml:space="preserve">• A stamped vow slip is presumptive evidence, but its wording may be publicly reweighed.</w:t>
            </w:r>
          </w:p>
          <w:p>
            <w:pPr>
              <w:spacing w:before="0" w:after="45" w:line="265" w:lineRule="auto"/>
            </w:pPr>
            <w:r>
              <w:rPr>
                <w:rFonts w:ascii="Arial" w:hAnsi="Arial" w:eastAsia="Noto Sans CJK SC"/>
                <w:sz w:val="19"/>
                <w:szCs w:val="19"/>
                <w:color w:val="20334A"/>
              </w:rPr>
              <w:t xml:space="preserve">• Bridge passage may be restricted when a household exceeds its posted safety bond.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Reweigh, settle, reopen · Contest excessive vowweight, assemble witnesses, and settle or amend the result before a bond review closes passage. · Changes unpaid_vowweight and household_liquidity; if balances remain high, activates the unpaid_vowweight-to-bridge_access closure link.</w:t>
            </w:r>
          </w:p>
          <w:p>
            <w:pPr>
              <w:spacing w:before="0" w:after="45" w:line="265" w:lineRule="auto"/>
            </w:pPr>
            <w:r>
              <w:rPr>
                <w:rFonts w:ascii="Arial" w:hAnsi="Arial" w:eastAsia="Noto Sans CJK SC"/>
                <w:sz w:val="19"/>
                <w:szCs w:val="19"/>
                <w:color w:val="20334A"/>
              </w:rPr>
              <w:t xml:space="preserve">• Custody chain recovery · Trace delayed bundles, repair route failures, and expose or contain tampered echoes before disputes spread. · Changes courier_route_capacity and echo_credibility; prolonged overload activates the courier_route_capacity-to-echo_credibility causal link.</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Mera Venn · Disputed-Vow Reweigher — Win a precedent that lets low-liquidity households split duration taxes, changing household_liquidity and the Weighhouse decision rule.</w:t>
            </w:r>
          </w:p>
          <w:p>
            <w:pPr>
              <w:spacing w:before="0" w:after="45" w:line="265" w:lineRule="auto"/>
            </w:pPr>
            <w:r>
              <w:rPr>
                <w:rFonts w:ascii="Arial" w:hAnsi="Arial" w:eastAsia="Noto Sans CJK SC"/>
                <w:sz w:val="19"/>
                <w:szCs w:val="19"/>
                <w:color w:val="20334A"/>
              </w:rPr>
              <w:t xml:space="preserve">• Ilyra Quen · Storm-Route Custodian — Secure a neutral storm corridor that prevents bridge_access closures from severing debtor deliveries and worsened household_liquidity.</w:t>
            </w:r>
          </w:p>
          <w:p>
            <w:pPr>
              <w:spacing w:before="0" w:after="45" w:line="265" w:lineRule="auto"/>
            </w:pPr>
            <w:r>
              <w:rPr>
                <w:rFonts w:ascii="Arial" w:hAnsi="Arial" w:eastAsia="Noto Sans CJK SC"/>
                <w:sz w:val="19"/>
                <w:szCs w:val="19"/>
                <w:color w:val="20334A"/>
              </w:rPr>
              <w:t xml:space="preserve">• Sable Orr · Echo Bailiff and Forgery Listener — Identify the source of circulating forged echoes before compromised rulings trigger bridge_access protests and mass defaults.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Weighhouse Speaking Hall — The Weighhouse certifies spoken promises and collects tax. Rising unpaid_vowweight is recorded here; overloaded vows are then sent to the Courier Intake Vault.</w:t>
            </w:r>
          </w:p>
          <w:p>
            <w:pPr>
              <w:spacing w:before="0" w:after="45" w:line="265" w:lineRule="auto"/>
            </w:pPr>
            <w:r>
              <w:rPr>
                <w:rFonts w:ascii="Arial" w:hAnsi="Arial" w:eastAsia="Noto Sans CJK SC"/>
                <w:sz w:val="19"/>
                <w:szCs w:val="19"/>
                <w:color w:val="20334A"/>
              </w:rPr>
              <w:t xml:space="preserve">• Courier Intake Vault — Licensed couriers take custody of unpaid promise bundles and prioritize mature routes. Strained courier_route_capacity here causes late bundles to undermine Echo Court evidence.</w:t>
            </w:r>
          </w:p>
          <w:p>
            <w:pPr>
              <w:spacing w:before="0" w:after="45" w:line="265" w:lineRule="auto"/>
            </w:pPr>
            <w:r>
              <w:rPr>
                <w:rFonts w:ascii="Arial" w:hAnsi="Arial" w:eastAsia="Noto Sans CJK SC"/>
                <w:sz w:val="19"/>
                <w:szCs w:val="19"/>
                <w:color w:val="20334A"/>
              </w:rPr>
              <w:t xml:space="preserve">• Chain-Gate Bondhouse — Bridge wardens review household safety bonds and chain crossings for delinquent vowweight. Reduced bridge_access here cuts merchant trade at the Bridgehead Exchange afterward.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Stamped Vow Slip · Brass-edged Weighhouse slip listing spoken terms, witnesses, tax weight, and due date.</w:t>
            </w:r>
          </w:p>
          <w:p>
            <w:pPr>
              <w:spacing w:before="0" w:after="45" w:line="265" w:lineRule="auto"/>
            </w:pPr>
            <w:r>
              <w:rPr>
                <w:rFonts w:ascii="Arial" w:hAnsi="Arial" w:eastAsia="Noto Sans CJK SC"/>
                <w:sz w:val="19"/>
                <w:szCs w:val="19"/>
                <w:color w:val="20334A"/>
              </w:rPr>
              <w:t xml:space="preserve">• Portable Speaking Scale · A clerk-grade brass scale that weighs wording, duration, and named witnesses in a spoken pledge.</w:t>
            </w:r>
          </w:p>
          <w:p>
            <w:pPr>
              <w:spacing w:before="0" w:after="45" w:line="265" w:lineRule="auto"/>
            </w:pPr>
            <w:r>
              <w:rPr>
                <w:rFonts w:ascii="Arial" w:hAnsi="Arial" w:eastAsia="Noto Sans CJK SC"/>
                <w:sz w:val="19"/>
                <w:szCs w:val="19"/>
                <w:color w:val="20334A"/>
              </w:rPr>
              <w:t xml:space="preserve">• Sealed Courier Satchel · Waxed windcloth satchel with three custody locks and ribbon slots for unpaid promise bundles.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Reweigh a vow</w:t>
            </w:r>
          </w:p>
          <w:p>
            <w:pPr>
              <w:spacing w:before="0" w:after="45" w:line="265" w:lineRule="auto"/>
            </w:pPr>
            <w:r>
              <w:rPr>
                <w:rFonts w:ascii="Arial" w:hAnsi="Arial" w:eastAsia="Noto Sans CJK SC"/>
                <w:sz w:val="19"/>
                <w:szCs w:val="19"/>
                <w:color w:val="20334A"/>
              </w:rPr>
              <w:t xml:space="preserve">• Seal a promise bundle</w:t>
            </w:r>
          </w:p>
          <w:p>
            <w:pPr>
              <w:spacing w:before="0" w:after="45" w:line="265" w:lineRule="auto"/>
            </w:pPr>
            <w:r>
              <w:rPr>
                <w:rFonts w:ascii="Arial" w:hAnsi="Arial" w:eastAsia="Noto Sans CJK SC"/>
                <w:sz w:val="19"/>
                <w:szCs w:val="19"/>
                <w:color w:val="20334A"/>
              </w:rPr>
              <w:t xml:space="preserve">• Tender a safety bond</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Carry a late promise bundle whose seal was damaged in a wind crossing.</w:t>
            </w:r>
          </w:p>
          <w:p>
            <w:pPr>
              <w:spacing w:before="0" w:after="45" w:line="265" w:lineRule="auto"/>
            </w:pPr>
            <w:r>
              <w:rPr>
                <w:rFonts w:ascii="Arial" w:hAnsi="Arial" w:eastAsia="Noto Sans CJK SC"/>
                <w:sz w:val="19"/>
                <w:szCs w:val="19"/>
                <w:color w:val="20334A"/>
              </w:rPr>
              <w:t xml:space="preserve">• Petition to reweigh a family vow that now threatens bridge access.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Q07  ·  第 5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Q07  ·  第 6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Create a playable Agora world called Clockwork Rain Conservatory. It is a city-sized greenhouse of brass gutters, singing irrigation organs, legal seed vaults, and mechanical rain engines. Citizens trade patent seeds, forged pollen licenses, bottled monsoon gears, heirloom vines, umbrella dueling tokens, rain debts, and weather sheet music. Make the cast strange but socially concrete: rain organists, seed barristers, gutter mechanics, vine debtors, glasshouse smugglers, orchid notaries, umbrella duelists, irrigation auditors, aristocratic gardeners, fungal saboteurs, and petitioners. Every main character must have at least 8 world-specific inventory items, no generic civic fallback. Rooms should be visually distinct and support live negotiation, evidence exchange, repair, blackmail, rituals, trade, and consequences.
Common targets: 24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city-sized greenhouse where mechanical rain and legal botany dictate social standing and survival.</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disputes must be mediated by a licensed Chronometer.</w:t>
            </w:r>
          </w:p>
          <w:p>
            <w:pPr>
              <w:spacing w:before="0" w:after="45" w:line="265" w:lineRule="auto"/>
            </w:pPr>
            <w:r>
              <w:rPr>
                <w:rFonts w:ascii="Arial" w:hAnsi="Arial" w:eastAsia="Noto Sans CJK SC"/>
                <w:sz w:val="19"/>
                <w:szCs w:val="19"/>
                <w:color w:val="20334A"/>
              </w:rPr>
              <w:t xml:space="preserve">• No physical violence is permitted within the Conservatory walls.</w:t>
            </w:r>
          </w:p>
          <w:p>
            <w:pPr>
              <w:spacing w:before="0" w:after="45" w:line="265" w:lineRule="auto"/>
            </w:pPr>
            <w:r>
              <w:rPr>
                <w:rFonts w:ascii="Arial" w:hAnsi="Arial" w:eastAsia="Noto Sans CJK SC"/>
                <w:sz w:val="19"/>
                <w:szCs w:val="19"/>
                <w:color w:val="20334A"/>
              </w:rPr>
              <w:t xml:space="preserve">• The ritual of the Rain-Dance must be observed every sunset.</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Litigation Cycle · Players gather evidence of temporal malpractice, present cases to the Gear-Judges, and enforce ritualistic penalties. · The ticking of the Doomsday Clock.</w:t>
            </w:r>
          </w:p>
          <w:p>
            <w:pPr>
              <w:spacing w:before="0" w:after="45" w:line="265" w:lineRule="auto"/>
            </w:pPr>
            <w:r>
              <w:rPr>
                <w:rFonts w:ascii="Arial" w:hAnsi="Arial" w:eastAsia="Noto Sans CJK SC"/>
                <w:sz w:val="19"/>
                <w:szCs w:val="19"/>
                <w:color w:val="20334A"/>
              </w:rPr>
              <w:t xml:space="preserve">• Maintenance Ritual · Players must navigate the internal machinery to lubricate gears and adjust springs before the rain stops. · Rising heat and failing pressure valves under pressure.</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Vespera Thorne · Chief Hydrologist — To stabilize the atmospheric pressure before the Great Deluge cycle begins.</w:t>
            </w:r>
          </w:p>
          <w:p>
            <w:pPr>
              <w:spacing w:before="0" w:after="45" w:line="265" w:lineRule="auto"/>
            </w:pPr>
            <w:r>
              <w:rPr>
                <w:rFonts w:ascii="Arial" w:hAnsi="Arial" w:eastAsia="Noto Sans CJK SC"/>
                <w:sz w:val="19"/>
                <w:szCs w:val="19"/>
                <w:color w:val="20334A"/>
              </w:rPr>
              <w:t xml:space="preserve">• Silas Vane · Irrigation Arbitrator — To secure enough water credits to save the dying lower-tier ferns.</w:t>
            </w:r>
          </w:p>
          <w:p>
            <w:pPr>
              <w:spacing w:before="0" w:after="45" w:line="265" w:lineRule="auto"/>
            </w:pPr>
            <w:r>
              <w:rPr>
                <w:rFonts w:ascii="Arial" w:hAnsi="Arial" w:eastAsia="Noto Sans CJK SC"/>
                <w:sz w:val="19"/>
                <w:szCs w:val="19"/>
                <w:color w:val="20334A"/>
              </w:rPr>
              <w:t xml:space="preserve">• Elara Moss · Seed Geneticist — To engineer a seed that can survive the acidic rain of the outer wastes.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Patent Seed Vault — Secure storage of genetically modified botanical intellectual property.</w:t>
            </w:r>
          </w:p>
          <w:p>
            <w:pPr>
              <w:spacing w:before="0" w:after="45" w:line="265" w:lineRule="auto"/>
            </w:pPr>
            <w:r>
              <w:rPr>
                <w:rFonts w:ascii="Arial" w:hAnsi="Arial" w:eastAsia="Noto Sans CJK SC"/>
                <w:sz w:val="19"/>
                <w:szCs w:val="19"/>
                <w:color w:val="20334A"/>
              </w:rPr>
              <w:t xml:space="preserve">• Weather Sheet Music Press — Printing the perforated rolls that control the mechanical rain cycles.</w:t>
            </w:r>
          </w:p>
          <w:p>
            <w:pPr>
              <w:spacing w:before="0" w:after="45" w:line="265" w:lineRule="auto"/>
            </w:pPr>
            <w:r>
              <w:rPr>
                <w:rFonts w:ascii="Arial" w:hAnsi="Arial" w:eastAsia="Noto Sans CJK SC"/>
                <w:sz w:val="19"/>
                <w:szCs w:val="19"/>
                <w:color w:val="20334A"/>
              </w:rPr>
              <w:t xml:space="preserve">• Irrigation Rights Exchange — Trading floor for water pressure credits and pipe access.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Brass-Cased Patent Seed: Chrono-Lily · A legally protected seed encased in a brass shell that blooms exactly at the stroke of noon.</w:t>
            </w:r>
          </w:p>
          <w:p>
            <w:pPr>
              <w:spacing w:before="0" w:after="45" w:line="265" w:lineRule="auto"/>
            </w:pPr>
            <w:r>
              <w:rPr>
                <w:rFonts w:ascii="Arial" w:hAnsi="Arial" w:eastAsia="Noto Sans CJK SC"/>
                <w:sz w:val="19"/>
                <w:szCs w:val="19"/>
                <w:color w:val="20334A"/>
              </w:rPr>
              <w:t xml:space="preserve">• Sheet Music: Gentle Drizzle Sonata · A perforated copper scroll that, when played on a hydro-organ, triggers a localized light rain.</w:t>
            </w:r>
          </w:p>
          <w:p>
            <w:pPr>
              <w:spacing w:before="0" w:after="45" w:line="265" w:lineRule="auto"/>
            </w:pPr>
            <w:r>
              <w:rPr>
                <w:rFonts w:ascii="Arial" w:hAnsi="Arial" w:eastAsia="Noto Sans CJK SC"/>
                <w:sz w:val="19"/>
                <w:szCs w:val="19"/>
                <w:color w:val="20334A"/>
              </w:rPr>
              <w:t xml:space="preserve">• Irrigation Right: Sector 7 Voucher · A wax-sealed document granting the bearer 48 hours of pressurized nutrient-water flow.</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Recalibrate Time-Piece</w:t>
            </w:r>
          </w:p>
          <w:p>
            <w:pPr>
              <w:spacing w:before="0" w:after="45" w:line="265" w:lineRule="auto"/>
            </w:pPr>
            <w:r>
              <w:rPr>
                <w:rFonts w:ascii="Arial" w:hAnsi="Arial" w:eastAsia="Noto Sans CJK SC"/>
                <w:sz w:val="19"/>
                <w:szCs w:val="19"/>
                <w:color w:val="20334A"/>
              </w:rPr>
              <w:t xml:space="preserve">• File Formal Grievance</w:t>
            </w:r>
          </w:p>
          <w:p>
            <w:pPr>
              <w:spacing w:before="0" w:after="45" w:line="265" w:lineRule="auto"/>
            </w:pPr>
            <w:r>
              <w:rPr>
                <w:rFonts w:ascii="Arial" w:hAnsi="Arial" w:eastAsia="Noto Sans CJK SC"/>
                <w:sz w:val="19"/>
                <w:szCs w:val="19"/>
                <w:color w:val="20334A"/>
              </w:rPr>
              <w:t xml:space="preserve">• Invoke Ancient Precedent</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newly appointed apprentice arriving at the gates.</w:t>
            </w:r>
          </w:p>
          <w:p>
            <w:pPr>
              <w:spacing w:before="0" w:after="45" w:line="265" w:lineRule="auto"/>
            </w:pPr>
            <w:r>
              <w:rPr>
                <w:rFonts w:ascii="Arial" w:hAnsi="Arial" w:eastAsia="Noto Sans CJK SC"/>
                <w:sz w:val="19"/>
                <w:szCs w:val="19"/>
                <w:color w:val="20334A"/>
              </w:rPr>
              <w:t xml:space="preserve">• A disgraced lawyer seeking redemption in the clockwork courts.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Q07  ·  第 6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Create a playable Agora world called Clockwork Rain Conservatory. It is a city-sized greenhouse of brass gutters, singing irrigation organs, legal seed vaults, and mechanical rain engines. Citizens trade patent seeds, forged pollen licenses, bottled monsoon gears, heirloom vines, umbrella dueling tokens, rain debts, and weather sheet music. Make the cast strange but socially concrete: rain organists, seed barristers, gutter mechanics, vine debtors, glasshouse smugglers, orchid notaries, umbrella duelists, irrigation auditors, aristocratic gardeners, fungal saboteurs, and petitioners. Every main character must have at least 8 world-specific inventory items, no generic civic fallback. Rooms should be visually distinct and support live negotiation, evidence exchange, repair, blackmail, rituals, trade, and consequences.
Common targets: 24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city-sized greenhouse where mechanical rain and legal botany dictate social standing and survival.</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Seed patents are absolute; unauthorized growth is a capital crime.</w:t>
            </w:r>
          </w:p>
          <w:p>
            <w:pPr>
              <w:spacing w:before="0" w:after="45" w:line="265" w:lineRule="auto"/>
            </w:pPr>
            <w:r>
              <w:rPr>
                <w:rFonts w:ascii="Arial" w:hAnsi="Arial" w:eastAsia="Noto Sans CJK SC"/>
                <w:sz w:val="19"/>
                <w:szCs w:val="19"/>
                <w:color w:val="20334A"/>
              </w:rPr>
              <w:t xml:space="preserve">• Rain is a debt; those who cannot pay the water tax are exiled to the dry-zones.</w:t>
            </w:r>
          </w:p>
          <w:p>
            <w:pPr>
              <w:spacing w:before="0" w:after="45" w:line="265" w:lineRule="auto"/>
            </w:pPr>
            <w:r>
              <w:rPr>
                <w:rFonts w:ascii="Arial" w:hAnsi="Arial" w:eastAsia="Noto Sans CJK SC"/>
                <w:sz w:val="19"/>
                <w:szCs w:val="19"/>
                <w:color w:val="20334A"/>
              </w:rPr>
              <w:t xml:space="preserve">• Umbrella duels are the only legal way to settle disputes outside of court.</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Seed Trade and Litigation · Players acquire rare seeds, verify their patents, and litigate ownership in the Chamber. · Rising seed debts and legal deadlines.</w:t>
            </w:r>
          </w:p>
          <w:p>
            <w:pPr>
              <w:spacing w:before="0" w:after="45" w:line="265" w:lineRule="auto"/>
            </w:pPr>
            <w:r>
              <w:rPr>
                <w:rFonts w:ascii="Arial" w:hAnsi="Arial" w:eastAsia="Noto Sans CJK SC"/>
                <w:sz w:val="19"/>
                <w:szCs w:val="19"/>
                <w:color w:val="20334A"/>
              </w:rPr>
              <w:t xml:space="preserve">• Mechanical Maintenance and Sabotage · Players repair or sabotage the irrigation systems to control the city's rain. · Leaking pipes and impending monsoon cycles.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Arbiter Vane · Seed Barrister — To finalize the seizure of the Heirloom Vine from Silas.</w:t>
            </w:r>
          </w:p>
          <w:p>
            <w:pPr>
              <w:spacing w:before="0" w:after="45" w:line="265" w:lineRule="auto"/>
            </w:pPr>
            <w:r>
              <w:rPr>
                <w:rFonts w:ascii="Arial" w:hAnsi="Arial" w:eastAsia="Noto Sans CJK SC"/>
                <w:sz w:val="19"/>
                <w:szCs w:val="19"/>
                <w:color w:val="20334A"/>
              </w:rPr>
              <w:t xml:space="preserve">• Silas the Vine-Debtor · Vine Debtor — To pay off his debt before his family vine is incinerated.</w:t>
            </w:r>
          </w:p>
          <w:p>
            <w:pPr>
              <w:spacing w:before="0" w:after="45" w:line="265" w:lineRule="auto"/>
            </w:pPr>
            <w:r>
              <w:rPr>
                <w:rFonts w:ascii="Arial" w:hAnsi="Arial" w:eastAsia="Noto Sans CJK SC"/>
                <w:sz w:val="19"/>
                <w:szCs w:val="19"/>
                <w:color w:val="20334A"/>
              </w:rPr>
              <w:t xml:space="preserve">• Maestro Coda · Rain Organist — To sabotage the rain to reveal the Smuggler's Dock.</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Great Gutter Hub — central water distribution and trade</w:t>
            </w:r>
          </w:p>
          <w:p>
            <w:pPr>
              <w:spacing w:before="0" w:after="45" w:line="265" w:lineRule="auto"/>
            </w:pPr>
            <w:r>
              <w:rPr>
                <w:rFonts w:ascii="Arial" w:hAnsi="Arial" w:eastAsia="Noto Sans CJK SC"/>
                <w:sz w:val="19"/>
                <w:szCs w:val="19"/>
                <w:color w:val="20334A"/>
              </w:rPr>
              <w:t xml:space="preserve">• The Seed Litigation Chamber — resolving botanical patent disputes</w:t>
            </w:r>
          </w:p>
          <w:p>
            <w:pPr>
              <w:spacing w:before="0" w:after="45" w:line="265" w:lineRule="auto"/>
            </w:pPr>
            <w:r>
              <w:rPr>
                <w:rFonts w:ascii="Arial" w:hAnsi="Arial" w:eastAsia="Noto Sans CJK SC"/>
                <w:sz w:val="19"/>
                <w:szCs w:val="19"/>
                <w:color w:val="20334A"/>
              </w:rPr>
              <w:t xml:space="preserve">• The Singing Irrigation Organ — controlling rain through melody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 Tuning Fork · Used to tune irrigation pipes.</w:t>
            </w:r>
          </w:p>
          <w:p>
            <w:pPr>
              <w:spacing w:before="0" w:after="45" w:line="265" w:lineRule="auto"/>
            </w:pPr>
            <w:r>
              <w:rPr>
                <w:rFonts w:ascii="Arial" w:hAnsi="Arial" w:eastAsia="Noto Sans CJK SC"/>
                <w:sz w:val="19"/>
                <w:szCs w:val="19"/>
                <w:color w:val="20334A"/>
              </w:rPr>
              <w:t xml:space="preserve">• Drizzle Score · Sheet music for a light, refreshing rain.</w:t>
            </w:r>
          </w:p>
          <w:p>
            <w:pPr>
              <w:spacing w:before="0" w:after="45" w:line="265" w:lineRule="auto"/>
            </w:pPr>
            <w:r>
              <w:rPr>
                <w:rFonts w:ascii="Arial" w:hAnsi="Arial" w:eastAsia="Noto Sans CJK SC"/>
                <w:sz w:val="19"/>
                <w:szCs w:val="19"/>
                <w:color w:val="20334A"/>
              </w:rPr>
              <w:t xml:space="preserve">• Barrister's Sealing Wax · High-quality red wax for legal seals.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inspect_seed_patent</w:t>
            </w:r>
          </w:p>
          <w:p>
            <w:pPr>
              <w:spacing w:before="0" w:after="45" w:line="265" w:lineRule="auto"/>
            </w:pPr>
            <w:r>
              <w:rPr>
                <w:rFonts w:ascii="Arial" w:hAnsi="Arial" w:eastAsia="Noto Sans CJK SC"/>
                <w:sz w:val="19"/>
                <w:szCs w:val="19"/>
                <w:color w:val="20334A"/>
              </w:rPr>
              <w:t xml:space="preserve">• adjust_irrigation_valve</w:t>
            </w:r>
          </w:p>
          <w:p>
            <w:pPr>
              <w:spacing w:before="0" w:after="45" w:line="265" w:lineRule="auto"/>
            </w:pPr>
            <w:r>
              <w:rPr>
                <w:rFonts w:ascii="Arial" w:hAnsi="Arial" w:eastAsia="Noto Sans CJK SC"/>
                <w:sz w:val="19"/>
                <w:szCs w:val="19"/>
                <w:color w:val="20334A"/>
              </w:rPr>
              <w:t xml:space="preserve">• challenge_to_umbrella_duel</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new Seed Barrister's clerk.</w:t>
            </w:r>
          </w:p>
          <w:p>
            <w:pPr>
              <w:spacing w:before="0" w:after="45" w:line="265" w:lineRule="auto"/>
            </w:pPr>
            <w:r>
              <w:rPr>
                <w:rFonts w:ascii="Arial" w:hAnsi="Arial" w:eastAsia="Noto Sans CJK SC"/>
                <w:sz w:val="19"/>
                <w:szCs w:val="19"/>
                <w:color w:val="20334A"/>
              </w:rPr>
              <w:t xml:space="preserve">• Entering the Hub as a desperate Petitioner.</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Q07  ·  第 6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140" w:after="70" w:line="265" w:lineRule="auto"/>
        <w:keepNext/>
      </w:pPr>
      <w:r>
        <w:rPr>
          <w:rFonts w:ascii="Arial" w:hAnsi="Arial" w:eastAsia="Noto Sans CJK SC"/>
          <w:sz w:val="23"/>
          <w:szCs w:val="23"/>
          <w:color w:val="087F83"/>
          <w:b/>
        </w:rPr>
        <w:t xml:space="preserve">完成与交回</w:t>
      </w:r>
    </w:p>
    <w:p>
      <w:pPr>
        <w:spacing w:before="0" w:after="90" w:line="265" w:lineRule="auto"/>
      </w:pPr>
      <w:r>
        <w:rPr>
          <w:rFonts w:ascii="Arial" w:hAnsi="Arial" w:eastAsia="Noto Sans CJK SC"/>
          <w:sz w:val="20"/>
          <w:szCs w:val="20"/>
          <w:color w:val="20334A"/>
        </w:rPr>
        <w:t xml:space="preserve">可选：我同意去除身份信息后引用我的评论。□ 是  □ 否（不勾选视为未同意）</w:t>
      </w:r>
    </w:p>
    <w:p>
      <w:pPr>
        <w:spacing w:before="0" w:after="90" w:line="265" w:lineRule="auto"/>
      </w:pPr>
      <w:r>
        <w:rPr>
          <w:rFonts w:ascii="Arial" w:hAnsi="Arial" w:eastAsia="Noto Sans CJK SC"/>
          <w:sz w:val="20"/>
          <w:szCs w:val="20"/>
          <w:color w:val="20334A"/>
        </w:rPr>
        <w:t xml:space="preserve">自报阅读与填写用时（不含休息，可选）：________ 分钟</w:t>
      </w:r>
    </w:p>
    <w:p>
      <w:pPr>
        <w:spacing w:before="0" w:after="90" w:line="265" w:lineRule="auto"/>
      </w:pPr>
      <w:r>
        <w:rPr>
          <w:rFonts w:ascii="Arial" w:hAnsi="Arial" w:eastAsia="Noto Sans CJK SC"/>
          <w:sz w:val="20"/>
          <w:szCs w:val="20"/>
          <w:color w:val="20334A"/>
        </w:rPr>
        <w:t xml:space="preserve">请保留编号 Q07，将本份文件／清晰照片交给邀请人。感谢参与。</w:t>
      </w:r>
    </w:p>
    <w:sectPr>
      <w:footerReference w:type="default" r:id="rIdFooter"/>
      <w:pgSz w:w="11906" w:h="16838"/>
      <w:pgMar w:top="800" w:right="850" w:bottom="850" w:left="850" w:header="300" w:footer="400"/>
    </w:sectPr>
  </w:body>
</w:document>
</file>

<file path=word/footer1.xml><?xml version="1.0" encoding="utf-8"?>
<w:ftr xmlns:w="http://schemas.openxmlformats.org/wordprocessingml/2006/main">
  <w:p>
    <w:pPr>
      <w:jc w:val="center"/>
    </w:pPr>
    <w:r>
      <w:rPr>
        <w:rFonts w:ascii="Arial" w:hAnsi="Arial" w:eastAsia="Noto Sans CJK SC"/>
        <w:sz w:val="17"/>
        <w:szCs w:val="17"/>
        <w:color w:val="617486"/>
      </w:rPr>
      <w:t xml:space="preserve">Q07  ·  世界设计比较问卷  ·  </w:t>
    </w:r>
    <w:fldSimple w:instr="PAGE"/>
  </w:p>
</w:ftr>
</file>

<file path=word/_rels/document.xml.rels><Relationships xmlns="http://schemas.openxmlformats.org/package/2006/relationships"><Relationship Id="rIdFooter" Type="http://schemas.openxmlformats.org/officeDocument/2006/relationships/footer" Target="footer1.xml"/></Relationships>
</file>