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90" w:line="265" w:lineRule="auto"/>
      </w:pPr>
      <w:r>
        <w:rPr>
          <w:rFonts w:ascii="Arial" w:hAnsi="Arial" w:eastAsia="Noto Sans CJK SC"/>
          <w:sz w:val="40"/>
          <w:szCs w:val="40"/>
          <w:color w:val="20334A"/>
          <w:b/>
        </w:rPr>
        <w:t xml:space="preserve">世界设计比较问卷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5"/>
          <w:szCs w:val="25"/>
          <w:color w:val="087F83"/>
        </w:rPr>
        <w:t xml:space="preserve">Q09  /  独立分发版 · 共 6 场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本编号只分配给一位参与者。无需打开网页，也不需要安装插件。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阅读前，请先了解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每场比较同一个生成要求下的设计 A 与设计 B。来源名称隐藏，没有预设赢家。只评价所示书面设计，不评价图像、真实运行效果或游玩体验。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材料按统一字段、原始顺序和长度上限摘录；[…] 表示原文还有内容。没有展示的内容，不代表完整世界中不存在。文字更长本身不等于更好。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材料保留英文原文。请独立阅读，不要让他人或模型代评。预计约 30–45 分钟，实际时长有待试填确认；可休息或随时停止。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如何填写与交回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Word 版：在“答案”空格直接输入数字，在背景选项旁标记 √。PDF 版：打印后填写数字和勾选，拍照或扫描交回。两种格式内容相同，任选一种填写一次即可。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每场先读完 A、B 两页，再填写本场评分页。每题填写一个 1–6 的数字；允许相当或无法判断。可选评论可用中文或英文，不填写姓名、邮箱等个人信息。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参与与数据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参与自愿。收集编号、背景、评分、可选评论和自报用时，用于学术汇总及去标识化报告。评论引用另行征求同意。文件不会自动上传，请交给邀请人。交回前可自行删除；交回后可凭编号申请撤回，汇总公开后可能无法撤回。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9"/>
          <w:szCs w:val="19"/>
          <w:color w:val="20334A"/>
        </w:rPr>
        <w:t xml:space="preserve">邀请人是研究联系渠道；开始前可向其了解答卷接收方式、保存期限、是否有报酬及其他研究安排。不要在本文件填写身份信息。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必填确认（任一项不符合，请停止填写）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已年满 18 岁：□ 是  □ 否     能独立读懂英文材料：□ 是  □ 否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已阅读说明并自愿同意参与：□ 是  □ 否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是否参与过本系统开发或看过其详细结果：□ 没有  □ 有  □ 不确定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文字冒险／角色扮演游戏经验（可选）：□ 没有  □ 偶尔  □ 经常  □ 不回答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1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monastery built around a crashed communications satellite sits below a stormy sea dome. Monks, engineers, pearl brokers, signal pirates, and pilgrims trade bandwidth vows, pressure-suit favors, relic access, repair labor, and secret transmissions. Make consequences visible and commercially grounded.
Common targets: 25 agents; 4 player slots.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monastery built around a crashed communications satellite sits below a stormy sea dome where bandwidth is a holy relic.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Bandwidth is sacred; siphoning is a crime punishable by air-rationing.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Pressure suits must be inspected weekly by a certified engineer.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salvage from the satellite belongs to the Abbot, minus a 20% finder's fee.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Salvage Cycle · Divers recover scrap, trade it for chits, and buy better gear to dive deeper. · Oxygen levels and suit integrity.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Signal Economy · Monks decode data, brokers trade bandwidth, and pirates try to steal it. · Bandwidth scarcity and Abbot's oversight.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Abbot Oros · Monastery Leader — To restore the satellite's primary uplink to the stars.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Silas the Rust-Eater · Master Salvager — To buy his way out of the dome and to the surface.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Vera the Broker · Bandwidth Trader — To monopolize the signal economy.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Satellite Core — Central worship and signal processing.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Pressure Lock Bazaar — Trading salvage and oxygen.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Hydro-Garden — Food production and meditation.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Fiber-Optic Rosary · A string of beads that pulse with the station's data flow.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Low-Bandwidth Voucher · A paper slip representing 10MB of data access.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Pressure Patch Kit · Emergency adhesive for sealing suit breaches.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Siphon Bandwidth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Patch Pressure Leak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Decode Holy Ping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Arriving as a new pilgrim on a supply sub.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Waking up in the med-bay after a salvage accident.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1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monastery built around a crashed communications satellite sits below a stormy sea dome. Monks, engineers, pearl brokers, signal pirates, and pilgrims trade bandwidth vows, pressure-suit favors, relic access, repair labor, and secret transmissions. Make consequences visible and commercially grounded.
Common targets: 25 agents; 4 player slots.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religious order guards a crashed satellite beneath a sea dome, trading data-relics for survival.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Data-purity is the highest virtue; corrupted files are considered spiritual sins.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Commercial transactions must be sanctified by a High Indexer.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Direct physical contact is forbidden; all interaction occurs via haptic-link.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Data Tithe · Players collect fragmented data from the outer hull, purify it in the sanctum, and sell it to visiting merchants. · Oxygen levels and data degradation rates.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Heresy Hunt · Players scan the local network for corrupted files and identify the 'heretics' responsible for the breach. · The spreading corruption virus.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Abbot Kaelen-01 · High Signal-Bearer — To decrypt the 'First Transmission' hidden within the monastery's core memory banks.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Salvage-Acolyte Nix · Scrap-Merchant and Scavenger — To trade enough components to buy a seat on the next passing freighter.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Sister Veda · Hydro-Ponic Warden — To engineer a plant species capable of filtering radiation from the station's air.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Airlock Alpha-9 — Decompression and suit maintenance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Signal Altar — Data-relic decryption and worship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Bandwidth Exchange — Trading data packets for oxygen and food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Oxidized Data-Bead · A rusted copper sphere containing fragmented liturgical data from the orbital era.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Pressure-Seal Wax · Thick, synthetic resin used to patch micro-fissures in deep-sea monk habits.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Bioluminescent Rosary · Prayer beads harvested from deep-sea polyps, pulsing with a rhythmic green light.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Sanctify Data-Stream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Purge Corrupt Packet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Negotiate Bandwidth Tithe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merchant vessel seeking to buy ancient encryption keys.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digital pilgrim looking for the original source-code of the Great AI.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1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2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cliffside city taxes spoken promises by their weight, and couriers carry unpaid ones between households.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 a city where promises have physical weight, debt is a tangible burden that must be transported by couriers.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promises must be weighed by the Scales of Oaths before transit.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Silence Keepers may seize any asset if the promise-weight exceeds the owner's credit.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Couriers are forbidden from speaking the contents of the promises they carry.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Debt Collection Cycle · Silence Keepers track and seize assets from debtors to reduce aggregate debt. · Increases state_enforcement_intensity, which eventually triggers public unrest.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Promise Verification Flow · Auditors and Alchemists process new promises, impacting the total debt volume. · Directly changes state_total_debt, influencing the market trust index.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the Weigher · Senior Auditor of Oaths — Reduce the complexity of promises to lower state_enforcement_intensity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Vesper the Runner · Lead Courier — Increase transit fees to manipulate group_couriers leverage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Mora the Voiceless · Community Advocate — Achieve debt forgiveness for the group_debtors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Scales of Oaths Chamber — Verify and tax the physical weight of spoken promises; changes state_total_debt.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Silent Runners Dispatch — Transport unpaid promises; receives debt volume from Scales of Oaths.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Silence Keepers Barracks — Seize assets; increases state_enforcement_intensity based on debt volume.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Gravity-Sensitive Inkwell · A heavy stone inkwell that darkens in color as the weight of the promise being written increases. Essential for Scales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Standardized Silence Collar · A cold iron collar that tightens when the wearer attempts to speak a promise they cannot afford to back. Used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Courier's Lead-Lined Satchel · A reinforced satchel designed to carry high-weight promises without the ink seals leaking through the fabric.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weigh_promise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seal_contract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seize_assets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new courier arriving at The Silent Runners Dispatch seeking their first route.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debtor entering The Voiceless Refusal Hall to challenge their seizure notice.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2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cliffside city taxes spoken promises by their weight, and couriers carry unpaid ones between households.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 the cliffside city of Veridia, spoken promises are tangible, weighed, and taxed. Unpaid promises become physical burdens, carried by couriers between households, shaping the city's economy and social fabric.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spoken promises of significant weight must be registered with the Public Promise Registrar.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Failure to fulfill a registered promise incurs a promise tax, assessed by the Promise Tax Auditor.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Promise debts are legally binding and can be collected by Senior Debt Couriers.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Debt Collection &amp; Enforcement · Senior Debt Couriers actively pursue unpaid promise debts, increasing courier workload and potentially decreasing inter-citizen trust. · High collective promise debt (promise_debt_level) drives increased courier activity (courier_activity_level), straining resources and trust (city_trust_index).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Promise Tax Assessment &amp; Challenge · Promise Tax Auditors assess new and existing promises, leading to potential challenges from citizens and adjustments by the Council. · Low city tax revenue stability (tax_revenue_stability) forces the Promise Tax Authority to increase enforcement rigor (promise_enforcement_rigor), leading to public scrutiny and potential disputes.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Elara Vowkeeper · Promise Tax Auditor — To uncover a systemic flaw in the Promise Tax Authority's valuation algorithms that disproportionately burdens the innocent, thereby improving 'city_trust_index' and reforming the PTA's 'promise_enforcement_rigor'.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Swiftfoot · Senior Debt Courier — To expose the corruption within the Courier Guild that allows certain powerful individuals to avoid their promise debts, thereby improving 'courier_union_satisfaction' and 'city_trust_index'.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Silas Thorne · Shrewd Merchant — To establish a new, less restrictive system for commercial promises that benefits merchants, thereby increasing 'tax_revenue_stability' for the city while also increasing his own wealth and influence among 'City Merchants'.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Promise Assessment Chamber — Where the Promise Tax Authority (PTA) assesses and taxes spoken promises, directly influencing the 'promise_debt_level' state variable. High activity here increases debt, which then impacts the 'courier_activity_level' in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Courier Guild Dispatch — The central hub for the Courier Guild (CG), where couriers receive assignments for transporting unpaid promise debts. High 'promise_debt_level' from the Assessment Chamber directly increases the 'courier_activity_level' here,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Council of Elders Chamber — Where the Council of Elders (CoE) mediates disputes and interprets ancient promise law, directly influencing the 'city_trust_index' and 'promise_enforcement_rigor'. Their decisions here can reduce 'promise_debt_level' city-wide.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Blank Promise Scroll · A pristine, unblemished scroll of treated parchment, ready to bear the weight of a new promise. Its surface is receptive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Personal Debt Ledger · A compact, leather-bound ledger for individuals to meticulously track their own outstanding promises and received debts. Essential for maintaining one's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Pocket Promise Scale · A finely calibrated, miniature brass scale designed to give a rough estimate of a promise's perceived weight and potential tax […]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RegisterPromise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AssessPromiseTax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DeliverDebtNotice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You have just received a notice for an unexpectedly high promise tax on a minor vow.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Senior Debt Courier has approached you, demanding payment for a promise you believe was already fulfilled.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2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3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An island courthouse rebuilds its shoreline from confiscated objects, changing which neighborhoods can reach the sea.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An island courthouse rebuilds its shoreline from confiscated objects, changing which neighborhoods can reach the sea.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Respect Courthouse rulings on land use and asset allocation.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Public forums are the primary venue for community feedback on public works.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Reclamation Guild projects must adhere to approved designs and material sourcing.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Reclamation Project Approval · Players influence the approval and execution of shoreline reclamation projects, balancing community needs with engineering feasibility and legal mandates. This loop directly changes the SHORELINE_CONFIG state variable. · The need for shoreline stability and improved access versus limited resources and public dissent.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Access Equity Debate · Players engage in discussions and actions to alter neighborhood sea access, often in response to new reclamation projects or existing inequalities. This loop directly changes the NEIGHBORHOOD_ACCESS state […] · Growing public dissatisfaction over unequal access and the economic implications for various groups.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Elara "The Tide-Watcher" · Coastal Resident Advocate — To protect NEIGHBORHOOD_ACCESS for her community by influencing PUBLIC_SENTIMENT and challenging RECLAMATION_GUILD projects.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"The Builder" · Guild Master Engineer — To efficiently complete RECLAMATION_GUILD projects, potentially using CONFISCATED_GOODS_INVENTORY, while managing PUBLIC_SENTIMENT.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Judge Theron "The Arbiter" · Courthouse Registry Clerk — To uphold the COURTHOUSE mandate, ensure fair distribution of CONFISCATED_GOODS_INVENTORY, and maintain public order by managing PUBLIC_SENTIMENT.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Courthouse Registry — To process legal documents and officially record confiscated goods, directly impacting the 'Confiscated Goods Inventory' state variable. Decisions here lead to objects being moved to the Confiscated Goods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Reclamation Guild Workshop — Where confiscated objects are processed and prepared for shoreline construction, directly influencing the 'Shoreline Configuration' state variable. Materials prepared here are then used in the Shoreline Construction Site.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Shoreline Construction Site — The active zone where new shoreline sections are built using reclaimed materials, directly changing the 'Shoreline Configuration' and subsequently 'Neighborhood Sea Access'.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Smuggler's Compass · A tarnished brass compass, rumored to point not north, but towards the nearest hidden cove. Confiscated from a notorious sea-runner.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Illicit Dredge Permit · A forged permit for unauthorized seabed dredging, bearing a suspiciously official-looking seal. Evidence of past illegal resource extraction.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Gilded Spyglass · A beautifully crafted spyglass with a gold-leaf finish, once belonging to a wealthy, now-exiled land speculator.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PetitionCouncil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SurveyShoreline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AuctionConfiscatedGoods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new shoreline reclamation project has been announced, sparking debate over its impact on sea access.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Courthouse is holding a public auction of confiscated goods, some of which are valuable construction materials.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3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An island courthouse rebuilds its shoreline from confiscated objects, changing which neighborhoods can reach the sea.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An island courthouse rebuilds its shoreline from confiscated objects, changing which neighborhoods can reach the sea.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property disputes must be filed in triplicate at the Zoning Permit Office.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Tribunal Chamber requires formal attire and silence during adjudication.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Salvaged items are state property until processed by the Reclamation Guild.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Litigation Grind · Players file and argue cases to influence the confiscation rate, directly impacting the material stockpile. · High volume of cases increases the state_confiscation_rate, leading to more debris.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Salvage Cycle · Scavengers and Guild members compete to process debris, affecting the material stockpile and shoreline depth. · Efficient sorting increases state_material_stockpile, which eventually extends the shoreline.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Elara the Silt-Sifter · Lead Scavenger — Influence state_shoreline_depth to create new salvage zones for the Shoreline Scavengers.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the Zoning Architect · Zoning Permit Officer — Control state_confiscation_rate to favor specific districts over others.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Vane the Tide-Merchant · Waterfront Trade Liaison — Protect group_merchants dependency on state_district_access.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Tribunal Chamber — Adjudicate property disputes; changes state_confiscation_rate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Sorting Crane Yard — Process confiscated debris; changes state_material_stockpile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Zoning Permit Office — Allocate land rights; changes state_district_access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Obsidian Gavel of the High Tribunal · A heavy, brutalist gavel used to finalize confiscation orders. It vibrates when near disputed property.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Hydro-Static Depth Gauge · Measures the current shoreline depth. Essential for predicting land reclamation shifts.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Zone A Water Access Permit · A laminated legal document granting temporary water access rights. Highly coveted by merchants.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File Litigation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Forge Permit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Sabotage Crane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desperate scavenger arriving at the Sorting Crane Yard with a rare find.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merchant seeking a permit at the Zoning Permit Office to save their dock.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3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4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chain of walking polar cities crosses an aurora-lit ice shelf, trading heat, route rights, food cultures, spare legs, weather predictions, and citizenship favors. Build a dense social simulation around convoy scheduling, fuel debt, inter-city marriages, border inspections, black-market engine parts, and public ceremonies where each city's reputation can rise or fall.
Common targets: 25 agents; 4 player slots.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Walking polar cities traverse an endless ice shelf, managing heat debt and political alliances under the aurora.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migration path deviations must be ratified by the High Chancellor.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Resource sharing is mandatory during solar eclipses.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No city may deploy anchors within three leagues of a rival's foundation.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Resource Race · Scout for rare minerals, file legal claims at the Court, and defend extraction sites from rival city-states. · Depleting fuel reserves.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Bureaucratic Espionage · Infiltrate rival archives to steal migration routes and blackmail officials for favorable docking rights. · Impending border closure.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Vespera Vane · Route Rights Merchant — To secure a monopoly on the Southern Thaw corridor before the Great Migration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Frost-Weld · Master Pit-Technician — To prevent the catastrophic collapse of the city's third leg before the winter storm.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Archivist Elara · Favor Custodian — To find the missing record that proves her family's right to stay in the city.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Heat Exchange Hub 01 — Trading thermal credits and steam pressure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Engine Part Scrapyard — Salvaging mechanical components for city legs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Aurora Navigation Bridge — Plotting routes across the ice shelf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Piston-Seal Gasket · Reinforced rubber and brass seal for the main hydraulic legs of a migrating city. Essential for preventing steam leaks in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Aurora-Charged Thermal Cell · A high-capacity battery that stores atmospheric static from the Aurora. Provides 48 hours of emergency heat for a standard residential […]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Glacier-Pass Transit Visa · An official stamped steel plate granting a crawler passage through the High-Ice Sovereignty. Valid for one migration cycle.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Forge Migration Ledger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Siphon Geothermal Core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Blackmail District Overseer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disgraced cartographer seeking to clear their name.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resource scout who discovered a forbidden oasis.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4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chain of walking polar cities crosses an aurora-lit ice shelf, trading heat, route rights, food cultures, spare legs, weather predictions, and citizenship favors. Build a dense social simulation around convoy scheduling, fuel debt, inter-city marriages, border inspections, black-market engine parts, and public ceremonies where each city's reputation can rise or fall.
Common targets: 25 agents; 4 player slots.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chain of walking polar cities crosses an aurora-lit ice shelf, trading heat, route rights, and citizenship favors.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Heat is the only true currency; all debts are ultimately settled in thermal units.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Citizenship is a privilege, not a right, and can be revoked for wasting resources.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Inter-city marriages must be approved by the High Broker and the Council.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Heat Management · Players must balance the city's heat production with the needs of the citizens and the demands of trade. · The temperature is dropping as the city moves further north.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Diplomatic Intrigue · Players navigate the complex relationships between the walking cities to secure resources and route rights. · A rival city is gaining influence in the Council.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High Broker Vane · Heat Broker — To monopolize thermal credits before the deep winter hits.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Chief Navigator Kael · Route Navigator — To find the 'Lost Summer' valley mentioned in ancient scrolls.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Leg-Smith Grog · Engineer — To replace the city's legs with a more efficient tread system.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Central Heat Exchange — Primary trade of thermal energy units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Aurora Observation Deck — Diplomatic meetings and weather prediction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Leg-Works Maintenance Bay — Repairing the massive walking legs of the city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Thermal Energy Unit · A small, glowing canister containing pressurized steam.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Shifting Ice Map · A map that updates in real-time to show the movement of the ice shelf.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Aurora Goggles · Protective eyewear that filters out the intense glare of the aurora.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Trade Thermal Units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Inspect Travel Permit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Calibrate Engine Valve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Arriving as a refugee from a fallen city.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Being hired as a temporary maintenance worker.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4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5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cliffside city taxes spoken promises by their weight, and couriers carry unpaid ones between households.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cliffside city taxes spoken promises by their weight, and couriers carry unpaid ones between households.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spoken promises must be weighed in grams of lead foil before they can be filed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Unpaid vows accrue interest daily and are subject to summary erasure by the Silent Office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Tax Collection Dispute · Weighing spoken promises and levying heavy debt taxes on reluctant orators · debt_load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Route Auction and Transit · Auctioning vertical transport routes to the lowest bidder under threat of cliffside archers · courier_speed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Vaelen Vance · Chief Weighmaster — Expand tax collection mandates across all districts to reduce default_rate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Lyra Vane · Guild Master — Auction routes to the lowest bidder to reduce transit latency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Silas Vance · Chief Inquisitor — Expand summary erasure of idle vows to control silence_spread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Grand Scale — Weigh spoken promises and levy debt taxes. State variable debt_load increases here, which affects default_rate in the silent office.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Unbound Guild Hall — Transport unpaid vows across vertical drops. State variable courier_speed is managed here, affecting transit latency.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Silent Office — Eradicate unfulfilled contracts before they rot. State variable default_rate changes here, affecting silence_spread.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Standard Vow Token · A heavy disk of raw lead stamped with the seal of the Grand Balance, used to prepay syllable taxes.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Unbound Courier Pouch · A treated leather bag designed to muffle restless notes so they do not accrue transit interest.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Pocket Syllable Scale · Precision balance used by citizens to weigh spoken promises before registering them with bailiffs.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Weigh Syllables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Levy Lead Tax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Auction Vertical Route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Arrive at The Grand Scale to contest a lead tax receipt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Inspect whispering notes at The Unbound Guild Hall before dispatch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5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cliffside city taxes spoken promises by their weight, and couriers carry unpaid ones between households.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 a vertiginous canyon city, spoken vows take on literal physical mass. The state taxes speech by weight upon utterance, and couriers must physically haul defaulted promises between precariously perched households.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No sworn vow may be whispered within earshot of an Excise balance beam without paying the ambient acoustic fee.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promise-capsule dropped into the abyss cannot be redeemed or litigated once the third echo fades.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Grinding a covenant before the Silence Assembly delivers a final seal incurs immediate physical custody of the debtor's voice-token.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Excise Tariff Adjustment &amp; Debt Impound Loop · Assayers weigh incoming promise capsules against registered balances, impounding over-weight vows and raising transit costs when strain spikes, directly driving state_transit_cost and altering state_promise_backlog. · Impounded spoken capsules pile up, rapidly increasing Unsettled Promise Mass until couriers face total gridlock.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Gantry Rigging Strain Relief &amp; Abyss Purge Loop · Riggers monitor cable tension under heavy debt traffic, dumping abandoned vow canisters into the depths or conducting emergency repairs, directly modifying state_bridge_strain and state_promise_backlog. · Pulley cables are fraying under physical promise weight, risking a catastrophic bridge snap if cargo is not cut.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Tavish Vane · Senior Balance Bailiff — Force the Gantry Runners Syndicate to surrender defaulted promise ampoules to relieve state_bridge_strain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Maren Kye · Gantry Line Marshal — Re-route courier traffic across secondary spans to prevent bridge failure without paying Excise surcharges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Silas Fenn · Silence Mortar Scrivener — Dissolve toxic public vows to create structural mortar, challenging Excise hoarding of broken pledges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Excise Weigh-Beam Registry — The Acoustic Excise balances physical pledge-mass against civic ledgers; increasing state_transit_cost here drives Under-cleft households in the Low-Cleft Depot to trade unbonded speech.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Gantry Cable Rigging Depot — Abyss Couriers stage and dispatch heavy floating promises across canyon bridges; rising state_promise_backlog here directly increases state_bridge_strain on the Gantry Cable Rigging Depot spans.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Silence Assembly Mortar Basin — The Silence Assembly pulverizes adjudicated breached vows into civic masonry paste to reinforce weakened cliff ledges.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Excise Tuning Cudgel · A heavy bronze rod with split tines, used by Bell-warden bailiffs to vibrate and shatter unregistered speech-capsules.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Lead-Sealed Speech Ampoule · A thick blown-glass capsule filled with dense, luminescent vapor containing a recorded promissory oath.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Gantry Acoustic Balance · A brass beam balance calibrated with harmonic counterweights to determine the tax liability of spoken debt.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AssaySpeechPledgeMass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ImpoundSpeechCapsule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ZiplineFreightRun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Arrive as an audit-deputy assigned to inspect the overtaxed balance beams at the Excise Weigh-Beam Registry.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Descend into the Gantry Runners Bivouac as an out-of-work courier seeking lucrative defaulted promise routes.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5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6 / 6 场  ·  设计 A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railway greenhouse grants platform access according to which crops passengers agree to tend during the journey.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 a colossal glass rail interchange, platform boarding passes are granted only to travelers who contract to cultivate and maintain the train life-support gardens during their journey.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Passengers must maintain active crop maintenance contracts to traverse express turnstiles.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Uncertified germplasm transfers outside the Canopy Seed Reserve Bank constitute botanical contraband.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Union picket cordons at Hydroponic Trough Staging Bay require formal mediation before forceful clearance.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Labor Contract Clearance Loop · Players audit passenger crop vitality logs and issue boarding scrip at turnstiles to regulate platform queue density and keep oxygen reserves stable. · High platform queue density risks concourse unrest and automated gate lockouts.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Blight Containment and Seed Requisition Loop · Agronomists identify canopy rot, requisition high-yield germplasm from the reserve bank, and treat affected foliage to restore canopy crop health. · Declining canopy crop vitality forces environmental dampeners to reduce long-haul departures.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Vaelen Cruz · Chief Turnstile Arbiter — Enforce Platform Dispatch Syndicate boarding mandates to prevent train oxygen deficits while limiting union-backed gate shutdowns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Mirela Vance · Union Deck Steward — Empower the Transit Planters Union to enforce mandatory rest intervals and fair seed rations against the Platform Dispatch Syndicate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Dr. Kaelen Thorne · Chief Carriage Agronomist — Enforce Arboretum Oversight Board diversity quotas to stabilize oxygen generation aboard long-haul carriages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Central Concourse Labor Bureau — Processes passenger transit labor contracts, directly modifying state_platform_congestion by binding commuters to carriage crop shifts before passing them to the boarding airlocks.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Canopy Seed Reserve Bank — Manages and rations state_rare_seed_stock, where stock depletion triggers emergency allotments to lower gates during peak transit hours.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Express Platform Turnstile Gate 1 — Platform Dispatch Syndicate checkpoint that locks boarding gates whenever state_canopy_crop_health falls below safe life-support quotas.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Brass Pneumatic Moisture Gauge · Vintage steam-valve pressure dial with a brass probe, designed to measure hydroponic moisture and nutrient density.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Titanium Vine-Pruning Shears · Ergonomic bypass pruning shears with self-oiling joints, essential for high-canopy trellis maintenance shifts.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Aerated Tillage Trowel · Perforated bronze hand trowel used by Root-Tender migrants to loosen submerged aggregate without slicing delicate roots.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Pneumatic_Stamp_Contract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Inoculate_Hydro_Trough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Audit_Spore_Load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Arrive at Central Concourse Labor Bureau holding expired hydroponic transit scrip.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Report to Carriage Agronomy Oversight Lab following a canopy blight alert.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6 / 6 场  ·  设计 B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共同生成要求</w:t>
      </w:r>
    </w:p>
    <w:p>
      <w:pPr>
        <w:spacing w:before="0" w:after="15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A railway greenhouse grants platform access according to which crops passengers agree to tend during the journey.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世界概述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 living train where passenger labor determines the route and speed.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规则与制度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All resource transfers must be logged in the Council Chamber.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Engineers hold veto power over speed adjustments exceeding 90%.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Botanists must approve any seed removal from the Archive.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活动与压力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Nutrient Enrichment Cycle · Hydroponics Specialists and Head Botanists work together to improve soil health, which eventually increases crop yield and stabilizes train speed. · Soil fertility is currently low, limiting the train's long-term sustainability.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Bio-fuel Optimization · Bio-Engineers and Fuel Technicians convert crop yields into fuel to increase engine output, directly impacting train speed. · Engine output is insufficient to meet the Conductors Guild's speed requirements.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人物与目标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Kaelen Vane · Chief Conductor — Maintain train_speed above 80% to satisfy Conductors Guild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Elara Thorne · Head Botanist — Increase crop_yield to satisfy Botany Bureau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Jaxon Reed · Maintenance Lead — Improve soil_fertility to satisfy Engineers</w:t>
            </w:r>
          </w:p>
        </w:tc>
        <w:tc>
          <w:tcPr>
            <w:tcW w:w="5100" w:type="dxa"/>
            <w:shd w:fill="FFFFFF"/>
            <w:vAlign w:val="top"/>
          </w:tcPr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地点与用途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Throttle Control Hub — Conductors Guild hub where train speed is regulated; high speed here triggers vibration-related labor efficiency drops in the Commuter Lounge.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Seed Archive — Storage for rare seeds; nutrient enrichment here increases crop yield in the Hydroponics Bay after 2 cycles.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Hydroponics Bay — Crop cultivation area; increased biomass here is converted to bio-fuel to boost train speed.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物件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Brass Soil Probe · A handheld brass device that glows soft amber when soil fertility is optimal. Essential for monitoring the Botany Bureau's mandates.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Luminescent Fern Spores · Rare spores that thrive in high-vibration environments. Highly sought after by Botanists to meet diversity quotas.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Conductors Guild Pass · A stamped brass token granting passage. Valid only when train speed exceeds 80% capacity.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可能采取的行动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EnrichSoil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CalibrateThrottle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HarvestRareSeeds</w:t>
            </w:r>
          </w:p>
          <w:p>
            <w:pPr>
              <w:spacing w:before="7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087F83"/>
                <w:b/>
              </w:rPr>
              <w:t xml:space="preserve">玩家进入方式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Commuter Lounge during a scheduled shift change.</w:t>
            </w:r>
          </w:p>
          <w:p>
            <w:pPr>
              <w:spacing w:before="0" w:after="45" w:line="265" w:lineRule="auto"/>
            </w:pPr>
            <w:r>
              <w:rPr>
                <w:rFonts w:ascii="Arial" w:hAnsi="Arial" w:eastAsia="Noto Sans CJK SC"/>
                <w:sz w:val="19"/>
                <w:szCs w:val="19"/>
                <w:color w:val="20334A"/>
              </w:rPr>
              <w:t xml:space="preserve">• The Maintenance Yard after a reported engine vibration spike.</w:t>
            </w:r>
          </w:p>
        </w:tc>
      </w:tr>
    </w:tbl>
    <w:p>
      <w:pPr>
        <w:spacing w:before="6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请读完本场 A 与 B 两份材料后再评分。</w:t>
      </w:r>
    </w:p>
    <w:p>
      <w:pPr>
        <w:spacing w:before="0" w:after="90" w:line="265" w:lineRule="auto"/>
        <w:pageBreakBefore/>
      </w:pPr>
      <w:r>
        <w:rPr>
          <w:rFonts w:ascii="Arial" w:hAnsi="Arial" w:eastAsia="Noto Sans CJK SC"/>
          <w:sz w:val="31"/>
          <w:szCs w:val="31"/>
          <w:color w:val="20334A"/>
          <w:b/>
        </w:rPr>
        <w:t xml:space="preserve">Q09  ·  第 6 / 6 场  ·  评分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每题在“答案”栏填写一个数字。不确定时可以选 6；不要留必填题空白。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  A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  A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  两者相当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  B 略好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  B 明显更好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  无法判断</w:t>
            </w:r>
          </w:p>
        </w:tc>
      </w:tr>
    </w:tbl>
    <w:p>
      <w:pPr>
        <w:spacing w:before="160" w:after="16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“相当”表示能判断但无明确偏好；“无法判断”表示材料不足，不能作判断。</w:t>
      </w:r>
    </w:p>
    <w:tbl>
      <w:tblPr>
        <w:tblW w:w="0" w:type="auto"/>
        <w:tblLayout w:type="fixed"/>
        <w:tblBorders>
          <w:top w:val="single" w:sz="4" w:color="D6E2E9"/>
          <w:left w:val="single" w:sz="4" w:color="D6E2E9"/>
          <w:bottom w:val="single" w:sz="4" w:color="D6E2E9"/>
          <w:right w:val="single" w:sz="4" w:color="D6E2E9"/>
          <w:insideH w:val="single" w:sz="4" w:color="D6E2E9"/>
          <w:insideV w:val="single" w:sz="4" w:color="D6E2E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200"/>
        <w:gridCol w:w="2000"/>
      </w:tblGrid>
      <w:tr>
        <w:trPr>
          <w:cantSplit/>
          <w:tblHeader/>
        </w:trPr>
        <w:tc>
          <w:tcPr>
            <w:tcW w:w="82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题目</w:t>
            </w:r>
          </w:p>
        </w:tc>
        <w:tc>
          <w:tcPr>
            <w:tcW w:w="2000" w:type="dxa"/>
            <w:shd w:fill="EAF4F4"/>
            <w:vAlign w:val="top"/>
          </w:tcPr>
          <w:p>
            <w:pPr>
              <w:spacing w:before="0" w:after="9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答案（1–6）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1. 总体世界设计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综合所示材料，哪一份世界设计更好？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2. 设定实现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哪一份更充分地把共同生成要求发展成具体世界？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3. 规则与活动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哪一份更清楚地展示规则如何影响活动和冲突？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4. 人物与社会联系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哪一份更清楚地展示不同人物的目标如何相互关联？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5. 地点与物件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哪一份的地点和物件更能体现这个世界的独特设定？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  <w:tr>
        <w:trPr>
          <w:cantSplit/>
        </w:trPr>
        <w:tc>
          <w:tcPr>
            <w:tcW w:w="8200" w:type="dxa"/>
            <w:shd w:fill="FFFFFF"/>
            <w:vAlign w:val="top"/>
          </w:tcPr>
          <w:p>
            <w:pPr>
              <w:spacing w:before="0" w:after="5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  <w:b/>
              </w:rPr>
              <w:t xml:space="preserve">6. 可设想的行动</w:t>
            </w:r>
          </w:p>
          <w:p>
            <w:pPr>
              <w:spacing w:before="0" w:after="80" w:line="265" w:lineRule="auto"/>
            </w:pPr>
            <w:r>
              <w:rPr>
                <w:rFonts w:ascii="Arial" w:hAnsi="Arial" w:eastAsia="Noto Sans CJK SC"/>
                <w:sz w:val="21"/>
                <w:szCs w:val="21"/>
                <w:color w:val="20334A"/>
              </w:rPr>
              <w:t xml:space="preserve">哪一份更能让你设想会影响世界的具体行动？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jc w:val="center"/>
              <w:spacing w:before="80" w:after="90" w:line="265" w:lineRule="auto"/>
            </w:pPr>
            <w:r>
              <w:rPr>
                <w:rFonts w:ascii="Arial" w:hAnsi="Arial" w:eastAsia="Noto Sans CJK SC"/>
                <w:sz w:val="24"/>
                <w:szCs w:val="24"/>
                <w:color w:val="20334A"/>
              </w:rPr>
              <w:t xml:space="preserve">________</w:t>
            </w:r>
          </w:p>
        </w:tc>
      </w:tr>
    </w:tbl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可选反馈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两份材料是否都不足以让你形成可信世界的印象？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□ 是    □ 否    □ 无法判断    □ 不回答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哪个具体细节最影响你的判断？（可选）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220" w:line="265" w:lineRule="auto"/>
      </w:pPr>
      <w:r>
        <w:rPr>
          <w:rFonts w:ascii="Arial" w:hAnsi="Arial" w:eastAsia="Noto Sans CJK SC"/>
          <w:sz w:val="21"/>
          <w:szCs w:val="21"/>
          <w:color w:val="20334A"/>
        </w:rPr>
        <w:t xml:space="preserve">__________________________________________________________________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18"/>
          <w:szCs w:val="18"/>
          <w:color w:val="617486"/>
        </w:rPr>
        <w:t xml:space="preserve">“可设想的行动”只评价书面设计，不推断行动在真实运行中能成功。</w:t>
      </w:r>
    </w:p>
    <w:p>
      <w:pPr>
        <w:spacing w:before="140" w:after="70" w:line="265" w:lineRule="auto"/>
        <w:keepNext/>
      </w:pPr>
      <w:r>
        <w:rPr>
          <w:rFonts w:ascii="Arial" w:hAnsi="Arial" w:eastAsia="Noto Sans CJK SC"/>
          <w:sz w:val="23"/>
          <w:szCs w:val="23"/>
          <w:color w:val="087F83"/>
          <w:b/>
        </w:rPr>
        <w:t xml:space="preserve">完成与交回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可选：我同意去除身份信息后引用我的评论。□ 是  □ 否（不勾选视为未同意）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自报阅读与填写用时（不含休息，可选）：________ 分钟</w:t>
      </w:r>
    </w:p>
    <w:p>
      <w:pPr>
        <w:spacing w:before="0" w:after="90" w:line="265" w:lineRule="auto"/>
      </w:pPr>
      <w:r>
        <w:rPr>
          <w:rFonts w:ascii="Arial" w:hAnsi="Arial" w:eastAsia="Noto Sans CJK SC"/>
          <w:sz w:val="20"/>
          <w:szCs w:val="20"/>
          <w:color w:val="20334A"/>
        </w:rPr>
        <w:t xml:space="preserve">请保留编号 Q09，将本份文件／清晰照片交给邀请人。感谢参与。</w:t>
      </w:r>
    </w:p>
    <w:sectPr>
      <w:footerReference w:type="default" r:id="rIdFooter"/>
      <w:pgSz w:w="11906" w:h="16838"/>
      <w:pgMar w:top="800" w:right="850" w:bottom="850" w:left="850" w:header="30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Noto Sans CJK SC"/>
        <w:sz w:val="17"/>
        <w:szCs w:val="17"/>
        <w:color w:val="617486"/>
      </w:rPr>
      <w:t xml:space="preserve">Q09  ·  世界设计比较问卷  ·  </w:t>
    </w:r>
    <w:fldSimple w:instr="PAGE"/>
  </w:p>
</w:ftr>
</file>

<file path=word/_rels/document.xml.rels><Relationships xmlns="http://schemas.openxmlformats.org/package/2006/relationships"><Relationship Id="rIdFooter" Type="http://schemas.openxmlformats.org/officeDocument/2006/relationships/footer" Target="footer1.xml"/></Relationships>
</file>