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90" w:line="265" w:lineRule="auto"/>
      </w:pPr>
      <w:r>
        <w:rPr>
          <w:rFonts w:ascii="Arial" w:hAnsi="Arial" w:eastAsia="Noto Sans CJK SC"/>
          <w:sz w:val="40"/>
          <w:szCs w:val="40"/>
          <w:color w:val="20334A"/>
          <w:b/>
        </w:rPr>
        <w:t xml:space="preserve">世界设计比较问卷</w:t>
      </w:r>
    </w:p>
    <w:p>
      <w:pPr>
        <w:spacing w:before="0" w:after="90" w:line="265" w:lineRule="auto"/>
      </w:pPr>
      <w:r>
        <w:rPr>
          <w:rFonts w:ascii="Arial" w:hAnsi="Arial" w:eastAsia="Noto Sans CJK SC"/>
          <w:sz w:val="25"/>
          <w:szCs w:val="25"/>
          <w:color w:val="087F83"/>
        </w:rPr>
        <w:t xml:space="preserve">Q10  /  独立分发版 · 共 6 场</w:t>
      </w:r>
    </w:p>
    <w:p>
      <w:pPr>
        <w:spacing w:before="0" w:after="90" w:line="265" w:lineRule="auto"/>
      </w:pPr>
      <w:r>
        <w:rPr>
          <w:rFonts w:ascii="Arial" w:hAnsi="Arial" w:eastAsia="Noto Sans CJK SC"/>
          <w:sz w:val="20"/>
          <w:szCs w:val="20"/>
          <w:color w:val="20334A"/>
        </w:rPr>
        <w:t xml:space="preserve">本编号只分配给一位参与者。无需打开网页，也不需要安装插件。</w:t>
      </w:r>
    </w:p>
    <w:p>
      <w:pPr>
        <w:spacing w:before="140" w:after="70" w:line="265" w:lineRule="auto"/>
        <w:keepNext/>
      </w:pPr>
      <w:r>
        <w:rPr>
          <w:rFonts w:ascii="Arial" w:hAnsi="Arial" w:eastAsia="Noto Sans CJK SC"/>
          <w:sz w:val="23"/>
          <w:szCs w:val="23"/>
          <w:color w:val="087F83"/>
          <w:b/>
        </w:rPr>
        <w:t xml:space="preserve">阅读前，请先了解</w:t>
      </w:r>
    </w:p>
    <w:p>
      <w:pPr>
        <w:spacing w:before="0" w:after="90" w:line="265" w:lineRule="auto"/>
      </w:pPr>
      <w:r>
        <w:rPr>
          <w:rFonts w:ascii="Arial" w:hAnsi="Arial" w:eastAsia="Noto Sans CJK SC"/>
          <w:sz w:val="21"/>
          <w:szCs w:val="21"/>
          <w:color w:val="20334A"/>
        </w:rPr>
        <w:t xml:space="preserve">每场比较同一个生成要求下的设计 A 与设计 B。来源名称隐藏，没有预设赢家。只评价所示书面设计，不评价图像、真实运行效果或游玩体验。</w:t>
      </w:r>
    </w:p>
    <w:p>
      <w:pPr>
        <w:spacing w:before="0" w:after="90" w:line="265" w:lineRule="auto"/>
      </w:pPr>
      <w:r>
        <w:rPr>
          <w:rFonts w:ascii="Arial" w:hAnsi="Arial" w:eastAsia="Noto Sans CJK SC"/>
          <w:sz w:val="21"/>
          <w:szCs w:val="21"/>
          <w:color w:val="20334A"/>
        </w:rPr>
        <w:t xml:space="preserve">材料按统一字段、原始顺序和长度上限摘录；[…] 表示原文还有内容。没有展示的内容，不代表完整世界中不存在。文字更长本身不等于更好。</w:t>
      </w:r>
    </w:p>
    <w:p>
      <w:pPr>
        <w:spacing w:before="0" w:after="90" w:line="265" w:lineRule="auto"/>
      </w:pPr>
      <w:r>
        <w:rPr>
          <w:rFonts w:ascii="Arial" w:hAnsi="Arial" w:eastAsia="Noto Sans CJK SC"/>
          <w:sz w:val="21"/>
          <w:szCs w:val="21"/>
          <w:color w:val="20334A"/>
        </w:rPr>
        <w:t xml:space="preserve">材料保留英文原文。请独立阅读，不要让他人或模型代评。预计约 30–45 分钟，实际时长有待试填确认；可休息或随时停止。</w:t>
      </w:r>
    </w:p>
    <w:p>
      <w:pPr>
        <w:spacing w:before="140" w:after="70" w:line="265" w:lineRule="auto"/>
        <w:keepNext/>
      </w:pPr>
      <w:r>
        <w:rPr>
          <w:rFonts w:ascii="Arial" w:hAnsi="Arial" w:eastAsia="Noto Sans CJK SC"/>
          <w:sz w:val="23"/>
          <w:szCs w:val="23"/>
          <w:color w:val="087F83"/>
          <w:b/>
        </w:rPr>
        <w:t xml:space="preserve">如何填写与交回</w:t>
      </w:r>
    </w:p>
    <w:p>
      <w:pPr>
        <w:spacing w:before="0" w:after="90" w:line="265" w:lineRule="auto"/>
      </w:pPr>
      <w:r>
        <w:rPr>
          <w:rFonts w:ascii="Arial" w:hAnsi="Arial" w:eastAsia="Noto Sans CJK SC"/>
          <w:sz w:val="21"/>
          <w:szCs w:val="21"/>
          <w:color w:val="20334A"/>
        </w:rPr>
        <w:t xml:space="preserve">Word 版：在“答案”空格直接输入数字，在背景选项旁标记 √。PDF 版：打印后填写数字和勾选，拍照或扫描交回。两种格式内容相同，任选一种填写一次即可。</w:t>
      </w:r>
    </w:p>
    <w:p>
      <w:pPr>
        <w:spacing w:before="0" w:after="90" w:line="265" w:lineRule="auto"/>
      </w:pPr>
      <w:r>
        <w:rPr>
          <w:rFonts w:ascii="Arial" w:hAnsi="Arial" w:eastAsia="Noto Sans CJK SC"/>
          <w:sz w:val="21"/>
          <w:szCs w:val="21"/>
          <w:color w:val="20334A"/>
        </w:rPr>
        <w:t xml:space="preserve">每场先读完 A、B 两页，再填写本场评分页。每题填写一个 1–6 的数字；允许相当或无法判断。可选评论可用中文或英文，不填写姓名、邮箱等个人信息。</w:t>
      </w:r>
    </w:p>
    <w:p>
      <w:pPr>
        <w:spacing w:before="140" w:after="70" w:line="265" w:lineRule="auto"/>
        <w:keepNext/>
      </w:pPr>
      <w:r>
        <w:rPr>
          <w:rFonts w:ascii="Arial" w:hAnsi="Arial" w:eastAsia="Noto Sans CJK SC"/>
          <w:sz w:val="23"/>
          <w:szCs w:val="23"/>
          <w:color w:val="087F83"/>
          <w:b/>
        </w:rPr>
        <w:t xml:space="preserve">参与与数据</w:t>
      </w:r>
    </w:p>
    <w:p>
      <w:pPr>
        <w:spacing w:before="0" w:after="90" w:line="265" w:lineRule="auto"/>
      </w:pPr>
      <w:r>
        <w:rPr>
          <w:rFonts w:ascii="Arial" w:hAnsi="Arial" w:eastAsia="Noto Sans CJK SC"/>
          <w:sz w:val="21"/>
          <w:szCs w:val="21"/>
          <w:color w:val="20334A"/>
        </w:rPr>
        <w:t xml:space="preserve">参与自愿。收集编号、背景、评分、可选评论和自报用时，用于学术汇总及去标识化报告。评论引用另行征求同意。文件不会自动上传，请交给邀请人。交回前可自行删除；交回后可凭编号申请撤回，汇总公开后可能无法撤回。</w:t>
      </w:r>
    </w:p>
    <w:p>
      <w:pPr>
        <w:spacing w:before="0" w:after="90" w:line="265" w:lineRule="auto"/>
      </w:pPr>
      <w:r>
        <w:rPr>
          <w:rFonts w:ascii="Arial" w:hAnsi="Arial" w:eastAsia="Noto Sans CJK SC"/>
          <w:sz w:val="19"/>
          <w:szCs w:val="19"/>
          <w:color w:val="20334A"/>
        </w:rPr>
        <w:t xml:space="preserve">邀请人是研究联系渠道；开始前可向其了解答卷接收方式、保存期限、是否有报酬及其他研究安排。不要在本文件填写身份信息。</w:t>
      </w:r>
    </w:p>
    <w:p>
      <w:pPr>
        <w:spacing w:before="140" w:after="70" w:line="265" w:lineRule="auto"/>
        <w:keepNext/>
      </w:pPr>
      <w:r>
        <w:rPr>
          <w:rFonts w:ascii="Arial" w:hAnsi="Arial" w:eastAsia="Noto Sans CJK SC"/>
          <w:sz w:val="23"/>
          <w:szCs w:val="23"/>
          <w:color w:val="087F83"/>
          <w:b/>
        </w:rPr>
        <w:t xml:space="preserve">必填确认（任一项不符合，请停止填写）</w:t>
      </w:r>
    </w:p>
    <w:p>
      <w:pPr>
        <w:spacing w:before="0" w:after="90" w:line="265" w:lineRule="auto"/>
      </w:pPr>
      <w:r>
        <w:rPr>
          <w:rFonts w:ascii="Arial" w:hAnsi="Arial" w:eastAsia="Noto Sans CJK SC"/>
          <w:sz w:val="20"/>
          <w:szCs w:val="20"/>
          <w:color w:val="20334A"/>
        </w:rPr>
        <w:t xml:space="preserve">已年满 18 岁：□ 是  □ 否     能独立读懂英文材料：□ 是  □ 否</w:t>
      </w:r>
    </w:p>
    <w:p>
      <w:pPr>
        <w:spacing w:before="0" w:after="90" w:line="265" w:lineRule="auto"/>
      </w:pPr>
      <w:r>
        <w:rPr>
          <w:rFonts w:ascii="Arial" w:hAnsi="Arial" w:eastAsia="Noto Sans CJK SC"/>
          <w:sz w:val="20"/>
          <w:szCs w:val="20"/>
          <w:color w:val="20334A"/>
        </w:rPr>
        <w:t xml:space="preserve">已阅读说明并自愿同意参与：□ 是  □ 否</w:t>
      </w:r>
    </w:p>
    <w:p>
      <w:pPr>
        <w:spacing w:before="0" w:after="90" w:line="265" w:lineRule="auto"/>
      </w:pPr>
      <w:r>
        <w:rPr>
          <w:rFonts w:ascii="Arial" w:hAnsi="Arial" w:eastAsia="Noto Sans CJK SC"/>
          <w:sz w:val="20"/>
          <w:szCs w:val="20"/>
          <w:color w:val="20334A"/>
        </w:rPr>
        <w:t xml:space="preserve">是否参与过本系统开发或看过其详细结果：□ 没有  □ 有  □ 不确定</w:t>
      </w:r>
    </w:p>
    <w:p>
      <w:pPr>
        <w:spacing w:before="0" w:after="90" w:line="265" w:lineRule="auto"/>
      </w:pPr>
      <w:r>
        <w:rPr>
          <w:rFonts w:ascii="Arial" w:hAnsi="Arial" w:eastAsia="Noto Sans CJK SC"/>
          <w:sz w:val="20"/>
          <w:szCs w:val="20"/>
          <w:color w:val="20334A"/>
        </w:rPr>
        <w:t xml:space="preserve">文字冒险／角色扮演游戏经验（可选）：□ 没有  □ 偶尔  □ 经常  □ 不回答</w:t>
      </w:r>
    </w:p>
    <w:p>
      <w:pPr>
        <w:spacing w:before="0" w:after="90" w:line="265" w:lineRule="auto"/>
        <w:pageBreakBefore/>
      </w:pPr>
      <w:r>
        <w:rPr>
          <w:rFonts w:ascii="Arial" w:hAnsi="Arial" w:eastAsia="Noto Sans CJK SC"/>
          <w:sz w:val="31"/>
          <w:szCs w:val="31"/>
          <w:color w:val="20334A"/>
          <w:b/>
        </w:rPr>
        <w:t xml:space="preserve">Q10  ·  第 1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cliffside city, every spoken promise is taxed by weight, while couriers carry unpaid vows between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Every witnessed promise accrues weight-tax until fulfilled, transferred, voided, or paid.</w:t>
            </w:r>
          </w:p>
          <w:p>
            <w:pPr>
              <w:spacing w:before="0" w:after="45" w:line="265" w:lineRule="auto"/>
            </w:pPr>
            <w:r>
              <w:rPr>
                <w:rFonts w:ascii="Arial" w:hAnsi="Arial" w:eastAsia="Noto Sans CJK SC"/>
                <w:sz w:val="19"/>
                <w:szCs w:val="19"/>
                <w:color w:val="20334A"/>
              </w:rPr>
              <w:t xml:space="preserve">• A stamped vow slip is presumptive evidence, but its wording may be publicly reweighed.</w:t>
            </w:r>
          </w:p>
          <w:p>
            <w:pPr>
              <w:spacing w:before="0" w:after="45" w:line="265" w:lineRule="auto"/>
            </w:pPr>
            <w:r>
              <w:rPr>
                <w:rFonts w:ascii="Arial" w:hAnsi="Arial" w:eastAsia="Noto Sans CJK SC"/>
                <w:sz w:val="19"/>
                <w:szCs w:val="19"/>
                <w:color w:val="20334A"/>
              </w:rPr>
              <w:t xml:space="preserve">• Bridge passage may be restricted when a household exceeds its posted safety bond.</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Reweigh, settle, reopen · Contest excessive vowweight, assemble witnesses, and settle or amend the result before a bond review closes passage. · Changes unpaid_vowweight and household_liquidity; if balances remain high, activates the unpaid_vowweight-to-bridge_access closure link.</w:t>
            </w:r>
          </w:p>
          <w:p>
            <w:pPr>
              <w:spacing w:before="0" w:after="45" w:line="265" w:lineRule="auto"/>
            </w:pPr>
            <w:r>
              <w:rPr>
                <w:rFonts w:ascii="Arial" w:hAnsi="Arial" w:eastAsia="Noto Sans CJK SC"/>
                <w:sz w:val="19"/>
                <w:szCs w:val="19"/>
                <w:color w:val="20334A"/>
              </w:rPr>
              <w:t xml:space="preserve">• Custody chain recovery · Trace delayed bundles, repair route failures, and expose or contain tampered echoes before disputes spread. · Changes courier_route_capacity and echo_credibility; prolonged overload activates the courier_route_capacity-to-echo_credibility causal link.</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Mera Venn · Disputed-Vow Reweigher — Win a precedent that lets low-liquidity households split duration taxes, changing household_liquidity and the Weighhouse decision rule.</w:t>
            </w:r>
          </w:p>
          <w:p>
            <w:pPr>
              <w:spacing w:before="0" w:after="45" w:line="265" w:lineRule="auto"/>
            </w:pPr>
            <w:r>
              <w:rPr>
                <w:rFonts w:ascii="Arial" w:hAnsi="Arial" w:eastAsia="Noto Sans CJK SC"/>
                <w:sz w:val="19"/>
                <w:szCs w:val="19"/>
                <w:color w:val="20334A"/>
              </w:rPr>
              <w:t xml:space="preserve">• Ilyra Quen · Storm-Route Custodian — Secure a neutral storm corridor that prevents bridge_access closures from severing debtor deliveries and worsened household_liquidity.</w:t>
            </w:r>
          </w:p>
          <w:p>
            <w:pPr>
              <w:spacing w:before="0" w:after="45" w:line="265" w:lineRule="auto"/>
            </w:pPr>
            <w:r>
              <w:rPr>
                <w:rFonts w:ascii="Arial" w:hAnsi="Arial" w:eastAsia="Noto Sans CJK SC"/>
                <w:sz w:val="19"/>
                <w:szCs w:val="19"/>
                <w:color w:val="20334A"/>
              </w:rPr>
              <w:t xml:space="preserve">• Sable Orr · Echo Bailiff and Forgery Listener — Identify the source of circulating forged echoes before compromised rulings trigger bridge_access protests and mass defaults.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Weighhouse Speaking Hall — The Weighhouse certifies spoken promises and collects tax. Rising unpaid_vowweight is recorded here; overloaded vows are then sent to the Courier Intake Vault.</w:t>
            </w:r>
          </w:p>
          <w:p>
            <w:pPr>
              <w:spacing w:before="0" w:after="45" w:line="265" w:lineRule="auto"/>
            </w:pPr>
            <w:r>
              <w:rPr>
                <w:rFonts w:ascii="Arial" w:hAnsi="Arial" w:eastAsia="Noto Sans CJK SC"/>
                <w:sz w:val="19"/>
                <w:szCs w:val="19"/>
                <w:color w:val="20334A"/>
              </w:rPr>
              <w:t xml:space="preserve">• Courier Intake Vault — Licensed couriers take custody of unpaid promise bundles and prioritize mature routes. Strained courier_route_capacity here causes late bundles to undermine Echo Court evidence.</w:t>
            </w:r>
          </w:p>
          <w:p>
            <w:pPr>
              <w:spacing w:before="0" w:after="45" w:line="265" w:lineRule="auto"/>
            </w:pPr>
            <w:r>
              <w:rPr>
                <w:rFonts w:ascii="Arial" w:hAnsi="Arial" w:eastAsia="Noto Sans CJK SC"/>
                <w:sz w:val="19"/>
                <w:szCs w:val="19"/>
                <w:color w:val="20334A"/>
              </w:rPr>
              <w:t xml:space="preserve">• Chain-Gate Bondhouse — Bridge wardens review household safety bonds and chain crossings for delinquent vowweight. Reduced bridge_access here cuts merchant trade at the Bridgehead Exchange afterward.</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Stamped Vow Slip · Brass-edged Weighhouse slip listing spoken terms, witnesses, tax weight, and due date.</w:t>
            </w:r>
          </w:p>
          <w:p>
            <w:pPr>
              <w:spacing w:before="0" w:after="45" w:line="265" w:lineRule="auto"/>
            </w:pPr>
            <w:r>
              <w:rPr>
                <w:rFonts w:ascii="Arial" w:hAnsi="Arial" w:eastAsia="Noto Sans CJK SC"/>
                <w:sz w:val="19"/>
                <w:szCs w:val="19"/>
                <w:color w:val="20334A"/>
              </w:rPr>
              <w:t xml:space="preserve">• Portable Speaking Scale · A clerk-grade brass scale that weighs wording, duration, and named witnesses in a spoken pledge.</w:t>
            </w:r>
          </w:p>
          <w:p>
            <w:pPr>
              <w:spacing w:before="0" w:after="45" w:line="265" w:lineRule="auto"/>
            </w:pPr>
            <w:r>
              <w:rPr>
                <w:rFonts w:ascii="Arial" w:hAnsi="Arial" w:eastAsia="Noto Sans CJK SC"/>
                <w:sz w:val="19"/>
                <w:szCs w:val="19"/>
                <w:color w:val="20334A"/>
              </w:rPr>
              <w:t xml:space="preserve">• Sealed Courier Satchel · Waxed windcloth satchel with three custody locks and ribbon slots for unpaid promise bundles.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Reweigh a vow</w:t>
            </w:r>
          </w:p>
          <w:p>
            <w:pPr>
              <w:spacing w:before="0" w:after="45" w:line="265" w:lineRule="auto"/>
            </w:pPr>
            <w:r>
              <w:rPr>
                <w:rFonts w:ascii="Arial" w:hAnsi="Arial" w:eastAsia="Noto Sans CJK SC"/>
                <w:sz w:val="19"/>
                <w:szCs w:val="19"/>
                <w:color w:val="20334A"/>
              </w:rPr>
              <w:t xml:space="preserve">• Seal a promise bundle</w:t>
            </w:r>
          </w:p>
          <w:p>
            <w:pPr>
              <w:spacing w:before="0" w:after="45" w:line="265" w:lineRule="auto"/>
            </w:pPr>
            <w:r>
              <w:rPr>
                <w:rFonts w:ascii="Arial" w:hAnsi="Arial" w:eastAsia="Noto Sans CJK SC"/>
                <w:sz w:val="19"/>
                <w:szCs w:val="19"/>
                <w:color w:val="20334A"/>
              </w:rPr>
              <w:t xml:space="preserve">• Tender a safety bond</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Carry a late promise bundle whose seal was damaged in a wind crossing.</w:t>
            </w:r>
          </w:p>
          <w:p>
            <w:pPr>
              <w:spacing w:before="0" w:after="45" w:line="265" w:lineRule="auto"/>
            </w:pPr>
            <w:r>
              <w:rPr>
                <w:rFonts w:ascii="Arial" w:hAnsi="Arial" w:eastAsia="Noto Sans CJK SC"/>
                <w:sz w:val="19"/>
                <w:szCs w:val="19"/>
                <w:color w:val="20334A"/>
              </w:rPr>
              <w:t xml:space="preserve">• Petition to reweigh a family vow that now threatens bridge access.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Q10  ·  第 1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vertiginous canyon city, spoken vows take on literal physical mass. The state taxes speech by weight upon utterance, and couriers must physically haul defaulted promises between precariously perched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No sworn vow may be whispered within earshot of an Excise balance beam without paying the ambient acoustic fee.</w:t>
            </w:r>
          </w:p>
          <w:p>
            <w:pPr>
              <w:spacing w:before="0" w:after="45" w:line="265" w:lineRule="auto"/>
            </w:pPr>
            <w:r>
              <w:rPr>
                <w:rFonts w:ascii="Arial" w:hAnsi="Arial" w:eastAsia="Noto Sans CJK SC"/>
                <w:sz w:val="19"/>
                <w:szCs w:val="19"/>
                <w:color w:val="20334A"/>
              </w:rPr>
              <w:t xml:space="preserve">• A promise-capsule dropped into the abyss cannot be redeemed or litigated once the third echo fades.</w:t>
            </w:r>
          </w:p>
          <w:p>
            <w:pPr>
              <w:spacing w:before="0" w:after="45" w:line="265" w:lineRule="auto"/>
            </w:pPr>
            <w:r>
              <w:rPr>
                <w:rFonts w:ascii="Arial" w:hAnsi="Arial" w:eastAsia="Noto Sans CJK SC"/>
                <w:sz w:val="19"/>
                <w:szCs w:val="19"/>
                <w:color w:val="20334A"/>
              </w:rPr>
              <w:t xml:space="preserve">• Grinding a covenant before the Silence Assembly delivers a final seal incurs immediate physical custody of the debtor's voice-token.</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Excise Tariff Adjustment &amp; Debt Impound Loop · Assayers weigh incoming promise capsules against registered balances, impounding over-weight vows and raising transit costs when strain spikes, directly driving state_transit_cost and altering state_promise_backlog. · Impounded spoken capsules pile up, rapidly increasing Unsettled Promise Mass until couriers face total gridlock.</w:t>
            </w:r>
          </w:p>
          <w:p>
            <w:pPr>
              <w:spacing w:before="0" w:after="45" w:line="265" w:lineRule="auto"/>
            </w:pPr>
            <w:r>
              <w:rPr>
                <w:rFonts w:ascii="Arial" w:hAnsi="Arial" w:eastAsia="Noto Sans CJK SC"/>
                <w:sz w:val="19"/>
                <w:szCs w:val="19"/>
                <w:color w:val="20334A"/>
              </w:rPr>
              <w:t xml:space="preserve">• Gantry Rigging Strain Relief &amp; Abyss Purge Loop · Riggers monitor cable tension under heavy debt traffic, dumping abandoned vow canisters into the depths or conducting emergency repairs, directly modifying state_bridge_strain and state_promise_backlog. · Pulley cables are fraying under physical promise weight, risking a catastrophic bridge snap if cargo is not cut.</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Tavish Vane · Senior Balance Bailiff — Force the Gantry Runners Syndicate to surrender defaulted promise ampoules to relieve state_bridge_strain</w:t>
            </w:r>
          </w:p>
          <w:p>
            <w:pPr>
              <w:spacing w:before="0" w:after="45" w:line="265" w:lineRule="auto"/>
            </w:pPr>
            <w:r>
              <w:rPr>
                <w:rFonts w:ascii="Arial" w:hAnsi="Arial" w:eastAsia="Noto Sans CJK SC"/>
                <w:sz w:val="19"/>
                <w:szCs w:val="19"/>
                <w:color w:val="20334A"/>
              </w:rPr>
              <w:t xml:space="preserve">• Maren Kye · Gantry Line Marshal — Re-route courier traffic across secondary spans to prevent bridge failure without paying Excise surcharges</w:t>
            </w:r>
          </w:p>
          <w:p>
            <w:pPr>
              <w:spacing w:before="0" w:after="45" w:line="265" w:lineRule="auto"/>
            </w:pPr>
            <w:r>
              <w:rPr>
                <w:rFonts w:ascii="Arial" w:hAnsi="Arial" w:eastAsia="Noto Sans CJK SC"/>
                <w:sz w:val="19"/>
                <w:szCs w:val="19"/>
                <w:color w:val="20334A"/>
              </w:rPr>
              <w:t xml:space="preserve">• Silas Fenn · Silence Mortar Scrivener — Dissolve toxic public vows to create structural mortar, challenging Excise hoarding of broken pledges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Excise Weigh-Beam Registry — The Acoustic Excise balances physical pledge-mass against civic ledgers; increasing state_transit_cost here drives Under-cleft households in the Low-Cleft Depot to trade unbonded speech.</w:t>
            </w:r>
          </w:p>
          <w:p>
            <w:pPr>
              <w:spacing w:before="0" w:after="45" w:line="265" w:lineRule="auto"/>
            </w:pPr>
            <w:r>
              <w:rPr>
                <w:rFonts w:ascii="Arial" w:hAnsi="Arial" w:eastAsia="Noto Sans CJK SC"/>
                <w:sz w:val="19"/>
                <w:szCs w:val="19"/>
                <w:color w:val="20334A"/>
              </w:rPr>
              <w:t xml:space="preserve">• Gantry Cable Rigging Depot — Abyss Couriers stage and dispatch heavy floating promises across canyon bridges; rising state_promise_backlog here directly increases state_bridge_strain on the Gantry Cable Rigging Depot spans.</w:t>
            </w:r>
          </w:p>
          <w:p>
            <w:pPr>
              <w:spacing w:before="0" w:after="45" w:line="265" w:lineRule="auto"/>
            </w:pPr>
            <w:r>
              <w:rPr>
                <w:rFonts w:ascii="Arial" w:hAnsi="Arial" w:eastAsia="Noto Sans CJK SC"/>
                <w:sz w:val="19"/>
                <w:szCs w:val="19"/>
                <w:color w:val="20334A"/>
              </w:rPr>
              <w:t xml:space="preserve">• The Silence Assembly Mortar Basin — The Silence Assembly pulverizes adjudicated breached vows into civic masonry paste to reinforce weakened cliff ledges.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Excise Tuning Cudgel · A heavy bronze rod with split tines, used by Bell-warden bailiffs to vibrate and shatter unregistered speech-capsules.</w:t>
            </w:r>
          </w:p>
          <w:p>
            <w:pPr>
              <w:spacing w:before="0" w:after="45" w:line="265" w:lineRule="auto"/>
            </w:pPr>
            <w:r>
              <w:rPr>
                <w:rFonts w:ascii="Arial" w:hAnsi="Arial" w:eastAsia="Noto Sans CJK SC"/>
                <w:sz w:val="19"/>
                <w:szCs w:val="19"/>
                <w:color w:val="20334A"/>
              </w:rPr>
              <w:t xml:space="preserve">• Lead-Sealed Speech Ampoule · A thick blown-glass capsule filled with dense, luminescent vapor containing a recorded promissory oath.</w:t>
            </w:r>
          </w:p>
          <w:p>
            <w:pPr>
              <w:spacing w:before="0" w:after="45" w:line="265" w:lineRule="auto"/>
            </w:pPr>
            <w:r>
              <w:rPr>
                <w:rFonts w:ascii="Arial" w:hAnsi="Arial" w:eastAsia="Noto Sans CJK SC"/>
                <w:sz w:val="19"/>
                <w:szCs w:val="19"/>
                <w:color w:val="20334A"/>
              </w:rPr>
              <w:t xml:space="preserve">• Gantry Acoustic Balance · A brass beam balance calibrated with harmonic counterweights to determine the tax liability of spoken debt.</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AssaySpeechPledgeMass</w:t>
            </w:r>
          </w:p>
          <w:p>
            <w:pPr>
              <w:spacing w:before="0" w:after="45" w:line="265" w:lineRule="auto"/>
            </w:pPr>
            <w:r>
              <w:rPr>
                <w:rFonts w:ascii="Arial" w:hAnsi="Arial" w:eastAsia="Noto Sans CJK SC"/>
                <w:sz w:val="19"/>
                <w:szCs w:val="19"/>
                <w:color w:val="20334A"/>
              </w:rPr>
              <w:t xml:space="preserve">• ImpoundSpeechCapsule</w:t>
            </w:r>
          </w:p>
          <w:p>
            <w:pPr>
              <w:spacing w:before="0" w:after="45" w:line="265" w:lineRule="auto"/>
            </w:pPr>
            <w:r>
              <w:rPr>
                <w:rFonts w:ascii="Arial" w:hAnsi="Arial" w:eastAsia="Noto Sans CJK SC"/>
                <w:sz w:val="19"/>
                <w:szCs w:val="19"/>
                <w:color w:val="20334A"/>
              </w:rPr>
              <w:t xml:space="preserve">• ZiplineFreightRun</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Arrive as an audit-deputy assigned to inspect the overtaxed balance beams at the Excise Weigh-Beam Registry.</w:t>
            </w:r>
          </w:p>
          <w:p>
            <w:pPr>
              <w:spacing w:before="0" w:after="45" w:line="265" w:lineRule="auto"/>
            </w:pPr>
            <w:r>
              <w:rPr>
                <w:rFonts w:ascii="Arial" w:hAnsi="Arial" w:eastAsia="Noto Sans CJK SC"/>
                <w:sz w:val="19"/>
                <w:szCs w:val="19"/>
                <w:color w:val="20334A"/>
              </w:rPr>
              <w:t xml:space="preserve">• Descend into the Gantry Runners Bivouac as an out-of-work courier seeking lucrative defaulted promise routes.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Q10  ·  第 1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Q10  ·  第 2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island courthouse rebuilds its shoreline from confiscated objects, changing which neighborhoods can reach the sea.</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On Marrowkey Island, confiscated objects become seawalls, ramps, and breakwaters under court order, causing each judgment and construction choice to redistribute access to the sea, storm risk, and public trust.</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 seized object remains identifiable and unaltered until a stamped judgment permits return, auction, destruction, or reclamation.</w:t>
            </w:r>
          </w:p>
          <w:p>
            <w:pPr>
              <w:spacing w:before="0" w:after="45" w:line="265" w:lineRule="auto"/>
            </w:pPr>
            <w:r>
              <w:rPr>
                <w:rFonts w:ascii="Arial" w:hAnsi="Arial" w:eastAsia="Noto Sans CJK SC"/>
                <w:sz w:val="19"/>
                <w:szCs w:val="19"/>
                <w:color w:val="20334A"/>
              </w:rPr>
              <w:t xml:space="preserve">• Every seizure inventory must receive a public review after seven days; missing entries weaken both custody and contraband claims.</w:t>
            </w:r>
          </w:p>
          <w:p>
            <w:pPr>
              <w:spacing w:before="0" w:after="45" w:line="265" w:lineRule="auto"/>
            </w:pPr>
            <w:r>
              <w:rPr>
                <w:rFonts w:ascii="Arial" w:hAnsi="Arial" w:eastAsia="Noto Sans CJK SC"/>
                <w:sz w:val="19"/>
                <w:szCs w:val="19"/>
                <w:color w:val="20334A"/>
              </w:rPr>
              <w:t xml:space="preserve">• Access certification requires measured travel time and safe passage across published tide thresholds, not merely a drawn route.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Manifest, Claim, and Release · At Bonded Seizure Warehouse, players reconcile the seven-day inventory, preserve identifying marks, build claim-chains, and argue release or injunction in Dark Slate Hearing Court. Judgments reduce or increase […] · Weather damage and approaching construction deadlines make delay costly, while premature release risks wrongful dispossession.</w:t>
            </w:r>
          </w:p>
          <w:p>
            <w:pPr>
              <w:spacing w:before="0" w:after="45" w:line="265" w:lineRule="auto"/>
            </w:pPr>
            <w:r>
              <w:rPr>
                <w:rFonts w:ascii="Arial" w:hAnsi="Arial" w:eastAsia="Noto Sans CJK SC"/>
                <w:sz w:val="19"/>
                <w:szCs w:val="19"/>
                <w:color w:val="20334A"/>
              </w:rPr>
              <w:t xml:space="preserve">• Design, Measure, and Enjoin · At Shoreline Works Design Bay, a defense is scored, then tested in Access Measurement Chamber and Outer Ward All-Tide Landing. Certification changes Neighborhood Sea Access; a failed threshold […] · Every route improvement competes with structural safety, berth clearance, and the need to finish before dangerous tides.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Ilyra Venn-of-Seven-Tides · Claim-Chain Advocate and Object Genealogist — Force the Marrowkey Forfeiture Court to create a pre-construction restitution docket, improving forfeiture_legitimacy without freezing usable_forfeit_stock needed for emergency works.</w:t>
            </w:r>
          </w:p>
          <w:p>
            <w:pPr>
              <w:spacing w:before="0" w:after="45" w:line="265" w:lineRule="auto"/>
            </w:pPr>
            <w:r>
              <w:rPr>
                <w:rFonts w:ascii="Arial" w:hAnsi="Arial" w:eastAsia="Noto Sans CJK SC"/>
                <w:sz w:val="19"/>
                <w:szCs w:val="19"/>
                <w:color w:val="20334A"/>
              </w:rPr>
              <w:t xml:space="preserve">• Bram Coilhand · Forfeit-Hull Structural Surgeon — Prove that modular, identity-preserving construction can lower coastal_hazard_exposure without destroying claimant evidence or worsening neighborhood_sea_access.</w:t>
            </w:r>
          </w:p>
          <w:p>
            <w:pPr>
              <w:spacing w:before="0" w:after="45" w:line="265" w:lineRule="auto"/>
            </w:pPr>
            <w:r>
              <w:rPr>
                <w:rFonts w:ascii="Arial" w:hAnsi="Arial" w:eastAsia="Noto Sans CJK SC"/>
                <w:sz w:val="19"/>
                <w:szCs w:val="19"/>
                <w:color w:val="20334A"/>
              </w:rPr>
              <w:t xml:space="preserve">• Sava Orrel · Barefoot Tide-Route Examiner — Win a binding Tide Access Commission rule that counts children's, elders', and fish-haulers' travel times, raising forfeiture_legitimacy by preventing access gains from favoring harbor districts.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Dark Slate Hearing Court — Marrowkey Forfeiture Court hearings determine return, auction, destruction, or reclamation. Resolving claimant_case_pressure here releases usable_forfeit_stock to the Seized Materials Yard; injunctions instead freeze tagged objects there.</w:t>
            </w:r>
          </w:p>
          <w:p>
            <w:pPr>
              <w:spacing w:before="0" w:after="45" w:line="265" w:lineRule="auto"/>
            </w:pPr>
            <w:r>
              <w:rPr>
                <w:rFonts w:ascii="Arial" w:hAnsi="Arial" w:eastAsia="Noto Sans CJK SC"/>
                <w:sz w:val="19"/>
                <w:szCs w:val="19"/>
                <w:color w:val="20334A"/>
              </w:rPr>
              <w:t xml:space="preserve">• Bonded Seizure Warehouse — Island Customs Service inventories impounded cargo while claimants verify traceable objects. New seizures raise claimant_case_pressure in the Hearing Court and crowd usable_forfeit_stock before any release to construction.</w:t>
            </w:r>
          </w:p>
          <w:p>
            <w:pPr>
              <w:spacing w:before="0" w:after="45" w:line="265" w:lineRule="auto"/>
            </w:pPr>
            <w:r>
              <w:rPr>
                <w:rFonts w:ascii="Arial" w:hAnsi="Arial" w:eastAsia="Noto Sans CJK SC"/>
                <w:sz w:val="19"/>
                <w:szCs w:val="19"/>
                <w:color w:val="20334A"/>
              </w:rPr>
              <w:t xml:space="preserve">• Shoreline Works Design Bay — The Shoreline Works Board and Salvage Builders Guild turn court-released objects into scored coastal designs. Approved withdrawals reduce usable_forfeit_stock in the warehouse, reshape shoreline_configuration at the Assembly Slip, […]</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Seven-Day Red Seizure Tag · Numbered oilcloth tag recording seizure cause, officer, warehouse bay, and mandatory review date.</w:t>
            </w:r>
          </w:p>
          <w:p>
            <w:pPr>
              <w:spacing w:before="0" w:after="45" w:line="265" w:lineRule="auto"/>
            </w:pPr>
            <w:r>
              <w:rPr>
                <w:rFonts w:ascii="Arial" w:hAnsi="Arial" w:eastAsia="Noto Sans CJK SC"/>
                <w:sz w:val="19"/>
                <w:szCs w:val="19"/>
                <w:color w:val="20334A"/>
              </w:rPr>
              <w:t xml:space="preserve">• Bonded Warehouse Manifest · Customs-recognized ledger leaf tracing an impounded object through storage, claims, and release.</w:t>
            </w:r>
          </w:p>
          <w:p>
            <w:pPr>
              <w:spacing w:before="0" w:after="45" w:line="265" w:lineRule="auto"/>
            </w:pPr>
            <w:r>
              <w:rPr>
                <w:rFonts w:ascii="Arial" w:hAnsi="Arial" w:eastAsia="Noto Sans CJK SC"/>
                <w:sz w:val="19"/>
                <w:szCs w:val="19"/>
                <w:color w:val="20334A"/>
              </w:rPr>
              <w:t xml:space="preserve">• Custody Seal Kit · Lead seals, wire, wax, and numbered punches used to preserve an object's evidentiary chain.</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Trace a claim-chain through marks, liens, manifests, and testimony</w:t>
            </w:r>
          </w:p>
          <w:p>
            <w:pPr>
              <w:spacing w:before="0" w:after="45" w:line="265" w:lineRule="auto"/>
            </w:pPr>
            <w:r>
              <w:rPr>
                <w:rFonts w:ascii="Arial" w:hAnsi="Arial" w:eastAsia="Noto Sans CJK SC"/>
                <w:sz w:val="19"/>
                <w:szCs w:val="19"/>
                <w:color w:val="20334A"/>
              </w:rPr>
              <w:t xml:space="preserve">• Petition an alteration injunction against a disputed object</w:t>
            </w:r>
          </w:p>
          <w:p>
            <w:pPr>
              <w:spacing w:before="0" w:after="45" w:line="265" w:lineRule="auto"/>
            </w:pPr>
            <w:r>
              <w:rPr>
                <w:rFonts w:ascii="Arial" w:hAnsi="Arial" w:eastAsia="Noto Sans CJK SC"/>
                <w:sz w:val="19"/>
                <w:szCs w:val="19"/>
                <w:color w:val="20334A"/>
              </w:rPr>
              <w:t xml:space="preserve">• Score a forfeit hull for reversible shoreline use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seven-day review at Bonded Seizure Warehouse reveals a hull component absent from the public manifest.</w:t>
            </w:r>
          </w:p>
          <w:p>
            <w:pPr>
              <w:spacing w:before="0" w:after="45" w:line="265" w:lineRule="auto"/>
            </w:pPr>
            <w:r>
              <w:rPr>
                <w:rFonts w:ascii="Arial" w:hAnsi="Arial" w:eastAsia="Noto Sans CJK SC"/>
                <w:sz w:val="19"/>
                <w:szCs w:val="19"/>
                <w:color w:val="20334A"/>
              </w:rPr>
              <w:t xml:space="preserve">• A disputed vehicle is scheduled for irreversible incorporation at Confiscated Works Assembly Slip before its ownership hearing.</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Q10  ·  第 2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island courthouse rebuilds its shoreline from confiscated objects, changing which neighborhoods can reach the sea.</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An island courthouse rebuilds its shoreline from confiscated objects, changing which neighborhoods can reach the sea.</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Respect Courthouse rulings on land use and asset allocation.</w:t>
            </w:r>
          </w:p>
          <w:p>
            <w:pPr>
              <w:spacing w:before="0" w:after="45" w:line="265" w:lineRule="auto"/>
            </w:pPr>
            <w:r>
              <w:rPr>
                <w:rFonts w:ascii="Arial" w:hAnsi="Arial" w:eastAsia="Noto Sans CJK SC"/>
                <w:sz w:val="19"/>
                <w:szCs w:val="19"/>
                <w:color w:val="20334A"/>
              </w:rPr>
              <w:t xml:space="preserve">• Public forums are the primary venue for community feedback on public works.</w:t>
            </w:r>
          </w:p>
          <w:p>
            <w:pPr>
              <w:spacing w:before="0" w:after="45" w:line="265" w:lineRule="auto"/>
            </w:pPr>
            <w:r>
              <w:rPr>
                <w:rFonts w:ascii="Arial" w:hAnsi="Arial" w:eastAsia="Noto Sans CJK SC"/>
                <w:sz w:val="19"/>
                <w:szCs w:val="19"/>
                <w:color w:val="20334A"/>
              </w:rPr>
              <w:t xml:space="preserve">• Reclamation Guild projects must adhere to approved designs and material sourcing.</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Reclamation Project Approval · Players influence the approval and execution of shoreline reclamation projects, balancing community needs with engineering feasibility and legal mandates. This loop directly changes the SHORELINE_CONFIG state variable. · The need for shoreline stability and improved access versus limited resources and public dissent.</w:t>
            </w:r>
          </w:p>
          <w:p>
            <w:pPr>
              <w:spacing w:before="0" w:after="45" w:line="265" w:lineRule="auto"/>
            </w:pPr>
            <w:r>
              <w:rPr>
                <w:rFonts w:ascii="Arial" w:hAnsi="Arial" w:eastAsia="Noto Sans CJK SC"/>
                <w:sz w:val="19"/>
                <w:szCs w:val="19"/>
                <w:color w:val="20334A"/>
              </w:rPr>
              <w:t xml:space="preserve">• Access Equity Debate · Players engage in discussions and actions to alter neighborhood sea access, often in response to new reclamation projects or existing inequalities. This loop directly changes the NEIGHBORHOOD_ACCESS state […] · Growing public dissatisfaction over unequal access and the economic implications for various groups.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Elara "The Tide-Watcher" · Coastal Resident Advocate — To protect NEIGHBORHOOD_ACCESS for her community by influencing PUBLIC_SENTIMENT and challenging RECLAMATION_GUILD projects.</w:t>
            </w:r>
          </w:p>
          <w:p>
            <w:pPr>
              <w:spacing w:before="0" w:after="45" w:line="265" w:lineRule="auto"/>
            </w:pPr>
            <w:r>
              <w:rPr>
                <w:rFonts w:ascii="Arial" w:hAnsi="Arial" w:eastAsia="Noto Sans CJK SC"/>
                <w:sz w:val="19"/>
                <w:szCs w:val="19"/>
                <w:color w:val="20334A"/>
              </w:rPr>
              <w:t xml:space="preserve">• Kaelen "The Builder" · Guild Master Engineer — To efficiently complete RECLAMATION_GUILD projects, potentially using CONFISCATED_GOODS_INVENTORY, while managing PUBLIC_SENTIMENT.</w:t>
            </w:r>
          </w:p>
          <w:p>
            <w:pPr>
              <w:spacing w:before="0" w:after="45" w:line="265" w:lineRule="auto"/>
            </w:pPr>
            <w:r>
              <w:rPr>
                <w:rFonts w:ascii="Arial" w:hAnsi="Arial" w:eastAsia="Noto Sans CJK SC"/>
                <w:sz w:val="19"/>
                <w:szCs w:val="19"/>
                <w:color w:val="20334A"/>
              </w:rPr>
              <w:t xml:space="preserve">• Judge Theron "The Arbiter" · Courthouse Registry Clerk — To uphold the COURTHOUSE mandate, ensure fair distribution of CONFISCATED_GOODS_INVENTORY, and maintain public order by managing PUBLIC_SENTIMENT.</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Courthouse Registry — To process legal documents and officially record confiscated goods, directly impacting the 'Confiscated Goods Inventory' state variable. Decisions here lead to objects being moved to the Confiscated Goods […]</w:t>
            </w:r>
          </w:p>
          <w:p>
            <w:pPr>
              <w:spacing w:before="0" w:after="45" w:line="265" w:lineRule="auto"/>
            </w:pPr>
            <w:r>
              <w:rPr>
                <w:rFonts w:ascii="Arial" w:hAnsi="Arial" w:eastAsia="Noto Sans CJK SC"/>
                <w:sz w:val="19"/>
                <w:szCs w:val="19"/>
                <w:color w:val="20334A"/>
              </w:rPr>
              <w:t xml:space="preserve">• Reclamation Guild Workshop — Where confiscated objects are processed and prepared for shoreline construction, directly influencing the 'Shoreline Configuration' state variable. Materials prepared here are then used in the Shoreline Construction Site.</w:t>
            </w:r>
          </w:p>
          <w:p>
            <w:pPr>
              <w:spacing w:before="0" w:after="45" w:line="265" w:lineRule="auto"/>
            </w:pPr>
            <w:r>
              <w:rPr>
                <w:rFonts w:ascii="Arial" w:hAnsi="Arial" w:eastAsia="Noto Sans CJK SC"/>
                <w:sz w:val="19"/>
                <w:szCs w:val="19"/>
                <w:color w:val="20334A"/>
              </w:rPr>
              <w:t xml:space="preserve">• Shoreline Construction Site — The active zone where new shoreline sections are built using reclaimed materials, directly changing the 'Shoreline Configuration' and subsequently 'Neighborhood Sea Access'.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Smuggler's Compass · A tarnished brass compass, rumored to point not north, but towards the nearest hidden cove. Confiscated from a notorious sea-runner.</w:t>
            </w:r>
          </w:p>
          <w:p>
            <w:pPr>
              <w:spacing w:before="0" w:after="45" w:line="265" w:lineRule="auto"/>
            </w:pPr>
            <w:r>
              <w:rPr>
                <w:rFonts w:ascii="Arial" w:hAnsi="Arial" w:eastAsia="Noto Sans CJK SC"/>
                <w:sz w:val="19"/>
                <w:szCs w:val="19"/>
                <w:color w:val="20334A"/>
              </w:rPr>
              <w:t xml:space="preserve">• Illicit Dredge Permit · A forged permit for unauthorized seabed dredging, bearing a suspiciously official-looking seal. Evidence of past illegal resource extraction.</w:t>
            </w:r>
          </w:p>
          <w:p>
            <w:pPr>
              <w:spacing w:before="0" w:after="45" w:line="265" w:lineRule="auto"/>
            </w:pPr>
            <w:r>
              <w:rPr>
                <w:rFonts w:ascii="Arial" w:hAnsi="Arial" w:eastAsia="Noto Sans CJK SC"/>
                <w:sz w:val="19"/>
                <w:szCs w:val="19"/>
                <w:color w:val="20334A"/>
              </w:rPr>
              <w:t xml:space="preserve">• Gilded Spyglass · A beautifully crafted spyglass with a gold-leaf finish, once belonging to a wealthy, now-exiled land speculator.</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PetitionCouncil</w:t>
            </w:r>
          </w:p>
          <w:p>
            <w:pPr>
              <w:spacing w:before="0" w:after="45" w:line="265" w:lineRule="auto"/>
            </w:pPr>
            <w:r>
              <w:rPr>
                <w:rFonts w:ascii="Arial" w:hAnsi="Arial" w:eastAsia="Noto Sans CJK SC"/>
                <w:sz w:val="19"/>
                <w:szCs w:val="19"/>
                <w:color w:val="20334A"/>
              </w:rPr>
              <w:t xml:space="preserve">• SurveyShoreline</w:t>
            </w:r>
          </w:p>
          <w:p>
            <w:pPr>
              <w:spacing w:before="0" w:after="45" w:line="265" w:lineRule="auto"/>
            </w:pPr>
            <w:r>
              <w:rPr>
                <w:rFonts w:ascii="Arial" w:hAnsi="Arial" w:eastAsia="Noto Sans CJK SC"/>
                <w:sz w:val="19"/>
                <w:szCs w:val="19"/>
                <w:color w:val="20334A"/>
              </w:rPr>
              <w:t xml:space="preserve">• AuctionConfiscatedGoods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new shoreline reclamation project has been announced, sparking debate over its impact on sea access.</w:t>
            </w:r>
          </w:p>
          <w:p>
            <w:pPr>
              <w:spacing w:before="0" w:after="45" w:line="265" w:lineRule="auto"/>
            </w:pPr>
            <w:r>
              <w:rPr>
                <w:rFonts w:ascii="Arial" w:hAnsi="Arial" w:eastAsia="Noto Sans CJK SC"/>
                <w:sz w:val="19"/>
                <w:szCs w:val="19"/>
                <w:color w:val="20334A"/>
              </w:rPr>
              <w:t xml:space="preserve">• The Courthouse is holding a public auction of confiscated goods, some of which are valuable construction materials.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Q10  ·  第 2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Q10  ·  第 3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In a humid undercity grown through engineered mycelium, families and guilds trade living bridges, spore encryption keys, medicine cultures, repair enzymes, and patent claims. Emphasize contracts, counterfeit strains, quarantine politics, lab gossip, and visible biological infrastructure.
Common targets: 25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humid undercity grown through engineered mycelium, guilds trade living bridges and spore encryption keys while navigating patent wars.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biological samples must be declared at Quarantine Gate 4.</w:t>
            </w:r>
          </w:p>
          <w:p>
            <w:pPr>
              <w:spacing w:before="0" w:after="45" w:line="265" w:lineRule="auto"/>
            </w:pPr>
            <w:r>
              <w:rPr>
                <w:rFonts w:ascii="Arial" w:hAnsi="Arial" w:eastAsia="Noto Sans CJK SC"/>
                <w:sz w:val="19"/>
                <w:szCs w:val="19"/>
                <w:color w:val="20334A"/>
              </w:rPr>
              <w:t xml:space="preserve">• Patent disputes are settled only by the presiding Arbitrator.</w:t>
            </w:r>
          </w:p>
          <w:p>
            <w:pPr>
              <w:spacing w:before="0" w:after="45" w:line="265" w:lineRule="auto"/>
            </w:pPr>
            <w:r>
              <w:rPr>
                <w:rFonts w:ascii="Arial" w:hAnsi="Arial" w:eastAsia="Noto Sans CJK SC"/>
                <w:sz w:val="19"/>
                <w:szCs w:val="19"/>
                <w:color w:val="20334A"/>
              </w:rPr>
              <w:t xml:space="preserve">• No open flames are permitted within 50 meters of the Spore Silos.</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Patent Trade · Players acquire rare strains, verify their genetic markers, and auction them at the Spore Exchange. · Market prices fluctuate based on supply and blight outbreaks.</w:t>
            </w:r>
          </w:p>
          <w:p>
            <w:pPr>
              <w:spacing w:before="0" w:after="45" w:line="265" w:lineRule="auto"/>
            </w:pPr>
            <w:r>
              <w:rPr>
                <w:rFonts w:ascii="Arial" w:hAnsi="Arial" w:eastAsia="Noto Sans CJK SC"/>
                <w:sz w:val="19"/>
                <w:szCs w:val="19"/>
                <w:color w:val="20334A"/>
              </w:rPr>
              <w:t xml:space="preserve">• Quarantine Enforcement · Players must scan traders for illegal spores and prevent the spread of the Rust Spore. · Corruption and bribery make enforcement difficult.</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Varo the Veined · Master Patent Broker — To monopolize the infrastructure patents of the Undercity.</w:t>
            </w:r>
          </w:p>
          <w:p>
            <w:pPr>
              <w:spacing w:before="0" w:after="45" w:line="265" w:lineRule="auto"/>
            </w:pPr>
            <w:r>
              <w:rPr>
                <w:rFonts w:ascii="Arial" w:hAnsi="Arial" w:eastAsia="Noto Sans CJK SC"/>
                <w:sz w:val="19"/>
                <w:szCs w:val="19"/>
                <w:color w:val="20334A"/>
              </w:rPr>
              <w:t xml:space="preserve">• Elara the Alchemist · Enzyme Manufacturer — To pay off her debt to Varo by discovering a miracle enzyme.</w:t>
            </w:r>
          </w:p>
          <w:p>
            <w:pPr>
              <w:spacing w:before="0" w:after="45" w:line="265" w:lineRule="auto"/>
            </w:pPr>
            <w:r>
              <w:rPr>
                <w:rFonts w:ascii="Arial" w:hAnsi="Arial" w:eastAsia="Noto Sans CJK SC"/>
                <w:sz w:val="19"/>
                <w:szCs w:val="19"/>
                <w:color w:val="20334A"/>
              </w:rPr>
              <w:t xml:space="preserve">• Kaelen the Guard · Quarantine Officer — To find the source of the 'Rust Spore' and stop the blight.</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Spore Exchange — Central trading floor for patent claims.</w:t>
            </w:r>
          </w:p>
          <w:p>
            <w:pPr>
              <w:spacing w:before="0" w:after="45" w:line="265" w:lineRule="auto"/>
            </w:pPr>
            <w:r>
              <w:rPr>
                <w:rFonts w:ascii="Arial" w:hAnsi="Arial" w:eastAsia="Noto Sans CJK SC"/>
                <w:sz w:val="19"/>
                <w:szCs w:val="19"/>
                <w:color w:val="20334A"/>
              </w:rPr>
              <w:t xml:space="preserve">• Quarantine Gate 4 — Security and biological screening.</w:t>
            </w:r>
          </w:p>
          <w:p>
            <w:pPr>
              <w:spacing w:before="0" w:after="45" w:line="265" w:lineRule="auto"/>
            </w:pPr>
            <w:r>
              <w:rPr>
                <w:rFonts w:ascii="Arial" w:hAnsi="Arial" w:eastAsia="Noto Sans CJK SC"/>
                <w:sz w:val="19"/>
                <w:szCs w:val="19"/>
                <w:color w:val="20334A"/>
              </w:rPr>
              <w:t xml:space="preserve">• The Fermentation Vats — Mass production of repair enzymes.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Genetic Patent Scroll · A legal deed proving ownership of a specific fungal strain.</w:t>
            </w:r>
          </w:p>
          <w:p>
            <w:pPr>
              <w:spacing w:before="0" w:after="45" w:line="265" w:lineRule="auto"/>
            </w:pPr>
            <w:r>
              <w:rPr>
                <w:rFonts w:ascii="Arial" w:hAnsi="Arial" w:eastAsia="Noto Sans CJK SC"/>
                <w:sz w:val="19"/>
                <w:szCs w:val="19"/>
                <w:color w:val="20334A"/>
              </w:rPr>
              <w:t xml:space="preserve">• Bioluminescent Spore Key · A living key that unlocks specific bio-locks.</w:t>
            </w:r>
          </w:p>
          <w:p>
            <w:pPr>
              <w:spacing w:before="0" w:after="45" w:line="265" w:lineRule="auto"/>
            </w:pPr>
            <w:r>
              <w:rPr>
                <w:rFonts w:ascii="Arial" w:hAnsi="Arial" w:eastAsia="Noto Sans CJK SC"/>
                <w:sz w:val="19"/>
                <w:szCs w:val="19"/>
                <w:color w:val="20334A"/>
              </w:rPr>
              <w:t xml:space="preserve">• Structural Repair Enzyme · A liquid that triggers rapid growth in mycelium infrastructure.</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Inspect Patent Seal</w:t>
            </w:r>
          </w:p>
          <w:p>
            <w:pPr>
              <w:spacing w:before="0" w:after="45" w:line="265" w:lineRule="auto"/>
            </w:pPr>
            <w:r>
              <w:rPr>
                <w:rFonts w:ascii="Arial" w:hAnsi="Arial" w:eastAsia="Noto Sans CJK SC"/>
                <w:sz w:val="19"/>
                <w:szCs w:val="19"/>
                <w:color w:val="20334A"/>
              </w:rPr>
              <w:t xml:space="preserve">• Apply Growth Accelerant</w:t>
            </w:r>
          </w:p>
          <w:p>
            <w:pPr>
              <w:spacing w:before="0" w:after="45" w:line="265" w:lineRule="auto"/>
            </w:pPr>
            <w:r>
              <w:rPr>
                <w:rFonts w:ascii="Arial" w:hAnsi="Arial" w:eastAsia="Noto Sans CJK SC"/>
                <w:sz w:val="19"/>
                <w:szCs w:val="19"/>
                <w:color w:val="20334A"/>
              </w:rPr>
              <w:t xml:space="preserve">• Scan for Illegal Spores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Arriving as a freelance strain hunter at Quarantine Gate 4.</w:t>
            </w:r>
          </w:p>
          <w:p>
            <w:pPr>
              <w:spacing w:before="0" w:after="45" w:line="265" w:lineRule="auto"/>
            </w:pPr>
            <w:r>
              <w:rPr>
                <w:rFonts w:ascii="Arial" w:hAnsi="Arial" w:eastAsia="Noto Sans CJK SC"/>
                <w:sz w:val="19"/>
                <w:szCs w:val="19"/>
                <w:color w:val="20334A"/>
              </w:rPr>
              <w:t xml:space="preserve">• Starting as a junior clerk in the Spore Exchange.</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Q10  ·  第 3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In a humid undercity grown through engineered mycelium, families and guilds trade living bridges, spore encryption keys, medicine cultures, repair enzymes, and patent claims. Emphasize contracts, counterfeit strains, quarantine politics, lab gossip, and visible biological infrastructure.
Common targets: 25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subterranean trade hub built on engineered mycelium where guilds compete over biological intellectual property and living infrastructure.</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fungal strains must be registered with the Patent Office before trade.</w:t>
            </w:r>
          </w:p>
          <w:p>
            <w:pPr>
              <w:spacing w:before="0" w:after="45" w:line="265" w:lineRule="auto"/>
            </w:pPr>
            <w:r>
              <w:rPr>
                <w:rFonts w:ascii="Arial" w:hAnsi="Arial" w:eastAsia="Noto Sans CJK SC"/>
                <w:sz w:val="19"/>
                <w:szCs w:val="19"/>
                <w:color w:val="20334A"/>
              </w:rPr>
              <w:t xml:space="preserve">• Quarantine zones are strictly off-limits to non-certified bio-engineers.</w:t>
            </w:r>
          </w:p>
          <w:p>
            <w:pPr>
              <w:spacing w:before="0" w:after="45" w:line="265" w:lineRule="auto"/>
            </w:pPr>
            <w:r>
              <w:rPr>
                <w:rFonts w:ascii="Arial" w:hAnsi="Arial" w:eastAsia="Noto Sans CJK SC"/>
                <w:sz w:val="19"/>
                <w:szCs w:val="19"/>
                <w:color w:val="20334A"/>
              </w:rPr>
              <w:t xml:space="preserve">• Corporate espionage is punishable by immediate spore-scrubbing and exile.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Patent Heist · Infiltrate the high-security vault to steal a proprietary fungal genome and escape before the lockdown. · Rising spore toxicity levels</w:t>
            </w:r>
          </w:p>
          <w:p>
            <w:pPr>
              <w:spacing w:before="0" w:after="45" w:line="265" w:lineRule="auto"/>
            </w:pPr>
            <w:r>
              <w:rPr>
                <w:rFonts w:ascii="Arial" w:hAnsi="Arial" w:eastAsia="Noto Sans CJK SC"/>
                <w:sz w:val="19"/>
                <w:szCs w:val="19"/>
                <w:color w:val="20334A"/>
              </w:rPr>
              <w:t xml:space="preserve">• Quarantine Breach · Identify and contain a mutated spore outbreak while competing corporations try to harvest the mutation. · Rapidly spreading infection meter of infection</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Vexis Thorne · Lead Patent Auditor — To expose a counterfeit spore-strain that threatens the Bazaar's stability</w:t>
            </w:r>
          </w:p>
          <w:p>
            <w:pPr>
              <w:spacing w:before="0" w:after="45" w:line="265" w:lineRule="auto"/>
            </w:pPr>
            <w:r>
              <w:rPr>
                <w:rFonts w:ascii="Arial" w:hAnsi="Arial" w:eastAsia="Noto Sans CJK SC"/>
                <w:sz w:val="19"/>
                <w:szCs w:val="19"/>
                <w:color w:val="20334A"/>
              </w:rPr>
              <w:t xml:space="preserve">• Kaelen Voss · Master Strain Trader — To monopolize the distribution of the 'Void-Glow' strain</w:t>
            </w:r>
          </w:p>
          <w:p>
            <w:pPr>
              <w:spacing w:before="0" w:after="45" w:line="265" w:lineRule="auto"/>
            </w:pPr>
            <w:r>
              <w:rPr>
                <w:rFonts w:ascii="Arial" w:hAnsi="Arial" w:eastAsia="Noto Sans CJK SC"/>
                <w:sz w:val="19"/>
                <w:szCs w:val="19"/>
                <w:color w:val="20334A"/>
              </w:rPr>
              <w:t xml:space="preserve">• Unit 7-B 'Root' · Enforcement Sentinel — To identify the source of a rogue mycelial infection in the barracks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Patent Filing Kiosk 04 — registration of biological IP</w:t>
            </w:r>
          </w:p>
          <w:p>
            <w:pPr>
              <w:spacing w:before="0" w:after="45" w:line="265" w:lineRule="auto"/>
            </w:pPr>
            <w:r>
              <w:rPr>
                <w:rFonts w:ascii="Arial" w:hAnsi="Arial" w:eastAsia="Noto Sans CJK SC"/>
                <w:sz w:val="19"/>
                <w:szCs w:val="19"/>
                <w:color w:val="20334A"/>
              </w:rPr>
              <w:t xml:space="preserve">• Spore-Strain Exchange Stall — trading of fungal genetic material</w:t>
            </w:r>
          </w:p>
          <w:p>
            <w:pPr>
              <w:spacing w:before="0" w:after="45" w:line="265" w:lineRule="auto"/>
            </w:pPr>
            <w:r>
              <w:rPr>
                <w:rFonts w:ascii="Arial" w:hAnsi="Arial" w:eastAsia="Noto Sans CJK SC"/>
                <w:sz w:val="19"/>
                <w:szCs w:val="19"/>
                <w:color w:val="20334A"/>
              </w:rPr>
              <w:t xml:space="preserve">• The Mycelial Server Room — data storage in living tissue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Spore-Lock Encryption Key · A bio-engineered fungal node that releases a unique pheromone sequence to unlock encrypted organic data vaults.</w:t>
            </w:r>
          </w:p>
          <w:p>
            <w:pPr>
              <w:spacing w:before="0" w:after="45" w:line="265" w:lineRule="auto"/>
            </w:pPr>
            <w:r>
              <w:rPr>
                <w:rFonts w:ascii="Arial" w:hAnsi="Arial" w:eastAsia="Noto Sans CJK SC"/>
                <w:sz w:val="19"/>
                <w:szCs w:val="19"/>
                <w:color w:val="20334A"/>
              </w:rPr>
              <w:t xml:space="preserve">• Living Bridge Seed · A rapid-growth mycelium cluster that, when hydrated, forms a structural bridge capable of supporting 500kg.</w:t>
            </w:r>
          </w:p>
          <w:p>
            <w:pPr>
              <w:spacing w:before="0" w:after="45" w:line="265" w:lineRule="auto"/>
            </w:pPr>
            <w:r>
              <w:rPr>
                <w:rFonts w:ascii="Arial" w:hAnsi="Arial" w:eastAsia="Noto Sans CJK SC"/>
                <w:sz w:val="19"/>
                <w:szCs w:val="19"/>
                <w:color w:val="20334A"/>
              </w:rPr>
              <w:t xml:space="preserve">• Patent Claim Parasite · A symbiotic organism that attaches to biological assets to broadcast ownership signals and prevent unauthorized cloning.</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Siphon Spore Sample</w:t>
            </w:r>
          </w:p>
          <w:p>
            <w:pPr>
              <w:spacing w:before="0" w:after="45" w:line="265" w:lineRule="auto"/>
            </w:pPr>
            <w:r>
              <w:rPr>
                <w:rFonts w:ascii="Arial" w:hAnsi="Arial" w:eastAsia="Noto Sans CJK SC"/>
                <w:sz w:val="19"/>
                <w:szCs w:val="19"/>
                <w:color w:val="20334A"/>
              </w:rPr>
              <w:t xml:space="preserve">• Forge Patent Certificate</w:t>
            </w:r>
          </w:p>
          <w:p>
            <w:pPr>
              <w:spacing w:before="0" w:after="45" w:line="265" w:lineRule="auto"/>
            </w:pPr>
            <w:r>
              <w:rPr>
                <w:rFonts w:ascii="Arial" w:hAnsi="Arial" w:eastAsia="Noto Sans CJK SC"/>
                <w:sz w:val="19"/>
                <w:szCs w:val="19"/>
                <w:color w:val="20334A"/>
              </w:rPr>
              <w:t xml:space="preserve">• Bypass Bio-Lock</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disgraced researcher seeking to reclaim a stolen genome.</w:t>
            </w:r>
          </w:p>
          <w:p>
            <w:pPr>
              <w:spacing w:before="0" w:after="45" w:line="265" w:lineRule="auto"/>
            </w:pPr>
            <w:r>
              <w:rPr>
                <w:rFonts w:ascii="Arial" w:hAnsi="Arial" w:eastAsia="Noto Sans CJK SC"/>
                <w:sz w:val="19"/>
                <w:szCs w:val="19"/>
                <w:color w:val="20334A"/>
              </w:rPr>
              <w:t xml:space="preserve">• A corporate spy disguised as a sanitation worker.</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Q10  ·  第 3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Q10  ·  第 4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railway greenhouse grants platform access according to which crops passengers agree to tend during the journey.</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colossal glass rail interchange, platform boarding passes are granted only to travelers who contract to cultivate and maintain the train life-support gardens during their journey.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Passengers must maintain active crop maintenance contracts to traverse express turnstiles.</w:t>
            </w:r>
          </w:p>
          <w:p>
            <w:pPr>
              <w:spacing w:before="0" w:after="45" w:line="265" w:lineRule="auto"/>
            </w:pPr>
            <w:r>
              <w:rPr>
                <w:rFonts w:ascii="Arial" w:hAnsi="Arial" w:eastAsia="Noto Sans CJK SC"/>
                <w:sz w:val="19"/>
                <w:szCs w:val="19"/>
                <w:color w:val="20334A"/>
              </w:rPr>
              <w:t xml:space="preserve">• Uncertified germplasm transfers outside the Canopy Seed Reserve Bank constitute botanical contraband.</w:t>
            </w:r>
          </w:p>
          <w:p>
            <w:pPr>
              <w:spacing w:before="0" w:after="45" w:line="265" w:lineRule="auto"/>
            </w:pPr>
            <w:r>
              <w:rPr>
                <w:rFonts w:ascii="Arial" w:hAnsi="Arial" w:eastAsia="Noto Sans CJK SC"/>
                <w:sz w:val="19"/>
                <w:szCs w:val="19"/>
                <w:color w:val="20334A"/>
              </w:rPr>
              <w:t xml:space="preserve">• Union picket cordons at Hydroponic Trough Staging Bay require formal mediation before forceful clearance.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Labor Contract Clearance Loop · Players audit passenger crop vitality logs and issue boarding scrip at turnstiles to regulate platform queue density and keep oxygen reserves stable. · High platform queue density risks concourse unrest and automated gate lockouts.</w:t>
            </w:r>
          </w:p>
          <w:p>
            <w:pPr>
              <w:spacing w:before="0" w:after="45" w:line="265" w:lineRule="auto"/>
            </w:pPr>
            <w:r>
              <w:rPr>
                <w:rFonts w:ascii="Arial" w:hAnsi="Arial" w:eastAsia="Noto Sans CJK SC"/>
                <w:sz w:val="19"/>
                <w:szCs w:val="19"/>
                <w:color w:val="20334A"/>
              </w:rPr>
              <w:t xml:space="preserve">• Blight Containment and Seed Requisition Loop · Agronomists identify canopy rot, requisition high-yield germplasm from the reserve bank, and treat affected foliage to restore canopy crop health. · Declining canopy crop vitality forces environmental dampeners to reduce long-haul departures.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Cruz · Chief Turnstile Arbiter — Enforce Platform Dispatch Syndicate boarding mandates to prevent train oxygen deficits while limiting union-backed gate shutdowns</w:t>
            </w:r>
          </w:p>
          <w:p>
            <w:pPr>
              <w:spacing w:before="0" w:after="45" w:line="265" w:lineRule="auto"/>
            </w:pPr>
            <w:r>
              <w:rPr>
                <w:rFonts w:ascii="Arial" w:hAnsi="Arial" w:eastAsia="Noto Sans CJK SC"/>
                <w:sz w:val="19"/>
                <w:szCs w:val="19"/>
                <w:color w:val="20334A"/>
              </w:rPr>
              <w:t xml:space="preserve">• Mirela Vance · Union Deck Steward — Empower the Transit Planters Union to enforce mandatory rest intervals and fair seed rations against the Platform Dispatch Syndicate</w:t>
            </w:r>
          </w:p>
          <w:p>
            <w:pPr>
              <w:spacing w:before="0" w:after="45" w:line="265" w:lineRule="auto"/>
            </w:pPr>
            <w:r>
              <w:rPr>
                <w:rFonts w:ascii="Arial" w:hAnsi="Arial" w:eastAsia="Noto Sans CJK SC"/>
                <w:sz w:val="19"/>
                <w:szCs w:val="19"/>
                <w:color w:val="20334A"/>
              </w:rPr>
              <w:t xml:space="preserve">• Dr. Kaelen Thorne · Chief Carriage Agronomist — Enforce Arboretum Oversight Board diversity quotas to stabilize oxygen generation aboard long-haul carriages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Central Concourse Labor Bureau — Processes passenger transit labor contracts, directly modifying state_platform_congestion by binding commuters to carriage crop shifts before passing them to the boarding airlocks.</w:t>
            </w:r>
          </w:p>
          <w:p>
            <w:pPr>
              <w:spacing w:before="0" w:after="45" w:line="265" w:lineRule="auto"/>
            </w:pPr>
            <w:r>
              <w:rPr>
                <w:rFonts w:ascii="Arial" w:hAnsi="Arial" w:eastAsia="Noto Sans CJK SC"/>
                <w:sz w:val="19"/>
                <w:szCs w:val="19"/>
                <w:color w:val="20334A"/>
              </w:rPr>
              <w:t xml:space="preserve">• Canopy Seed Reserve Bank — Manages and rations state_rare_seed_stock, where stock depletion triggers emergency allotments to lower gates during peak transit hours.</w:t>
            </w:r>
          </w:p>
          <w:p>
            <w:pPr>
              <w:spacing w:before="0" w:after="45" w:line="265" w:lineRule="auto"/>
            </w:pPr>
            <w:r>
              <w:rPr>
                <w:rFonts w:ascii="Arial" w:hAnsi="Arial" w:eastAsia="Noto Sans CJK SC"/>
                <w:sz w:val="19"/>
                <w:szCs w:val="19"/>
                <w:color w:val="20334A"/>
              </w:rPr>
              <w:t xml:space="preserve">• Express Platform Turnstile Gate 1 — Platform Dispatch Syndicate checkpoint that locks boarding gates whenever state_canopy_crop_health falls below safe life-support quotas.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Brass Pneumatic Moisture Gauge · Vintage steam-valve pressure dial with a brass probe, designed to measure hydroponic moisture and nutrient density.</w:t>
            </w:r>
          </w:p>
          <w:p>
            <w:pPr>
              <w:spacing w:before="0" w:after="45" w:line="265" w:lineRule="auto"/>
            </w:pPr>
            <w:r>
              <w:rPr>
                <w:rFonts w:ascii="Arial" w:hAnsi="Arial" w:eastAsia="Noto Sans CJK SC"/>
                <w:sz w:val="19"/>
                <w:szCs w:val="19"/>
                <w:color w:val="20334A"/>
              </w:rPr>
              <w:t xml:space="preserve">• Titanium Vine-Pruning Shears · Ergonomic bypass pruning shears with self-oiling joints, essential for high-canopy trellis maintenance shifts.</w:t>
            </w:r>
          </w:p>
          <w:p>
            <w:pPr>
              <w:spacing w:before="0" w:after="45" w:line="265" w:lineRule="auto"/>
            </w:pPr>
            <w:r>
              <w:rPr>
                <w:rFonts w:ascii="Arial" w:hAnsi="Arial" w:eastAsia="Noto Sans CJK SC"/>
                <w:sz w:val="19"/>
                <w:szCs w:val="19"/>
                <w:color w:val="20334A"/>
              </w:rPr>
              <w:t xml:space="preserve">• Aerated Tillage Trowel · Perforated bronze hand trowel used by Root-Tender migrants to loosen submerged aggregate without slicing delicate roots.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Pneumatic_Stamp_Contract</w:t>
            </w:r>
          </w:p>
          <w:p>
            <w:pPr>
              <w:spacing w:before="0" w:after="45" w:line="265" w:lineRule="auto"/>
            </w:pPr>
            <w:r>
              <w:rPr>
                <w:rFonts w:ascii="Arial" w:hAnsi="Arial" w:eastAsia="Noto Sans CJK SC"/>
                <w:sz w:val="19"/>
                <w:szCs w:val="19"/>
                <w:color w:val="20334A"/>
              </w:rPr>
              <w:t xml:space="preserve">• Inoculate_Hydro_Trough</w:t>
            </w:r>
          </w:p>
          <w:p>
            <w:pPr>
              <w:spacing w:before="0" w:after="45" w:line="265" w:lineRule="auto"/>
            </w:pPr>
            <w:r>
              <w:rPr>
                <w:rFonts w:ascii="Arial" w:hAnsi="Arial" w:eastAsia="Noto Sans CJK SC"/>
                <w:sz w:val="19"/>
                <w:szCs w:val="19"/>
                <w:color w:val="20334A"/>
              </w:rPr>
              <w:t xml:space="preserve">• Audit_Spore_Load</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Arrive at Central Concourse Labor Bureau holding expired hydroponic transit scrip.</w:t>
            </w:r>
          </w:p>
          <w:p>
            <w:pPr>
              <w:spacing w:before="0" w:after="45" w:line="265" w:lineRule="auto"/>
            </w:pPr>
            <w:r>
              <w:rPr>
                <w:rFonts w:ascii="Arial" w:hAnsi="Arial" w:eastAsia="Noto Sans CJK SC"/>
                <w:sz w:val="19"/>
                <w:szCs w:val="19"/>
                <w:color w:val="20334A"/>
              </w:rPr>
              <w:t xml:space="preserve">• Report to Carriage Agronomy Oversight Lab following a canopy blight alert.</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Q10  ·  第 4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railway greenhouse grants platform access according to which crops passengers agree to tend during the journey.</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railway greenhouse grants platform access according to which crops passengers agree to tend during the journey.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Prioritize collective well-being over individual gain when resources are scarce.</w:t>
            </w:r>
          </w:p>
          <w:p>
            <w:pPr>
              <w:spacing w:before="0" w:after="45" w:line="265" w:lineRule="auto"/>
            </w:pPr>
            <w:r>
              <w:rPr>
                <w:rFonts w:ascii="Arial" w:hAnsi="Arial" w:eastAsia="Noto Sans CJK SC"/>
                <w:sz w:val="19"/>
                <w:szCs w:val="19"/>
                <w:color w:val="20334A"/>
              </w:rPr>
              <w:t xml:space="preserve">• All passengers are expected to contribute to the maintenance of the train's vital systems, including hydroponics.</w:t>
            </w:r>
          </w:p>
          <w:p>
            <w:pPr>
              <w:spacing w:before="0" w:after="45" w:line="265" w:lineRule="auto"/>
            </w:pPr>
            <w:r>
              <w:rPr>
                <w:rFonts w:ascii="Arial" w:hAnsi="Arial" w:eastAsia="Noto Sans CJK SC"/>
                <w:sz w:val="19"/>
                <w:szCs w:val="19"/>
                <w:color w:val="20334A"/>
              </w:rPr>
              <w:t xml:space="preserve">• Decisions impacting the entire train's welfare must be debated and approved by relevant institutional representatives.</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Crop Management &amp; Distribution · Players collaborate to maintain optimal crop health and ensure fair distribution of produce, balancing the needs of the train's population with the Guild's ecological principles. · Fluctuations in S_CROP_HEALTH due to environmental factors or labor shortages, activating the causal link: 'If crop health is high due to diligent tending, Platform access for all passengers […]</w:t>
            </w:r>
          </w:p>
          <w:p>
            <w:pPr>
              <w:spacing w:before="0" w:after="45" w:line="265" w:lineRule="auto"/>
            </w:pPr>
            <w:r>
              <w:rPr>
                <w:rFonts w:ascii="Arial" w:hAnsi="Arial" w:eastAsia="Noto Sans CJK SC"/>
                <w:sz w:val="19"/>
                <w:szCs w:val="19"/>
                <w:color w:val="20334A"/>
              </w:rPr>
              <w:t xml:space="preserve">• Railway Operations &amp; Passenger Trust · Players work to keep the train running efficiently and safely, addressing technical issues and managing passenger expectations to maintain trust in the system. · Unexpected system failures or delays impacting S_RAIL_EFFICIENCY, activating the causal link: 'If railway operations are consistently smooth and on schedule, Passenger trust in the system increases'.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Elara Vance · Greenhouse Guild Master — To ensure optimal S_CROP_HEALTH and biodiversity, thereby strengthening the INST_GREEN_GUILD's influence and securing S_PLATFORM_ACCESS for essential supplies.</w:t>
            </w:r>
          </w:p>
          <w:p>
            <w:pPr>
              <w:spacing w:before="0" w:after="45" w:line="265" w:lineRule="auto"/>
            </w:pPr>
            <w:r>
              <w:rPr>
                <w:rFonts w:ascii="Arial" w:hAnsi="Arial" w:eastAsia="Noto Sans CJK SC"/>
                <w:sz w:val="19"/>
                <w:szCs w:val="19"/>
                <w:color w:val="20334A"/>
              </w:rPr>
              <w:t xml:space="preserve">• Kaelen Thorne · Chief Train Conductor — To maintain peak S_RAIL_EFFICIENCY and order, upholding the INST_RAIL_AUTH's mandate and restoring S_PASSENGER_TRUST in the system.</w:t>
            </w:r>
          </w:p>
          <w:p>
            <w:pPr>
              <w:spacing w:before="0" w:after="45" w:line="265" w:lineRule="auto"/>
            </w:pPr>
            <w:r>
              <w:rPr>
                <w:rFonts w:ascii="Arial" w:hAnsi="Arial" w:eastAsia="Noto Sans CJK SC"/>
                <w:sz w:val="19"/>
                <w:szCs w:val="19"/>
                <w:color w:val="20334A"/>
              </w:rPr>
              <w:t xml:space="preserve">• Seraphina 'Sera' Bellwether · Passenger Council Chair — To advocate for fair access and transparency, ensuring the INST_PASS_COUNCIL's voice is heard and improving S_PASSENGER_TRUST across the train.</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Conductor's Control Cabin — Centralized control for rail operations and platform access. Here, S_RAIL_EFFICIENCY is directly managed, affecting S_PASSENGER_TRUST.</w:t>
            </w:r>
          </w:p>
          <w:p>
            <w:pPr>
              <w:spacing w:before="0" w:after="45" w:line="265" w:lineRule="auto"/>
            </w:pPr>
            <w:r>
              <w:rPr>
                <w:rFonts w:ascii="Arial" w:hAnsi="Arial" w:eastAsia="Noto Sans CJK SC"/>
                <w:sz w:val="19"/>
                <w:szCs w:val="19"/>
                <w:color w:val="20334A"/>
              </w:rPr>
              <w:t xml:space="preserve">• Greenhouse Guild Master's Office — Where master botanists oversee crop health and allocate tending tasks. S_CROP_HEALTH is assessed and S_GUILD_REPUTATION is influenced by decisions made here.</w:t>
            </w:r>
          </w:p>
          <w:p>
            <w:pPr>
              <w:spacing w:before="0" w:after="45" w:line="265" w:lineRule="auto"/>
            </w:pPr>
            <w:r>
              <w:rPr>
                <w:rFonts w:ascii="Arial" w:hAnsi="Arial" w:eastAsia="Noto Sans CJK SC"/>
                <w:sz w:val="19"/>
                <w:szCs w:val="19"/>
                <w:color w:val="20334A"/>
              </w:rPr>
              <w:t xml:space="preserve">• Passenger Council Assembly Hall — A space for democratic vote among elected passenger representatives to mediate disputes and advocate for fair access. This directly affects S_PASSENGER_TRUST and can influence S_PLATFORM_ACCESS.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Compact Hydro-Grow Unit · A self-contained, energy-efficient hydroponic unit for personal crop cultivation in small spaces. Features automated nutrient delivery.</w:t>
            </w:r>
          </w:p>
          <w:p>
            <w:pPr>
              <w:spacing w:before="0" w:after="45" w:line="265" w:lineRule="auto"/>
            </w:pPr>
            <w:r>
              <w:rPr>
                <w:rFonts w:ascii="Arial" w:hAnsi="Arial" w:eastAsia="Noto Sans CJK SC"/>
                <w:sz w:val="19"/>
                <w:szCs w:val="19"/>
                <w:color w:val="20334A"/>
              </w:rPr>
              <w:t xml:space="preserve">• Aurora Berry Seed Packet · Seeds for the highly sought-after Aurora Berry, known for its bioluminescent properties and potent medicinal qualities. Requires specific light spectrum.</w:t>
            </w:r>
          </w:p>
          <w:p>
            <w:pPr>
              <w:spacing w:before="0" w:after="45" w:line="265" w:lineRule="auto"/>
            </w:pPr>
            <w:r>
              <w:rPr>
                <w:rFonts w:ascii="Arial" w:hAnsi="Arial" w:eastAsia="Noto Sans CJK SC"/>
                <w:sz w:val="19"/>
                <w:szCs w:val="19"/>
                <w:color w:val="20334A"/>
              </w:rPr>
              <w:t xml:space="preserve">• Mini-Tender Drone · A small, agile drone designed for precision pollination and pest detection in dense botanical environments. Operates autonomously.</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CertifyProduce</w:t>
            </w:r>
          </w:p>
          <w:p>
            <w:pPr>
              <w:spacing w:before="0" w:after="45" w:line="265" w:lineRule="auto"/>
            </w:pPr>
            <w:r>
              <w:rPr>
                <w:rFonts w:ascii="Arial" w:hAnsi="Arial" w:eastAsia="Noto Sans CJK SC"/>
                <w:sz w:val="19"/>
                <w:szCs w:val="19"/>
                <w:color w:val="20334A"/>
              </w:rPr>
              <w:t xml:space="preserve">• AllocateTendingTasks</w:t>
            </w:r>
          </w:p>
          <w:p>
            <w:pPr>
              <w:spacing w:before="0" w:after="45" w:line="265" w:lineRule="auto"/>
            </w:pPr>
            <w:r>
              <w:rPr>
                <w:rFonts w:ascii="Arial" w:hAnsi="Arial" w:eastAsia="Noto Sans CJK SC"/>
                <w:sz w:val="19"/>
                <w:szCs w:val="19"/>
                <w:color w:val="20334A"/>
              </w:rPr>
              <w:t xml:space="preserve">• InspectRailSystems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critical hydroponic pump malfunctions, threatening crop health.</w:t>
            </w:r>
          </w:p>
          <w:p>
            <w:pPr>
              <w:spacing w:before="0" w:after="45" w:line="265" w:lineRule="auto"/>
            </w:pPr>
            <w:r>
              <w:rPr>
                <w:rFonts w:ascii="Arial" w:hAnsi="Arial" w:eastAsia="Noto Sans CJK SC"/>
                <w:sz w:val="19"/>
                <w:szCs w:val="19"/>
                <w:color w:val="20334A"/>
              </w:rPr>
              <w:t xml:space="preserve">• A new, highly sought-after rare seed variety is discovered, sparking interest from collectors and brokers.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Q10  ·  第 4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Q10  ·  第 5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cliffside city taxes spoken promises by their weight, and couriers carry unpaid ones between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Never speak a promise you cannot afford to have weighed.</w:t>
            </w:r>
          </w:p>
          <w:p>
            <w:pPr>
              <w:spacing w:before="0" w:after="45" w:line="265" w:lineRule="auto"/>
            </w:pPr>
            <w:r>
              <w:rPr>
                <w:rFonts w:ascii="Arial" w:hAnsi="Arial" w:eastAsia="Noto Sans CJK SC"/>
                <w:sz w:val="19"/>
                <w:szCs w:val="19"/>
                <w:color w:val="20334A"/>
              </w:rPr>
              <w:t xml:space="preserve">• Couriers must be given right of way; their burdens are heavy enough.</w:t>
            </w:r>
          </w:p>
          <w:p>
            <w:pPr>
              <w:spacing w:before="0" w:after="45" w:line="265" w:lineRule="auto"/>
            </w:pPr>
            <w:r>
              <w:rPr>
                <w:rFonts w:ascii="Arial" w:hAnsi="Arial" w:eastAsia="Noto Sans CJK SC"/>
                <w:sz w:val="19"/>
                <w:szCs w:val="19"/>
                <w:color w:val="20334A"/>
              </w:rPr>
              <w:t xml:space="preserve">• Do not look directly at the colored smoke rising from the Deep Archive.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Weight of Words · Auditors weigh promises, increasing taxes, which forces Couriers to handle more defaults. · Increases sv_tax_rate and sv_courier_workload.</w:t>
            </w:r>
          </w:p>
          <w:p>
            <w:pPr>
              <w:spacing w:before="0" w:after="45" w:line="265" w:lineRule="auto"/>
            </w:pPr>
            <w:r>
              <w:rPr>
                <w:rFonts w:ascii="Arial" w:hAnsi="Arial" w:eastAsia="Noto Sans CJK SC"/>
                <w:sz w:val="19"/>
                <w:szCs w:val="19"/>
                <w:color w:val="20334A"/>
              </w:rPr>
              <w:t xml:space="preserve">• The Breaking Point · Couriers struggle with the workload, leading to strikes and a drop in public trust. · Decreases sv_public_trust and increases sv_unpaid_promises.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Thaddeus Flint · Rogue Promise Broker — Establish a black market for emotional promises to empower sg_poor_citizens and reduce sv_unpaid_promises.</w:t>
            </w:r>
          </w:p>
          <w:p>
            <w:pPr>
              <w:spacing w:before="0" w:after="45" w:line="265" w:lineRule="auto"/>
            </w:pPr>
            <w:r>
              <w:rPr>
                <w:rFonts w:ascii="Arial" w:hAnsi="Arial" w:eastAsia="Noto Sans CJK SC"/>
                <w:sz w:val="19"/>
                <w:szCs w:val="19"/>
                <w:color w:val="20334A"/>
              </w:rPr>
              <w:t xml:space="preserve">• Elara Vance · Archive Sentinel Defector — Release stored emotional energy to collapse the Archive and force a reset of sv_tax_rate.</w:t>
            </w:r>
          </w:p>
          <w:p>
            <w:pPr>
              <w:spacing w:before="0" w:after="45" w:line="265" w:lineRule="auto"/>
            </w:pPr>
            <w:r>
              <w:rPr>
                <w:rFonts w:ascii="Arial" w:hAnsi="Arial" w:eastAsia="Noto Sans CJK SC"/>
                <w:sz w:val="19"/>
                <w:szCs w:val="19"/>
                <w:color w:val="20334A"/>
              </w:rPr>
              <w:t xml:space="preserve">• Silas Thorne · Ministry Auditor — Crush the black market and ensure sg_wealthy_merchants pay their fair share, increasing sv_public_trust.</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Ministry Weighing Station Alpha — Assess and tax the weight of spoken promises (sv_tax_rate).</w:t>
            </w:r>
          </w:p>
          <w:p>
            <w:pPr>
              <w:spacing w:before="0" w:after="45" w:line="265" w:lineRule="auto"/>
            </w:pPr>
            <w:r>
              <w:rPr>
                <w:rFonts w:ascii="Arial" w:hAnsi="Arial" w:eastAsia="Noto Sans CJK SC"/>
                <w:sz w:val="19"/>
                <w:szCs w:val="19"/>
                <w:color w:val="20334A"/>
              </w:rPr>
              <w:t xml:space="preserve">• Courier Dispatch Yard — Organize and dispatch couriers carrying unpaid promises (sv_courier_workload).</w:t>
            </w:r>
          </w:p>
          <w:p>
            <w:pPr>
              <w:spacing w:before="0" w:after="45" w:line="265" w:lineRule="auto"/>
            </w:pPr>
            <w:r>
              <w:rPr>
                <w:rFonts w:ascii="Arial" w:hAnsi="Arial" w:eastAsia="Noto Sans CJK SC"/>
                <w:sz w:val="19"/>
                <w:szCs w:val="19"/>
                <w:color w:val="20334A"/>
              </w:rPr>
              <w:t xml:space="preserve">• The Deep Archive Entrance — Store broken promises and extract residual value (sv_archive_capacity).</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Pocket Brass Scale · A portable brass scale used by citizens to estimate the tax weight of their words before speaking.</w:t>
            </w:r>
          </w:p>
          <w:p>
            <w:pPr>
              <w:spacing w:before="0" w:after="45" w:line="265" w:lineRule="auto"/>
            </w:pPr>
            <w:r>
              <w:rPr>
                <w:rFonts w:ascii="Arial" w:hAnsi="Arial" w:eastAsia="Noto Sans CJK SC"/>
                <w:sz w:val="19"/>
                <w:szCs w:val="19"/>
                <w:color w:val="20334A"/>
              </w:rPr>
              <w:t xml:space="preserve">• Vial of Glowing Ink · Specialized ink used to transcribe promises. It glows brighter based on the emotional gravity of the words.</w:t>
            </w:r>
          </w:p>
          <w:p>
            <w:pPr>
              <w:spacing w:before="0" w:after="45" w:line="265" w:lineRule="auto"/>
            </w:pPr>
            <w:r>
              <w:rPr>
                <w:rFonts w:ascii="Arial" w:hAnsi="Arial" w:eastAsia="Noto Sans CJK SC"/>
                <w:sz w:val="19"/>
                <w:szCs w:val="19"/>
                <w:color w:val="20334A"/>
              </w:rPr>
              <w:t xml:space="preserve">• Courier's Iron Lockbox · A heavy iron lockbox used by the Guild of Burdened Couriers to transport defaulted promises safely.</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Weigh a spoken promise</w:t>
            </w:r>
          </w:p>
          <w:p>
            <w:pPr>
              <w:spacing w:before="0" w:after="45" w:line="265" w:lineRule="auto"/>
            </w:pPr>
            <w:r>
              <w:rPr>
                <w:rFonts w:ascii="Arial" w:hAnsi="Arial" w:eastAsia="Noto Sans CJK SC"/>
                <w:sz w:val="19"/>
                <w:szCs w:val="19"/>
                <w:color w:val="20334A"/>
              </w:rPr>
              <w:t xml:space="preserve">• Transfer a defaulted promise</w:t>
            </w:r>
          </w:p>
          <w:p>
            <w:pPr>
              <w:spacing w:before="0" w:after="45" w:line="265" w:lineRule="auto"/>
            </w:pPr>
            <w:r>
              <w:rPr>
                <w:rFonts w:ascii="Arial" w:hAnsi="Arial" w:eastAsia="Noto Sans CJK SC"/>
                <w:sz w:val="19"/>
                <w:szCs w:val="19"/>
                <w:color w:val="20334A"/>
              </w:rPr>
              <w:t xml:space="preserve">• Extract emotional energy from a broken promise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You are a Courier whose ledger is glowing dangerously bright.</w:t>
            </w:r>
          </w:p>
          <w:p>
            <w:pPr>
              <w:spacing w:before="0" w:after="45" w:line="265" w:lineRule="auto"/>
            </w:pPr>
            <w:r>
              <w:rPr>
                <w:rFonts w:ascii="Arial" w:hAnsi="Arial" w:eastAsia="Noto Sans CJK SC"/>
                <w:sz w:val="19"/>
                <w:szCs w:val="19"/>
                <w:color w:val="20334A"/>
              </w:rPr>
              <w:t xml:space="preserve">• You are an Auditor who just discovered a massive discrepancy in the Gilded Tongues' taxes.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Q10  ·  第 5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cliffside city taxes spoken promises by their weight, and couriers carry unpaid ones between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spoken promises must be weighed in grams of lead foil before they can be filed</w:t>
            </w:r>
          </w:p>
          <w:p>
            <w:pPr>
              <w:spacing w:before="0" w:after="45" w:line="265" w:lineRule="auto"/>
            </w:pPr>
            <w:r>
              <w:rPr>
                <w:rFonts w:ascii="Arial" w:hAnsi="Arial" w:eastAsia="Noto Sans CJK SC"/>
                <w:sz w:val="19"/>
                <w:szCs w:val="19"/>
                <w:color w:val="20334A"/>
              </w:rPr>
              <w:t xml:space="preserve">• Unpaid vows accrue interest daily and are subject to summary erasure by the Silent Office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Tax Collection Dispute · Weighing spoken promises and levying heavy debt taxes on reluctant orators · debt_load</w:t>
            </w:r>
          </w:p>
          <w:p>
            <w:pPr>
              <w:spacing w:before="0" w:after="45" w:line="265" w:lineRule="auto"/>
            </w:pPr>
            <w:r>
              <w:rPr>
                <w:rFonts w:ascii="Arial" w:hAnsi="Arial" w:eastAsia="Noto Sans CJK SC"/>
                <w:sz w:val="19"/>
                <w:szCs w:val="19"/>
                <w:color w:val="20334A"/>
              </w:rPr>
              <w:t xml:space="preserve">• Route Auction and Transit · Auctioning vertical transport routes to the lowest bidder under threat of cliffside archers · courier_speed</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Vance · Chief Weighmaster — Expand tax collection mandates across all districts to reduce default_rate</w:t>
            </w:r>
          </w:p>
          <w:p>
            <w:pPr>
              <w:spacing w:before="0" w:after="45" w:line="265" w:lineRule="auto"/>
            </w:pPr>
            <w:r>
              <w:rPr>
                <w:rFonts w:ascii="Arial" w:hAnsi="Arial" w:eastAsia="Noto Sans CJK SC"/>
                <w:sz w:val="19"/>
                <w:szCs w:val="19"/>
                <w:color w:val="20334A"/>
              </w:rPr>
              <w:t xml:space="preserve">• Lyra Vane · Guild Master — Auction routes to the lowest bidder to reduce transit latency</w:t>
            </w:r>
          </w:p>
          <w:p>
            <w:pPr>
              <w:spacing w:before="0" w:after="45" w:line="265" w:lineRule="auto"/>
            </w:pPr>
            <w:r>
              <w:rPr>
                <w:rFonts w:ascii="Arial" w:hAnsi="Arial" w:eastAsia="Noto Sans CJK SC"/>
                <w:sz w:val="19"/>
                <w:szCs w:val="19"/>
                <w:color w:val="20334A"/>
              </w:rPr>
              <w:t xml:space="preserve">• Silas Vance · Chief Inquisitor — Expand summary erasure of idle vows to control silence_spread</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Grand Scale — Weigh spoken promises and levy debt taxes. State variable debt_load increases here, which affects default_rate in the silent office.</w:t>
            </w:r>
          </w:p>
          <w:p>
            <w:pPr>
              <w:spacing w:before="0" w:after="45" w:line="265" w:lineRule="auto"/>
            </w:pPr>
            <w:r>
              <w:rPr>
                <w:rFonts w:ascii="Arial" w:hAnsi="Arial" w:eastAsia="Noto Sans CJK SC"/>
                <w:sz w:val="19"/>
                <w:szCs w:val="19"/>
                <w:color w:val="20334A"/>
              </w:rPr>
              <w:t xml:space="preserve">• The Unbound Guild Hall — Transport unpaid vows across vertical drops. State variable courier_speed is managed here, affecting transit latency.</w:t>
            </w:r>
          </w:p>
          <w:p>
            <w:pPr>
              <w:spacing w:before="0" w:after="45" w:line="265" w:lineRule="auto"/>
            </w:pPr>
            <w:r>
              <w:rPr>
                <w:rFonts w:ascii="Arial" w:hAnsi="Arial" w:eastAsia="Noto Sans CJK SC"/>
                <w:sz w:val="19"/>
                <w:szCs w:val="19"/>
                <w:color w:val="20334A"/>
              </w:rPr>
              <w:t xml:space="preserve">• The Silent Office — Eradicate unfulfilled contracts before they rot. State variable default_rate changes here, affecting silence_spread.</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Standard Vow Token · A heavy disk of raw lead stamped with the seal of the Grand Balance, used to prepay syllable taxes.</w:t>
            </w:r>
          </w:p>
          <w:p>
            <w:pPr>
              <w:spacing w:before="0" w:after="45" w:line="265" w:lineRule="auto"/>
            </w:pPr>
            <w:r>
              <w:rPr>
                <w:rFonts w:ascii="Arial" w:hAnsi="Arial" w:eastAsia="Noto Sans CJK SC"/>
                <w:sz w:val="19"/>
                <w:szCs w:val="19"/>
                <w:color w:val="20334A"/>
              </w:rPr>
              <w:t xml:space="preserve">• Unbound Courier Pouch · A treated leather bag designed to muffle restless notes so they do not accrue transit interest.</w:t>
            </w:r>
          </w:p>
          <w:p>
            <w:pPr>
              <w:spacing w:before="0" w:after="45" w:line="265" w:lineRule="auto"/>
            </w:pPr>
            <w:r>
              <w:rPr>
                <w:rFonts w:ascii="Arial" w:hAnsi="Arial" w:eastAsia="Noto Sans CJK SC"/>
                <w:sz w:val="19"/>
                <w:szCs w:val="19"/>
                <w:color w:val="20334A"/>
              </w:rPr>
              <w:t xml:space="preserve">• Pocket Syllable Scale · Precision balance used by citizens to weigh spoken promises before registering them with bailiffs.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Weigh Syllables</w:t>
            </w:r>
          </w:p>
          <w:p>
            <w:pPr>
              <w:spacing w:before="0" w:after="45" w:line="265" w:lineRule="auto"/>
            </w:pPr>
            <w:r>
              <w:rPr>
                <w:rFonts w:ascii="Arial" w:hAnsi="Arial" w:eastAsia="Noto Sans CJK SC"/>
                <w:sz w:val="19"/>
                <w:szCs w:val="19"/>
                <w:color w:val="20334A"/>
              </w:rPr>
              <w:t xml:space="preserve">• Levy Lead Tax</w:t>
            </w:r>
          </w:p>
          <w:p>
            <w:pPr>
              <w:spacing w:before="0" w:after="45" w:line="265" w:lineRule="auto"/>
            </w:pPr>
            <w:r>
              <w:rPr>
                <w:rFonts w:ascii="Arial" w:hAnsi="Arial" w:eastAsia="Noto Sans CJK SC"/>
                <w:sz w:val="19"/>
                <w:szCs w:val="19"/>
                <w:color w:val="20334A"/>
              </w:rPr>
              <w:t xml:space="preserve">• Auction Vertical Route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Arrive at The Grand Scale to contest a lead tax receipt</w:t>
            </w:r>
          </w:p>
          <w:p>
            <w:pPr>
              <w:spacing w:before="0" w:after="45" w:line="265" w:lineRule="auto"/>
            </w:pPr>
            <w:r>
              <w:rPr>
                <w:rFonts w:ascii="Arial" w:hAnsi="Arial" w:eastAsia="Noto Sans CJK SC"/>
                <w:sz w:val="19"/>
                <w:szCs w:val="19"/>
                <w:color w:val="20334A"/>
              </w:rPr>
              <w:t xml:space="preserve">• Inspect whispering notes at The Unbound Guild Hall before dispatch</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Q10  ·  第 5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Q10  ·  第 6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floating embassy rises and sinks with the tide while linguists, smugglers, ambassadors, and memory divers trade endangered languages as political assets. Build loops around translation rights, ritual protocols, archive access, forged idioms, cultural debts, and diplomatic scandals.
Common targets: 25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shifting embassy where endangered languages are traded as currency and political leverage amidst rising tides.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official grievances must be filed in triplicate using extinct dialects.</w:t>
            </w:r>
          </w:p>
          <w:p>
            <w:pPr>
              <w:spacing w:before="0" w:after="45" w:line="265" w:lineRule="auto"/>
            </w:pPr>
            <w:r>
              <w:rPr>
                <w:rFonts w:ascii="Arial" w:hAnsi="Arial" w:eastAsia="Noto Sans CJK SC"/>
                <w:sz w:val="19"/>
                <w:szCs w:val="19"/>
                <w:color w:val="20334A"/>
              </w:rPr>
              <w:t xml:space="preserve">• Direct eye contact with the High Lexicographer is considered a breach of protocol.</w:t>
            </w:r>
          </w:p>
          <w:p>
            <w:pPr>
              <w:spacing w:before="0" w:after="45" w:line="265" w:lineRule="auto"/>
            </w:pPr>
            <w:r>
              <w:rPr>
                <w:rFonts w:ascii="Arial" w:hAnsi="Arial" w:eastAsia="Noto Sans CJK SC"/>
                <w:sz w:val="19"/>
                <w:szCs w:val="19"/>
                <w:color w:val="20334A"/>
              </w:rPr>
              <w:t xml:space="preserve">• Whispering in the Hall of Echoes is punishable by temporary silence charms.</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Redaction Game · Players compete to edit sensitive documents to favor their faction while avoiding detection by the censors. · The approaching deadline for the Grand Proclamation.</w:t>
            </w:r>
          </w:p>
          <w:p>
            <w:pPr>
              <w:spacing w:before="0" w:after="45" w:line="265" w:lineRule="auto"/>
            </w:pPr>
            <w:r>
              <w:rPr>
                <w:rFonts w:ascii="Arial" w:hAnsi="Arial" w:eastAsia="Noto Sans CJK SC"/>
                <w:sz w:val="19"/>
                <w:szCs w:val="19"/>
                <w:color w:val="20334A"/>
              </w:rPr>
              <w:t xml:space="preserve">• The Dialect Duel · Social combat where players use rare vocabulary to assert dominance and win over the neutral ambassadors. · The shifting tides of public opinion.</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the Echo-Catcher · Phonetic Sluice Technician — To reconstruct the lost 'Song of the First Shore' from fragmented phonemes</w:t>
            </w:r>
          </w:p>
          <w:p>
            <w:pPr>
              <w:spacing w:before="0" w:after="45" w:line="265" w:lineRule="auto"/>
            </w:pPr>
            <w:r>
              <w:rPr>
                <w:rFonts w:ascii="Arial" w:hAnsi="Arial" w:eastAsia="Noto Sans CJK SC"/>
                <w:sz w:val="19"/>
                <w:szCs w:val="19"/>
                <w:color w:val="20334A"/>
              </w:rPr>
              <w:t xml:space="preserve">• Archivist Elara · Guardian of the Vowels — To find the missing 'Silent A' that stabilizes the Syntax Exchange</w:t>
            </w:r>
          </w:p>
          <w:p>
            <w:pPr>
              <w:spacing w:before="0" w:after="45" w:line="265" w:lineRule="auto"/>
            </w:pPr>
            <w:r>
              <w:rPr>
                <w:rFonts w:ascii="Arial" w:hAnsi="Arial" w:eastAsia="Noto Sans CJK SC"/>
                <w:sz w:val="19"/>
                <w:szCs w:val="19"/>
                <w:color w:val="20334A"/>
              </w:rPr>
              <w:t xml:space="preserve">• Kaelen the Word-Broker · Syntax Merchant — To monopolize the trade of 'Verbs of Action' before the tide turns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Phonetic Sluice — Entryway and decontamination of foreign dialects</w:t>
            </w:r>
          </w:p>
          <w:p>
            <w:pPr>
              <w:spacing w:before="0" w:after="45" w:line="265" w:lineRule="auto"/>
            </w:pPr>
            <w:r>
              <w:rPr>
                <w:rFonts w:ascii="Arial" w:hAnsi="Arial" w:eastAsia="Noto Sans CJK SC"/>
                <w:sz w:val="19"/>
                <w:szCs w:val="19"/>
                <w:color w:val="20334A"/>
              </w:rPr>
              <w:t xml:space="preserve">• Archive of Lost Vowels — Storage of extinct phonetic sounds</w:t>
            </w:r>
          </w:p>
          <w:p>
            <w:pPr>
              <w:spacing w:before="0" w:after="45" w:line="265" w:lineRule="auto"/>
            </w:pPr>
            <w:r>
              <w:rPr>
                <w:rFonts w:ascii="Arial" w:hAnsi="Arial" w:eastAsia="Noto Sans CJK SC"/>
                <w:sz w:val="19"/>
                <w:szCs w:val="19"/>
                <w:color w:val="20334A"/>
              </w:rPr>
              <w:t xml:space="preserve">• The Syntax Exchange — Trading grammar structures for leverage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Vial of Salt-Crusted Syntax · A glass vial containing the crystallized essence of a forgotten dialect, used to season diplomatic speeches.</w:t>
            </w:r>
          </w:p>
          <w:p>
            <w:pPr>
              <w:spacing w:before="0" w:after="45" w:line="265" w:lineRule="auto"/>
            </w:pPr>
            <w:r>
              <w:rPr>
                <w:rFonts w:ascii="Arial" w:hAnsi="Arial" w:eastAsia="Noto Sans CJK SC"/>
                <w:sz w:val="19"/>
                <w:szCs w:val="19"/>
                <w:color w:val="20334A"/>
              </w:rPr>
              <w:t xml:space="preserve">• Forged Idiom: 'The Tide Never Lies' · A physical manifestation of a cultural truth, forged in silver and coral. Grants the bearer innate trust in maritime negotiations.</w:t>
            </w:r>
          </w:p>
          <w:p>
            <w:pPr>
              <w:spacing w:before="0" w:after="45" w:line="265" w:lineRule="auto"/>
            </w:pPr>
            <w:r>
              <w:rPr>
                <w:rFonts w:ascii="Arial" w:hAnsi="Arial" w:eastAsia="Noto Sans CJK SC"/>
                <w:sz w:val="19"/>
                <w:szCs w:val="19"/>
                <w:color w:val="20334A"/>
              </w:rPr>
              <w:t xml:space="preserve">• Abyssal Translation Scroll · A scroll made of dried kelp that translates the subsonic vibrations of deep-sea entities into readable script.</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Translate a bribe into an archaic metaphor.</w:t>
            </w:r>
          </w:p>
          <w:p>
            <w:pPr>
              <w:spacing w:before="0" w:after="45" w:line="265" w:lineRule="auto"/>
            </w:pPr>
            <w:r>
              <w:rPr>
                <w:rFonts w:ascii="Arial" w:hAnsi="Arial" w:eastAsia="Noto Sans CJK SC"/>
                <w:sz w:val="19"/>
                <w:szCs w:val="19"/>
                <w:color w:val="20334A"/>
              </w:rPr>
              <w:t xml:space="preserve">• Forge a linguistic seal of authenticity.</w:t>
            </w:r>
          </w:p>
          <w:p>
            <w:pPr>
              <w:spacing w:before="0" w:after="45" w:line="265" w:lineRule="auto"/>
            </w:pPr>
            <w:r>
              <w:rPr>
                <w:rFonts w:ascii="Arial" w:hAnsi="Arial" w:eastAsia="Noto Sans CJK SC"/>
                <w:sz w:val="19"/>
                <w:szCs w:val="19"/>
                <w:color w:val="20334A"/>
              </w:rPr>
              <w:t xml:space="preserve">• Eavesdrop on a sound-dampened negotiation.</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disgraced scholar seeking to restore their family name.</w:t>
            </w:r>
          </w:p>
          <w:p>
            <w:pPr>
              <w:spacing w:before="0" w:after="45" w:line="265" w:lineRule="auto"/>
            </w:pPr>
            <w:r>
              <w:rPr>
                <w:rFonts w:ascii="Arial" w:hAnsi="Arial" w:eastAsia="Noto Sans CJK SC"/>
                <w:sz w:val="19"/>
                <w:szCs w:val="19"/>
                <w:color w:val="20334A"/>
              </w:rPr>
              <w:t xml:space="preserve">• A merchant whose trade permits are written in a language they cannot read.</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Q10  ·  第 6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floating embassy rises and sinks with the tide while linguists, smugglers, ambassadors, and memory divers trade endangered languages as political assets. Build loops around translation rights, ritual protocols, archive access, forged idioms, cultural debts, and diplomatic scandals.
Common targets: 25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shifting embassy where languages are currency and the tide dictates the law.</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Never speak a dead language aloud outside the Scriptarium.</w:t>
            </w:r>
          </w:p>
          <w:p>
            <w:pPr>
              <w:spacing w:before="0" w:after="45" w:line="265" w:lineRule="auto"/>
            </w:pPr>
            <w:r>
              <w:rPr>
                <w:rFonts w:ascii="Arial" w:hAnsi="Arial" w:eastAsia="Noto Sans CJK SC"/>
                <w:sz w:val="19"/>
                <w:szCs w:val="19"/>
                <w:color w:val="20334A"/>
              </w:rPr>
              <w:t xml:space="preserve">• The tide level determines the value of all linguistic assets.</w:t>
            </w:r>
          </w:p>
          <w:p>
            <w:pPr>
              <w:spacing w:before="0" w:after="45" w:line="265" w:lineRule="auto"/>
            </w:pPr>
            <w:r>
              <w:rPr>
                <w:rFonts w:ascii="Arial" w:hAnsi="Arial" w:eastAsia="Noto Sans CJK SC"/>
                <w:sz w:val="19"/>
                <w:szCs w:val="19"/>
                <w:color w:val="20334A"/>
              </w:rPr>
              <w:t xml:space="preserve">• Diplomatic immunity is revoked if a lie is proven by the Oathstone.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Linguistic Trade · Players find or forge scrolls, verify their authenticity, and trade them for political influence or currency. · The rising tide threatens to destroy unverified scrolls.</w:t>
            </w:r>
          </w:p>
          <w:p>
            <w:pPr>
              <w:spacing w:before="0" w:after="45" w:line="265" w:lineRule="auto"/>
            </w:pPr>
            <w:r>
              <w:rPr>
                <w:rFonts w:ascii="Arial" w:hAnsi="Arial" w:eastAsia="Noto Sans CJK SC"/>
                <w:sz w:val="19"/>
                <w:szCs w:val="19"/>
                <w:color w:val="20334A"/>
              </w:rPr>
              <w:t xml:space="preserve">• Submerged Salvage · Players dive into the flooded lower levels to retrieve lost knowledge while avoiding guards and environmental hazards. · Oxygen is limited and the currents are unpredictable.</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High Archivist Elara · Linguist — To find the lost verb of creation.</w:t>
            </w:r>
          </w:p>
          <w:p>
            <w:pPr>
              <w:spacing w:before="0" w:after="45" w:line="265" w:lineRule="auto"/>
            </w:pPr>
            <w:r>
              <w:rPr>
                <w:rFonts w:ascii="Arial" w:hAnsi="Arial" w:eastAsia="Noto Sans CJK SC"/>
                <w:sz w:val="19"/>
                <w:szCs w:val="19"/>
                <w:color w:val="20334A"/>
              </w:rPr>
              <w:t xml:space="preserve">• Captain Jax · Smuggler — To clear his debt with the Tide King.</w:t>
            </w:r>
          </w:p>
          <w:p>
            <w:pPr>
              <w:spacing w:before="0" w:after="45" w:line="265" w:lineRule="auto"/>
            </w:pPr>
            <w:r>
              <w:rPr>
                <w:rFonts w:ascii="Arial" w:hAnsi="Arial" w:eastAsia="Noto Sans CJK SC"/>
                <w:sz w:val="19"/>
                <w:szCs w:val="19"/>
                <w:color w:val="20334A"/>
              </w:rPr>
              <w:t xml:space="preserve">• Ambassador Vane · Ambassador — To annex the Scriptarium for his empire.</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Sinking Scriptarium — translation of ancient scrolls</w:t>
            </w:r>
          </w:p>
          <w:p>
            <w:pPr>
              <w:spacing w:before="0" w:after="45" w:line="265" w:lineRule="auto"/>
            </w:pPr>
            <w:r>
              <w:rPr>
                <w:rFonts w:ascii="Arial" w:hAnsi="Arial" w:eastAsia="Noto Sans CJK SC"/>
                <w:sz w:val="19"/>
                <w:szCs w:val="19"/>
                <w:color w:val="20334A"/>
              </w:rPr>
              <w:t xml:space="preserve">• Coral Council Chamber — diplomatic negotiation</w:t>
            </w:r>
          </w:p>
          <w:p>
            <w:pPr>
              <w:spacing w:before="0" w:after="45" w:line="265" w:lineRule="auto"/>
            </w:pPr>
            <w:r>
              <w:rPr>
                <w:rFonts w:ascii="Arial" w:hAnsi="Arial" w:eastAsia="Noto Sans CJK SC"/>
                <w:sz w:val="19"/>
                <w:szCs w:val="19"/>
                <w:color w:val="20334A"/>
              </w:rPr>
              <w:t xml:space="preserve">• The Salt-Stained Market — trading linguistic artifacts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Bioluminescent Ink · Ink that glows in the dark, harvested from deep-sea squids.</w:t>
            </w:r>
          </w:p>
          <w:p>
            <w:pPr>
              <w:spacing w:before="0" w:after="45" w:line="265" w:lineRule="auto"/>
            </w:pPr>
            <w:r>
              <w:rPr>
                <w:rFonts w:ascii="Arial" w:hAnsi="Arial" w:eastAsia="Noto Sans CJK SC"/>
                <w:sz w:val="19"/>
                <w:szCs w:val="19"/>
                <w:color w:val="20334A"/>
              </w:rPr>
              <w:t xml:space="preserve">• Vellum Sheets · High-quality animal skin prepared for writing.</w:t>
            </w:r>
          </w:p>
          <w:p>
            <w:pPr>
              <w:spacing w:before="0" w:after="45" w:line="265" w:lineRule="auto"/>
            </w:pPr>
            <w:r>
              <w:rPr>
                <w:rFonts w:ascii="Arial" w:hAnsi="Arial" w:eastAsia="Noto Sans CJK SC"/>
                <w:sz w:val="19"/>
                <w:szCs w:val="19"/>
                <w:color w:val="20334A"/>
              </w:rPr>
              <w:t xml:space="preserve">• Brass Diving Helmet · A heavy brass helmet with a glass porthole.</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Translate Scroll</w:t>
            </w:r>
          </w:p>
          <w:p>
            <w:pPr>
              <w:spacing w:before="0" w:after="45" w:line="265" w:lineRule="auto"/>
            </w:pPr>
            <w:r>
              <w:rPr>
                <w:rFonts w:ascii="Arial" w:hAnsi="Arial" w:eastAsia="Noto Sans CJK SC"/>
                <w:sz w:val="19"/>
                <w:szCs w:val="19"/>
                <w:color w:val="20334A"/>
              </w:rPr>
              <w:t xml:space="preserve">• Verify Idiom</w:t>
            </w:r>
          </w:p>
          <w:p>
            <w:pPr>
              <w:spacing w:before="0" w:after="45" w:line="265" w:lineRule="auto"/>
            </w:pPr>
            <w:r>
              <w:rPr>
                <w:rFonts w:ascii="Arial" w:hAnsi="Arial" w:eastAsia="Noto Sans CJK SC"/>
                <w:sz w:val="19"/>
                <w:szCs w:val="19"/>
                <w:color w:val="20334A"/>
              </w:rPr>
              <w:t xml:space="preserve">• Dive for Artifacts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Arriving as a new linguist on the Common Dock.</w:t>
            </w:r>
          </w:p>
          <w:p>
            <w:pPr>
              <w:spacing w:before="0" w:after="45" w:line="265" w:lineRule="auto"/>
            </w:pPr>
            <w:r>
              <w:rPr>
                <w:rFonts w:ascii="Arial" w:hAnsi="Arial" w:eastAsia="Noto Sans CJK SC"/>
                <w:sz w:val="19"/>
                <w:szCs w:val="19"/>
                <w:color w:val="20334A"/>
              </w:rPr>
              <w:t xml:space="preserve">• Smuggling yourself in via a diver's bell.</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Q10  ·  第 6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140" w:after="70" w:line="265" w:lineRule="auto"/>
        <w:keepNext/>
      </w:pPr>
      <w:r>
        <w:rPr>
          <w:rFonts w:ascii="Arial" w:hAnsi="Arial" w:eastAsia="Noto Sans CJK SC"/>
          <w:sz w:val="23"/>
          <w:szCs w:val="23"/>
          <w:color w:val="087F83"/>
          <w:b/>
        </w:rPr>
        <w:t xml:space="preserve">完成与交回</w:t>
      </w:r>
    </w:p>
    <w:p>
      <w:pPr>
        <w:spacing w:before="0" w:after="90" w:line="265" w:lineRule="auto"/>
      </w:pPr>
      <w:r>
        <w:rPr>
          <w:rFonts w:ascii="Arial" w:hAnsi="Arial" w:eastAsia="Noto Sans CJK SC"/>
          <w:sz w:val="20"/>
          <w:szCs w:val="20"/>
          <w:color w:val="20334A"/>
        </w:rPr>
        <w:t xml:space="preserve">可选：我同意去除身份信息后引用我的评论。□ 是  □ 否（不勾选视为未同意）</w:t>
      </w:r>
    </w:p>
    <w:p>
      <w:pPr>
        <w:spacing w:before="0" w:after="90" w:line="265" w:lineRule="auto"/>
      </w:pPr>
      <w:r>
        <w:rPr>
          <w:rFonts w:ascii="Arial" w:hAnsi="Arial" w:eastAsia="Noto Sans CJK SC"/>
          <w:sz w:val="20"/>
          <w:szCs w:val="20"/>
          <w:color w:val="20334A"/>
        </w:rPr>
        <w:t xml:space="preserve">自报阅读与填写用时（不含休息，可选）：________ 分钟</w:t>
      </w:r>
    </w:p>
    <w:p>
      <w:pPr>
        <w:spacing w:before="0" w:after="90" w:line="265" w:lineRule="auto"/>
      </w:pPr>
      <w:r>
        <w:rPr>
          <w:rFonts w:ascii="Arial" w:hAnsi="Arial" w:eastAsia="Noto Sans CJK SC"/>
          <w:sz w:val="20"/>
          <w:szCs w:val="20"/>
          <w:color w:val="20334A"/>
        </w:rPr>
        <w:t xml:space="preserve">请保留编号 Q10，将本份文件／清晰照片交给邀请人。感谢参与。</w:t>
      </w:r>
    </w:p>
    <w:sectPr>
      <w:footerReference w:type="default" r:id="rIdFooter"/>
      <w:pgSz w:w="11906" w:h="16838"/>
      <w:pgMar w:top="800" w:right="850" w:bottom="850" w:left="850" w:header="300" w:footer="400"/>
    </w:sectPr>
  </w:body>
</w:document>
</file>

<file path=word/footer1.xml><?xml version="1.0" encoding="utf-8"?>
<w:ftr xmlns:w="http://schemas.openxmlformats.org/wordprocessingml/2006/main">
  <w:p>
    <w:pPr>
      <w:jc w:val="center"/>
    </w:pPr>
    <w:r>
      <w:rPr>
        <w:rFonts w:ascii="Arial" w:hAnsi="Arial" w:eastAsia="Noto Sans CJK SC"/>
        <w:sz w:val="17"/>
        <w:szCs w:val="17"/>
        <w:color w:val="617486"/>
      </w:rPr>
      <w:t xml:space="preserve">Q10  ·  世界设计比较问卷  ·  </w:t>
    </w:r>
    <w:fldSimple w:instr="PAGE"/>
  </w:p>
</w:ftr>
</file>

<file path=word/_rels/document.xml.rels><Relationships xmlns="http://schemas.openxmlformats.org/package/2006/relationships"><Relationship Id="rIdFooter" Type="http://schemas.openxmlformats.org/officeDocument/2006/relationships/footer" Target="footer1.xml"/></Relationships>
</file>