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BEEF5" w14:textId="77777777" w:rsidR="00AC5002" w:rsidRDefault="00AC5002" w:rsidP="00AC5002"/>
    <w:p w14:paraId="475E6F54" w14:textId="207B9925" w:rsidR="00A67572" w:rsidRDefault="00AC5002" w:rsidP="00AC5002">
      <w:r w:rsidRPr="00A67572">
        <w:rPr>
          <w:b/>
          <w:bCs/>
        </w:rPr>
        <w:t>ID:</w:t>
      </w:r>
      <w:r>
        <w:t xml:space="preserve"> article_1</w:t>
      </w:r>
    </w:p>
    <w:p w14:paraId="2DDAE97C" w14:textId="77777777" w:rsidR="00A67572" w:rsidRPr="00A67572" w:rsidRDefault="00A67572" w:rsidP="00A67572">
      <w:r w:rsidRPr="00A67572">
        <w:rPr>
          <w:b/>
          <w:bCs/>
        </w:rPr>
        <w:t>ARTICLE</w:t>
      </w:r>
      <w:r w:rsidRPr="00A67572">
        <w:t>: Green Party leader Zack Polanski answers questions on BBC local radio stations</w:t>
      </w:r>
    </w:p>
    <w:p w14:paraId="423C0473" w14:textId="77777777" w:rsidR="00A67572" w:rsidRPr="00A67572" w:rsidRDefault="00A67572" w:rsidP="00A67572">
      <w:r w:rsidRPr="00A67572">
        <w:rPr>
          <w:b/>
          <w:bCs/>
        </w:rPr>
        <w:t>TOPIC</w:t>
      </w:r>
      <w:r w:rsidRPr="00A67572">
        <w:t>: Zack Polanski discusses the Green Party’s policies and vision ahead of its annual conference, focusing on economic inequality, climate action, and social inclusion.​</w:t>
      </w:r>
    </w:p>
    <w:p w14:paraId="138397C8" w14:textId="77777777" w:rsidR="00A67572" w:rsidRPr="00A67572" w:rsidRDefault="00A67572" w:rsidP="00A67572">
      <w:r w:rsidRPr="00A67572">
        <w:rPr>
          <w:b/>
          <w:bCs/>
        </w:rPr>
        <w:t>THESIS</w:t>
      </w:r>
      <w:r w:rsidRPr="00A67572">
        <w:t>:</w:t>
      </w:r>
    </w:p>
    <w:p w14:paraId="3A628BA1" w14:textId="77777777" w:rsidR="00A67572" w:rsidRPr="00A67572" w:rsidRDefault="00A67572" w:rsidP="00A67572">
      <w:pPr>
        <w:numPr>
          <w:ilvl w:val="0"/>
          <w:numId w:val="5"/>
        </w:numPr>
      </w:pPr>
      <w:r w:rsidRPr="00A67572">
        <w:t>Zack Polanski argues that taxing the wealthiest 1% will end “rip-off Britain,” making the country more affordable and equitable, while championing migrants, refugees, and bold climate action.​</w:t>
      </w:r>
    </w:p>
    <w:p w14:paraId="71936D43" w14:textId="77777777" w:rsidR="00A67572" w:rsidRPr="00A67572" w:rsidRDefault="00A67572" w:rsidP="00A67572">
      <w:pPr>
        <w:rPr>
          <w:b/>
          <w:bCs/>
        </w:rPr>
      </w:pPr>
      <w:r w:rsidRPr="00A67572">
        <w:rPr>
          <w:b/>
          <w:bCs/>
        </w:rPr>
        <w:t>SUPPORTING CLAIMS:</w:t>
      </w:r>
    </w:p>
    <w:p w14:paraId="3FD39202" w14:textId="77777777" w:rsidR="00A67572" w:rsidRPr="00A67572" w:rsidRDefault="00A67572" w:rsidP="00A67572">
      <w:pPr>
        <w:numPr>
          <w:ilvl w:val="0"/>
          <w:numId w:val="6"/>
        </w:numPr>
      </w:pPr>
      <w:r w:rsidRPr="00A67572">
        <w:t>“Levies on the assets of the top 1% would allow the government to finance universal free childcare, special needs education, and rural bus services”.​</w:t>
      </w:r>
    </w:p>
    <w:p w14:paraId="32953B82" w14:textId="77777777" w:rsidR="00A67572" w:rsidRPr="00A67572" w:rsidRDefault="00A67572" w:rsidP="00A67572">
      <w:pPr>
        <w:numPr>
          <w:ilvl w:val="0"/>
          <w:numId w:val="6"/>
        </w:numPr>
      </w:pPr>
      <w:r w:rsidRPr="00A67572">
        <w:t>“You cannot be an effective environmentalist without addressing the profound inequality in our society”.​</w:t>
      </w:r>
    </w:p>
    <w:p w14:paraId="2218A978" w14:textId="77777777" w:rsidR="00A67572" w:rsidRPr="00A67572" w:rsidRDefault="00A67572" w:rsidP="00A67572">
      <w:pPr>
        <w:numPr>
          <w:ilvl w:val="0"/>
          <w:numId w:val="6"/>
        </w:numPr>
      </w:pPr>
      <w:r w:rsidRPr="00A67572">
        <w:t>“We will say it loud, we will say it clear: migrants and refugees are welcome here”.​</w:t>
      </w:r>
    </w:p>
    <w:p w14:paraId="272A1FC3" w14:textId="77777777" w:rsidR="00A67572" w:rsidRPr="00A67572" w:rsidRDefault="00A67572" w:rsidP="00A67572">
      <w:pPr>
        <w:rPr>
          <w:b/>
          <w:bCs/>
        </w:rPr>
      </w:pPr>
      <w:r w:rsidRPr="00A67572">
        <w:rPr>
          <w:b/>
          <w:bCs/>
        </w:rPr>
        <w:t>COUNTERARGUMENTS:</w:t>
      </w:r>
    </w:p>
    <w:p w14:paraId="1611340A" w14:textId="77777777" w:rsidR="00A67572" w:rsidRPr="00A67572" w:rsidRDefault="00A67572" w:rsidP="00A67572">
      <w:pPr>
        <w:numPr>
          <w:ilvl w:val="0"/>
          <w:numId w:val="7"/>
        </w:numPr>
      </w:pPr>
      <w:r w:rsidRPr="00A67572">
        <w:t>“Some voters might fear being affected by the proposed taxes on the wealthy. ‘Hairdressers and plumbers understandably say, I’ve worked hard all my life. Why are you taxing ambition?’”.​</w:t>
      </w:r>
    </w:p>
    <w:p w14:paraId="2D061FF4" w14:textId="77777777" w:rsidR="00A67572" w:rsidRPr="00A67572" w:rsidRDefault="00A67572" w:rsidP="00A67572">
      <w:pPr>
        <w:numPr>
          <w:ilvl w:val="0"/>
          <w:numId w:val="7"/>
        </w:numPr>
      </w:pPr>
      <w:r w:rsidRPr="00A67572">
        <w:t>“There are questions regarding how the Greens can convert this enthusiasm into actual votes”.​</w:t>
      </w:r>
    </w:p>
    <w:p w14:paraId="5F048F95" w14:textId="77777777" w:rsidR="00A67572" w:rsidRPr="00A67572" w:rsidRDefault="00A67572" w:rsidP="00A67572">
      <w:r w:rsidRPr="00A67572">
        <w:rPr>
          <w:b/>
          <w:bCs/>
        </w:rPr>
        <w:t>EVIDENCE</w:t>
      </w:r>
      <w:r w:rsidRPr="00A67572">
        <w:t>:</w:t>
      </w:r>
    </w:p>
    <w:p w14:paraId="4D052CF5" w14:textId="77777777" w:rsidR="00A67572" w:rsidRPr="00A67572" w:rsidRDefault="00A67572" w:rsidP="00A67572">
      <w:pPr>
        <w:numPr>
          <w:ilvl w:val="0"/>
          <w:numId w:val="8"/>
        </w:numPr>
      </w:pPr>
      <w:r w:rsidRPr="00A67572">
        <w:t>“Since his election, the party’s membership has surged by 20%, reaching a record high of 80,000”.​</w:t>
      </w:r>
    </w:p>
    <w:p w14:paraId="5A9A8712" w14:textId="77777777" w:rsidR="00A67572" w:rsidRPr="00A67572" w:rsidRDefault="00A67572" w:rsidP="00A67572">
      <w:pPr>
        <w:numPr>
          <w:ilvl w:val="0"/>
          <w:numId w:val="8"/>
        </w:numPr>
      </w:pPr>
      <w:r w:rsidRPr="00A67572">
        <w:t>Rachel Millward, Green co-deputy: “If we remain cautious, we might achieve nothing. Conversely, by being daring, we can attract more supporters because it resonates with authenticity, and people yearn for that sincerity”.​</w:t>
      </w:r>
    </w:p>
    <w:p w14:paraId="753CB619" w14:textId="77777777" w:rsidR="00A67572" w:rsidRDefault="00A67572" w:rsidP="00A67572">
      <w:pPr>
        <w:numPr>
          <w:ilvl w:val="0"/>
          <w:numId w:val="8"/>
        </w:numPr>
        <w:pBdr>
          <w:bottom w:val="double" w:sz="6" w:space="1" w:color="auto"/>
        </w:pBdr>
      </w:pPr>
      <w:r w:rsidRPr="00A67572">
        <w:t>“Over the past year, the Green Party has expanded on its achievements from the 2024 general election, where it secured four MPs, by winning 74 seats in local council elections”.​</w:t>
      </w:r>
    </w:p>
    <w:p w14:paraId="5C42061D" w14:textId="77777777" w:rsidR="004339B4" w:rsidRDefault="004339B4" w:rsidP="00A67572">
      <w:pPr>
        <w:rPr>
          <w:b/>
          <w:bCs/>
        </w:rPr>
      </w:pPr>
    </w:p>
    <w:p w14:paraId="11B385A1" w14:textId="62F28DB1" w:rsidR="00A67572" w:rsidRDefault="00A67572" w:rsidP="00A67572">
      <w:pPr>
        <w:rPr>
          <w:b/>
          <w:bCs/>
        </w:rPr>
      </w:pPr>
      <w:r w:rsidRPr="00A67572">
        <w:rPr>
          <w:b/>
          <w:bCs/>
        </w:rPr>
        <w:t>ID : article_2</w:t>
      </w:r>
    </w:p>
    <w:p w14:paraId="6E46DDF5" w14:textId="3F134610" w:rsidR="004339B4" w:rsidRPr="004339B4" w:rsidRDefault="004339B4" w:rsidP="004339B4">
      <w:r w:rsidRPr="004339B4">
        <w:rPr>
          <w:b/>
          <w:bCs/>
        </w:rPr>
        <w:t>ARTICLE</w:t>
      </w:r>
      <w:r w:rsidRPr="004339B4">
        <w:t>: Green Party leader Zack Polanski answers questions on BBC local radio stations</w:t>
      </w:r>
    </w:p>
    <w:p w14:paraId="2EEDE391" w14:textId="77777777" w:rsidR="004339B4" w:rsidRPr="004339B4" w:rsidRDefault="004339B4" w:rsidP="004339B4">
      <w:r w:rsidRPr="004339B4">
        <w:rPr>
          <w:b/>
          <w:bCs/>
        </w:rPr>
        <w:t>TOPIC</w:t>
      </w:r>
      <w:r w:rsidRPr="004339B4">
        <w:t>: Zack Polanski discusses the Green Party’s policies, leadership style, and vision for the UK, focusing on economic reform, climate action, and social justice.​</w:t>
      </w:r>
    </w:p>
    <w:p w14:paraId="77400657" w14:textId="77777777" w:rsidR="004339B4" w:rsidRPr="004339B4" w:rsidRDefault="004339B4" w:rsidP="004339B4">
      <w:r w:rsidRPr="004339B4">
        <w:rPr>
          <w:b/>
          <w:bCs/>
        </w:rPr>
        <w:t>THESIS</w:t>
      </w:r>
      <w:r w:rsidRPr="004339B4">
        <w:t>:</w:t>
      </w:r>
    </w:p>
    <w:p w14:paraId="6E40418C" w14:textId="77777777" w:rsidR="004339B4" w:rsidRPr="004339B4" w:rsidRDefault="004339B4" w:rsidP="004339B4">
      <w:pPr>
        <w:numPr>
          <w:ilvl w:val="0"/>
          <w:numId w:val="9"/>
        </w:numPr>
      </w:pPr>
      <w:r w:rsidRPr="004339B4">
        <w:lastRenderedPageBreak/>
        <w:t>Zack Polanski argues that the Green Party’s progressive platform—including taxing the wealthiest, legalizing all drugs, and welcoming migrants—offers real solutions to Britain’s cost-of-living crisis and social divisions.​</w:t>
      </w:r>
    </w:p>
    <w:p w14:paraId="321F8123" w14:textId="77777777" w:rsidR="004339B4" w:rsidRPr="004339B4" w:rsidRDefault="004339B4" w:rsidP="004339B4">
      <w:pPr>
        <w:rPr>
          <w:b/>
          <w:bCs/>
        </w:rPr>
      </w:pPr>
      <w:r w:rsidRPr="004339B4">
        <w:rPr>
          <w:b/>
          <w:bCs/>
        </w:rPr>
        <w:t>SUPPORTING CLAIMS:</w:t>
      </w:r>
    </w:p>
    <w:p w14:paraId="7DA9D721" w14:textId="77777777" w:rsidR="004339B4" w:rsidRPr="004339B4" w:rsidRDefault="004339B4" w:rsidP="004339B4">
      <w:pPr>
        <w:numPr>
          <w:ilvl w:val="0"/>
          <w:numId w:val="10"/>
        </w:numPr>
      </w:pPr>
      <w:r w:rsidRPr="004339B4">
        <w:t>“Levies on the assets of the top 1% would allow the government to finance universal free childcare, special needs education, and rural bus services”.​</w:t>
      </w:r>
    </w:p>
    <w:p w14:paraId="77AF0EC3" w14:textId="77777777" w:rsidR="004339B4" w:rsidRPr="004339B4" w:rsidRDefault="004339B4" w:rsidP="004339B4">
      <w:pPr>
        <w:numPr>
          <w:ilvl w:val="0"/>
          <w:numId w:val="10"/>
        </w:numPr>
      </w:pPr>
      <w:r w:rsidRPr="004339B4">
        <w:t>“The war on drugs has unequivocally failed, and ultimately we need to adopt a public health perspective”.​</w:t>
      </w:r>
    </w:p>
    <w:p w14:paraId="11D63FC3" w14:textId="77777777" w:rsidR="004339B4" w:rsidRPr="004339B4" w:rsidRDefault="004339B4" w:rsidP="004339B4">
      <w:pPr>
        <w:numPr>
          <w:ilvl w:val="0"/>
          <w:numId w:val="10"/>
        </w:numPr>
      </w:pPr>
      <w:r w:rsidRPr="004339B4">
        <w:t>“We will say it loud, we will say it clear: migrants and refugees are welcome here”.​</w:t>
      </w:r>
    </w:p>
    <w:p w14:paraId="6358C520" w14:textId="77777777" w:rsidR="004339B4" w:rsidRPr="004339B4" w:rsidRDefault="004339B4" w:rsidP="004339B4">
      <w:pPr>
        <w:rPr>
          <w:b/>
          <w:bCs/>
        </w:rPr>
      </w:pPr>
      <w:r w:rsidRPr="004339B4">
        <w:rPr>
          <w:b/>
          <w:bCs/>
        </w:rPr>
        <w:t>COUNTERARGUMENTS:</w:t>
      </w:r>
    </w:p>
    <w:p w14:paraId="5F8F39AF" w14:textId="77777777" w:rsidR="004339B4" w:rsidRPr="004339B4" w:rsidRDefault="004339B4" w:rsidP="004339B4">
      <w:pPr>
        <w:numPr>
          <w:ilvl w:val="0"/>
          <w:numId w:val="11"/>
        </w:numPr>
      </w:pPr>
      <w:r w:rsidRPr="004339B4">
        <w:t>“His opponents argued that this might deter moderate voters—particularly those who previously supported the Conservative Party and are concerned about safeguarding green areas from development”.​</w:t>
      </w:r>
    </w:p>
    <w:p w14:paraId="14A4DF58" w14:textId="77777777" w:rsidR="004339B4" w:rsidRPr="004339B4" w:rsidRDefault="004339B4" w:rsidP="004339B4">
      <w:pPr>
        <w:numPr>
          <w:ilvl w:val="0"/>
          <w:numId w:val="11"/>
        </w:numPr>
      </w:pPr>
      <w:r w:rsidRPr="004339B4">
        <w:t>“There are questions regarding how the Greens can convert this enthusiasm into actual votes”.​</w:t>
      </w:r>
    </w:p>
    <w:p w14:paraId="1418F49C" w14:textId="77777777" w:rsidR="004339B4" w:rsidRPr="004339B4" w:rsidRDefault="004339B4" w:rsidP="004339B4">
      <w:pPr>
        <w:rPr>
          <w:b/>
          <w:bCs/>
        </w:rPr>
      </w:pPr>
      <w:r w:rsidRPr="004339B4">
        <w:rPr>
          <w:b/>
          <w:bCs/>
        </w:rPr>
        <w:t>EVIDENCE:</w:t>
      </w:r>
    </w:p>
    <w:p w14:paraId="1C6CBCA5" w14:textId="77777777" w:rsidR="004339B4" w:rsidRPr="004339B4" w:rsidRDefault="004339B4" w:rsidP="004339B4">
      <w:pPr>
        <w:numPr>
          <w:ilvl w:val="0"/>
          <w:numId w:val="12"/>
        </w:numPr>
      </w:pPr>
      <w:r w:rsidRPr="004339B4">
        <w:t>“Since his election, the party’s membership has surged by 20%, reaching a record high of 80,000”.​</w:t>
      </w:r>
    </w:p>
    <w:p w14:paraId="128DD3B8" w14:textId="77777777" w:rsidR="004339B4" w:rsidRPr="004339B4" w:rsidRDefault="004339B4" w:rsidP="004339B4">
      <w:pPr>
        <w:numPr>
          <w:ilvl w:val="0"/>
          <w:numId w:val="12"/>
        </w:numPr>
      </w:pPr>
      <w:r w:rsidRPr="004339B4">
        <w:t>Rachel Millward, Green co-deputy: “If we remain cautious, we might achieve nothing. Conversely, by being daring, we can attract more supporters because it resonates with authenticity, and people yearn for that sincerity”.​</w:t>
      </w:r>
    </w:p>
    <w:p w14:paraId="66000226" w14:textId="77777777" w:rsidR="004339B4" w:rsidRPr="004339B4" w:rsidRDefault="004339B4" w:rsidP="004339B4">
      <w:pPr>
        <w:numPr>
          <w:ilvl w:val="0"/>
          <w:numId w:val="12"/>
        </w:numPr>
        <w:pBdr>
          <w:bottom w:val="double" w:sz="6" w:space="1" w:color="auto"/>
        </w:pBdr>
      </w:pPr>
      <w:r w:rsidRPr="004339B4">
        <w:t>“Over the past year, the Green Party has expanded on its achievements from the 2024 general election, where it secured four MPs, by winning 74 seats in local council elections”.​</w:t>
      </w:r>
    </w:p>
    <w:p w14:paraId="3884A5ED" w14:textId="0AF9F175" w:rsidR="004339B4" w:rsidRDefault="004339B4" w:rsidP="00A67572">
      <w:r w:rsidRPr="004339B4">
        <w:rPr>
          <w:b/>
          <w:bCs/>
        </w:rPr>
        <w:t>ID:</w:t>
      </w:r>
      <w:r>
        <w:t xml:space="preserve"> article_3</w:t>
      </w:r>
    </w:p>
    <w:p w14:paraId="318A3E24" w14:textId="77777777" w:rsidR="00476560" w:rsidRPr="00476560" w:rsidRDefault="00476560" w:rsidP="00476560">
      <w:r w:rsidRPr="00476560">
        <w:rPr>
          <w:b/>
          <w:bCs/>
        </w:rPr>
        <w:t>ARTICLE</w:t>
      </w:r>
      <w:r w:rsidRPr="00476560">
        <w:t>: Comedy and climate change: Michelle Wolf, David Perdue and the rise of climate comedy</w:t>
      </w:r>
    </w:p>
    <w:p w14:paraId="1F7EB6D5" w14:textId="77777777" w:rsidR="00476560" w:rsidRPr="00476560" w:rsidRDefault="00476560" w:rsidP="00476560">
      <w:r w:rsidRPr="00476560">
        <w:rPr>
          <w:b/>
          <w:bCs/>
        </w:rPr>
        <w:t>TOPIC</w:t>
      </w:r>
      <w:r w:rsidRPr="00476560">
        <w:t>: The article explores how comedians like Michelle Wolf and David Perdue are using humor to address climate change, aiming to make the topic more accessible and to combat climate doom.​</w:t>
      </w:r>
    </w:p>
    <w:p w14:paraId="5B38D55B" w14:textId="77777777" w:rsidR="00476560" w:rsidRPr="00476560" w:rsidRDefault="00476560" w:rsidP="00476560">
      <w:r w:rsidRPr="00476560">
        <w:rPr>
          <w:b/>
          <w:bCs/>
        </w:rPr>
        <w:t>THESIS</w:t>
      </w:r>
      <w:r w:rsidRPr="00476560">
        <w:t>:</w:t>
      </w:r>
    </w:p>
    <w:p w14:paraId="2E5DE4F1" w14:textId="77777777" w:rsidR="00476560" w:rsidRPr="00476560" w:rsidRDefault="00476560" w:rsidP="00476560">
      <w:pPr>
        <w:numPr>
          <w:ilvl w:val="0"/>
          <w:numId w:val="13"/>
        </w:numPr>
      </w:pPr>
      <w:r w:rsidRPr="00476560">
        <w:t>Comedy is increasingly being used as a tool to engage audiences on climate change, helping to break taboos, boost civic engagement, and foster hope and optimism about solutions.​</w:t>
      </w:r>
    </w:p>
    <w:p w14:paraId="6324C611" w14:textId="77777777" w:rsidR="00476560" w:rsidRPr="00476560" w:rsidRDefault="00476560" w:rsidP="00476560">
      <w:pPr>
        <w:rPr>
          <w:b/>
          <w:bCs/>
        </w:rPr>
      </w:pPr>
      <w:r w:rsidRPr="00476560">
        <w:rPr>
          <w:b/>
          <w:bCs/>
        </w:rPr>
        <w:t>SUPPORTING CLAIMS:</w:t>
      </w:r>
    </w:p>
    <w:p w14:paraId="14CF762F" w14:textId="77777777" w:rsidR="00476560" w:rsidRPr="00476560" w:rsidRDefault="00476560" w:rsidP="00476560">
      <w:pPr>
        <w:numPr>
          <w:ilvl w:val="0"/>
          <w:numId w:val="14"/>
        </w:numPr>
      </w:pPr>
      <w:r w:rsidRPr="00476560">
        <w:t>“Comedians like Perdue, as well as higher-profile acts, like Michelle Wolf and Joel Kim Booster, are also taking on the climate crisis. (Wolf, in her HBO special, says ‘mother nature is trying to kill us in the most passive-aggressive way possible. She’s like, ‘What? I raised the temperature a little.’’)”.​</w:t>
      </w:r>
    </w:p>
    <w:p w14:paraId="75F5B426" w14:textId="77777777" w:rsidR="00476560" w:rsidRPr="00476560" w:rsidRDefault="00476560" w:rsidP="00476560">
      <w:pPr>
        <w:numPr>
          <w:ilvl w:val="0"/>
          <w:numId w:val="14"/>
        </w:numPr>
      </w:pPr>
      <w:r w:rsidRPr="00476560">
        <w:t>“By talking about climate, even irreverently, social scientists say, they may be helping to combat climate doom and boost civic engagement”.​</w:t>
      </w:r>
    </w:p>
    <w:p w14:paraId="6E0D1628" w14:textId="77777777" w:rsidR="00476560" w:rsidRPr="00476560" w:rsidRDefault="00476560" w:rsidP="00476560">
      <w:pPr>
        <w:numPr>
          <w:ilvl w:val="0"/>
          <w:numId w:val="14"/>
        </w:numPr>
      </w:pPr>
      <w:r w:rsidRPr="00476560">
        <w:lastRenderedPageBreak/>
        <w:t>“Comedy—even if it’s about heavy topics like climate change—can motivate feelings of hope and optimism, says Caty Borum, a professor at American University and author of The Revolution Will Be Hilarious: Comedy for Social Change and Civic Power”.​</w:t>
      </w:r>
    </w:p>
    <w:p w14:paraId="0717DC38" w14:textId="77777777" w:rsidR="00476560" w:rsidRPr="00476560" w:rsidRDefault="00476560" w:rsidP="00476560">
      <w:pPr>
        <w:rPr>
          <w:b/>
          <w:bCs/>
        </w:rPr>
      </w:pPr>
      <w:r w:rsidRPr="00476560">
        <w:rPr>
          <w:b/>
          <w:bCs/>
        </w:rPr>
        <w:t>COUNTERARGUMENTS:</w:t>
      </w:r>
    </w:p>
    <w:p w14:paraId="3968022C" w14:textId="77777777" w:rsidR="00476560" w:rsidRPr="00476560" w:rsidRDefault="00476560" w:rsidP="00476560">
      <w:pPr>
        <w:numPr>
          <w:ilvl w:val="0"/>
          <w:numId w:val="15"/>
        </w:numPr>
      </w:pPr>
      <w:r w:rsidRPr="00476560">
        <w:t>“We aren’t big on sharing data and statistics,” says comedian Kat Evasco. “What we are looking for is: How does this show up in human experience? How do you laugh about death?”.​</w:t>
      </w:r>
    </w:p>
    <w:p w14:paraId="662823CE" w14:textId="77777777" w:rsidR="00476560" w:rsidRPr="00476560" w:rsidRDefault="00476560" w:rsidP="00476560">
      <w:pPr>
        <w:numPr>
          <w:ilvl w:val="0"/>
          <w:numId w:val="15"/>
        </w:numPr>
      </w:pPr>
      <w:r w:rsidRPr="00476560">
        <w:t>“The majority of Americans don’t feel comfortable talking about the climate with their neighbors or co-workers,” says Max Boykoff, professor in environmental studies at the University of Colorado Boulder, suggesting that comedy may not reach everyone.​</w:t>
      </w:r>
    </w:p>
    <w:p w14:paraId="2CF27D2A" w14:textId="77777777" w:rsidR="00476560" w:rsidRPr="00476560" w:rsidRDefault="00476560" w:rsidP="00476560">
      <w:r w:rsidRPr="00476560">
        <w:rPr>
          <w:b/>
          <w:bCs/>
        </w:rPr>
        <w:t>EVIDENCE</w:t>
      </w:r>
      <w:r w:rsidRPr="00476560">
        <w:t>:</w:t>
      </w:r>
    </w:p>
    <w:p w14:paraId="6DB87A3D" w14:textId="77777777" w:rsidR="00476560" w:rsidRPr="00476560" w:rsidRDefault="00476560" w:rsidP="00476560">
      <w:pPr>
        <w:numPr>
          <w:ilvl w:val="0"/>
          <w:numId w:val="16"/>
        </w:numPr>
      </w:pPr>
      <w:r w:rsidRPr="00476560">
        <w:t>“At the end of the semester, 90% of students reported feeling more hopeful about climate change, and 83% said they believed their commitment to taking action on climate change was more likely to last” (from a creative climate communication course led by Max Boykoff and Beth Osnes).​</w:t>
      </w:r>
    </w:p>
    <w:p w14:paraId="59366906" w14:textId="77777777" w:rsidR="00476560" w:rsidRPr="00476560" w:rsidRDefault="00476560" w:rsidP="00476560">
      <w:pPr>
        <w:numPr>
          <w:ilvl w:val="0"/>
          <w:numId w:val="16"/>
        </w:numPr>
      </w:pPr>
      <w:r w:rsidRPr="00476560">
        <w:t>“A majority of Americans say climate change is real and caused by humans, but only about half think there’s anything they can do about it, according to a 2022 AP-NORC poll”.​</w:t>
      </w:r>
    </w:p>
    <w:p w14:paraId="1801C6B3" w14:textId="27C61E09" w:rsidR="00476560" w:rsidRDefault="00476560" w:rsidP="00476560">
      <w:pPr>
        <w:numPr>
          <w:ilvl w:val="0"/>
          <w:numId w:val="16"/>
        </w:numPr>
        <w:pBdr>
          <w:bottom w:val="double" w:sz="6" w:space="1" w:color="auto"/>
        </w:pBdr>
      </w:pPr>
      <w:r w:rsidRPr="00476560">
        <w:t>“The Climate Comedy Cohort produced shorts, toured together, and pitched ideas to television networks. Their work is part of a broader effort to bring some levity to a topic that is increasingly present in everyday life”.</w:t>
      </w:r>
    </w:p>
    <w:p w14:paraId="22C001E2" w14:textId="77777777" w:rsidR="00476560" w:rsidRDefault="00476560" w:rsidP="00476560"/>
    <w:p w14:paraId="2D988F5C" w14:textId="0155F9E1" w:rsidR="00476560" w:rsidRPr="00476560" w:rsidRDefault="00476560" w:rsidP="00476560">
      <w:r w:rsidRPr="00476560">
        <w:rPr>
          <w:b/>
          <w:bCs/>
        </w:rPr>
        <w:t>ID</w:t>
      </w:r>
      <w:r>
        <w:t>: article_4</w:t>
      </w:r>
    </w:p>
    <w:p w14:paraId="42A224E1" w14:textId="77777777" w:rsidR="00FA2759" w:rsidRPr="00FA2759" w:rsidRDefault="00FA2759" w:rsidP="00FA2759">
      <w:r w:rsidRPr="00FA2759">
        <w:rPr>
          <w:b/>
          <w:bCs/>
        </w:rPr>
        <w:t>ARTICLE</w:t>
      </w:r>
      <w:r w:rsidRPr="00FA2759">
        <w:t>: Rupert Murdoch steps down as chairman of Fox News and News Corp; Lachlan Murdoch takes over</w:t>
      </w:r>
    </w:p>
    <w:p w14:paraId="616D92EB" w14:textId="77777777" w:rsidR="00FA2759" w:rsidRPr="00FA2759" w:rsidRDefault="00FA2759" w:rsidP="00FA2759">
      <w:r w:rsidRPr="00FA2759">
        <w:rPr>
          <w:b/>
          <w:bCs/>
        </w:rPr>
        <w:t>TOPIC</w:t>
      </w:r>
      <w:r w:rsidRPr="00FA2759">
        <w:t>: The article covers Rupert Murdoch’s decision to step down as chairman of Fox News and News Corp after a 70-year career, with his son Lachlan Murdoch succeeding him as chair of both companies.​</w:t>
      </w:r>
    </w:p>
    <w:p w14:paraId="43AA30A4" w14:textId="77777777" w:rsidR="00FA2759" w:rsidRPr="00FA2759" w:rsidRDefault="00FA2759" w:rsidP="00FA2759">
      <w:pPr>
        <w:rPr>
          <w:b/>
          <w:bCs/>
        </w:rPr>
      </w:pPr>
      <w:r w:rsidRPr="00FA2759">
        <w:rPr>
          <w:b/>
          <w:bCs/>
        </w:rPr>
        <w:t>THESIS:</w:t>
      </w:r>
    </w:p>
    <w:p w14:paraId="7318D34D" w14:textId="77777777" w:rsidR="00FA2759" w:rsidRPr="00FA2759" w:rsidRDefault="00FA2759" w:rsidP="00FA2759">
      <w:pPr>
        <w:numPr>
          <w:ilvl w:val="0"/>
          <w:numId w:val="17"/>
        </w:numPr>
      </w:pPr>
      <w:r w:rsidRPr="00FA2759">
        <w:t>Rupert Murdoch’s retirement marks a major transition in global media, as Lachlan Murdoch assumes control of the family’s influential media empire, including Fox News and News Corp.​</w:t>
      </w:r>
    </w:p>
    <w:p w14:paraId="1A6F1501" w14:textId="77777777" w:rsidR="00FA2759" w:rsidRPr="00FA2759" w:rsidRDefault="00FA2759" w:rsidP="00FA2759">
      <w:pPr>
        <w:rPr>
          <w:b/>
          <w:bCs/>
        </w:rPr>
      </w:pPr>
      <w:r w:rsidRPr="00FA2759">
        <w:rPr>
          <w:b/>
          <w:bCs/>
        </w:rPr>
        <w:t>SUPPORTING CLAIMS:</w:t>
      </w:r>
    </w:p>
    <w:p w14:paraId="32858DB9" w14:textId="77777777" w:rsidR="00FA2759" w:rsidRPr="00FA2759" w:rsidRDefault="00FA2759" w:rsidP="00FA2759">
      <w:pPr>
        <w:numPr>
          <w:ilvl w:val="0"/>
          <w:numId w:val="18"/>
        </w:numPr>
      </w:pPr>
      <w:r w:rsidRPr="00FA2759">
        <w:t>“Murdoch, 92, launched Fox News in 1996. It is now the most watched TV news channel in the US”.​</w:t>
      </w:r>
    </w:p>
    <w:p w14:paraId="489ABB30" w14:textId="77777777" w:rsidR="00FA2759" w:rsidRPr="00FA2759" w:rsidRDefault="00FA2759" w:rsidP="00FA2759">
      <w:pPr>
        <w:numPr>
          <w:ilvl w:val="0"/>
          <w:numId w:val="18"/>
        </w:numPr>
      </w:pPr>
      <w:r w:rsidRPr="00FA2759">
        <w:t>“Lachlan Murdoch, 52, is the son of Rupert Murdoch and his second wife, Anna Maria dePeyster. The billionaire patriarch has been married four times and has six children - many of whom followed their father into the family business”.​</w:t>
      </w:r>
    </w:p>
    <w:p w14:paraId="730BF720" w14:textId="77777777" w:rsidR="00FA2759" w:rsidRPr="00FA2759" w:rsidRDefault="00FA2759" w:rsidP="00FA2759">
      <w:pPr>
        <w:numPr>
          <w:ilvl w:val="0"/>
          <w:numId w:val="18"/>
        </w:numPr>
      </w:pPr>
      <w:r w:rsidRPr="00FA2759">
        <w:t>“Lachlan Murdoch took over the leadership of his father's group, becoming chair of both Fox Corp and News Corp”.​</w:t>
      </w:r>
    </w:p>
    <w:p w14:paraId="2D148CE6" w14:textId="77777777" w:rsidR="00FA2759" w:rsidRPr="00FA2759" w:rsidRDefault="00FA2759" w:rsidP="00FA2759">
      <w:pPr>
        <w:rPr>
          <w:b/>
          <w:bCs/>
        </w:rPr>
      </w:pPr>
      <w:r w:rsidRPr="00FA2759">
        <w:rPr>
          <w:b/>
          <w:bCs/>
        </w:rPr>
        <w:lastRenderedPageBreak/>
        <w:t>COUNTERARGUMENTS:</w:t>
      </w:r>
    </w:p>
    <w:p w14:paraId="086E1A37" w14:textId="77777777" w:rsidR="00FA2759" w:rsidRPr="00FA2759" w:rsidRDefault="00FA2759" w:rsidP="00FA2759">
      <w:pPr>
        <w:numPr>
          <w:ilvl w:val="0"/>
          <w:numId w:val="19"/>
        </w:numPr>
      </w:pPr>
      <w:r w:rsidRPr="00FA2759">
        <w:t>“Professor Anat Alon-Beck, a corporate law expert, said that ultimately market reaction to Lachlan's promotion will depend on whether Fox has a ‘solid and smart’ plan that ensures ‘that the company's leadership isn't jeopardised just because the most powerful person, CEO, leaves the role’”.​</w:t>
      </w:r>
    </w:p>
    <w:p w14:paraId="02F06E7A" w14:textId="77777777" w:rsidR="00FA2759" w:rsidRPr="00FA2759" w:rsidRDefault="00FA2759" w:rsidP="00FA2759">
      <w:pPr>
        <w:numPr>
          <w:ilvl w:val="0"/>
          <w:numId w:val="19"/>
        </w:numPr>
      </w:pPr>
      <w:r w:rsidRPr="00FA2759">
        <w:t>“While Lachlan was the expected choice to replace his father, it is unclear what will happen when the elder Murdoch dies”.​</w:t>
      </w:r>
    </w:p>
    <w:p w14:paraId="5CCADE2A" w14:textId="77777777" w:rsidR="00FA2759" w:rsidRPr="00FA2759" w:rsidRDefault="00FA2759" w:rsidP="00FA2759">
      <w:pPr>
        <w:rPr>
          <w:b/>
          <w:bCs/>
        </w:rPr>
      </w:pPr>
      <w:r w:rsidRPr="00FA2759">
        <w:rPr>
          <w:b/>
          <w:bCs/>
        </w:rPr>
        <w:t>EVIDENCE:</w:t>
      </w:r>
    </w:p>
    <w:p w14:paraId="6DB9D2AA" w14:textId="77777777" w:rsidR="00FA2759" w:rsidRPr="00FA2759" w:rsidRDefault="00FA2759" w:rsidP="00FA2759">
      <w:pPr>
        <w:numPr>
          <w:ilvl w:val="0"/>
          <w:numId w:val="20"/>
        </w:numPr>
      </w:pPr>
      <w:r w:rsidRPr="00FA2759">
        <w:t>“Fox shares rose almost 2% after the news, while News Corps shares rose a more modest 0.6%”.​</w:t>
      </w:r>
    </w:p>
    <w:p w14:paraId="0CD3B9B3" w14:textId="77777777" w:rsidR="00FA2759" w:rsidRPr="00FA2759" w:rsidRDefault="00FA2759" w:rsidP="00FA2759">
      <w:pPr>
        <w:numPr>
          <w:ilvl w:val="0"/>
          <w:numId w:val="20"/>
        </w:numPr>
      </w:pPr>
      <w:r w:rsidRPr="00FA2759">
        <w:t>“The family empire, established over more than seven decades by his father, Rupert Murdoch, is now his to command for what is expected to be many years ahead. Through a $3.3 billion agreement reached with his three eldest siblings, Mr. Murdoch will manage the family's media enterprise until at least 2050”.​</w:t>
      </w:r>
    </w:p>
    <w:p w14:paraId="3187B7E8" w14:textId="77777777" w:rsidR="00FA2759" w:rsidRDefault="00FA2759" w:rsidP="00FA2759">
      <w:pPr>
        <w:numPr>
          <w:ilvl w:val="0"/>
          <w:numId w:val="20"/>
        </w:numPr>
        <w:pBdr>
          <w:bottom w:val="double" w:sz="6" w:space="1" w:color="auto"/>
        </w:pBdr>
      </w:pPr>
      <w:r w:rsidRPr="00FA2759">
        <w:t>“Murdoch said he will transition to the role of Chairman Emeritus of both firms in mid-November”.</w:t>
      </w:r>
    </w:p>
    <w:p w14:paraId="7D77047A" w14:textId="77777777" w:rsidR="00FA2759" w:rsidRDefault="00FA2759" w:rsidP="00FA2759"/>
    <w:p w14:paraId="73BFD304" w14:textId="03C798B9" w:rsidR="00FA2759" w:rsidRDefault="00FA2759" w:rsidP="00FA2759">
      <w:r w:rsidRPr="00FA2759">
        <w:rPr>
          <w:b/>
          <w:bCs/>
        </w:rPr>
        <w:t>ID</w:t>
      </w:r>
      <w:r>
        <w:t>: article_</w:t>
      </w:r>
      <w:r w:rsidR="00834C6F">
        <w:t>6</w:t>
      </w:r>
    </w:p>
    <w:p w14:paraId="5A3FD577" w14:textId="77777777" w:rsidR="00FA2759" w:rsidRPr="00FA2759" w:rsidRDefault="00FA2759" w:rsidP="00FA2759">
      <w:r w:rsidRPr="00FA2759">
        <w:t>ARTICLE: Trump administration revives large coal sales from public lands</w:t>
      </w:r>
    </w:p>
    <w:p w14:paraId="5DED1CCE" w14:textId="77777777" w:rsidR="00FA2759" w:rsidRPr="00FA2759" w:rsidRDefault="00FA2759" w:rsidP="00FA2759">
      <w:r w:rsidRPr="00FA2759">
        <w:t>TOPIC: The article details President Donald Trump’s push to revive coal mining on U.S. public lands, including the approval of major new coal lease sales in Montana and Wyoming, and the broader implications for the coal industry and climate policy.​</w:t>
      </w:r>
    </w:p>
    <w:p w14:paraId="6C76FE39" w14:textId="77777777" w:rsidR="00FA2759" w:rsidRPr="00FA2759" w:rsidRDefault="00FA2759" w:rsidP="00FA2759">
      <w:r w:rsidRPr="00FA2759">
        <w:t>THESIS:</w:t>
      </w:r>
    </w:p>
    <w:p w14:paraId="2C03C66C" w14:textId="77777777" w:rsidR="00FA2759" w:rsidRPr="00FA2759" w:rsidRDefault="00FA2759" w:rsidP="00FA2759">
      <w:pPr>
        <w:numPr>
          <w:ilvl w:val="0"/>
          <w:numId w:val="21"/>
        </w:numPr>
      </w:pPr>
      <w:r w:rsidRPr="00FA2759">
        <w:t>President Trump’s administration is aggressively reopening and expanding coal sales on federal lands, aiming to boost domestic coal production and jobs, despite declining demand and significant climate concerns.​</w:t>
      </w:r>
    </w:p>
    <w:p w14:paraId="27DFDE80" w14:textId="77777777" w:rsidR="00FA2759" w:rsidRPr="00FA2759" w:rsidRDefault="00FA2759" w:rsidP="00FA2759">
      <w:r w:rsidRPr="00FA2759">
        <w:t>SUPPORTING CLAIMS:</w:t>
      </w:r>
    </w:p>
    <w:p w14:paraId="52678FFE" w14:textId="77777777" w:rsidR="00FA2759" w:rsidRPr="00FA2759" w:rsidRDefault="00FA2759" w:rsidP="00FA2759">
      <w:pPr>
        <w:numPr>
          <w:ilvl w:val="0"/>
          <w:numId w:val="22"/>
        </w:numPr>
      </w:pPr>
      <w:r w:rsidRPr="00FA2759">
        <w:t>“The sales are a signature piece of President Donald Trump's ambitions for companies to dig more coal from federal lands and burn it for electricity”.​</w:t>
      </w:r>
    </w:p>
    <w:p w14:paraId="6A0BE5A7" w14:textId="77777777" w:rsidR="00FA2759" w:rsidRPr="00FA2759" w:rsidRDefault="00FA2759" w:rsidP="00FA2759">
      <w:pPr>
        <w:numPr>
          <w:ilvl w:val="0"/>
          <w:numId w:val="22"/>
        </w:numPr>
      </w:pPr>
      <w:r w:rsidRPr="00FA2759">
        <w:t>“Interior Secretary Doug Burgum said Monday that the administration is opening more than 20,000 square miles (52,000 square kilometers) of federal lands to mining. That is an area bigger than New Hampshire and Vermont combined”.​</w:t>
      </w:r>
    </w:p>
    <w:p w14:paraId="65762476" w14:textId="77777777" w:rsidR="00FA2759" w:rsidRPr="00FA2759" w:rsidRDefault="00FA2759" w:rsidP="00FA2759">
      <w:pPr>
        <w:numPr>
          <w:ilvl w:val="0"/>
          <w:numId w:val="22"/>
        </w:numPr>
      </w:pPr>
      <w:r w:rsidRPr="00FA2759">
        <w:t>“The administration also sharply reduced royalty rates for coal from federal lands, ordered a coal-fired power plant in Michigan to stay open past planned retirement dates and pledged $625 million to recommission or modernize coal plants amid growing electricity demand from artificial intelligence and data centers”.​</w:t>
      </w:r>
    </w:p>
    <w:p w14:paraId="0061B92F" w14:textId="77777777" w:rsidR="00FA2759" w:rsidRPr="00FA2759" w:rsidRDefault="00FA2759" w:rsidP="00FA2759">
      <w:r w:rsidRPr="00FA2759">
        <w:t>COUNTERARGUMENTS:</w:t>
      </w:r>
    </w:p>
    <w:p w14:paraId="4009EC48" w14:textId="77777777" w:rsidR="00FA2759" w:rsidRPr="00FA2759" w:rsidRDefault="00FA2759" w:rsidP="00FA2759">
      <w:pPr>
        <w:numPr>
          <w:ilvl w:val="0"/>
          <w:numId w:val="23"/>
        </w:numPr>
      </w:pPr>
      <w:r w:rsidRPr="00FA2759">
        <w:lastRenderedPageBreak/>
        <w:t>“Most power plants served by those mines plan to quit burning coal altogether within 10 years, an Associated Press data analysis shows”.​</w:t>
      </w:r>
    </w:p>
    <w:p w14:paraId="57BA6670" w14:textId="77777777" w:rsidR="00FA2759" w:rsidRPr="00FA2759" w:rsidRDefault="00FA2759" w:rsidP="00FA2759">
      <w:pPr>
        <w:numPr>
          <w:ilvl w:val="0"/>
          <w:numId w:val="23"/>
        </w:numPr>
      </w:pPr>
      <w:r w:rsidRPr="00FA2759">
        <w:t>“Those market realities raise a fundamental question about the Republican administration's push to revive a heavily polluting industry that long has been in decline: Who's going to buy all that coal?”.​</w:t>
      </w:r>
    </w:p>
    <w:p w14:paraId="24F8CE93" w14:textId="77777777" w:rsidR="00FA2759" w:rsidRPr="00FA2759" w:rsidRDefault="00FA2759" w:rsidP="00FA2759">
      <w:r w:rsidRPr="00FA2759">
        <w:t>EVIDENCE:</w:t>
      </w:r>
    </w:p>
    <w:p w14:paraId="7819A8DA" w14:textId="77777777" w:rsidR="00FA2759" w:rsidRPr="00FA2759" w:rsidRDefault="00FA2759" w:rsidP="00FA2759">
      <w:pPr>
        <w:numPr>
          <w:ilvl w:val="0"/>
          <w:numId w:val="24"/>
        </w:numPr>
      </w:pPr>
      <w:r w:rsidRPr="00FA2759">
        <w:t>“Burning the coal from the two leases being sold in coming days would generate more than 1 billion tons of planet-warming carbon dioxide, according to a Department of Energy formula”.​</w:t>
      </w:r>
    </w:p>
    <w:p w14:paraId="0B6FB008" w14:textId="77777777" w:rsidR="00FA2759" w:rsidRPr="00FA2759" w:rsidRDefault="00FA2759" w:rsidP="00FA2759">
      <w:pPr>
        <w:numPr>
          <w:ilvl w:val="0"/>
          <w:numId w:val="24"/>
        </w:numPr>
      </w:pPr>
      <w:r w:rsidRPr="00FA2759">
        <w:t>“In filings with federal officials, the company said the fair market value of 167 million tons of federal coal next to the Spring Creek mine was just over USD 126,000. That is less than one-tenth of a penny per ton, a fraction of what coal brought in its heyday”.​</w:t>
      </w:r>
    </w:p>
    <w:p w14:paraId="56C0C7B2" w14:textId="77777777" w:rsidR="00FA2759" w:rsidRPr="00FA2759" w:rsidRDefault="00FA2759" w:rsidP="00FA2759">
      <w:pPr>
        <w:numPr>
          <w:ilvl w:val="0"/>
          <w:numId w:val="24"/>
        </w:numPr>
        <w:pBdr>
          <w:bottom w:val="double" w:sz="6" w:space="1" w:color="auto"/>
        </w:pBdr>
      </w:pPr>
      <w:r w:rsidRPr="00FA2759">
        <w:t>“Three other mines poised for expansions or new leases under Trump also face declining demand as power plants use less of their coal and in some cases shut down, according to data from the US Energy Information Administration and the nonprofit Global Energy Monitor”.</w:t>
      </w:r>
    </w:p>
    <w:p w14:paraId="6C508468" w14:textId="32DB2A1C" w:rsidR="00FA2759" w:rsidRDefault="00FA2759" w:rsidP="00FA2759">
      <w:r>
        <w:t>ID: article_</w:t>
      </w:r>
      <w:r w:rsidR="00834C6F">
        <w:t>7</w:t>
      </w:r>
    </w:p>
    <w:p w14:paraId="109B4644" w14:textId="77777777" w:rsidR="00834C6F" w:rsidRPr="00834C6F" w:rsidRDefault="00834C6F" w:rsidP="00834C6F">
      <w:r w:rsidRPr="00834C6F">
        <w:t>ARTICLE: Light Years Ahead Of Their Elders, Young Republicans Push GOP On Climate Change</w:t>
      </w:r>
    </w:p>
    <w:p w14:paraId="2FE350E8" w14:textId="77777777" w:rsidR="00834C6F" w:rsidRPr="00834C6F" w:rsidRDefault="00834C6F" w:rsidP="00834C6F">
      <w:r w:rsidRPr="00834C6F">
        <w:t>TOPIC: The article examines how young Republicans are increasingly pushing the GOP to take climate change seriously, highlighting a generational divide within the party on environmental issues.​</w:t>
      </w:r>
    </w:p>
    <w:p w14:paraId="3EA3A295" w14:textId="77777777" w:rsidR="00834C6F" w:rsidRPr="00834C6F" w:rsidRDefault="00834C6F" w:rsidP="00834C6F">
      <w:r w:rsidRPr="00834C6F">
        <w:t>THESIS:</w:t>
      </w:r>
    </w:p>
    <w:p w14:paraId="26A100DA" w14:textId="77777777" w:rsidR="00834C6F" w:rsidRPr="00834C6F" w:rsidRDefault="00834C6F" w:rsidP="00834C6F">
      <w:pPr>
        <w:numPr>
          <w:ilvl w:val="0"/>
          <w:numId w:val="25"/>
        </w:numPr>
      </w:pPr>
      <w:r w:rsidRPr="00834C6F">
        <w:t>Young Republicans are far more likely than their elders to acknowledge climate change and support action, urging the GOP to adopt more proactive climate policies.​</w:t>
      </w:r>
    </w:p>
    <w:p w14:paraId="09AA730E" w14:textId="77777777" w:rsidR="00834C6F" w:rsidRPr="00834C6F" w:rsidRDefault="00834C6F" w:rsidP="00834C6F">
      <w:r w:rsidRPr="00834C6F">
        <w:t>SUPPORTING CLAIMS:</w:t>
      </w:r>
    </w:p>
    <w:p w14:paraId="6B0C9AFA" w14:textId="77777777" w:rsidR="00834C6F" w:rsidRPr="00834C6F" w:rsidRDefault="00834C6F" w:rsidP="00834C6F">
      <w:pPr>
        <w:numPr>
          <w:ilvl w:val="0"/>
          <w:numId w:val="26"/>
        </w:numPr>
      </w:pPr>
      <w:r w:rsidRPr="00834C6F">
        <w:t>“Millennial and Gen Z Republicans are significantly more likely than Baby Boomer or older Republicans to say human activity contributes a great deal to climate change (29% vs. 16%)”.​</w:t>
      </w:r>
    </w:p>
    <w:p w14:paraId="5DA2602E" w14:textId="77777777" w:rsidR="00834C6F" w:rsidRPr="00834C6F" w:rsidRDefault="00834C6F" w:rsidP="00834C6F">
      <w:pPr>
        <w:numPr>
          <w:ilvl w:val="0"/>
          <w:numId w:val="26"/>
        </w:numPr>
      </w:pPr>
      <w:r w:rsidRPr="00834C6F">
        <w:t>“Over half of younger Republicans believe the federal government is doing too little to reduce the effects of climate change, compared to just a quarter of older Republicans”.​</w:t>
      </w:r>
    </w:p>
    <w:p w14:paraId="3950AC30" w14:textId="77777777" w:rsidR="00834C6F" w:rsidRPr="00834C6F" w:rsidRDefault="00834C6F" w:rsidP="00834C6F">
      <w:pPr>
        <w:numPr>
          <w:ilvl w:val="0"/>
          <w:numId w:val="26"/>
        </w:numPr>
      </w:pPr>
      <w:r w:rsidRPr="00834C6F">
        <w:t>“78% of Republicans from the millennial generation and younger say the US should prioritize renewable energy over fossil fuel”.​</w:t>
      </w:r>
    </w:p>
    <w:p w14:paraId="66EA815B" w14:textId="77777777" w:rsidR="00834C6F" w:rsidRPr="00834C6F" w:rsidRDefault="00834C6F" w:rsidP="00834C6F">
      <w:r w:rsidRPr="00834C6F">
        <w:t>COUNTERARGUMENTS:</w:t>
      </w:r>
    </w:p>
    <w:p w14:paraId="4D716AAE" w14:textId="77777777" w:rsidR="00834C6F" w:rsidRPr="00834C6F" w:rsidRDefault="00834C6F" w:rsidP="00834C6F">
      <w:pPr>
        <w:numPr>
          <w:ilvl w:val="0"/>
          <w:numId w:val="27"/>
        </w:numPr>
      </w:pPr>
      <w:r w:rsidRPr="00834C6F">
        <w:t>“Despite differences in views about the impact of climate change, younger and older Republicans tend to align when it comes to policy approaches aimed at reducing the effects of climate change”.​</w:t>
      </w:r>
    </w:p>
    <w:p w14:paraId="13168143" w14:textId="77777777" w:rsidR="00834C6F" w:rsidRPr="00834C6F" w:rsidRDefault="00834C6F" w:rsidP="00834C6F">
      <w:pPr>
        <w:numPr>
          <w:ilvl w:val="0"/>
          <w:numId w:val="27"/>
        </w:numPr>
      </w:pPr>
      <w:r w:rsidRPr="00834C6F">
        <w:t>“The ACC opposes a carbon tax and the government regulations proposed by left-leaning millennials, such as those advocated by Rep. Alexandria Ocasio-Cortez for a Green New Deal. Instead, Backer advocates for market-driven solutions to decarbonize the economy”.​</w:t>
      </w:r>
    </w:p>
    <w:p w14:paraId="616997F7" w14:textId="77777777" w:rsidR="00834C6F" w:rsidRPr="00834C6F" w:rsidRDefault="00834C6F" w:rsidP="00834C6F">
      <w:r w:rsidRPr="00834C6F">
        <w:t>EVIDENCE:</w:t>
      </w:r>
    </w:p>
    <w:p w14:paraId="2AF7DA83" w14:textId="77777777" w:rsidR="00834C6F" w:rsidRPr="00834C6F" w:rsidRDefault="00834C6F" w:rsidP="00834C6F">
      <w:pPr>
        <w:numPr>
          <w:ilvl w:val="0"/>
          <w:numId w:val="28"/>
        </w:numPr>
      </w:pPr>
      <w:r w:rsidRPr="00834C6F">
        <w:lastRenderedPageBreak/>
        <w:t>“Millennial and Gen Z Republicans also are more likely than older Republicans to say climate change is having at least some impact on their local community (43% vs. 33%) and that the federal government is doing too little to reduce the effects of climate change (49% vs. 25%)”.​</w:t>
      </w:r>
    </w:p>
    <w:p w14:paraId="0186B021" w14:textId="77777777" w:rsidR="00834C6F" w:rsidRPr="00834C6F" w:rsidRDefault="00834C6F" w:rsidP="00834C6F">
      <w:pPr>
        <w:numPr>
          <w:ilvl w:val="0"/>
          <w:numId w:val="28"/>
        </w:numPr>
      </w:pPr>
      <w:r w:rsidRPr="00834C6F">
        <w:t>“Everyone in my generation wants to drive a Tesla or install solar panels on their homes. This demand reflects a cultural shift that no policy could enforce, altering our perception of climate change and the economy,” said Benji Backer, founder of the American Conservation Coalition.​</w:t>
      </w:r>
    </w:p>
    <w:p w14:paraId="271FA1FB" w14:textId="77777777" w:rsidR="00834C6F" w:rsidRPr="00834C6F" w:rsidRDefault="00834C6F" w:rsidP="00834C6F">
      <w:pPr>
        <w:numPr>
          <w:ilvl w:val="0"/>
          <w:numId w:val="28"/>
        </w:numPr>
        <w:pBdr>
          <w:bottom w:val="double" w:sz="6" w:space="1" w:color="auto"/>
        </w:pBdr>
      </w:pPr>
      <w:r w:rsidRPr="00834C6F">
        <w:t>“Having been politically active since childhood, Backer started campaigning for John McCain and the Tea Party at just 10 years old. Upon realizing that the party traditionally associated with Teddy Roosevelt was neglecting the environmental impact of human activities, he established the ACC, which now operates on 205 campuses”.</w:t>
      </w:r>
    </w:p>
    <w:p w14:paraId="3C748393" w14:textId="0A2DD9FD" w:rsidR="00834C6F" w:rsidRDefault="00834C6F" w:rsidP="00FA2759">
      <w:r>
        <w:t>ID: article_8</w:t>
      </w:r>
    </w:p>
    <w:p w14:paraId="7FAFCA27" w14:textId="77777777" w:rsidR="00834C6F" w:rsidRPr="00834C6F" w:rsidRDefault="00834C6F" w:rsidP="00834C6F">
      <w:r w:rsidRPr="00834C6F">
        <w:t>ARTICLE: EPA says it will roll back climate rules. That could prove consequential.</w:t>
      </w:r>
    </w:p>
    <w:p w14:paraId="15EB3B59" w14:textId="77777777" w:rsidR="00834C6F" w:rsidRPr="00834C6F" w:rsidRDefault="00834C6F" w:rsidP="00834C6F">
      <w:r w:rsidRPr="00834C6F">
        <w:t>TOPIC: The article explains the Environmental Protection Agency’s (EPA) 2025 decision to roll back or reconsider 31 environmental regulations, focusing on climate change, air pollution, and energy production, and the potential impacts of these changes.​</w:t>
      </w:r>
    </w:p>
    <w:p w14:paraId="7C507E80" w14:textId="77777777" w:rsidR="00834C6F" w:rsidRPr="00834C6F" w:rsidRDefault="00834C6F" w:rsidP="00834C6F">
      <w:r w:rsidRPr="00834C6F">
        <w:t>THESIS:</w:t>
      </w:r>
    </w:p>
    <w:p w14:paraId="3711E50B" w14:textId="77777777" w:rsidR="00834C6F" w:rsidRPr="00834C6F" w:rsidRDefault="00834C6F" w:rsidP="00834C6F">
      <w:pPr>
        <w:numPr>
          <w:ilvl w:val="0"/>
          <w:numId w:val="29"/>
        </w:numPr>
      </w:pPr>
      <w:r w:rsidRPr="00834C6F">
        <w:t>The EPA’s sweeping deregulatory actions in 2025 aim to reduce regulatory burdens on the energy sector by rolling back key climate and air pollution rules, but critics warn this could severely undermine U.S. efforts to address climate change and protect public health.​</w:t>
      </w:r>
    </w:p>
    <w:p w14:paraId="448CAA3E" w14:textId="77777777" w:rsidR="00834C6F" w:rsidRPr="00834C6F" w:rsidRDefault="00834C6F" w:rsidP="00834C6F">
      <w:r w:rsidRPr="00834C6F">
        <w:t>SUPPORTING CLAIMS:</w:t>
      </w:r>
    </w:p>
    <w:p w14:paraId="636BDECB" w14:textId="77777777" w:rsidR="00834C6F" w:rsidRPr="00834C6F" w:rsidRDefault="00834C6F" w:rsidP="00834C6F">
      <w:pPr>
        <w:numPr>
          <w:ilvl w:val="0"/>
          <w:numId w:val="30"/>
        </w:numPr>
      </w:pPr>
      <w:r w:rsidRPr="00834C6F">
        <w:t>“One of the most consequential is rolling back the ‘Endangerment Finding,’ a scientific finding by the EPA under the Obama administration that concluded planet-warming greenhouse gases (GHGs) endanger public health and welfare”.​</w:t>
      </w:r>
    </w:p>
    <w:p w14:paraId="3C4EFC85" w14:textId="77777777" w:rsidR="00834C6F" w:rsidRPr="00834C6F" w:rsidRDefault="00834C6F" w:rsidP="00834C6F">
      <w:pPr>
        <w:numPr>
          <w:ilvl w:val="0"/>
          <w:numId w:val="30"/>
        </w:numPr>
      </w:pPr>
      <w:r w:rsidRPr="00834C6F">
        <w:t>“EPA is also proposing to repeal all GHG emission standards for light-duty, medium-duty and heavy-duty vehicles that were promulgated under the Clean Air Act”.​</w:t>
      </w:r>
    </w:p>
    <w:p w14:paraId="3D3A4DF0" w14:textId="77777777" w:rsidR="00834C6F" w:rsidRPr="00834C6F" w:rsidRDefault="00834C6F" w:rsidP="00834C6F">
      <w:pPr>
        <w:numPr>
          <w:ilvl w:val="0"/>
          <w:numId w:val="30"/>
        </w:numPr>
      </w:pPr>
      <w:r w:rsidRPr="00834C6F">
        <w:t>“The roll backs also affect safety regulation at refineries, waste issues at coal-fired electric utility steam generating units, and multiple National Emission Standards for Hazardous Air Pollutants for energy and manufacturing sectors”.​</w:t>
      </w:r>
    </w:p>
    <w:p w14:paraId="00CCBEF1" w14:textId="77777777" w:rsidR="00834C6F" w:rsidRPr="00834C6F" w:rsidRDefault="00834C6F" w:rsidP="00834C6F">
      <w:r w:rsidRPr="00834C6F">
        <w:t>COUNTERARGUMENTS:</w:t>
      </w:r>
    </w:p>
    <w:p w14:paraId="49C5D35B" w14:textId="77777777" w:rsidR="00834C6F" w:rsidRPr="00834C6F" w:rsidRDefault="00834C6F" w:rsidP="00834C6F">
      <w:pPr>
        <w:numPr>
          <w:ilvl w:val="0"/>
          <w:numId w:val="31"/>
        </w:numPr>
      </w:pPr>
      <w:r w:rsidRPr="00834C6F">
        <w:t>“Critics contend that removing this legal basis would severely limit the EPA’s ability to address climate change, noting that transportation accounts for roughly 29 percent of U.S. greenhouse gas emissions according to EPA data”.​</w:t>
      </w:r>
    </w:p>
    <w:p w14:paraId="454A1F8E" w14:textId="77777777" w:rsidR="00834C6F" w:rsidRPr="00834C6F" w:rsidRDefault="00834C6F" w:rsidP="00834C6F">
      <w:pPr>
        <w:numPr>
          <w:ilvl w:val="0"/>
          <w:numId w:val="31"/>
        </w:numPr>
      </w:pPr>
      <w:r w:rsidRPr="00834C6F">
        <w:t>“Legal challenges are expected if the Endangerment Finding Proposed Rule is finalized, as it would invalidate the legal basis for most existing EPA regulations aimed at reducing GHG emissions from vehicles and power plants”.​</w:t>
      </w:r>
    </w:p>
    <w:p w14:paraId="47A95331" w14:textId="77777777" w:rsidR="00834C6F" w:rsidRPr="00834C6F" w:rsidRDefault="00834C6F" w:rsidP="00834C6F">
      <w:r w:rsidRPr="00834C6F">
        <w:t>EVIDENCE:</w:t>
      </w:r>
    </w:p>
    <w:p w14:paraId="45E95904" w14:textId="77777777" w:rsidR="00834C6F" w:rsidRPr="00834C6F" w:rsidRDefault="00834C6F" w:rsidP="00834C6F">
      <w:pPr>
        <w:numPr>
          <w:ilvl w:val="0"/>
          <w:numId w:val="32"/>
        </w:numPr>
      </w:pPr>
      <w:r w:rsidRPr="00834C6F">
        <w:t>“EPA Administrator Lee Zeldin announced the agency will undertake 31 historic actions in the greatest and most consequential day of deregulation in US history”.​</w:t>
      </w:r>
    </w:p>
    <w:p w14:paraId="2408BC9B" w14:textId="77777777" w:rsidR="00834C6F" w:rsidRPr="00834C6F" w:rsidRDefault="00834C6F" w:rsidP="00834C6F">
      <w:pPr>
        <w:numPr>
          <w:ilvl w:val="0"/>
          <w:numId w:val="32"/>
        </w:numPr>
      </w:pPr>
      <w:r w:rsidRPr="00834C6F">
        <w:lastRenderedPageBreak/>
        <w:t>“If the Endangerment Finding is modified such that it concludes GHGs no longer endanger public health and welfare, then there is no authority under the CAA for regulation of GHGs for power plants (Clean Power Plan 2.0) and no authority for methane regulation under Subpart QuadO (OOOO b/c) of the New Source Performance Standards (NSPS)”.​</w:t>
      </w:r>
    </w:p>
    <w:p w14:paraId="7E384B17" w14:textId="77777777" w:rsidR="00834C6F" w:rsidRPr="00834C6F" w:rsidRDefault="00834C6F" w:rsidP="00834C6F">
      <w:pPr>
        <w:numPr>
          <w:ilvl w:val="0"/>
          <w:numId w:val="32"/>
        </w:numPr>
      </w:pPr>
      <w:r w:rsidRPr="00834C6F">
        <w:t>“EPA’s primary proposal would repeal all GHG standards for the power sector from the 2015 NSPS and the 2024 GHG Emissions Rule”.</w:t>
      </w:r>
    </w:p>
    <w:p w14:paraId="78F06254" w14:textId="77777777" w:rsidR="00834C6F" w:rsidRDefault="00834C6F" w:rsidP="00FA2759">
      <w:pPr>
        <w:pBdr>
          <w:top w:val="double" w:sz="6" w:space="1" w:color="auto"/>
          <w:bottom w:val="double" w:sz="6" w:space="1" w:color="auto"/>
        </w:pBdr>
      </w:pPr>
    </w:p>
    <w:p w14:paraId="4BEBE55B" w14:textId="7AD38CDD" w:rsidR="00834C6F" w:rsidRDefault="00834C6F" w:rsidP="00FA2759">
      <w:pPr>
        <w:pBdr>
          <w:top w:val="double" w:sz="6" w:space="1" w:color="auto"/>
          <w:bottom w:val="double" w:sz="6" w:space="1" w:color="auto"/>
        </w:pBdr>
      </w:pPr>
      <w:r>
        <w:t>ID: article_9</w:t>
      </w:r>
    </w:p>
    <w:p w14:paraId="635F5AE3" w14:textId="77777777" w:rsidR="00834C6F" w:rsidRDefault="00834C6F" w:rsidP="00FA2759">
      <w:pPr>
        <w:pBdr>
          <w:top w:val="double" w:sz="6" w:space="1" w:color="auto"/>
          <w:bottom w:val="double" w:sz="6" w:space="1" w:color="auto"/>
        </w:pBdr>
      </w:pPr>
    </w:p>
    <w:p w14:paraId="72A07088" w14:textId="77777777" w:rsidR="00834C6F" w:rsidRDefault="00834C6F" w:rsidP="00834C6F">
      <w:pPr>
        <w:pBdr>
          <w:top w:val="double" w:sz="6" w:space="1" w:color="auto"/>
          <w:bottom w:val="double" w:sz="6" w:space="1" w:color="auto"/>
        </w:pBdr>
      </w:pPr>
      <w:r>
        <w:t>ARTICLE: EPA’s climate rollback squeezes states</w:t>
      </w:r>
    </w:p>
    <w:p w14:paraId="1009FB5C" w14:textId="77777777" w:rsidR="00834C6F" w:rsidRDefault="00834C6F" w:rsidP="00834C6F">
      <w:pPr>
        <w:pBdr>
          <w:top w:val="double" w:sz="6" w:space="1" w:color="auto"/>
          <w:bottom w:val="double" w:sz="6" w:space="1" w:color="auto"/>
        </w:pBdr>
      </w:pPr>
    </w:p>
    <w:p w14:paraId="69FCA5E7" w14:textId="77777777" w:rsidR="00834C6F" w:rsidRDefault="00834C6F" w:rsidP="00834C6F">
      <w:pPr>
        <w:pBdr>
          <w:top w:val="double" w:sz="6" w:space="1" w:color="auto"/>
          <w:bottom w:val="double" w:sz="6" w:space="1" w:color="auto"/>
        </w:pBdr>
      </w:pPr>
      <w:r>
        <w:t>TOPIC: The article discusses the EPA’s 2025 proposal to rescind the 2009 Endangerment Finding, the legal and public health implications of this move, and how states, courts, and advocacy groups are responding.​</w:t>
      </w:r>
    </w:p>
    <w:p w14:paraId="1C757293" w14:textId="77777777" w:rsidR="00834C6F" w:rsidRDefault="00834C6F" w:rsidP="00834C6F">
      <w:pPr>
        <w:pBdr>
          <w:top w:val="double" w:sz="6" w:space="1" w:color="auto"/>
          <w:bottom w:val="double" w:sz="6" w:space="1" w:color="auto"/>
        </w:pBdr>
      </w:pPr>
    </w:p>
    <w:p w14:paraId="60B93B34" w14:textId="77777777" w:rsidR="00834C6F" w:rsidRDefault="00834C6F" w:rsidP="00834C6F">
      <w:pPr>
        <w:pBdr>
          <w:top w:val="double" w:sz="6" w:space="1" w:color="auto"/>
          <w:bottom w:val="double" w:sz="6" w:space="1" w:color="auto"/>
        </w:pBdr>
      </w:pPr>
      <w:r>
        <w:t>THESIS:</w:t>
      </w:r>
    </w:p>
    <w:p w14:paraId="3D2136DF" w14:textId="77777777" w:rsidR="00834C6F" w:rsidRDefault="00834C6F" w:rsidP="00834C6F">
      <w:pPr>
        <w:pBdr>
          <w:top w:val="double" w:sz="6" w:space="1" w:color="auto"/>
          <w:bottom w:val="double" w:sz="6" w:space="1" w:color="auto"/>
        </w:pBdr>
      </w:pPr>
    </w:p>
    <w:p w14:paraId="3E42E1F4" w14:textId="77777777" w:rsidR="00834C6F" w:rsidRDefault="00834C6F" w:rsidP="00834C6F">
      <w:pPr>
        <w:pBdr>
          <w:top w:val="double" w:sz="6" w:space="1" w:color="auto"/>
          <w:bottom w:val="double" w:sz="6" w:space="1" w:color="auto"/>
        </w:pBdr>
      </w:pPr>
      <w:r>
        <w:t>The EPA’s plan to revoke the Endangerment Finding would remove the federal government’s authority to regulate greenhouse gas emissions, undermining climate and air quality protections and shifting the burden to states and the courts.​</w:t>
      </w:r>
    </w:p>
    <w:p w14:paraId="26E3186C" w14:textId="77777777" w:rsidR="00834C6F" w:rsidRDefault="00834C6F" w:rsidP="00834C6F">
      <w:pPr>
        <w:pBdr>
          <w:top w:val="double" w:sz="6" w:space="1" w:color="auto"/>
          <w:bottom w:val="double" w:sz="6" w:space="1" w:color="auto"/>
        </w:pBdr>
      </w:pPr>
    </w:p>
    <w:p w14:paraId="712CA559" w14:textId="77777777" w:rsidR="00834C6F" w:rsidRDefault="00834C6F" w:rsidP="00834C6F">
      <w:pPr>
        <w:pBdr>
          <w:top w:val="double" w:sz="6" w:space="1" w:color="auto"/>
          <w:bottom w:val="double" w:sz="6" w:space="1" w:color="auto"/>
        </w:pBdr>
      </w:pPr>
      <w:r>
        <w:t>SUPPORTING CLAIMS:</w:t>
      </w:r>
    </w:p>
    <w:p w14:paraId="58D0376C" w14:textId="77777777" w:rsidR="00834C6F" w:rsidRDefault="00834C6F" w:rsidP="00834C6F">
      <w:pPr>
        <w:pBdr>
          <w:top w:val="double" w:sz="6" w:space="1" w:color="auto"/>
          <w:bottom w:val="double" w:sz="6" w:space="1" w:color="auto"/>
        </w:pBdr>
      </w:pPr>
    </w:p>
    <w:p w14:paraId="46EB203F" w14:textId="77777777" w:rsidR="00834C6F" w:rsidRDefault="00834C6F" w:rsidP="00834C6F">
      <w:pPr>
        <w:pBdr>
          <w:top w:val="double" w:sz="6" w:space="1" w:color="auto"/>
          <w:bottom w:val="double" w:sz="6" w:space="1" w:color="auto"/>
        </w:pBdr>
      </w:pPr>
      <w:r>
        <w:t>“On July 29, 2025, EPA proposed to rescind the 2009 Greenhouse Gas Endangerment Finding. The Endangerment Finding is a prerequisite for regulating emissions from new motor vehicles and new motor vehicle engines. Absent this finding, EPA lacks statutory authority under Section 202 of the Clean Air Act to prescribe standards for GHG emissions”.​</w:t>
      </w:r>
    </w:p>
    <w:p w14:paraId="4540EDF3" w14:textId="77777777" w:rsidR="00834C6F" w:rsidRDefault="00834C6F" w:rsidP="00834C6F">
      <w:pPr>
        <w:pBdr>
          <w:top w:val="double" w:sz="6" w:space="1" w:color="auto"/>
          <w:bottom w:val="double" w:sz="6" w:space="1" w:color="auto"/>
        </w:pBdr>
      </w:pPr>
    </w:p>
    <w:p w14:paraId="66F54DAE" w14:textId="77777777" w:rsidR="00834C6F" w:rsidRDefault="00834C6F" w:rsidP="00834C6F">
      <w:pPr>
        <w:pBdr>
          <w:top w:val="double" w:sz="6" w:space="1" w:color="auto"/>
          <w:bottom w:val="double" w:sz="6" w:space="1" w:color="auto"/>
        </w:pBdr>
      </w:pPr>
      <w:r>
        <w:t>“Repealing the Endangerment Finding and the standards to limit greenhouse gasses from vehicles would impact the health of everyone in the U.S. Supported by science and the law, the Endangerment Finding has been a cornerstone of public health protection for more than 15 years”.​</w:t>
      </w:r>
    </w:p>
    <w:p w14:paraId="6BB1F436" w14:textId="77777777" w:rsidR="00834C6F" w:rsidRDefault="00834C6F" w:rsidP="00834C6F">
      <w:pPr>
        <w:pBdr>
          <w:top w:val="double" w:sz="6" w:space="1" w:color="auto"/>
          <w:bottom w:val="double" w:sz="6" w:space="1" w:color="auto"/>
        </w:pBdr>
      </w:pPr>
    </w:p>
    <w:p w14:paraId="24F299F4" w14:textId="77777777" w:rsidR="00834C6F" w:rsidRDefault="00834C6F" w:rsidP="00834C6F">
      <w:pPr>
        <w:pBdr>
          <w:top w:val="double" w:sz="6" w:space="1" w:color="auto"/>
          <w:bottom w:val="double" w:sz="6" w:space="1" w:color="auto"/>
        </w:pBdr>
      </w:pPr>
      <w:r>
        <w:t>“The EPA’s proposal could also affect electric vehicle sales… undo the historically stringent Biden era emissions standards that, according to forecasts, would have driven electric vehicle uptake to reach by 2032 a 55% share of new car sales, and a 13% share for hybrid vehicles”.​</w:t>
      </w:r>
    </w:p>
    <w:p w14:paraId="0A08F37F" w14:textId="77777777" w:rsidR="00834C6F" w:rsidRDefault="00834C6F" w:rsidP="00834C6F">
      <w:pPr>
        <w:pBdr>
          <w:top w:val="double" w:sz="6" w:space="1" w:color="auto"/>
          <w:bottom w:val="double" w:sz="6" w:space="1" w:color="auto"/>
        </w:pBdr>
      </w:pPr>
    </w:p>
    <w:p w14:paraId="1471F80D" w14:textId="77777777" w:rsidR="00834C6F" w:rsidRDefault="00834C6F" w:rsidP="00834C6F">
      <w:pPr>
        <w:pBdr>
          <w:top w:val="double" w:sz="6" w:space="1" w:color="auto"/>
          <w:bottom w:val="double" w:sz="6" w:space="1" w:color="auto"/>
        </w:pBdr>
      </w:pPr>
      <w:r>
        <w:lastRenderedPageBreak/>
        <w:t>COUNTERARGUMENTS:</w:t>
      </w:r>
    </w:p>
    <w:p w14:paraId="7345C4F0" w14:textId="77777777" w:rsidR="00834C6F" w:rsidRDefault="00834C6F" w:rsidP="00834C6F">
      <w:pPr>
        <w:pBdr>
          <w:top w:val="double" w:sz="6" w:space="1" w:color="auto"/>
          <w:bottom w:val="double" w:sz="6" w:space="1" w:color="auto"/>
        </w:pBdr>
      </w:pPr>
    </w:p>
    <w:p w14:paraId="56A1308F" w14:textId="77777777" w:rsidR="00834C6F" w:rsidRDefault="00834C6F" w:rsidP="00834C6F">
      <w:pPr>
        <w:pBdr>
          <w:top w:val="double" w:sz="6" w:space="1" w:color="auto"/>
          <w:bottom w:val="double" w:sz="6" w:space="1" w:color="auto"/>
        </w:pBdr>
      </w:pPr>
      <w:r>
        <w:t>“The scientific evidence supports the EPA’s finding that greenhouse gas pollution endangers human health and welfare” and “overturning it would go against decades of scientific consensus”.​</w:t>
      </w:r>
    </w:p>
    <w:p w14:paraId="00D0C415" w14:textId="77777777" w:rsidR="00834C6F" w:rsidRDefault="00834C6F" w:rsidP="00834C6F">
      <w:pPr>
        <w:pBdr>
          <w:top w:val="double" w:sz="6" w:space="1" w:color="auto"/>
          <w:bottom w:val="double" w:sz="6" w:space="1" w:color="auto"/>
        </w:pBdr>
      </w:pPr>
    </w:p>
    <w:p w14:paraId="63FEFCD8" w14:textId="77777777" w:rsidR="00834C6F" w:rsidRDefault="00834C6F" w:rsidP="00834C6F">
      <w:pPr>
        <w:pBdr>
          <w:top w:val="double" w:sz="6" w:space="1" w:color="auto"/>
          <w:bottom w:val="double" w:sz="6" w:space="1" w:color="auto"/>
        </w:pBdr>
      </w:pPr>
      <w:r>
        <w:t>“The EPA’s effort to rescind its finding that GHG emissions threaten public health will face ‘significant legal pushback that could derail implementation’”.​</w:t>
      </w:r>
    </w:p>
    <w:p w14:paraId="4836D28C" w14:textId="77777777" w:rsidR="00834C6F" w:rsidRDefault="00834C6F" w:rsidP="00834C6F">
      <w:pPr>
        <w:pBdr>
          <w:top w:val="double" w:sz="6" w:space="1" w:color="auto"/>
          <w:bottom w:val="double" w:sz="6" w:space="1" w:color="auto"/>
        </w:pBdr>
      </w:pPr>
    </w:p>
    <w:p w14:paraId="7A380F43" w14:textId="77777777" w:rsidR="00834C6F" w:rsidRDefault="00834C6F" w:rsidP="00834C6F">
      <w:pPr>
        <w:pBdr>
          <w:top w:val="double" w:sz="6" w:space="1" w:color="auto"/>
          <w:bottom w:val="double" w:sz="6" w:space="1" w:color="auto"/>
        </w:pBdr>
      </w:pPr>
      <w:r>
        <w:t>EVIDENCE:</w:t>
      </w:r>
    </w:p>
    <w:p w14:paraId="53AE6557" w14:textId="77777777" w:rsidR="00834C6F" w:rsidRDefault="00834C6F" w:rsidP="00834C6F">
      <w:pPr>
        <w:pBdr>
          <w:top w:val="double" w:sz="6" w:space="1" w:color="auto"/>
          <w:bottom w:val="double" w:sz="6" w:space="1" w:color="auto"/>
        </w:pBdr>
      </w:pPr>
    </w:p>
    <w:p w14:paraId="647298F0" w14:textId="77777777" w:rsidR="00834C6F" w:rsidRDefault="00834C6F" w:rsidP="00834C6F">
      <w:pPr>
        <w:pBdr>
          <w:top w:val="double" w:sz="6" w:space="1" w:color="auto"/>
          <w:bottom w:val="double" w:sz="6" w:space="1" w:color="auto"/>
        </w:pBdr>
      </w:pPr>
      <w:r>
        <w:t>“A significant new evaluation released… by the National Academies of Sciences, Engineering, and Medicine, concluded that the correlation between increasing emissions and adverse health effects on humans is ‘beyond scientific dispute’”.​</w:t>
      </w:r>
    </w:p>
    <w:p w14:paraId="1B622354" w14:textId="77777777" w:rsidR="00834C6F" w:rsidRDefault="00834C6F" w:rsidP="00834C6F">
      <w:pPr>
        <w:pBdr>
          <w:top w:val="double" w:sz="6" w:space="1" w:color="auto"/>
          <w:bottom w:val="double" w:sz="6" w:space="1" w:color="auto"/>
        </w:pBdr>
      </w:pPr>
    </w:p>
    <w:p w14:paraId="1EF215D3" w14:textId="77777777" w:rsidR="00834C6F" w:rsidRDefault="00834C6F" w:rsidP="00834C6F">
      <w:pPr>
        <w:pBdr>
          <w:top w:val="double" w:sz="6" w:space="1" w:color="auto"/>
          <w:bottom w:val="double" w:sz="6" w:space="1" w:color="auto"/>
        </w:pBdr>
      </w:pPr>
      <w:r>
        <w:t>“If the EPA finalizes the rule in December, challenges to the agency’s decision will be filed early next year, teeing up an appeals court decision in mid-2027. If the U.S. Supreme Court agrees to consider an appeal of the lower court’s decision, the high court could issue a ruling in June 2028”.​</w:t>
      </w:r>
    </w:p>
    <w:p w14:paraId="483BFDFE" w14:textId="77777777" w:rsidR="00834C6F" w:rsidRDefault="00834C6F" w:rsidP="00834C6F">
      <w:pPr>
        <w:pBdr>
          <w:top w:val="double" w:sz="6" w:space="1" w:color="auto"/>
          <w:bottom w:val="double" w:sz="6" w:space="1" w:color="auto"/>
        </w:pBdr>
      </w:pPr>
    </w:p>
    <w:p w14:paraId="6729C699" w14:textId="408BD7E8" w:rsidR="00834C6F" w:rsidRDefault="00834C6F" w:rsidP="00834C6F">
      <w:pPr>
        <w:pBdr>
          <w:top w:val="double" w:sz="6" w:space="1" w:color="auto"/>
          <w:bottom w:val="double" w:sz="6" w:space="1" w:color="auto"/>
        </w:pBdr>
      </w:pPr>
      <w:r>
        <w:t>“Activists are already signaling they’ll use litigation as a backstop to protect public health and the climate if EPA repeals the endangerment finding and vehicle standards. ‘To the extent EPA is not doing [enforcement], I can guarantee that others will be,’ said Greg Cunningham, vice president for clean energy and climate change at the Conservation Law Foundation”.</w:t>
      </w:r>
    </w:p>
    <w:p w14:paraId="59FC66BF" w14:textId="77777777" w:rsidR="00834C6F" w:rsidRDefault="00834C6F" w:rsidP="00FA2759">
      <w:pPr>
        <w:pBdr>
          <w:top w:val="double" w:sz="6" w:space="1" w:color="auto"/>
          <w:bottom w:val="double" w:sz="6" w:space="1" w:color="auto"/>
        </w:pBdr>
      </w:pPr>
    </w:p>
    <w:p w14:paraId="79A7A423" w14:textId="77777777" w:rsidR="00834C6F" w:rsidRDefault="00834C6F" w:rsidP="00FA2759">
      <w:pPr>
        <w:pBdr>
          <w:top w:val="double" w:sz="6" w:space="1" w:color="auto"/>
          <w:bottom w:val="double" w:sz="6" w:space="1" w:color="auto"/>
        </w:pBdr>
      </w:pPr>
    </w:p>
    <w:p w14:paraId="70AF9447" w14:textId="77777777" w:rsidR="00834C6F" w:rsidRDefault="00834C6F" w:rsidP="00FA2759"/>
    <w:p w14:paraId="47877A5B" w14:textId="502648C1" w:rsidR="00834C6F" w:rsidRDefault="00834C6F" w:rsidP="00FA2759">
      <w:r>
        <w:t>ID: article_10</w:t>
      </w:r>
    </w:p>
    <w:p w14:paraId="25CBEDAF" w14:textId="77777777" w:rsidR="00834C6F" w:rsidRPr="00834C6F" w:rsidRDefault="00834C6F" w:rsidP="00834C6F">
      <w:r w:rsidRPr="00834C6F">
        <w:t>ARTICLE: EPA proposes to rescind 2009 Endangerment Finding on greenhouse gases</w:t>
      </w:r>
    </w:p>
    <w:p w14:paraId="1B6A0BE6" w14:textId="77777777" w:rsidR="00834C6F" w:rsidRPr="00834C6F" w:rsidRDefault="00834C6F" w:rsidP="00834C6F">
      <w:r w:rsidRPr="00834C6F">
        <w:t>TOPIC: The article explains the EPA’s 2025 proposal to rescind the 2009 Endangerment Finding, which declared greenhouse gases (GHGs) as pollutants endangering public health and welfare, and the implications of this move for climate regulations and public health protections.​</w:t>
      </w:r>
    </w:p>
    <w:p w14:paraId="4E57284E" w14:textId="77777777" w:rsidR="00834C6F" w:rsidRPr="00834C6F" w:rsidRDefault="00834C6F" w:rsidP="00834C6F">
      <w:r w:rsidRPr="00834C6F">
        <w:t>THESIS:</w:t>
      </w:r>
    </w:p>
    <w:p w14:paraId="00B2298F" w14:textId="77777777" w:rsidR="00834C6F" w:rsidRPr="00834C6F" w:rsidRDefault="00834C6F" w:rsidP="00834C6F">
      <w:pPr>
        <w:numPr>
          <w:ilvl w:val="0"/>
          <w:numId w:val="33"/>
        </w:numPr>
      </w:pPr>
      <w:r w:rsidRPr="00834C6F">
        <w:t>The EPA’s proposed rollback of the Endangerment Finding aims to remove the legal basis for regulating GHG emissions from vehicles and power plants, potentially undermining decades of climate protections and public health safeguards.​</w:t>
      </w:r>
    </w:p>
    <w:p w14:paraId="4DF0F1AB" w14:textId="77777777" w:rsidR="00834C6F" w:rsidRPr="00834C6F" w:rsidRDefault="00834C6F" w:rsidP="00834C6F">
      <w:r w:rsidRPr="00834C6F">
        <w:t>SUPPORTING CLAIMS:</w:t>
      </w:r>
    </w:p>
    <w:p w14:paraId="2F741918" w14:textId="77777777" w:rsidR="00834C6F" w:rsidRPr="00834C6F" w:rsidRDefault="00834C6F" w:rsidP="00834C6F">
      <w:pPr>
        <w:numPr>
          <w:ilvl w:val="0"/>
          <w:numId w:val="34"/>
        </w:numPr>
      </w:pPr>
      <w:r w:rsidRPr="00834C6F">
        <w:lastRenderedPageBreak/>
        <w:t>“The Endangerment Finding is a prerequisite for regulating emissions from new motor vehicles and new motor vehicle engines”.​</w:t>
      </w:r>
    </w:p>
    <w:p w14:paraId="13F38936" w14:textId="77777777" w:rsidR="00834C6F" w:rsidRPr="00834C6F" w:rsidRDefault="00834C6F" w:rsidP="00834C6F">
      <w:pPr>
        <w:numPr>
          <w:ilvl w:val="0"/>
          <w:numId w:val="34"/>
        </w:numPr>
      </w:pPr>
      <w:r w:rsidRPr="00834C6F">
        <w:t>“Repealing the Endangerment Finding and the standards to limit greenhouse gases from vehicles would impact the health of everyone in the U.S.”.​</w:t>
      </w:r>
    </w:p>
    <w:p w14:paraId="00E387C8" w14:textId="77777777" w:rsidR="00834C6F" w:rsidRPr="00834C6F" w:rsidRDefault="00834C6F" w:rsidP="00834C6F">
      <w:pPr>
        <w:numPr>
          <w:ilvl w:val="0"/>
          <w:numId w:val="34"/>
        </w:numPr>
      </w:pPr>
      <w:r w:rsidRPr="00834C6F">
        <w:t>“The proposal argues EPA does not have authority under the Clean Air Act to regulate pollutants that do not have immediate and direct local or regional effects”.​</w:t>
      </w:r>
    </w:p>
    <w:p w14:paraId="33DCA8BF" w14:textId="77777777" w:rsidR="00834C6F" w:rsidRPr="00834C6F" w:rsidRDefault="00834C6F" w:rsidP="00834C6F">
      <w:r w:rsidRPr="00834C6F">
        <w:t>COUNTERARGUMENTS:</w:t>
      </w:r>
    </w:p>
    <w:p w14:paraId="33427DDB" w14:textId="77777777" w:rsidR="00834C6F" w:rsidRPr="00834C6F" w:rsidRDefault="00834C6F" w:rsidP="00834C6F">
      <w:pPr>
        <w:numPr>
          <w:ilvl w:val="0"/>
          <w:numId w:val="35"/>
        </w:numPr>
      </w:pPr>
      <w:r w:rsidRPr="00834C6F">
        <w:t>“The scientific evidence supports the EPA’s finding that greenhouse gas pollution endangers human health and welfare” and “overturning it would go against decades of scientific consensus”.​</w:t>
      </w:r>
    </w:p>
    <w:p w14:paraId="18E31111" w14:textId="77777777" w:rsidR="00834C6F" w:rsidRPr="00834C6F" w:rsidRDefault="00834C6F" w:rsidP="00834C6F">
      <w:pPr>
        <w:numPr>
          <w:ilvl w:val="0"/>
          <w:numId w:val="35"/>
        </w:numPr>
      </w:pPr>
      <w:r w:rsidRPr="00834C6F">
        <w:t>“Legal challenges are expected if the Endangerment Finding Proposed Rule is finalized, as it would invalidate the legal basis for most existing EPA regulations aimed at reducing GHG emissions”.​</w:t>
      </w:r>
    </w:p>
    <w:p w14:paraId="5A12747B" w14:textId="77777777" w:rsidR="00834C6F" w:rsidRPr="00834C6F" w:rsidRDefault="00834C6F" w:rsidP="00834C6F">
      <w:r w:rsidRPr="00834C6F">
        <w:t>EVIDENCE:</w:t>
      </w:r>
    </w:p>
    <w:p w14:paraId="110B76D4" w14:textId="77777777" w:rsidR="00834C6F" w:rsidRPr="00834C6F" w:rsidRDefault="00834C6F" w:rsidP="00834C6F">
      <w:pPr>
        <w:numPr>
          <w:ilvl w:val="0"/>
          <w:numId w:val="36"/>
        </w:numPr>
      </w:pPr>
      <w:r w:rsidRPr="00834C6F">
        <w:t>“Burning the coal from the two leases being sold in coming days would generate more than 1 billion tons of planet-warming carbon dioxide” (related to coal sales but relevant to emissions context).​</w:t>
      </w:r>
    </w:p>
    <w:p w14:paraId="7FDA609A" w14:textId="77777777" w:rsidR="00834C6F" w:rsidRPr="00834C6F" w:rsidRDefault="00834C6F" w:rsidP="00834C6F">
      <w:pPr>
        <w:numPr>
          <w:ilvl w:val="0"/>
          <w:numId w:val="36"/>
        </w:numPr>
      </w:pPr>
      <w:r w:rsidRPr="00834C6F">
        <w:t>“EPA Administrator Lee Zeldin announced the agency will undertake 31 historic actions in the greatest and most consequential day of deregulation in US history”.​</w:t>
      </w:r>
    </w:p>
    <w:p w14:paraId="77B8FFFC" w14:textId="77777777" w:rsidR="00834C6F" w:rsidRPr="00834C6F" w:rsidRDefault="00834C6F" w:rsidP="00834C6F">
      <w:pPr>
        <w:numPr>
          <w:ilvl w:val="0"/>
          <w:numId w:val="36"/>
        </w:numPr>
        <w:pBdr>
          <w:bottom w:val="double" w:sz="6" w:space="1" w:color="auto"/>
        </w:pBdr>
      </w:pPr>
      <w:r w:rsidRPr="00834C6F">
        <w:t>“The Endangerment Finding has been a cornerstone of public health protection for more than 15 years” and “it is the foundation of EPA’s ability and responsibility to regulate climate pollutants like carbon dioxide and methane”.</w:t>
      </w:r>
    </w:p>
    <w:p w14:paraId="4741774A" w14:textId="77777777" w:rsidR="00834C6F" w:rsidRDefault="00834C6F" w:rsidP="00FA2759"/>
    <w:p w14:paraId="12293975" w14:textId="20F35150" w:rsidR="00834C6F" w:rsidRDefault="00834C6F" w:rsidP="00FA2759">
      <w:r>
        <w:t>ID: article_1</w:t>
      </w:r>
      <w:r w:rsidR="003C5081">
        <w:t>1</w:t>
      </w:r>
    </w:p>
    <w:p w14:paraId="7D446BDD" w14:textId="77777777" w:rsidR="003C5081" w:rsidRPr="003C5081" w:rsidRDefault="003C5081" w:rsidP="003C5081">
      <w:r w:rsidRPr="003C5081">
        <w:t>ARTICLE: Trump administration to expand coal mining, delay safety rules, and subsidize coal plants</w:t>
      </w:r>
    </w:p>
    <w:p w14:paraId="44EAE775" w14:textId="77777777" w:rsidR="003C5081" w:rsidRPr="003C5081" w:rsidRDefault="003C5081" w:rsidP="003C5081">
      <w:r w:rsidRPr="003C5081">
        <w:t>TOPIC: The article details President Donald Trump’s 2025 push to revive coal mining by opening millions of acres of federal land for coal extraction, providing $625 million in subsidies to coal plants, and delaying enforcement of workplace safety rules, including protections against black lung disease.​</w:t>
      </w:r>
    </w:p>
    <w:p w14:paraId="02BE5C2F" w14:textId="77777777" w:rsidR="003C5081" w:rsidRPr="003C5081" w:rsidRDefault="003C5081" w:rsidP="003C5081">
      <w:r w:rsidRPr="003C5081">
        <w:t>THESIS:</w:t>
      </w:r>
    </w:p>
    <w:p w14:paraId="5BE32108" w14:textId="77777777" w:rsidR="003C5081" w:rsidRPr="003C5081" w:rsidRDefault="003C5081" w:rsidP="003C5081">
      <w:pPr>
        <w:numPr>
          <w:ilvl w:val="0"/>
          <w:numId w:val="37"/>
        </w:numPr>
      </w:pPr>
      <w:r w:rsidRPr="003C5081">
        <w:t>President Trump’s administration is aggressively promoting coal mining and coal-fired power, prioritizing industry expansion and energy security over environmental and worker safety concerns.​</w:t>
      </w:r>
    </w:p>
    <w:p w14:paraId="33772553" w14:textId="77777777" w:rsidR="003C5081" w:rsidRPr="003C5081" w:rsidRDefault="003C5081" w:rsidP="003C5081">
      <w:r w:rsidRPr="003C5081">
        <w:t>SUPPORTING CLAIMS:</w:t>
      </w:r>
    </w:p>
    <w:p w14:paraId="7CDF9D77" w14:textId="77777777" w:rsidR="003C5081" w:rsidRPr="003C5081" w:rsidRDefault="003C5081" w:rsidP="003C5081">
      <w:pPr>
        <w:numPr>
          <w:ilvl w:val="0"/>
          <w:numId w:val="38"/>
        </w:numPr>
      </w:pPr>
      <w:r w:rsidRPr="003C5081">
        <w:t>“The Trump administration announced on Monday its intention to make 13 million acres of federal land accessible for coal extraction and allocate $625 million for the refurbishment or modernization of coal-powered plants”.​</w:t>
      </w:r>
    </w:p>
    <w:p w14:paraId="29A8E6E7" w14:textId="77777777" w:rsidR="003C5081" w:rsidRPr="003C5081" w:rsidRDefault="003C5081" w:rsidP="003C5081">
      <w:pPr>
        <w:numPr>
          <w:ilvl w:val="0"/>
          <w:numId w:val="38"/>
        </w:numPr>
      </w:pPr>
      <w:r w:rsidRPr="003C5081">
        <w:t xml:space="preserve">“Interior Secretary Doug Burgum revealed that his department intends to make 13.1 million acres of federal land available for coal leasing. This newly accessible area, located in North </w:t>
      </w:r>
      <w:r w:rsidRPr="003C5081">
        <w:lastRenderedPageBreak/>
        <w:t>Dakota, Montana, and Wyoming, is over three times larger than the land designated in President Donald Trump's extensive funding legislation”.​</w:t>
      </w:r>
    </w:p>
    <w:p w14:paraId="4FAEEB62" w14:textId="77777777" w:rsidR="003C5081" w:rsidRPr="003C5081" w:rsidRDefault="003C5081" w:rsidP="003C5081">
      <w:pPr>
        <w:numPr>
          <w:ilvl w:val="0"/>
          <w:numId w:val="38"/>
        </w:numPr>
      </w:pPr>
      <w:r w:rsidRPr="003C5081">
        <w:t>“Miners on Tuesday are gathering outside the Labor Department building to protest the Trump administration's move to indefinitely postpone the federal enforcement of a rule limiting exposure to carcinogenic silica dust particles. Miners argue increased subjection to the dust has led to an eruption of black lung disease, an incurable disease associated with inhaling the particles”.​</w:t>
      </w:r>
    </w:p>
    <w:p w14:paraId="0488E2AD" w14:textId="77777777" w:rsidR="003C5081" w:rsidRPr="003C5081" w:rsidRDefault="003C5081" w:rsidP="003C5081">
      <w:r w:rsidRPr="003C5081">
        <w:t>COUNTERARGUMENTS:</w:t>
      </w:r>
    </w:p>
    <w:p w14:paraId="126CB2AF" w14:textId="77777777" w:rsidR="003C5081" w:rsidRPr="003C5081" w:rsidRDefault="003C5081" w:rsidP="003C5081">
      <w:pPr>
        <w:numPr>
          <w:ilvl w:val="0"/>
          <w:numId w:val="39"/>
        </w:numPr>
      </w:pPr>
      <w:r w:rsidRPr="003C5081">
        <w:t>“Labor unions, Democrats, and an increasing number of miners are accusing the Trump administration of neglecting workers while allocating hundreds of millions in federal subsidies to support the corporations that run coal plants and mining operations. ‘The companies might be receiving assistance, but the miners are not benefiting at all,’ remarked Hairston, a retired miner from West Virginia and of the Black Lung”.​</w:t>
      </w:r>
    </w:p>
    <w:p w14:paraId="6F0FA103" w14:textId="77777777" w:rsidR="003C5081" w:rsidRPr="003C5081" w:rsidRDefault="003C5081" w:rsidP="003C5081">
      <w:pPr>
        <w:numPr>
          <w:ilvl w:val="0"/>
          <w:numId w:val="39"/>
        </w:numPr>
      </w:pPr>
      <w:r w:rsidRPr="003C5081">
        <w:t>“Environmental organizations criticized this announcement, which coincides with the administration's restrictive measures on renewable energy, including halting permits for offshore wind initiatives, terminating clean energy tax incentives, and obstructing wind and solar developments on federal properties”.​</w:t>
      </w:r>
    </w:p>
    <w:p w14:paraId="45A0EE32" w14:textId="77777777" w:rsidR="003C5081" w:rsidRPr="003C5081" w:rsidRDefault="003C5081" w:rsidP="003C5081">
      <w:r w:rsidRPr="003C5081">
        <w:t>EVIDENCE:</w:t>
      </w:r>
    </w:p>
    <w:p w14:paraId="49DEC29D" w14:textId="77777777" w:rsidR="003C5081" w:rsidRPr="003C5081" w:rsidRDefault="003C5081" w:rsidP="003C5081">
      <w:pPr>
        <w:numPr>
          <w:ilvl w:val="0"/>
          <w:numId w:val="40"/>
        </w:numPr>
      </w:pPr>
      <w:r w:rsidRPr="003C5081">
        <w:t>“Coal once accounted for nearly half of America's electricity generation, but currently, it only represents 16 percent. Hundreds of coal plants have been decommissioned since the mid-2000s as utilities have transitioned to more economical natural gas, wind, and solar energy”.​</w:t>
      </w:r>
    </w:p>
    <w:p w14:paraId="01DCE1B2" w14:textId="77777777" w:rsidR="003C5081" w:rsidRPr="003C5081" w:rsidRDefault="003C5081" w:rsidP="003C5081">
      <w:pPr>
        <w:numPr>
          <w:ilvl w:val="0"/>
          <w:numId w:val="40"/>
        </w:numPr>
      </w:pPr>
      <w:r w:rsidRPr="003C5081">
        <w:t>“Coal workers' pneumoconiosis—or black lung disease—now impacts one in five 'long-tenured central Appalachian coal miners,' according to the U.S. Department of Labor”.​</w:t>
      </w:r>
    </w:p>
    <w:p w14:paraId="11CB2948" w14:textId="77777777" w:rsidR="003C5081" w:rsidRPr="003C5081" w:rsidRDefault="003C5081" w:rsidP="003C5081">
      <w:pPr>
        <w:numPr>
          <w:ilvl w:val="0"/>
          <w:numId w:val="40"/>
        </w:numPr>
        <w:pBdr>
          <w:bottom w:val="double" w:sz="6" w:space="1" w:color="auto"/>
        </w:pBdr>
      </w:pPr>
      <w:r w:rsidRPr="003C5081">
        <w:t>“The Department of Energy announced it would allocate $625 million to enhance coal-powered electricity generation. Lee Zeldin, the head of the Environmental Protection Agency, stated that his agency would extend the timeline for coal plants to meet regulations concerning coal ash, which contains harmful substances like mercury, cadmium, and arsenic, necessitating careful disposal”.</w:t>
      </w:r>
    </w:p>
    <w:p w14:paraId="5DBC7512" w14:textId="0325080A" w:rsidR="003C5081" w:rsidRDefault="003C5081" w:rsidP="00FA2759">
      <w:r>
        <w:t>ID: article_12</w:t>
      </w:r>
    </w:p>
    <w:p w14:paraId="64D65336" w14:textId="77777777" w:rsidR="003C5081" w:rsidRPr="003C5081" w:rsidRDefault="003C5081" w:rsidP="003C5081">
      <w:r w:rsidRPr="003C5081">
        <w:t>ARTICLE: Former Cisco Systems CEO John Chambers talks AI and jobs</w:t>
      </w:r>
    </w:p>
    <w:p w14:paraId="0D43220D" w14:textId="77777777" w:rsidR="003C5081" w:rsidRPr="003C5081" w:rsidRDefault="003C5081" w:rsidP="003C5081">
      <w:r w:rsidRPr="003C5081">
        <w:t>TOPIC: The article features John Chambers, former CEO of Cisco, discussing the disruptive impact of artificial intelligence (AI) on business, jobs, and the global economy, and warning that companies and leaders must adapt quickly or risk extinction.​</w:t>
      </w:r>
    </w:p>
    <w:p w14:paraId="637E019F" w14:textId="77777777" w:rsidR="003C5081" w:rsidRPr="003C5081" w:rsidRDefault="003C5081" w:rsidP="003C5081">
      <w:r w:rsidRPr="003C5081">
        <w:t>THESIS:</w:t>
      </w:r>
    </w:p>
    <w:p w14:paraId="741113BD" w14:textId="77777777" w:rsidR="003C5081" w:rsidRPr="003C5081" w:rsidRDefault="003C5081" w:rsidP="003C5081">
      <w:pPr>
        <w:numPr>
          <w:ilvl w:val="0"/>
          <w:numId w:val="41"/>
        </w:numPr>
      </w:pPr>
      <w:r w:rsidRPr="003C5081">
        <w:t>John Chambers predicts that AI will move five times faster than the internet era, causing up to 50% of Fortune 500 companies and executives to disappear, and fundamentally transforming the business landscape.​</w:t>
      </w:r>
    </w:p>
    <w:p w14:paraId="4E2F37D7" w14:textId="77777777" w:rsidR="003C5081" w:rsidRPr="003C5081" w:rsidRDefault="003C5081" w:rsidP="003C5081">
      <w:r w:rsidRPr="003C5081">
        <w:t>SUPPORTING CLAIMS:</w:t>
      </w:r>
    </w:p>
    <w:p w14:paraId="047E0874" w14:textId="77777777" w:rsidR="003C5081" w:rsidRPr="003C5081" w:rsidRDefault="003C5081" w:rsidP="003C5081">
      <w:pPr>
        <w:numPr>
          <w:ilvl w:val="0"/>
          <w:numId w:val="42"/>
        </w:numPr>
      </w:pPr>
      <w:r w:rsidRPr="003C5081">
        <w:lastRenderedPageBreak/>
        <w:t>“You are probably going to see 50% of the Fortune 500 companies disappear and 50% of the executives of the Fortune 500 disappear,” Chambers said in a recent interview.​</w:t>
      </w:r>
    </w:p>
    <w:p w14:paraId="7216F958" w14:textId="77777777" w:rsidR="003C5081" w:rsidRPr="003C5081" w:rsidRDefault="003C5081" w:rsidP="003C5081">
      <w:pPr>
        <w:numPr>
          <w:ilvl w:val="0"/>
          <w:numId w:val="42"/>
        </w:numPr>
      </w:pPr>
      <w:r w:rsidRPr="003C5081">
        <w:t>“AI is moving at five times the speed and will produce three times the outcomes of the internet age,” Chambers emphasized, noting that startups can now develop products in weeks rather than years.​</w:t>
      </w:r>
    </w:p>
    <w:p w14:paraId="76688F70" w14:textId="77777777" w:rsidR="003C5081" w:rsidRPr="003C5081" w:rsidRDefault="003C5081" w:rsidP="003C5081">
      <w:pPr>
        <w:numPr>
          <w:ilvl w:val="0"/>
          <w:numId w:val="42"/>
        </w:numPr>
      </w:pPr>
      <w:r w:rsidRPr="003C5081">
        <w:t>“Such rapid transformation will create both winners and losers. ‘Is there going to be a train wreck? Yes, for those that aren’t able to translate the technology into a sustainable competitive advantage,’ Chambers said”.​</w:t>
      </w:r>
    </w:p>
    <w:p w14:paraId="2453C03D" w14:textId="77777777" w:rsidR="003C5081" w:rsidRPr="003C5081" w:rsidRDefault="003C5081" w:rsidP="003C5081">
      <w:r w:rsidRPr="003C5081">
        <w:t>COUNTERARGUMENTS:</w:t>
      </w:r>
    </w:p>
    <w:p w14:paraId="3C02A413" w14:textId="77777777" w:rsidR="003C5081" w:rsidRPr="003C5081" w:rsidRDefault="003C5081" w:rsidP="003C5081">
      <w:pPr>
        <w:numPr>
          <w:ilvl w:val="0"/>
          <w:numId w:val="43"/>
        </w:numPr>
      </w:pPr>
      <w:r w:rsidRPr="003C5081">
        <w:t>“Chambers cautioned that while some companies will thrive, others will vanish because their leaders lack the ability to adapt quickly enough to the new innovation economy”.​</w:t>
      </w:r>
    </w:p>
    <w:p w14:paraId="4C5D446B" w14:textId="77777777" w:rsidR="003C5081" w:rsidRPr="003C5081" w:rsidRDefault="003C5081" w:rsidP="003C5081">
      <w:pPr>
        <w:numPr>
          <w:ilvl w:val="0"/>
          <w:numId w:val="43"/>
        </w:numPr>
      </w:pPr>
      <w:r w:rsidRPr="003C5081">
        <w:t>“He warned that the gains from AI will only be achievable if a greatly overlooked aspect of AI expansion, cybersecurity, is addressed. ‘Under-investment in security around AI will cost companies, with a price paid for deepfakes, ransomware and penetration of our telecom companies,’ Chambers said”.​</w:t>
      </w:r>
    </w:p>
    <w:p w14:paraId="31169CB5" w14:textId="77777777" w:rsidR="003C5081" w:rsidRPr="003C5081" w:rsidRDefault="003C5081" w:rsidP="003C5081">
      <w:r w:rsidRPr="003C5081">
        <w:t>EVIDENCE:</w:t>
      </w:r>
    </w:p>
    <w:p w14:paraId="4B868B71" w14:textId="77777777" w:rsidR="003C5081" w:rsidRPr="003C5081" w:rsidRDefault="003C5081" w:rsidP="003C5081">
      <w:pPr>
        <w:numPr>
          <w:ilvl w:val="0"/>
          <w:numId w:val="44"/>
        </w:numPr>
      </w:pPr>
      <w:r w:rsidRPr="003C5081">
        <w:t>“The speed to impact of AI will be 5x that of the Internet,” Chambers said in a 2025 interview.​</w:t>
      </w:r>
    </w:p>
    <w:p w14:paraId="03A05708" w14:textId="77777777" w:rsidR="003C5081" w:rsidRPr="003C5081" w:rsidRDefault="003C5081" w:rsidP="003C5081">
      <w:pPr>
        <w:numPr>
          <w:ilvl w:val="0"/>
          <w:numId w:val="44"/>
        </w:numPr>
      </w:pPr>
      <w:r w:rsidRPr="003C5081">
        <w:t>“Well-run companies will improve their productivity every year during this decade by 7 to 10 percent. This has huge implications for profitability and for differentiation in the market”.​</w:t>
      </w:r>
    </w:p>
    <w:p w14:paraId="39376D60" w14:textId="77777777" w:rsidR="003C5081" w:rsidRPr="003C5081" w:rsidRDefault="003C5081" w:rsidP="003C5081">
      <w:pPr>
        <w:numPr>
          <w:ilvl w:val="0"/>
          <w:numId w:val="44"/>
        </w:numPr>
        <w:pBdr>
          <w:bottom w:val="double" w:sz="6" w:space="1" w:color="auto"/>
        </w:pBdr>
      </w:pPr>
      <w:r w:rsidRPr="003C5081">
        <w:t>“An astounding 82% of large enterprises plan to integrate AI agents within the next three years, according to a recent Capgemini survey of 1,100 executives at large enterprises”.</w:t>
      </w:r>
    </w:p>
    <w:p w14:paraId="5C7A6BE0" w14:textId="77777777" w:rsidR="006B14A1" w:rsidRDefault="006B14A1" w:rsidP="006B14A1">
      <w:r>
        <w:t>ID: article_13</w:t>
      </w:r>
    </w:p>
    <w:p w14:paraId="5F895334" w14:textId="77777777" w:rsidR="006B14A1" w:rsidRDefault="006B14A1" w:rsidP="006B14A1">
      <w:r>
        <w:t>ARTICLE: Elon Musk Warns Governors: Artificial Intelligence Poses 'Existential Risk'</w:t>
      </w:r>
    </w:p>
    <w:p w14:paraId="3249E222" w14:textId="77777777" w:rsidR="006B14A1" w:rsidRDefault="006B14A1" w:rsidP="006B14A1">
      <w:r>
        <w:t>TOPIC:</w:t>
      </w:r>
      <w:r w:rsidRPr="00600E9B">
        <w:t xml:space="preserve"> artificial intelligence regulation</w:t>
      </w:r>
    </w:p>
    <w:p w14:paraId="57750FF0" w14:textId="77777777" w:rsidR="006B14A1" w:rsidRDefault="006B14A1" w:rsidP="006B14A1">
      <w:r>
        <w:t>THESIS:</w:t>
      </w:r>
    </w:p>
    <w:p w14:paraId="40F13F02" w14:textId="77777777" w:rsidR="006B14A1" w:rsidRDefault="006B14A1" w:rsidP="006B14A1">
      <w:pPr>
        <w:pStyle w:val="ListParagraph"/>
        <w:numPr>
          <w:ilvl w:val="0"/>
          <w:numId w:val="149"/>
        </w:numPr>
      </w:pPr>
      <w:r>
        <w:t>New regulations should be made for AI as soon as possible</w:t>
      </w:r>
    </w:p>
    <w:p w14:paraId="020AFAE2" w14:textId="77777777" w:rsidR="006B14A1" w:rsidRDefault="006B14A1" w:rsidP="006B14A1">
      <w:r>
        <w:t>SUPPORTING CLAIMS:</w:t>
      </w:r>
    </w:p>
    <w:p w14:paraId="7A476AB1" w14:textId="77777777" w:rsidR="006B14A1" w:rsidRDefault="006B14A1" w:rsidP="006B14A1">
      <w:pPr>
        <w:pStyle w:val="ListParagraph"/>
        <w:numPr>
          <w:ilvl w:val="0"/>
          <w:numId w:val="146"/>
        </w:numPr>
      </w:pPr>
      <w:r>
        <w:t>"AI is a fundamental risk to human civilization and should be a cause of concern"</w:t>
      </w:r>
    </w:p>
    <w:p w14:paraId="20D50A28" w14:textId="77777777" w:rsidR="006B14A1" w:rsidRDefault="006B14A1" w:rsidP="006B14A1">
      <w:pPr>
        <w:pStyle w:val="ListParagraph"/>
        <w:numPr>
          <w:ilvl w:val="0"/>
          <w:numId w:val="146"/>
        </w:numPr>
      </w:pPr>
      <w:r>
        <w:t>"Elon Musk said he has access to cutting edge AI technology and based on what he has seen he says: 'AI is the scariest problem'"</w:t>
      </w:r>
    </w:p>
    <w:p w14:paraId="27F362B2" w14:textId="77777777" w:rsidR="006B14A1" w:rsidRDefault="006B14A1" w:rsidP="006B14A1">
      <w:pPr>
        <w:pStyle w:val="ListParagraph"/>
        <w:numPr>
          <w:ilvl w:val="0"/>
          <w:numId w:val="146"/>
        </w:numPr>
      </w:pPr>
      <w:r>
        <w:t>"Elon Musk says by the time we are reactive to AI regulation it will be too late"</w:t>
      </w:r>
    </w:p>
    <w:p w14:paraId="3F1E090D" w14:textId="77777777" w:rsidR="006B14A1" w:rsidRDefault="006B14A1" w:rsidP="006B14A1">
      <w:pPr>
        <w:pStyle w:val="ListParagraph"/>
        <w:numPr>
          <w:ilvl w:val="0"/>
          <w:numId w:val="146"/>
        </w:numPr>
      </w:pPr>
      <w:r>
        <w:t>"Elon Musk signed a letter in 2015 warning of the risk of an AI arms race"</w:t>
      </w:r>
    </w:p>
    <w:p w14:paraId="7E4E0F03" w14:textId="77777777" w:rsidR="006B14A1" w:rsidRDefault="006B14A1" w:rsidP="006B14A1">
      <w:pPr>
        <w:pStyle w:val="ListParagraph"/>
        <w:numPr>
          <w:ilvl w:val="0"/>
          <w:numId w:val="146"/>
        </w:numPr>
      </w:pPr>
      <w:r>
        <w:t>"Elon Musk invested in a project designed to make AI tech open source which would prevent it from being controlled by a single company"</w:t>
      </w:r>
    </w:p>
    <w:p w14:paraId="13A2D762" w14:textId="77777777" w:rsidR="006B14A1" w:rsidRDefault="006B14A1" w:rsidP="006B14A1">
      <w:r>
        <w:t>COUNTERARGUMENTS:</w:t>
      </w:r>
    </w:p>
    <w:p w14:paraId="692D96A7" w14:textId="77777777" w:rsidR="006B14A1" w:rsidRDefault="006B14A1" w:rsidP="006B14A1">
      <w:pPr>
        <w:pStyle w:val="ListParagraph"/>
        <w:numPr>
          <w:ilvl w:val="0"/>
          <w:numId w:val="145"/>
        </w:numPr>
      </w:pPr>
      <w:r>
        <w:t>"Elon Musk is more interested in increasing his brand value than saving the world from AI"</w:t>
      </w:r>
    </w:p>
    <w:p w14:paraId="14F96C86" w14:textId="77777777" w:rsidR="006B14A1" w:rsidRDefault="006B14A1" w:rsidP="006B14A1">
      <w:pPr>
        <w:pStyle w:val="ListParagraph"/>
        <w:numPr>
          <w:ilvl w:val="0"/>
          <w:numId w:val="145"/>
        </w:numPr>
      </w:pPr>
      <w:r>
        <w:lastRenderedPageBreak/>
        <w:t>"Critics argue his speeches on the threat of AI can be a 'part of a larger sales strategy'-Vanity Fair"</w:t>
      </w:r>
    </w:p>
    <w:p w14:paraId="3FC4FAB7" w14:textId="77777777" w:rsidR="006B14A1" w:rsidRDefault="006B14A1" w:rsidP="006B14A1">
      <w:pPr>
        <w:pStyle w:val="ListParagraph"/>
        <w:numPr>
          <w:ilvl w:val="0"/>
          <w:numId w:val="145"/>
        </w:numPr>
      </w:pPr>
      <w:r>
        <w:t>"It is too early to regulate a developing technology like AI"</w:t>
      </w:r>
    </w:p>
    <w:p w14:paraId="02D31481" w14:textId="77777777" w:rsidR="006B14A1" w:rsidRDefault="006B14A1" w:rsidP="006B14A1">
      <w:pPr>
        <w:pStyle w:val="ListParagraph"/>
        <w:numPr>
          <w:ilvl w:val="0"/>
          <w:numId w:val="145"/>
        </w:numPr>
      </w:pPr>
      <w:r>
        <w:t>"Some politicians at the governor's conference in Rhode Island said it is too early to regulate an emerging new technology like AI"</w:t>
      </w:r>
    </w:p>
    <w:p w14:paraId="76C63A0E" w14:textId="77777777" w:rsidR="006B14A1" w:rsidRDefault="006B14A1" w:rsidP="006B14A1">
      <w:r>
        <w:t>EVIDENCE:</w:t>
      </w:r>
    </w:p>
    <w:p w14:paraId="2DAE16D6" w14:textId="77777777" w:rsidR="006B14A1" w:rsidRDefault="006B14A1" w:rsidP="006B14A1">
      <w:pPr>
        <w:pStyle w:val="ListParagraph"/>
        <w:numPr>
          <w:ilvl w:val="0"/>
          <w:numId w:val="147"/>
        </w:numPr>
      </w:pPr>
      <w:r>
        <w:t>Elon Musk has access to cutting edge AI technology</w:t>
      </w:r>
    </w:p>
    <w:p w14:paraId="0AAEE1F1" w14:textId="77777777" w:rsidR="006B14A1" w:rsidRDefault="006B14A1" w:rsidP="006B14A1">
      <w:pPr>
        <w:pStyle w:val="ListParagraph"/>
        <w:numPr>
          <w:ilvl w:val="0"/>
          <w:numId w:val="147"/>
        </w:numPr>
      </w:pPr>
      <w:r>
        <w:t>Elon Musk signed a letter in 2015 warning of AI arms race risks</w:t>
      </w:r>
    </w:p>
    <w:p w14:paraId="721E97FD" w14:textId="77777777" w:rsidR="006B14A1" w:rsidRDefault="006B14A1" w:rsidP="006B14A1">
      <w:pPr>
        <w:pStyle w:val="ListParagraph"/>
        <w:numPr>
          <w:ilvl w:val="0"/>
          <w:numId w:val="147"/>
        </w:numPr>
      </w:pPr>
      <w:r>
        <w:t xml:space="preserve">Elon Musk invested in </w:t>
      </w:r>
      <w:proofErr w:type="gramStart"/>
      <w:r>
        <w:t>open source</w:t>
      </w:r>
      <w:proofErr w:type="gramEnd"/>
      <w:r>
        <w:t xml:space="preserve"> AI projects</w:t>
      </w:r>
    </w:p>
    <w:p w14:paraId="1AB9C304" w14:textId="77777777" w:rsidR="006B14A1" w:rsidRDefault="006B14A1" w:rsidP="006B14A1">
      <w:pPr>
        <w:pStyle w:val="ListParagraph"/>
        <w:numPr>
          <w:ilvl w:val="0"/>
          <w:numId w:val="147"/>
        </w:numPr>
      </w:pPr>
      <w:r>
        <w:t>Critics from Vanity Fair question his motivations</w:t>
      </w:r>
    </w:p>
    <w:p w14:paraId="637B3EE7" w14:textId="77777777" w:rsidR="006B14A1" w:rsidRDefault="006B14A1" w:rsidP="006B14A1">
      <w:pPr>
        <w:pStyle w:val="ListParagraph"/>
        <w:numPr>
          <w:ilvl w:val="0"/>
          <w:numId w:val="147"/>
        </w:numPr>
      </w:pPr>
      <w:r>
        <w:t>Politicians at Rhode Island governor's conference expressed concerns about early regulation</w:t>
      </w:r>
    </w:p>
    <w:p w14:paraId="0A290494" w14:textId="77777777" w:rsidR="006B14A1" w:rsidRDefault="006B14A1" w:rsidP="006B14A1">
      <w:r>
        <w:t>________________________________________</w:t>
      </w:r>
    </w:p>
    <w:p w14:paraId="62A16161" w14:textId="77777777" w:rsidR="006B14A1" w:rsidRDefault="006B14A1" w:rsidP="006B14A1">
      <w:r>
        <w:t>ID: article_16</w:t>
      </w:r>
    </w:p>
    <w:p w14:paraId="6421A83E" w14:textId="77777777" w:rsidR="006B14A1" w:rsidRDefault="006B14A1" w:rsidP="006B14A1">
      <w:r>
        <w:t>ARTICLE: BBC Green Sport Awards 2025 winners announced</w:t>
      </w:r>
    </w:p>
    <w:p w14:paraId="7A4042D6" w14:textId="77777777" w:rsidR="006B14A1" w:rsidRDefault="006B14A1" w:rsidP="006B14A1">
      <w:r>
        <w:t xml:space="preserve">TOPIC: </w:t>
      </w:r>
      <w:r w:rsidRPr="00600E9B">
        <w:t>electric vehicles future</w:t>
      </w:r>
    </w:p>
    <w:p w14:paraId="0E5116AA" w14:textId="77777777" w:rsidR="006B14A1" w:rsidRDefault="006B14A1" w:rsidP="006B14A1">
      <w:r>
        <w:t>THESIS:</w:t>
      </w:r>
    </w:p>
    <w:p w14:paraId="57DF223E" w14:textId="77777777" w:rsidR="006B14A1" w:rsidRDefault="006B14A1" w:rsidP="006B14A1">
      <w:pPr>
        <w:pStyle w:val="ListParagraph"/>
        <w:numPr>
          <w:ilvl w:val="0"/>
          <w:numId w:val="148"/>
        </w:numPr>
      </w:pPr>
      <w:r>
        <w:t>Sports can unite people and set an example for other people by spotlighting those driving the change</w:t>
      </w:r>
    </w:p>
    <w:p w14:paraId="26317DFD" w14:textId="77777777" w:rsidR="006B14A1" w:rsidRDefault="006B14A1" w:rsidP="006B14A1">
      <w:pPr>
        <w:pStyle w:val="ListParagraph"/>
        <w:numPr>
          <w:ilvl w:val="0"/>
          <w:numId w:val="148"/>
        </w:numPr>
      </w:pPr>
      <w:r>
        <w:t>Athletes and Sporting organizations can lead environmental changes by using their platforms for good</w:t>
      </w:r>
    </w:p>
    <w:p w14:paraId="53BB281A" w14:textId="77777777" w:rsidR="006B14A1" w:rsidRDefault="006B14A1" w:rsidP="006B14A1">
      <w:r>
        <w:t>SUPPORTING CLAIMS:</w:t>
      </w:r>
    </w:p>
    <w:p w14:paraId="4DFE5B71" w14:textId="77777777" w:rsidR="006B14A1" w:rsidRDefault="006B14A1" w:rsidP="006B14A1">
      <w:pPr>
        <w:pStyle w:val="ListParagraph"/>
        <w:numPr>
          <w:ilvl w:val="0"/>
          <w:numId w:val="144"/>
        </w:numPr>
      </w:pPr>
      <w:r>
        <w:t>"Athletes can use their personal experience to support environmental change"</w:t>
      </w:r>
    </w:p>
    <w:p w14:paraId="3206CA67" w14:textId="77777777" w:rsidR="006B14A1" w:rsidRDefault="006B14A1" w:rsidP="006B14A1">
      <w:pPr>
        <w:pStyle w:val="ListParagraph"/>
        <w:numPr>
          <w:ilvl w:val="0"/>
          <w:numId w:val="144"/>
        </w:numPr>
      </w:pPr>
      <w:r>
        <w:t xml:space="preserve">"Hector Pardoe a </w:t>
      </w:r>
      <w:proofErr w:type="gramStart"/>
      <w:r>
        <w:t>24 year old</w:t>
      </w:r>
      <w:proofErr w:type="gramEnd"/>
      <w:r>
        <w:t xml:space="preserve"> open water Olympic swimmer experienced first-hand the risks posed by polluted waters, since then he has been advocating for clean water"</w:t>
      </w:r>
    </w:p>
    <w:p w14:paraId="498FAEC7" w14:textId="77777777" w:rsidR="006B14A1" w:rsidRDefault="006B14A1" w:rsidP="006B14A1">
      <w:pPr>
        <w:pStyle w:val="ListParagraph"/>
        <w:numPr>
          <w:ilvl w:val="0"/>
          <w:numId w:val="144"/>
        </w:numPr>
      </w:pPr>
      <w:r>
        <w:t>"Hector Pardoe completed the 'Three Lakes challenge' raising funds for clean water initiatives"</w:t>
      </w:r>
    </w:p>
    <w:p w14:paraId="2830EE92" w14:textId="77777777" w:rsidR="006B14A1" w:rsidRDefault="006B14A1" w:rsidP="006B14A1">
      <w:pPr>
        <w:pStyle w:val="ListParagraph"/>
        <w:numPr>
          <w:ilvl w:val="0"/>
          <w:numId w:val="144"/>
        </w:numPr>
      </w:pPr>
      <w:r>
        <w:t>"</w:t>
      </w:r>
      <w:proofErr w:type="gramStart"/>
      <w:r>
        <w:t>sustainable</w:t>
      </w:r>
      <w:proofErr w:type="gramEnd"/>
      <w:r>
        <w:t xml:space="preserve"> practice can inspire broader changes across industries"</w:t>
      </w:r>
    </w:p>
    <w:p w14:paraId="783D2E8D" w14:textId="77777777" w:rsidR="006B14A1" w:rsidRDefault="006B14A1" w:rsidP="006B14A1">
      <w:pPr>
        <w:pStyle w:val="ListParagraph"/>
        <w:numPr>
          <w:ilvl w:val="0"/>
          <w:numId w:val="144"/>
        </w:numPr>
      </w:pPr>
      <w:r>
        <w:t>"Formula E has been net zero since 2014 and became the first sport to join UN's sports for climate change framework"</w:t>
      </w:r>
    </w:p>
    <w:p w14:paraId="5E2FDD6B" w14:textId="77777777" w:rsidR="006B14A1" w:rsidRDefault="006B14A1" w:rsidP="006B14A1">
      <w:r>
        <w:t>COUNTERARGUMENTS:</w:t>
      </w:r>
    </w:p>
    <w:p w14:paraId="6D4E37FF" w14:textId="77777777" w:rsidR="006B14A1" w:rsidRDefault="006B14A1" w:rsidP="006B14A1">
      <w:pPr>
        <w:pStyle w:val="ListParagraph"/>
        <w:numPr>
          <w:ilvl w:val="0"/>
          <w:numId w:val="150"/>
        </w:numPr>
      </w:pPr>
      <w:r>
        <w:t>"Critics may argue that sports should focus more on performance rather than environmental activism"</w:t>
      </w:r>
    </w:p>
    <w:p w14:paraId="6CC72194" w14:textId="77777777" w:rsidR="006B14A1" w:rsidRDefault="006B14A1" w:rsidP="006B14A1">
      <w:r>
        <w:t>EVIDENCE:</w:t>
      </w:r>
    </w:p>
    <w:p w14:paraId="2E6012FE" w14:textId="77777777" w:rsidR="006B14A1" w:rsidRDefault="006B14A1" w:rsidP="006B14A1">
      <w:pPr>
        <w:pStyle w:val="ListParagraph"/>
        <w:numPr>
          <w:ilvl w:val="0"/>
          <w:numId w:val="150"/>
        </w:numPr>
      </w:pPr>
      <w:r>
        <w:t>Hector Pardoe's personal experience with polluted waters</w:t>
      </w:r>
    </w:p>
    <w:p w14:paraId="36C5673A" w14:textId="77777777" w:rsidR="006B14A1" w:rsidRDefault="006B14A1" w:rsidP="006B14A1">
      <w:pPr>
        <w:pStyle w:val="ListParagraph"/>
        <w:numPr>
          <w:ilvl w:val="0"/>
          <w:numId w:val="150"/>
        </w:numPr>
      </w:pPr>
      <w:r>
        <w:t>Hector Pardoe's Three Lakes challenge fundraising</w:t>
      </w:r>
    </w:p>
    <w:p w14:paraId="4E15E473" w14:textId="77777777" w:rsidR="006B14A1" w:rsidRDefault="006B14A1" w:rsidP="006B14A1">
      <w:pPr>
        <w:pStyle w:val="ListParagraph"/>
        <w:numPr>
          <w:ilvl w:val="0"/>
          <w:numId w:val="150"/>
        </w:numPr>
      </w:pPr>
      <w:r>
        <w:t>Formula E's net zero achievement since 2014</w:t>
      </w:r>
    </w:p>
    <w:p w14:paraId="38E9FB73" w14:textId="77777777" w:rsidR="006B14A1" w:rsidRDefault="006B14A1" w:rsidP="006B14A1">
      <w:pPr>
        <w:pStyle w:val="ListParagraph"/>
        <w:numPr>
          <w:ilvl w:val="0"/>
          <w:numId w:val="150"/>
        </w:numPr>
      </w:pPr>
      <w:r>
        <w:t>Formula E joining UN's sports for climate change framework</w:t>
      </w:r>
    </w:p>
    <w:p w14:paraId="0360454B" w14:textId="77777777" w:rsidR="006B14A1" w:rsidRDefault="006B14A1" w:rsidP="006B14A1">
      <w:r>
        <w:t>________________________________________</w:t>
      </w:r>
    </w:p>
    <w:p w14:paraId="1F4F11E9" w14:textId="77777777" w:rsidR="006B14A1" w:rsidRDefault="006B14A1" w:rsidP="006B14A1">
      <w:r>
        <w:lastRenderedPageBreak/>
        <w:t>ID: article_17</w:t>
      </w:r>
    </w:p>
    <w:p w14:paraId="376ECBF2" w14:textId="77777777" w:rsidR="006B14A1" w:rsidRDefault="006B14A1" w:rsidP="006B14A1">
      <w:r>
        <w:t xml:space="preserve">ARTICLE: Indonesia's clean energy future is at the </w:t>
      </w:r>
      <w:proofErr w:type="spellStart"/>
      <w:r>
        <w:t>center</w:t>
      </w:r>
      <w:proofErr w:type="spellEnd"/>
      <w:r>
        <w:t xml:space="preserve"> of a supply struggle between the US and China</w:t>
      </w:r>
    </w:p>
    <w:p w14:paraId="3092D483" w14:textId="77777777" w:rsidR="006B14A1" w:rsidRDefault="006B14A1" w:rsidP="006B14A1">
      <w:r>
        <w:t xml:space="preserve">TOPIC: </w:t>
      </w:r>
      <w:r w:rsidRPr="00600E9B">
        <w:t>electric vehicles future</w:t>
      </w:r>
    </w:p>
    <w:p w14:paraId="0BEF7804" w14:textId="77777777" w:rsidR="006B14A1" w:rsidRDefault="006B14A1" w:rsidP="006B14A1">
      <w:r>
        <w:t>THESIS:</w:t>
      </w:r>
    </w:p>
    <w:p w14:paraId="7CDBDD6F" w14:textId="77777777" w:rsidR="006B14A1" w:rsidRDefault="006B14A1" w:rsidP="006B14A1">
      <w:pPr>
        <w:pStyle w:val="ListParagraph"/>
        <w:numPr>
          <w:ilvl w:val="0"/>
          <w:numId w:val="151"/>
        </w:numPr>
      </w:pPr>
      <w:r>
        <w:t>Indonesia faces two choices in its energy transition path: China's fast but environmentally costly approach vs America's slower approach that risks fossil fuel dependence</w:t>
      </w:r>
    </w:p>
    <w:p w14:paraId="19CADD11" w14:textId="77777777" w:rsidR="006B14A1" w:rsidRDefault="006B14A1" w:rsidP="006B14A1">
      <w:pPr>
        <w:pStyle w:val="ListParagraph"/>
        <w:numPr>
          <w:ilvl w:val="0"/>
          <w:numId w:val="151"/>
        </w:numPr>
      </w:pPr>
      <w:r>
        <w:t xml:space="preserve">China </w:t>
      </w:r>
      <w:proofErr w:type="gramStart"/>
      <w:r>
        <w:t>is wants</w:t>
      </w:r>
      <w:proofErr w:type="gramEnd"/>
      <w:r>
        <w:t xml:space="preserve"> to build relationship with developing countries by offering big investment and quick implementation despite environmental </w:t>
      </w:r>
      <w:proofErr w:type="spellStart"/>
      <w:r>
        <w:t>tradeoffs</w:t>
      </w:r>
      <w:proofErr w:type="spellEnd"/>
    </w:p>
    <w:p w14:paraId="168FA4D4" w14:textId="77777777" w:rsidR="006B14A1" w:rsidRDefault="006B14A1" w:rsidP="006B14A1">
      <w:r>
        <w:t>SUPPORTING CLAIMS:</w:t>
      </w:r>
    </w:p>
    <w:p w14:paraId="1FB30FB7" w14:textId="77777777" w:rsidR="006B14A1" w:rsidRDefault="006B14A1" w:rsidP="006B14A1">
      <w:pPr>
        <w:pStyle w:val="ListParagraph"/>
        <w:numPr>
          <w:ilvl w:val="0"/>
          <w:numId w:val="152"/>
        </w:numPr>
      </w:pPr>
      <w:r>
        <w:t>"Chinese investments and speed dwarf the west's commitments in Indonesia"</w:t>
      </w:r>
    </w:p>
    <w:p w14:paraId="336EA9E3" w14:textId="77777777" w:rsidR="006B14A1" w:rsidRDefault="006B14A1" w:rsidP="006B14A1">
      <w:pPr>
        <w:pStyle w:val="ListParagraph"/>
        <w:numPr>
          <w:ilvl w:val="0"/>
          <w:numId w:val="152"/>
        </w:numPr>
      </w:pPr>
      <w:r>
        <w:t xml:space="preserve">"Chinese companies signed more than $54 billion in agreements in 2023 and another $10 billion in investments was added during Indonesian president's visit to Beijing, </w:t>
      </w:r>
      <w:proofErr w:type="gramStart"/>
      <w:r>
        <w:t>The</w:t>
      </w:r>
      <w:proofErr w:type="gramEnd"/>
      <w:r>
        <w:t xml:space="preserve"> western countries in comparison dwarf the $20 billion agreement signed between Indonesian and a group of wealthy nations to help the country shift away from coal"</w:t>
      </w:r>
    </w:p>
    <w:p w14:paraId="37782B1A" w14:textId="77777777" w:rsidR="006B14A1" w:rsidRDefault="006B14A1" w:rsidP="006B14A1">
      <w:pPr>
        <w:pStyle w:val="ListParagraph"/>
        <w:numPr>
          <w:ilvl w:val="0"/>
          <w:numId w:val="152"/>
        </w:numPr>
      </w:pPr>
      <w:r>
        <w:t>"The agreement between Indonesia and the west was not doing well and the U.S withdrew from the agreement, in total only $1.2 billion of the agreements promised amount was actually transferred to Indonesia, Indonesia needs around $97 billion to fully transition"</w:t>
      </w:r>
    </w:p>
    <w:p w14:paraId="181A62C8" w14:textId="77777777" w:rsidR="006B14A1" w:rsidRDefault="006B14A1" w:rsidP="006B14A1">
      <w:pPr>
        <w:pStyle w:val="ListParagraph"/>
        <w:numPr>
          <w:ilvl w:val="0"/>
          <w:numId w:val="152"/>
        </w:numPr>
      </w:pPr>
      <w:r>
        <w:t>"China meanwhile recently invested $6 billion in supply chain venture by the battery giant CATL with local partners and BYD's $1 billion EV plant announced in 2024 is set to employ over 18000 people and produce 150000 cars annually"</w:t>
      </w:r>
    </w:p>
    <w:p w14:paraId="474C606F" w14:textId="77777777" w:rsidR="006B14A1" w:rsidRDefault="006B14A1" w:rsidP="006B14A1">
      <w:pPr>
        <w:pStyle w:val="ListParagraph"/>
        <w:numPr>
          <w:ilvl w:val="0"/>
          <w:numId w:val="152"/>
        </w:numPr>
      </w:pPr>
      <w:r>
        <w:t>"Chinese approach offers faster implementation"</w:t>
      </w:r>
    </w:p>
    <w:p w14:paraId="581C4AA1" w14:textId="77777777" w:rsidR="006B14A1" w:rsidRDefault="006B14A1" w:rsidP="006B14A1">
      <w:pPr>
        <w:pStyle w:val="ListParagraph"/>
        <w:numPr>
          <w:ilvl w:val="0"/>
          <w:numId w:val="152"/>
        </w:numPr>
      </w:pPr>
      <w:r>
        <w:t>"POWERCHINA built a 100-megawatt solar park in just 7 months"</w:t>
      </w:r>
    </w:p>
    <w:p w14:paraId="5067E731" w14:textId="77777777" w:rsidR="006B14A1" w:rsidRDefault="006B14A1" w:rsidP="006B14A1">
      <w:pPr>
        <w:pStyle w:val="ListParagraph"/>
        <w:numPr>
          <w:ilvl w:val="0"/>
          <w:numId w:val="152"/>
        </w:numPr>
      </w:pPr>
      <w:r>
        <w:t>"If a U.S. company takes four years to do a feasibility study, Chinese companies will already have invested by then"</w:t>
      </w:r>
    </w:p>
    <w:p w14:paraId="3D1D2170" w14:textId="77777777" w:rsidR="006B14A1" w:rsidRDefault="006B14A1" w:rsidP="006B14A1">
      <w:r>
        <w:t>COUNTERARGUMENTS:</w:t>
      </w:r>
    </w:p>
    <w:p w14:paraId="219888FA" w14:textId="77777777" w:rsidR="006B14A1" w:rsidRDefault="006B14A1" w:rsidP="006B14A1">
      <w:r>
        <w:t xml:space="preserve">Chinese investments come at a high environmental cost, most of Indonesia’s nickel mines are owned by China, these mines use coal power plants to produce electricity, these power plants themselves cost around $2.6 </w:t>
      </w:r>
      <w:proofErr w:type="gramStart"/>
      <w:r>
        <w:t>billion ,</w:t>
      </w:r>
      <w:proofErr w:type="gramEnd"/>
      <w:r>
        <w:t xml:space="preserve"> studies have shown that pollution from such power plants have caused around 3800 deaths in 2025.</w:t>
      </w:r>
    </w:p>
    <w:p w14:paraId="73CB96A4" w14:textId="77777777" w:rsidR="006B14A1" w:rsidRDefault="006B14A1" w:rsidP="006B14A1">
      <w:r>
        <w:t xml:space="preserve">Western investment </w:t>
      </w:r>
      <w:proofErr w:type="gramStart"/>
      <w:r>
        <w:t>offer</w:t>
      </w:r>
      <w:proofErr w:type="gramEnd"/>
      <w:r>
        <w:t xml:space="preserve"> more environmental safeguards and offers long term sustainability.</w:t>
      </w:r>
    </w:p>
    <w:p w14:paraId="645EF7C7" w14:textId="77777777" w:rsidR="006B14A1" w:rsidRDefault="006B14A1" w:rsidP="006B14A1">
      <w:r>
        <w:t>EVIDENCE:</w:t>
      </w:r>
    </w:p>
    <w:p w14:paraId="2A548435" w14:textId="77777777" w:rsidR="006B14A1" w:rsidRDefault="006B14A1" w:rsidP="006B14A1">
      <w:pPr>
        <w:pStyle w:val="ListParagraph"/>
        <w:numPr>
          <w:ilvl w:val="0"/>
          <w:numId w:val="153"/>
        </w:numPr>
      </w:pPr>
      <w:r>
        <w:t>Chinese companies signed $54 billion in agreements in 2023</w:t>
      </w:r>
    </w:p>
    <w:p w14:paraId="0760A2D9" w14:textId="77777777" w:rsidR="006B14A1" w:rsidRDefault="006B14A1" w:rsidP="006B14A1">
      <w:pPr>
        <w:pStyle w:val="ListParagraph"/>
        <w:numPr>
          <w:ilvl w:val="0"/>
          <w:numId w:val="153"/>
        </w:numPr>
      </w:pPr>
      <w:r>
        <w:t>Additional $10 billion during Indonesian president's Beijing visit</w:t>
      </w:r>
    </w:p>
    <w:p w14:paraId="21541E26" w14:textId="77777777" w:rsidR="006B14A1" w:rsidRDefault="006B14A1" w:rsidP="006B14A1">
      <w:pPr>
        <w:pStyle w:val="ListParagraph"/>
        <w:numPr>
          <w:ilvl w:val="0"/>
          <w:numId w:val="153"/>
        </w:numPr>
      </w:pPr>
      <w:r>
        <w:t>Western commitment: $20 billion agreement vs actual $1.2 billion transferred</w:t>
      </w:r>
    </w:p>
    <w:p w14:paraId="33155DF0" w14:textId="77777777" w:rsidR="006B14A1" w:rsidRDefault="006B14A1" w:rsidP="006B14A1">
      <w:pPr>
        <w:pStyle w:val="ListParagraph"/>
        <w:numPr>
          <w:ilvl w:val="0"/>
          <w:numId w:val="153"/>
        </w:numPr>
      </w:pPr>
      <w:r>
        <w:t>Indonesia needs $97 billion for full transition</w:t>
      </w:r>
    </w:p>
    <w:p w14:paraId="55C19AA0" w14:textId="77777777" w:rsidR="006B14A1" w:rsidRDefault="006B14A1" w:rsidP="006B14A1">
      <w:pPr>
        <w:pStyle w:val="ListParagraph"/>
        <w:numPr>
          <w:ilvl w:val="0"/>
          <w:numId w:val="153"/>
        </w:numPr>
      </w:pPr>
      <w:r>
        <w:t>BYD EV plant: 18,000 workers, 150,000 cars annually</w:t>
      </w:r>
    </w:p>
    <w:p w14:paraId="7F55CF2D" w14:textId="77777777" w:rsidR="006B14A1" w:rsidRDefault="006B14A1" w:rsidP="006B14A1">
      <w:pPr>
        <w:pStyle w:val="ListParagraph"/>
        <w:numPr>
          <w:ilvl w:val="0"/>
          <w:numId w:val="153"/>
        </w:numPr>
      </w:pPr>
      <w:r>
        <w:t>BTR battery materials factory: 8,000 jobs</w:t>
      </w:r>
    </w:p>
    <w:p w14:paraId="19F9F67F" w14:textId="77777777" w:rsidR="006B14A1" w:rsidRDefault="006B14A1" w:rsidP="006B14A1">
      <w:pPr>
        <w:pStyle w:val="ListParagraph"/>
        <w:numPr>
          <w:ilvl w:val="0"/>
          <w:numId w:val="153"/>
        </w:numPr>
      </w:pPr>
      <w:r>
        <w:t>CATL battery venture: $6 billion investment</w:t>
      </w:r>
    </w:p>
    <w:p w14:paraId="25723770" w14:textId="77777777" w:rsidR="006B14A1" w:rsidRDefault="006B14A1" w:rsidP="006B14A1">
      <w:pPr>
        <w:pStyle w:val="ListParagraph"/>
        <w:numPr>
          <w:ilvl w:val="0"/>
          <w:numId w:val="153"/>
        </w:numPr>
      </w:pPr>
      <w:r>
        <w:t xml:space="preserve">POWERCHINA solar park: </w:t>
      </w:r>
      <w:proofErr w:type="gramStart"/>
      <w:r>
        <w:t>100 megawatt</w:t>
      </w:r>
      <w:proofErr w:type="gramEnd"/>
      <w:r>
        <w:t xml:space="preserve"> capacity built in 7 months.</w:t>
      </w:r>
    </w:p>
    <w:p w14:paraId="29C57A3D" w14:textId="77777777" w:rsidR="006B14A1" w:rsidRPr="00733911" w:rsidRDefault="006B14A1" w:rsidP="006B14A1">
      <w:pPr>
        <w:pStyle w:val="ListParagraph"/>
        <w:numPr>
          <w:ilvl w:val="0"/>
          <w:numId w:val="153"/>
        </w:numPr>
      </w:pPr>
      <w:r w:rsidRPr="00733911">
        <w:t>80% of Indonesia's new coal capacity (1.9 GW) was for Chinese smelters</w:t>
      </w:r>
    </w:p>
    <w:p w14:paraId="17EF32A1" w14:textId="77777777" w:rsidR="006B14A1" w:rsidRPr="00733911" w:rsidRDefault="006B14A1" w:rsidP="006B14A1">
      <w:pPr>
        <w:pStyle w:val="ListParagraph"/>
        <w:numPr>
          <w:ilvl w:val="0"/>
          <w:numId w:val="153"/>
        </w:numPr>
      </w:pPr>
      <w:r w:rsidRPr="00733911">
        <w:lastRenderedPageBreak/>
        <w:t>A 2024 study by the Centre for Research on Energy and Clean Air on the impact of nickel mining in three Indonesian provinces found pollution from smelters and the coal-fired power plants would cost the economy $2.6 billion in 2025, rising to $3.4 billion by 2030, while resulting in more than 3,800 deaths in 2025 and nearly 5,000 by 2030.</w:t>
      </w:r>
    </w:p>
    <w:p w14:paraId="4E76145E" w14:textId="77777777" w:rsidR="006B14A1" w:rsidRDefault="006B14A1" w:rsidP="006B14A1">
      <w:pPr>
        <w:pStyle w:val="ListParagraph"/>
        <w:pBdr>
          <w:bottom w:val="single" w:sz="6" w:space="1" w:color="auto"/>
        </w:pBdr>
      </w:pPr>
    </w:p>
    <w:p w14:paraId="22F837BC" w14:textId="77777777" w:rsidR="006B14A1" w:rsidRDefault="006B14A1" w:rsidP="006B14A1">
      <w:pPr>
        <w:pStyle w:val="ListParagraph"/>
      </w:pPr>
    </w:p>
    <w:p w14:paraId="277EFC1E" w14:textId="77777777" w:rsidR="006B14A1" w:rsidRDefault="006B14A1" w:rsidP="006B14A1">
      <w:r>
        <w:t>ID: article_18</w:t>
      </w:r>
    </w:p>
    <w:p w14:paraId="4D9AD60D" w14:textId="77777777" w:rsidR="006B14A1" w:rsidRDefault="006B14A1" w:rsidP="006B14A1">
      <w:r>
        <w:t xml:space="preserve">ARTICLE: </w:t>
      </w:r>
      <w:r w:rsidRPr="00733911">
        <w:t>Hyundai gets $1.8B in aid to build electric cars in Georgia</w:t>
      </w:r>
    </w:p>
    <w:p w14:paraId="481291AE" w14:textId="77777777" w:rsidR="006B14A1" w:rsidRDefault="006B14A1" w:rsidP="006B14A1">
      <w:r>
        <w:t xml:space="preserve">TOPIC: </w:t>
      </w:r>
      <w:r w:rsidRPr="00600E9B">
        <w:t>electric vehicles future</w:t>
      </w:r>
    </w:p>
    <w:p w14:paraId="0B6B9BB4" w14:textId="77777777" w:rsidR="006B14A1" w:rsidRDefault="006B14A1" w:rsidP="006B14A1">
      <w:r>
        <w:t>THESIS:</w:t>
      </w:r>
    </w:p>
    <w:p w14:paraId="3A40F38D" w14:textId="77777777" w:rsidR="006B14A1" w:rsidRDefault="006B14A1" w:rsidP="006B14A1">
      <w:pPr>
        <w:pStyle w:val="ListParagraph"/>
        <w:numPr>
          <w:ilvl w:val="0"/>
          <w:numId w:val="154"/>
        </w:numPr>
      </w:pPr>
      <w:r>
        <w:t>Large state subsidies for automotive plants can result in a good return on investments despite the financial risks involved</w:t>
      </w:r>
    </w:p>
    <w:p w14:paraId="68CC33AC" w14:textId="77777777" w:rsidR="006B14A1" w:rsidRDefault="006B14A1" w:rsidP="006B14A1">
      <w:pPr>
        <w:pStyle w:val="ListParagraph"/>
        <w:numPr>
          <w:ilvl w:val="0"/>
          <w:numId w:val="154"/>
        </w:numPr>
      </w:pPr>
      <w:r>
        <w:t xml:space="preserve">Georgia’s massive investment of $1.8 billion represents the state’s commitment to lead transition into electric vehicles and securing jobs. </w:t>
      </w:r>
    </w:p>
    <w:p w14:paraId="7CE74A50" w14:textId="77777777" w:rsidR="006B14A1" w:rsidRDefault="006B14A1" w:rsidP="006B14A1">
      <w:r>
        <w:t>SUPPORTING CLAIMS:</w:t>
      </w:r>
    </w:p>
    <w:p w14:paraId="501AD06E" w14:textId="77777777" w:rsidR="006B14A1" w:rsidRDefault="006B14A1" w:rsidP="006B14A1">
      <w:pPr>
        <w:pStyle w:val="ListParagraph"/>
        <w:numPr>
          <w:ilvl w:val="0"/>
          <w:numId w:val="155"/>
        </w:numPr>
      </w:pPr>
      <w:r>
        <w:t>The deal creates long term economic value for Georgia through job creation and industry attraction</w:t>
      </w:r>
    </w:p>
    <w:p w14:paraId="2FBADF0F" w14:textId="77777777" w:rsidR="006B14A1" w:rsidRDefault="006B14A1" w:rsidP="006B14A1">
      <w:pPr>
        <w:pStyle w:val="ListParagraph"/>
        <w:numPr>
          <w:ilvl w:val="0"/>
          <w:numId w:val="155"/>
        </w:numPr>
      </w:pPr>
      <w:r>
        <w:t>This project solidifies Georgia’s position at the forefront of EV transition</w:t>
      </w:r>
    </w:p>
    <w:p w14:paraId="2F0C06C9" w14:textId="77777777" w:rsidR="006B14A1" w:rsidRDefault="006B14A1" w:rsidP="006B14A1">
      <w:pPr>
        <w:pStyle w:val="ListParagraph"/>
        <w:numPr>
          <w:ilvl w:val="0"/>
          <w:numId w:val="155"/>
        </w:numPr>
      </w:pPr>
      <w:r>
        <w:t>Parts suppliers are expected to create thousands of additional jobs in the state.</w:t>
      </w:r>
    </w:p>
    <w:p w14:paraId="7B6D19AB" w14:textId="77777777" w:rsidR="006B14A1" w:rsidRDefault="006B14A1" w:rsidP="006B14A1">
      <w:pPr>
        <w:pStyle w:val="ListParagraph"/>
        <w:numPr>
          <w:ilvl w:val="0"/>
          <w:numId w:val="155"/>
        </w:numPr>
      </w:pPr>
      <w:r>
        <w:t>The deal requires Hyundai to pay back a part of its incentives if the company falls below 80% of promised investment or employment.</w:t>
      </w:r>
    </w:p>
    <w:p w14:paraId="237EAE5B" w14:textId="77777777" w:rsidR="006B14A1" w:rsidRDefault="006B14A1" w:rsidP="006B14A1"/>
    <w:p w14:paraId="4DF3AF00" w14:textId="77777777" w:rsidR="006B14A1" w:rsidRDefault="006B14A1" w:rsidP="006B14A1">
      <w:r>
        <w:t>COUNTERARGUMENTS:</w:t>
      </w:r>
    </w:p>
    <w:p w14:paraId="188D79F4" w14:textId="77777777" w:rsidR="006B14A1" w:rsidRDefault="006B14A1" w:rsidP="006B14A1">
      <w:pPr>
        <w:pStyle w:val="ListParagraph"/>
        <w:numPr>
          <w:ilvl w:val="0"/>
          <w:numId w:val="156"/>
        </w:numPr>
      </w:pPr>
      <w:r>
        <w:t>$1.8 billion is a huge sum of money to bet on the success of a single company</w:t>
      </w:r>
    </w:p>
    <w:p w14:paraId="068C4F26" w14:textId="77777777" w:rsidR="006B14A1" w:rsidRDefault="006B14A1" w:rsidP="006B14A1">
      <w:pPr>
        <w:pStyle w:val="ListParagraph"/>
        <w:numPr>
          <w:ilvl w:val="0"/>
          <w:numId w:val="156"/>
        </w:numPr>
      </w:pPr>
      <w:r>
        <w:t xml:space="preserve">The taxpayers pay around $228,000 per job </w:t>
      </w:r>
      <w:proofErr w:type="gramStart"/>
      <w:r>
        <w:t>created,</w:t>
      </w:r>
      <w:proofErr w:type="gramEnd"/>
      <w:r>
        <w:t xml:space="preserve"> hence the incentives are very expensive</w:t>
      </w:r>
    </w:p>
    <w:p w14:paraId="4FC51F8C" w14:textId="77777777" w:rsidR="006B14A1" w:rsidRDefault="006B14A1" w:rsidP="006B14A1">
      <w:pPr>
        <w:pStyle w:val="ListParagraph"/>
        <w:numPr>
          <w:ilvl w:val="0"/>
          <w:numId w:val="156"/>
        </w:numPr>
      </w:pPr>
      <w:r>
        <w:t>This is the largest subsidy package a U.S. state has ever promised an automotive company</w:t>
      </w:r>
    </w:p>
    <w:p w14:paraId="58582748" w14:textId="77777777" w:rsidR="006B14A1" w:rsidRDefault="006B14A1" w:rsidP="006B14A1"/>
    <w:p w14:paraId="48E7E4CD" w14:textId="77777777" w:rsidR="006B14A1" w:rsidRDefault="006B14A1" w:rsidP="006B14A1">
      <w:r>
        <w:t>EVIDENCE:</w:t>
      </w:r>
    </w:p>
    <w:p w14:paraId="034158AE" w14:textId="77777777" w:rsidR="006B14A1" w:rsidRDefault="006B14A1" w:rsidP="006B14A1">
      <w:pPr>
        <w:pStyle w:val="ListParagraph"/>
        <w:numPr>
          <w:ilvl w:val="0"/>
          <w:numId w:val="157"/>
        </w:numPr>
      </w:pPr>
      <w:r>
        <w:t>Total incentives: $1.8 billion from state and local governments</w:t>
      </w:r>
    </w:p>
    <w:p w14:paraId="7CF3B445" w14:textId="77777777" w:rsidR="006B14A1" w:rsidRDefault="006B14A1" w:rsidP="006B14A1">
      <w:pPr>
        <w:pStyle w:val="ListParagraph"/>
        <w:numPr>
          <w:ilvl w:val="0"/>
          <w:numId w:val="157"/>
        </w:numPr>
      </w:pPr>
      <w:r>
        <w:t>Hyundai investment commitment: $5.5 billion</w:t>
      </w:r>
    </w:p>
    <w:p w14:paraId="2C57A997" w14:textId="77777777" w:rsidR="006B14A1" w:rsidRDefault="006B14A1" w:rsidP="006B14A1">
      <w:pPr>
        <w:pStyle w:val="ListParagraph"/>
        <w:numPr>
          <w:ilvl w:val="0"/>
          <w:numId w:val="157"/>
        </w:numPr>
      </w:pPr>
      <w:r>
        <w:t>Jobs promised: 8,100 workers</w:t>
      </w:r>
    </w:p>
    <w:p w14:paraId="3A11CD43" w14:textId="77777777" w:rsidR="006B14A1" w:rsidRDefault="006B14A1" w:rsidP="006B14A1">
      <w:pPr>
        <w:pStyle w:val="ListParagraph"/>
        <w:numPr>
          <w:ilvl w:val="0"/>
          <w:numId w:val="157"/>
        </w:numPr>
      </w:pPr>
      <w:r>
        <w:t>Cost per job: $228,000 per job created</w:t>
      </w:r>
    </w:p>
    <w:p w14:paraId="57FC6126" w14:textId="77777777" w:rsidR="006B14A1" w:rsidRDefault="006B14A1" w:rsidP="006B14A1">
      <w:pPr>
        <w:pStyle w:val="ListParagraph"/>
        <w:numPr>
          <w:ilvl w:val="0"/>
          <w:numId w:val="157"/>
        </w:numPr>
      </w:pPr>
      <w:r>
        <w:t>Plant capacity: 300,000 vehicles per year starting in 2025</w:t>
      </w:r>
    </w:p>
    <w:p w14:paraId="0827D888" w14:textId="77777777" w:rsidR="006B14A1" w:rsidRDefault="006B14A1" w:rsidP="006B14A1">
      <w:pPr>
        <w:pStyle w:val="ListParagraph"/>
        <w:numPr>
          <w:ilvl w:val="0"/>
          <w:numId w:val="157"/>
        </w:numPr>
      </w:pPr>
      <w:r>
        <w:t>Property tax breaks: $472 million from local governments</w:t>
      </w:r>
    </w:p>
    <w:p w14:paraId="7BAA9831" w14:textId="77777777" w:rsidR="006B14A1" w:rsidRDefault="006B14A1" w:rsidP="006B14A1">
      <w:pPr>
        <w:pStyle w:val="ListParagraph"/>
        <w:numPr>
          <w:ilvl w:val="0"/>
          <w:numId w:val="157"/>
        </w:numPr>
      </w:pPr>
      <w:r>
        <w:t>Expected payroll: $4.7 billion over 10 years</w:t>
      </w:r>
    </w:p>
    <w:p w14:paraId="5A9D983E" w14:textId="77777777" w:rsidR="006B14A1" w:rsidRDefault="006B14A1" w:rsidP="006B14A1">
      <w:pPr>
        <w:pStyle w:val="ListParagraph"/>
        <w:pBdr>
          <w:bottom w:val="single" w:sz="6" w:space="1" w:color="auto"/>
        </w:pBdr>
      </w:pPr>
    </w:p>
    <w:p w14:paraId="6AE679E2" w14:textId="77777777" w:rsidR="006B14A1" w:rsidRDefault="006B14A1" w:rsidP="006B14A1">
      <w:r>
        <w:t>ID: article_20</w:t>
      </w:r>
    </w:p>
    <w:p w14:paraId="26DEBA81" w14:textId="77777777" w:rsidR="006B14A1" w:rsidRDefault="006B14A1" w:rsidP="006B14A1">
      <w:r>
        <w:t xml:space="preserve">ARTICLE: </w:t>
      </w:r>
      <w:r w:rsidRPr="00D77A7A">
        <w:t xml:space="preserve">U.K. Bans Gas </w:t>
      </w:r>
      <w:proofErr w:type="gramStart"/>
      <w:r w:rsidRPr="00D77A7A">
        <w:t>And</w:t>
      </w:r>
      <w:proofErr w:type="gramEnd"/>
      <w:r w:rsidRPr="00D77A7A">
        <w:t xml:space="preserve"> Diesel Cars Starting 2040: Electric Cars Are </w:t>
      </w:r>
      <w:proofErr w:type="gramStart"/>
      <w:r w:rsidRPr="00D77A7A">
        <w:t>The</w:t>
      </w:r>
      <w:proofErr w:type="gramEnd"/>
      <w:r w:rsidRPr="00D77A7A">
        <w:t xml:space="preserve"> Future</w:t>
      </w:r>
    </w:p>
    <w:p w14:paraId="49A5B3D0" w14:textId="77777777" w:rsidR="006B14A1" w:rsidRDefault="006B14A1" w:rsidP="006B14A1">
      <w:r>
        <w:lastRenderedPageBreak/>
        <w:t xml:space="preserve">TOPIC: </w:t>
      </w:r>
      <w:r w:rsidRPr="00600E9B">
        <w:t>electric vehicles future</w:t>
      </w:r>
    </w:p>
    <w:p w14:paraId="74F0214E" w14:textId="77777777" w:rsidR="006B14A1" w:rsidRDefault="006B14A1" w:rsidP="006B14A1">
      <w:r>
        <w:t>THESIS:</w:t>
      </w:r>
    </w:p>
    <w:p w14:paraId="3B3A9902" w14:textId="77777777" w:rsidR="006B14A1" w:rsidRDefault="006B14A1" w:rsidP="006B14A1">
      <w:pPr>
        <w:pStyle w:val="ListParagraph"/>
        <w:numPr>
          <w:ilvl w:val="0"/>
          <w:numId w:val="158"/>
        </w:numPr>
      </w:pPr>
      <w:r>
        <w:t>It is necessary to ban gasoline and diesel vehicles by 2040 to address rising air pollution in the U.K</w:t>
      </w:r>
    </w:p>
    <w:p w14:paraId="520CBC50" w14:textId="77777777" w:rsidR="006B14A1" w:rsidRDefault="006B14A1" w:rsidP="006B14A1">
      <w:pPr>
        <w:pStyle w:val="ListParagraph"/>
        <w:numPr>
          <w:ilvl w:val="0"/>
          <w:numId w:val="158"/>
        </w:numPr>
      </w:pPr>
      <w:r>
        <w:t xml:space="preserve">Electric vehicles are the future of transportation </w:t>
      </w:r>
    </w:p>
    <w:p w14:paraId="4DA13A0E" w14:textId="77777777" w:rsidR="006B14A1" w:rsidRDefault="006B14A1" w:rsidP="006B14A1"/>
    <w:p w14:paraId="3D3D01A1" w14:textId="77777777" w:rsidR="006B14A1" w:rsidRDefault="006B14A1" w:rsidP="006B14A1">
      <w:r>
        <w:t>SUPPORTING CLAIMS:</w:t>
      </w:r>
    </w:p>
    <w:p w14:paraId="68744F75" w14:textId="77777777" w:rsidR="006B14A1" w:rsidRDefault="006B14A1" w:rsidP="006B14A1">
      <w:pPr>
        <w:pStyle w:val="ListParagraph"/>
        <w:numPr>
          <w:ilvl w:val="0"/>
          <w:numId w:val="159"/>
        </w:numPr>
      </w:pPr>
      <w:r>
        <w:t>Air quality has become an important issue in England and was part of the conservative platform during the elections.</w:t>
      </w:r>
    </w:p>
    <w:p w14:paraId="511930C4" w14:textId="77777777" w:rsidR="006B14A1" w:rsidRDefault="006B14A1" w:rsidP="006B14A1">
      <w:pPr>
        <w:pStyle w:val="ListParagraph"/>
        <w:numPr>
          <w:ilvl w:val="0"/>
          <w:numId w:val="159"/>
        </w:numPr>
      </w:pPr>
      <w:r>
        <w:t xml:space="preserve">About 40,000 brits die prematurely due to pollution </w:t>
      </w:r>
    </w:p>
    <w:p w14:paraId="4E70B34F" w14:textId="77777777" w:rsidR="006B14A1" w:rsidRDefault="006B14A1" w:rsidP="006B14A1">
      <w:pPr>
        <w:pStyle w:val="ListParagraph"/>
        <w:numPr>
          <w:ilvl w:val="0"/>
          <w:numId w:val="159"/>
        </w:numPr>
      </w:pPr>
      <w:r>
        <w:t>In major U.K. cities, levels of harmful pollutants such as nitrogen oxides and particulate soot have barely reduced in recent years.</w:t>
      </w:r>
    </w:p>
    <w:p w14:paraId="549BAAF3" w14:textId="77777777" w:rsidR="006B14A1" w:rsidRDefault="006B14A1" w:rsidP="006B14A1">
      <w:pPr>
        <w:pStyle w:val="ListParagraph"/>
        <w:numPr>
          <w:ilvl w:val="0"/>
          <w:numId w:val="159"/>
        </w:numPr>
      </w:pPr>
      <w:r>
        <w:t>If Europe, China or India goes electric then it creates enough electric cars to be sold by one car company</w:t>
      </w:r>
    </w:p>
    <w:p w14:paraId="72FA1087" w14:textId="77777777" w:rsidR="006B14A1" w:rsidRDefault="006B14A1" w:rsidP="006B14A1">
      <w:r>
        <w:t>COUNTERARGUMENTS:</w:t>
      </w:r>
    </w:p>
    <w:p w14:paraId="7E590C97" w14:textId="77777777" w:rsidR="006B14A1" w:rsidRDefault="006B14A1" w:rsidP="006B14A1">
      <w:pPr>
        <w:pStyle w:val="ListParagraph"/>
        <w:numPr>
          <w:ilvl w:val="0"/>
          <w:numId w:val="160"/>
        </w:numPr>
      </w:pPr>
      <w:r>
        <w:t>In bay area which has the highest concentration of alternative fuel, only 1 in 10 cars are electric.</w:t>
      </w:r>
    </w:p>
    <w:p w14:paraId="3944FF4E" w14:textId="77777777" w:rsidR="006B14A1" w:rsidRDefault="006B14A1" w:rsidP="006B14A1">
      <w:pPr>
        <w:pStyle w:val="ListParagraph"/>
        <w:numPr>
          <w:ilvl w:val="0"/>
          <w:numId w:val="160"/>
        </w:numPr>
      </w:pPr>
      <w:r>
        <w:t>People aren’t really buying electric cars in large numbers in Europe or U.S. Hence going all electric in the next decade might not be realistic.</w:t>
      </w:r>
    </w:p>
    <w:p w14:paraId="27033651" w14:textId="77777777" w:rsidR="006B14A1" w:rsidRDefault="006B14A1" w:rsidP="006B14A1">
      <w:pPr>
        <w:pStyle w:val="ListParagraph"/>
        <w:numPr>
          <w:ilvl w:val="0"/>
          <w:numId w:val="160"/>
        </w:numPr>
      </w:pPr>
      <w:r>
        <w:t>To charge EV cars you need an EV charger which aren’t abundant.</w:t>
      </w:r>
    </w:p>
    <w:p w14:paraId="4147993E" w14:textId="77777777" w:rsidR="006B14A1" w:rsidRDefault="006B14A1" w:rsidP="006B14A1"/>
    <w:p w14:paraId="72CEB4DD" w14:textId="77777777" w:rsidR="006B14A1" w:rsidRDefault="006B14A1" w:rsidP="006B14A1"/>
    <w:p w14:paraId="7EFD7E37" w14:textId="77777777" w:rsidR="006B14A1" w:rsidRDefault="006B14A1" w:rsidP="006B14A1">
      <w:r>
        <w:t>EVIDENCE:</w:t>
      </w:r>
    </w:p>
    <w:p w14:paraId="5DDFEE9A" w14:textId="77777777" w:rsidR="006B14A1" w:rsidRDefault="006B14A1" w:rsidP="006B14A1">
      <w:pPr>
        <w:pStyle w:val="ListParagraph"/>
        <w:numPr>
          <w:ilvl w:val="0"/>
          <w:numId w:val="161"/>
        </w:numPr>
      </w:pPr>
      <w:r>
        <w:t>U.K. ban: Sales of new gas/diesel vehicles banned by 2040, phase out all internal combustion engines by 2050</w:t>
      </w:r>
    </w:p>
    <w:p w14:paraId="72D17610" w14:textId="77777777" w:rsidR="006B14A1" w:rsidRDefault="006B14A1" w:rsidP="006B14A1">
      <w:pPr>
        <w:pStyle w:val="ListParagraph"/>
        <w:numPr>
          <w:ilvl w:val="0"/>
          <w:numId w:val="161"/>
        </w:numPr>
      </w:pPr>
      <w:r>
        <w:t>France and Norway announced similar plans</w:t>
      </w:r>
    </w:p>
    <w:p w14:paraId="68AB4822" w14:textId="77777777" w:rsidR="006B14A1" w:rsidRDefault="006B14A1" w:rsidP="006B14A1">
      <w:pPr>
        <w:pStyle w:val="ListParagraph"/>
        <w:numPr>
          <w:ilvl w:val="0"/>
          <w:numId w:val="161"/>
        </w:numPr>
      </w:pPr>
      <w:r>
        <w:t>40,000 Brits die prematurely from pollution-related causes</w:t>
      </w:r>
    </w:p>
    <w:p w14:paraId="0DFB382A" w14:textId="77777777" w:rsidR="006B14A1" w:rsidRDefault="006B14A1" w:rsidP="006B14A1">
      <w:pPr>
        <w:pStyle w:val="ListParagraph"/>
        <w:numPr>
          <w:ilvl w:val="0"/>
          <w:numId w:val="161"/>
        </w:numPr>
        <w:pBdr>
          <w:bottom w:val="single" w:sz="6" w:space="1" w:color="auto"/>
        </w:pBdr>
      </w:pPr>
      <w:r>
        <w:t>Bay Area alternative fuel vehicle adoption: only 1 in 10 cars</w:t>
      </w:r>
    </w:p>
    <w:p w14:paraId="79A667BD" w14:textId="77777777" w:rsidR="006B14A1" w:rsidRDefault="006B14A1" w:rsidP="006B14A1">
      <w:r>
        <w:t>ID: article_21</w:t>
      </w:r>
    </w:p>
    <w:p w14:paraId="7FE6BE9C" w14:textId="77777777" w:rsidR="006B14A1" w:rsidRDefault="006B14A1" w:rsidP="006B14A1">
      <w:r>
        <w:t>ARTICLE:</w:t>
      </w:r>
      <w:r w:rsidRPr="003374BE">
        <w:t xml:space="preserve"> The people who hate working from home</w:t>
      </w:r>
    </w:p>
    <w:p w14:paraId="522B57BD" w14:textId="77777777" w:rsidR="006B14A1" w:rsidRDefault="006B14A1" w:rsidP="006B14A1">
      <w:r>
        <w:t xml:space="preserve">TOPIC: </w:t>
      </w:r>
      <w:r w:rsidRPr="00600E9B">
        <w:t>remote work debate</w:t>
      </w:r>
    </w:p>
    <w:p w14:paraId="63D1CB3E" w14:textId="77777777" w:rsidR="006B14A1" w:rsidRDefault="006B14A1" w:rsidP="006B14A1">
      <w:r>
        <w:t>THESIS:</w:t>
      </w:r>
    </w:p>
    <w:p w14:paraId="026F04B6" w14:textId="77777777" w:rsidR="006B14A1" w:rsidRDefault="006B14A1" w:rsidP="006B14A1">
      <w:pPr>
        <w:pStyle w:val="ListParagraph"/>
        <w:numPr>
          <w:ilvl w:val="0"/>
          <w:numId w:val="163"/>
        </w:numPr>
      </w:pPr>
      <w:r>
        <w:t>Despite popular support for remote work, many people strongly prefer office environments.</w:t>
      </w:r>
    </w:p>
    <w:p w14:paraId="78145EE7" w14:textId="77777777" w:rsidR="006B14A1" w:rsidRDefault="006B14A1" w:rsidP="006B14A1">
      <w:pPr>
        <w:pStyle w:val="ListParagraph"/>
        <w:numPr>
          <w:ilvl w:val="0"/>
          <w:numId w:val="163"/>
        </w:numPr>
      </w:pPr>
      <w:r>
        <w:t>Offices provide essential benefits that remote work cannot replicate such as social connection, career development and productivity advantages</w:t>
      </w:r>
    </w:p>
    <w:p w14:paraId="4089CB3E" w14:textId="77777777" w:rsidR="006B14A1" w:rsidRDefault="006B14A1" w:rsidP="006B14A1">
      <w:r>
        <w:t>SUPPORTING CLAIMS:</w:t>
      </w:r>
    </w:p>
    <w:p w14:paraId="0146D5BB" w14:textId="77777777" w:rsidR="006B14A1" w:rsidRDefault="006B14A1" w:rsidP="006B14A1">
      <w:pPr>
        <w:pStyle w:val="ListParagraph"/>
        <w:numPr>
          <w:ilvl w:val="0"/>
          <w:numId w:val="164"/>
        </w:numPr>
      </w:pPr>
      <w:r>
        <w:t>Office environments enable people working there to “feed off each other’s energy”</w:t>
      </w:r>
    </w:p>
    <w:p w14:paraId="15820FFF" w14:textId="77777777" w:rsidR="006B14A1" w:rsidRDefault="006B14A1" w:rsidP="006B14A1">
      <w:pPr>
        <w:pStyle w:val="ListParagraph"/>
        <w:numPr>
          <w:ilvl w:val="0"/>
          <w:numId w:val="164"/>
        </w:numPr>
      </w:pPr>
      <w:r>
        <w:lastRenderedPageBreak/>
        <w:t>Having a clear boundary between personal and professional life improves mental health and productivity</w:t>
      </w:r>
    </w:p>
    <w:p w14:paraId="39AC71CB" w14:textId="77777777" w:rsidR="006B14A1" w:rsidRDefault="006B14A1" w:rsidP="006B14A1">
      <w:pPr>
        <w:pStyle w:val="ListParagraph"/>
        <w:numPr>
          <w:ilvl w:val="0"/>
          <w:numId w:val="164"/>
        </w:numPr>
      </w:pPr>
      <w:r>
        <w:t>Being in an office automatically increases productivity</w:t>
      </w:r>
    </w:p>
    <w:p w14:paraId="27965B04" w14:textId="77777777" w:rsidR="006B14A1" w:rsidRDefault="006B14A1" w:rsidP="006B14A1">
      <w:pPr>
        <w:pStyle w:val="ListParagraph"/>
        <w:numPr>
          <w:ilvl w:val="0"/>
          <w:numId w:val="164"/>
        </w:numPr>
      </w:pPr>
      <w:r>
        <w:t>Social contact and routine from office environments are crucial for mental health</w:t>
      </w:r>
    </w:p>
    <w:p w14:paraId="4E2E7794" w14:textId="77777777" w:rsidR="006B14A1" w:rsidRDefault="006B14A1" w:rsidP="006B14A1">
      <w:pPr>
        <w:pStyle w:val="ListParagraph"/>
        <w:numPr>
          <w:ilvl w:val="0"/>
          <w:numId w:val="164"/>
        </w:numPr>
      </w:pPr>
      <w:r>
        <w:t>Early career workers benefit from office environment as they are surrounded by people which provides multiple learning opportunities</w:t>
      </w:r>
    </w:p>
    <w:p w14:paraId="67AE3B69" w14:textId="77777777" w:rsidR="006B14A1" w:rsidRDefault="006B14A1" w:rsidP="006B14A1"/>
    <w:p w14:paraId="222A1266" w14:textId="77777777" w:rsidR="006B14A1" w:rsidRDefault="006B14A1" w:rsidP="006B14A1">
      <w:r>
        <w:t>COUNTERARGUMENTS:</w:t>
      </w:r>
    </w:p>
    <w:p w14:paraId="43109212" w14:textId="77777777" w:rsidR="006B14A1" w:rsidRDefault="006B14A1" w:rsidP="006B14A1">
      <w:pPr>
        <w:pStyle w:val="ListParagraph"/>
        <w:numPr>
          <w:ilvl w:val="0"/>
          <w:numId w:val="165"/>
        </w:numPr>
      </w:pPr>
      <w:r>
        <w:t>Studies show remote workers are 35-40% more productive than office workers</w:t>
      </w:r>
    </w:p>
    <w:p w14:paraId="6DC08D29" w14:textId="77777777" w:rsidR="006B14A1" w:rsidRDefault="006B14A1" w:rsidP="006B14A1">
      <w:pPr>
        <w:pStyle w:val="ListParagraph"/>
        <w:numPr>
          <w:ilvl w:val="0"/>
          <w:numId w:val="165"/>
        </w:numPr>
      </w:pPr>
      <w:r>
        <w:t xml:space="preserve">Remote work saves commute time </w:t>
      </w:r>
    </w:p>
    <w:p w14:paraId="0EF448D2" w14:textId="77777777" w:rsidR="006B14A1" w:rsidRDefault="006B14A1" w:rsidP="006B14A1">
      <w:pPr>
        <w:pStyle w:val="ListParagraph"/>
        <w:numPr>
          <w:ilvl w:val="0"/>
          <w:numId w:val="165"/>
        </w:numPr>
      </w:pPr>
      <w:r>
        <w:t>Remote work provides flexibility that many workers such as military families need</w:t>
      </w:r>
    </w:p>
    <w:p w14:paraId="4C9A5B8F" w14:textId="77777777" w:rsidR="006B14A1" w:rsidRDefault="006B14A1" w:rsidP="006B14A1">
      <w:pPr>
        <w:pStyle w:val="ListParagraph"/>
        <w:numPr>
          <w:ilvl w:val="0"/>
          <w:numId w:val="165"/>
        </w:numPr>
      </w:pPr>
      <w:r>
        <w:t>Hybrid models can provide a balance between both office benefits and remote flexibility</w:t>
      </w:r>
    </w:p>
    <w:p w14:paraId="58B74A6D" w14:textId="77777777" w:rsidR="006B14A1" w:rsidRDefault="006B14A1" w:rsidP="006B14A1"/>
    <w:p w14:paraId="0AAF0A66" w14:textId="77777777" w:rsidR="006B14A1" w:rsidRDefault="006B14A1" w:rsidP="006B14A1">
      <w:r>
        <w:t>EVIDENCE:</w:t>
      </w:r>
    </w:p>
    <w:p w14:paraId="782E9383" w14:textId="77777777" w:rsidR="006B14A1" w:rsidRDefault="006B14A1" w:rsidP="006B14A1">
      <w:pPr>
        <w:pStyle w:val="ListParagraph"/>
        <w:numPr>
          <w:ilvl w:val="0"/>
          <w:numId w:val="162"/>
        </w:numPr>
      </w:pPr>
      <w:r>
        <w:t>PwC study: 11% of US workers prefer full-time office work, 62% want at least some office time</w:t>
      </w:r>
    </w:p>
    <w:p w14:paraId="2DDE0C17" w14:textId="77777777" w:rsidR="006B14A1" w:rsidRDefault="006B14A1" w:rsidP="006B14A1">
      <w:pPr>
        <w:pStyle w:val="ListParagraph"/>
        <w:numPr>
          <w:ilvl w:val="0"/>
          <w:numId w:val="162"/>
        </w:numPr>
      </w:pPr>
      <w:r>
        <w:t>GoodHire study: 51% of managers confident employees want to return to office full-time</w:t>
      </w:r>
    </w:p>
    <w:p w14:paraId="3A829FCE" w14:textId="77777777" w:rsidR="006B14A1" w:rsidRDefault="006B14A1" w:rsidP="006B14A1">
      <w:pPr>
        <w:pStyle w:val="ListParagraph"/>
        <w:numPr>
          <w:ilvl w:val="0"/>
          <w:numId w:val="162"/>
        </w:numPr>
      </w:pPr>
      <w:r>
        <w:t>American Psychiatric Association study: Nearly two-thirds of remote workers feel isolated or lonely</w:t>
      </w:r>
    </w:p>
    <w:p w14:paraId="40396652" w14:textId="77777777" w:rsidR="006B14A1" w:rsidRDefault="006B14A1" w:rsidP="006B14A1">
      <w:pPr>
        <w:pStyle w:val="ListParagraph"/>
        <w:numPr>
          <w:ilvl w:val="0"/>
          <w:numId w:val="162"/>
        </w:numPr>
      </w:pPr>
      <w:r>
        <w:t>17% of remote workers constantly feel isolated</w:t>
      </w:r>
    </w:p>
    <w:p w14:paraId="75173260" w14:textId="77777777" w:rsidR="006B14A1" w:rsidRDefault="006B14A1" w:rsidP="006B14A1">
      <w:pPr>
        <w:pStyle w:val="ListParagraph"/>
        <w:numPr>
          <w:ilvl w:val="0"/>
          <w:numId w:val="162"/>
        </w:numPr>
      </w:pPr>
      <w:r>
        <w:t>Only 40% of UK workers confident that office-based and remote staff will be rewarded equally</w:t>
      </w:r>
    </w:p>
    <w:p w14:paraId="15F47DDF" w14:textId="77777777" w:rsidR="006B14A1" w:rsidRDefault="006B14A1" w:rsidP="006B14A1">
      <w:pPr>
        <w:pStyle w:val="ListParagraph"/>
        <w:numPr>
          <w:ilvl w:val="0"/>
          <w:numId w:val="162"/>
        </w:numPr>
      </w:pPr>
      <w:r>
        <w:t>Two-thirds of full-time remote workers concerned about missing development opportunities</w:t>
      </w:r>
    </w:p>
    <w:p w14:paraId="5F8D8430" w14:textId="77777777" w:rsidR="006B14A1" w:rsidRDefault="006B14A1" w:rsidP="006B14A1">
      <w:pPr>
        <w:pStyle w:val="ListParagraph"/>
        <w:numPr>
          <w:ilvl w:val="0"/>
          <w:numId w:val="162"/>
        </w:numPr>
        <w:pBdr>
          <w:bottom w:val="single" w:sz="6" w:space="1" w:color="auto"/>
        </w:pBdr>
      </w:pPr>
      <w:r>
        <w:t>People living with family during lockdown experienced fewer mental health problems than those alone</w:t>
      </w:r>
    </w:p>
    <w:p w14:paraId="53151DC6" w14:textId="77777777" w:rsidR="006B14A1" w:rsidRDefault="006B14A1" w:rsidP="006B14A1">
      <w:pPr>
        <w:pBdr>
          <w:bottom w:val="single" w:sz="6" w:space="1" w:color="auto"/>
        </w:pBdr>
        <w:ind w:left="360"/>
      </w:pPr>
    </w:p>
    <w:p w14:paraId="6C2403D4" w14:textId="77777777" w:rsidR="006B14A1" w:rsidRDefault="006B14A1" w:rsidP="006B14A1">
      <w:pPr>
        <w:pStyle w:val="ListParagraph"/>
      </w:pPr>
      <w:r>
        <w:t>ID: article_22</w:t>
      </w:r>
    </w:p>
    <w:p w14:paraId="3CB3C01F" w14:textId="77777777" w:rsidR="006B14A1" w:rsidRDefault="006B14A1" w:rsidP="006B14A1">
      <w:pPr>
        <w:pStyle w:val="ListParagraph"/>
      </w:pPr>
    </w:p>
    <w:p w14:paraId="56DE3283" w14:textId="77777777" w:rsidR="006B14A1" w:rsidRDefault="006B14A1" w:rsidP="006B14A1">
      <w:pPr>
        <w:pStyle w:val="ListParagraph"/>
      </w:pPr>
      <w:r>
        <w:t>ARTICLE: Moonlighting: The controversy among India's tech workers</w:t>
      </w:r>
    </w:p>
    <w:p w14:paraId="2544AFD9" w14:textId="77777777" w:rsidR="006B14A1" w:rsidRDefault="006B14A1" w:rsidP="006B14A1">
      <w:pPr>
        <w:pStyle w:val="ListParagraph"/>
      </w:pPr>
    </w:p>
    <w:p w14:paraId="571ACCA8" w14:textId="77777777" w:rsidR="006B14A1" w:rsidRDefault="006B14A1" w:rsidP="006B14A1">
      <w:pPr>
        <w:pStyle w:val="ListParagraph"/>
      </w:pPr>
      <w:r>
        <w:t xml:space="preserve">TOPIC: </w:t>
      </w:r>
      <w:r w:rsidRPr="00600E9B">
        <w:t>remote work debate</w:t>
      </w:r>
    </w:p>
    <w:p w14:paraId="3A2A250B" w14:textId="77777777" w:rsidR="006B14A1" w:rsidRDefault="006B14A1" w:rsidP="006B14A1">
      <w:pPr>
        <w:pStyle w:val="ListParagraph"/>
      </w:pPr>
    </w:p>
    <w:p w14:paraId="7DDBF2EE" w14:textId="77777777" w:rsidR="006B14A1" w:rsidRDefault="006B14A1" w:rsidP="006B14A1">
      <w:pPr>
        <w:pStyle w:val="ListParagraph"/>
      </w:pPr>
      <w:r>
        <w:t>THESIS:</w:t>
      </w:r>
    </w:p>
    <w:p w14:paraId="7A038FCA" w14:textId="77777777" w:rsidR="006B14A1" w:rsidRDefault="006B14A1" w:rsidP="006B14A1">
      <w:pPr>
        <w:pStyle w:val="ListParagraph"/>
      </w:pPr>
      <w:r>
        <w:t>•Moonlighting represents conflict between employee autonomy and financial security versus employer expectations of exclusivity and loyalty</w:t>
      </w:r>
    </w:p>
    <w:p w14:paraId="75B037FC" w14:textId="77777777" w:rsidR="006B14A1" w:rsidRDefault="006B14A1" w:rsidP="006B14A1">
      <w:pPr>
        <w:pStyle w:val="ListParagraph"/>
      </w:pPr>
      <w:r>
        <w:t>•Remote work has created new opportunities for workers to pursue multiple income streams, forcing companies to redefine employment relationships and acceptable worker behaviour</w:t>
      </w:r>
    </w:p>
    <w:p w14:paraId="0460A547" w14:textId="77777777" w:rsidR="006B14A1" w:rsidRDefault="006B14A1" w:rsidP="006B14A1">
      <w:pPr>
        <w:pStyle w:val="ListParagraph"/>
      </w:pPr>
    </w:p>
    <w:p w14:paraId="0AB14979" w14:textId="77777777" w:rsidR="006B14A1" w:rsidRDefault="006B14A1" w:rsidP="006B14A1">
      <w:pPr>
        <w:pStyle w:val="ListParagraph"/>
      </w:pPr>
      <w:r>
        <w:t>SUPPORTING CLAIMS:</w:t>
      </w:r>
    </w:p>
    <w:p w14:paraId="4E5C4EAB" w14:textId="77777777" w:rsidR="006B14A1" w:rsidRDefault="006B14A1" w:rsidP="006B14A1">
      <w:pPr>
        <w:pStyle w:val="ListParagraph"/>
      </w:pPr>
      <w:r>
        <w:t>•Workers have a right to monetize their skills outside work hours as long as primary job performance isn’t affected or compromised</w:t>
      </w:r>
    </w:p>
    <w:p w14:paraId="4642DA4D" w14:textId="77777777" w:rsidR="006B14A1" w:rsidRDefault="006B14A1" w:rsidP="006B14A1">
      <w:pPr>
        <w:pStyle w:val="ListParagraph"/>
      </w:pPr>
      <w:r>
        <w:t>•Remote work and flexible schedules make moonlighting more feasible and less detectable</w:t>
      </w:r>
    </w:p>
    <w:p w14:paraId="0DBD9032" w14:textId="77777777" w:rsidR="006B14A1" w:rsidRDefault="006B14A1" w:rsidP="006B14A1">
      <w:pPr>
        <w:pStyle w:val="ListParagraph"/>
      </w:pPr>
      <w:r>
        <w:lastRenderedPageBreak/>
        <w:t>•Young and ambitious tech workers need multiple revenue streams due to high cost of living, financial security and upskilling.</w:t>
      </w:r>
    </w:p>
    <w:p w14:paraId="3C5187EF" w14:textId="77777777" w:rsidR="006B14A1" w:rsidRDefault="006B14A1" w:rsidP="006B14A1">
      <w:pPr>
        <w:pStyle w:val="ListParagraph"/>
      </w:pPr>
      <w:r>
        <w:t>•Many successful companies started as side hustles.</w:t>
      </w:r>
    </w:p>
    <w:p w14:paraId="1ED8B764" w14:textId="77777777" w:rsidR="006B14A1" w:rsidRDefault="006B14A1" w:rsidP="006B14A1">
      <w:pPr>
        <w:pStyle w:val="ListParagraph"/>
      </w:pPr>
      <w:r>
        <w:t>•Employment contracts should clearly state what is and isn’t allowed instead of having a total ban</w:t>
      </w:r>
    </w:p>
    <w:p w14:paraId="7B002974" w14:textId="77777777" w:rsidR="006B14A1" w:rsidRDefault="006B14A1" w:rsidP="006B14A1">
      <w:pPr>
        <w:pStyle w:val="ListParagraph"/>
      </w:pPr>
      <w:r>
        <w:t>•Side hustles without conflict of interest should be permitted and even encouraged</w:t>
      </w:r>
    </w:p>
    <w:p w14:paraId="504334D6" w14:textId="77777777" w:rsidR="006B14A1" w:rsidRDefault="006B14A1" w:rsidP="006B14A1">
      <w:pPr>
        <w:pStyle w:val="ListParagraph"/>
      </w:pPr>
    </w:p>
    <w:p w14:paraId="3D4ECC96" w14:textId="77777777" w:rsidR="006B14A1" w:rsidRDefault="006B14A1" w:rsidP="006B14A1">
      <w:pPr>
        <w:pStyle w:val="ListParagraph"/>
      </w:pPr>
    </w:p>
    <w:p w14:paraId="130B5DFA" w14:textId="77777777" w:rsidR="006B14A1" w:rsidRDefault="006B14A1" w:rsidP="006B14A1">
      <w:pPr>
        <w:pStyle w:val="ListParagraph"/>
      </w:pPr>
      <w:r>
        <w:t>COUNTERARGUMENTS:</w:t>
      </w:r>
    </w:p>
    <w:p w14:paraId="3620FE3D" w14:textId="77777777" w:rsidR="006B14A1" w:rsidRDefault="006B14A1" w:rsidP="006B14A1">
      <w:pPr>
        <w:pStyle w:val="ListParagraph"/>
      </w:pPr>
      <w:r>
        <w:t>•Moonlighting is cheating a complete violation of integrity especially if there is a conflict of interest.</w:t>
      </w:r>
    </w:p>
    <w:p w14:paraId="2AC62967" w14:textId="77777777" w:rsidR="006B14A1" w:rsidRDefault="006B14A1" w:rsidP="006B14A1">
      <w:pPr>
        <w:pStyle w:val="ListParagraph"/>
      </w:pPr>
      <w:r>
        <w:t xml:space="preserve">•Employees working multiple jobs risk lower productivity </w:t>
      </w:r>
    </w:p>
    <w:p w14:paraId="0F2F1396" w14:textId="77777777" w:rsidR="006B14A1" w:rsidRDefault="006B14A1" w:rsidP="006B14A1">
      <w:pPr>
        <w:pStyle w:val="ListParagraph"/>
      </w:pPr>
      <w:r>
        <w:t>•Companies have legitimate concerns over confidential information which can be shared outside the organization</w:t>
      </w:r>
    </w:p>
    <w:p w14:paraId="1C0F19B1" w14:textId="77777777" w:rsidR="006B14A1" w:rsidRDefault="006B14A1" w:rsidP="006B14A1">
      <w:pPr>
        <w:pStyle w:val="ListParagraph"/>
      </w:pPr>
      <w:r>
        <w:t>•It creates an unfair advantage for competitors to gain access to a rival company’s talent and resources</w:t>
      </w:r>
    </w:p>
    <w:p w14:paraId="0A59579F" w14:textId="77777777" w:rsidR="006B14A1" w:rsidRDefault="006B14A1" w:rsidP="006B14A1">
      <w:pPr>
        <w:pStyle w:val="ListParagraph"/>
      </w:pPr>
    </w:p>
    <w:p w14:paraId="20832AB5" w14:textId="77777777" w:rsidR="006B14A1" w:rsidRDefault="006B14A1" w:rsidP="006B14A1">
      <w:pPr>
        <w:pStyle w:val="ListParagraph"/>
      </w:pPr>
      <w:r>
        <w:t>EVIDENCE:</w:t>
      </w:r>
    </w:p>
    <w:p w14:paraId="630A2137" w14:textId="77777777" w:rsidR="006B14A1" w:rsidRDefault="006B14A1" w:rsidP="006B14A1">
      <w:pPr>
        <w:pStyle w:val="ListParagraph"/>
        <w:numPr>
          <w:ilvl w:val="0"/>
          <w:numId w:val="162"/>
        </w:numPr>
      </w:pPr>
      <w:r>
        <w:t>Wipro fired 300 employees for working for competitors</w:t>
      </w:r>
    </w:p>
    <w:p w14:paraId="16A9356B" w14:textId="77777777" w:rsidR="006B14A1" w:rsidRDefault="006B14A1" w:rsidP="006B14A1">
      <w:pPr>
        <w:pStyle w:val="ListParagraph"/>
        <w:numPr>
          <w:ilvl w:val="0"/>
          <w:numId w:val="162"/>
        </w:numPr>
      </w:pPr>
      <w:r>
        <w:t>Kotak survey: 65% of IT employees said they or someone they knew had been moonlighting</w:t>
      </w:r>
    </w:p>
    <w:p w14:paraId="7472F5B4" w14:textId="77777777" w:rsidR="006B14A1" w:rsidRDefault="006B14A1" w:rsidP="006B14A1">
      <w:pPr>
        <w:pStyle w:val="ListParagraph"/>
        <w:numPr>
          <w:ilvl w:val="0"/>
          <w:numId w:val="162"/>
        </w:numPr>
      </w:pPr>
      <w:r>
        <w:t>Salaries in Bangalore are comparatively high but so are living cost</w:t>
      </w:r>
    </w:p>
    <w:p w14:paraId="7948DE31" w14:textId="77777777" w:rsidR="006B14A1" w:rsidRDefault="006B14A1" w:rsidP="006B14A1">
      <w:pPr>
        <w:pStyle w:val="ListParagraph"/>
        <w:numPr>
          <w:ilvl w:val="0"/>
          <w:numId w:val="162"/>
        </w:numPr>
      </w:pPr>
      <w:r>
        <w:t>Remote work made moonlighting easier with "infrequent or relaxed employer supervision"</w:t>
      </w:r>
    </w:p>
    <w:p w14:paraId="7B80FBE7" w14:textId="77777777" w:rsidR="006B14A1" w:rsidRDefault="006B14A1" w:rsidP="006B14A1">
      <w:pPr>
        <w:pStyle w:val="ListParagraph"/>
        <w:numPr>
          <w:ilvl w:val="0"/>
          <w:numId w:val="162"/>
        </w:numPr>
      </w:pPr>
      <w:r>
        <w:t>Legal expert confirms most employment contracts include "exclusivity clauses"</w:t>
      </w:r>
    </w:p>
    <w:p w14:paraId="1E4CC1BC" w14:textId="77777777" w:rsidR="006B14A1" w:rsidRDefault="006B14A1" w:rsidP="006B14A1">
      <w:pPr>
        <w:pStyle w:val="ListParagraph"/>
        <w:numPr>
          <w:ilvl w:val="0"/>
          <w:numId w:val="162"/>
        </w:numPr>
      </w:pPr>
      <w:r>
        <w:t>Successful companies like Infosys, Flipkart, and Freshdesk started as founders' side projects</w:t>
      </w:r>
    </w:p>
    <w:p w14:paraId="01B103AC" w14:textId="77777777" w:rsidR="006B14A1" w:rsidRDefault="006B14A1" w:rsidP="006B14A1">
      <w:pPr>
        <w:pStyle w:val="ListParagraph"/>
        <w:numPr>
          <w:ilvl w:val="0"/>
          <w:numId w:val="162"/>
        </w:numPr>
      </w:pPr>
      <w:r>
        <w:t>Union Minister supports worker autonomy: "efforts of companies that want to pin their employees down are doomed to fail"</w:t>
      </w:r>
    </w:p>
    <w:p w14:paraId="7EE67DB3" w14:textId="77777777" w:rsidR="006B14A1" w:rsidRDefault="006B14A1" w:rsidP="006B14A1">
      <w:pPr>
        <w:pStyle w:val="ListParagraph"/>
        <w:numPr>
          <w:ilvl w:val="0"/>
          <w:numId w:val="162"/>
        </w:numPr>
      </w:pPr>
      <w:r>
        <w:t>Some companies like Tech Mahindra and Swiggy taking more flexible approaches</w:t>
      </w:r>
    </w:p>
    <w:p w14:paraId="6B714047" w14:textId="77777777" w:rsidR="006B14A1" w:rsidRDefault="006B14A1" w:rsidP="006B14A1">
      <w:pPr>
        <w:pStyle w:val="ListParagraph"/>
        <w:numPr>
          <w:ilvl w:val="0"/>
          <w:numId w:val="162"/>
        </w:numPr>
        <w:pBdr>
          <w:bottom w:val="single" w:sz="6" w:space="1" w:color="auto"/>
        </w:pBdr>
      </w:pPr>
      <w:r>
        <w:t>IT industry veteran notes low entry-level salaries contribute to moonlighting</w:t>
      </w:r>
    </w:p>
    <w:p w14:paraId="72BBC51F" w14:textId="77777777" w:rsidR="006B14A1" w:rsidRDefault="006B14A1" w:rsidP="006B14A1">
      <w:pPr>
        <w:pStyle w:val="ListParagraph"/>
      </w:pPr>
    </w:p>
    <w:p w14:paraId="288634AB" w14:textId="77777777" w:rsidR="006B14A1" w:rsidRDefault="006B14A1" w:rsidP="006B14A1">
      <w:pPr>
        <w:pStyle w:val="ListParagraph"/>
      </w:pPr>
      <w:r>
        <w:t>ID: article_23</w:t>
      </w:r>
    </w:p>
    <w:p w14:paraId="3F9F4815" w14:textId="77777777" w:rsidR="006B14A1" w:rsidRDefault="006B14A1" w:rsidP="006B14A1">
      <w:pPr>
        <w:pStyle w:val="ListParagraph"/>
      </w:pPr>
    </w:p>
    <w:p w14:paraId="5C9D1DCD" w14:textId="77777777" w:rsidR="006B14A1" w:rsidRDefault="006B14A1" w:rsidP="006B14A1">
      <w:pPr>
        <w:pStyle w:val="ListParagraph"/>
      </w:pPr>
      <w:r>
        <w:t>ARTICLE: A 16th-century Spanish explorer claimed this Florida beach town. Now it’s a remote work hotspot</w:t>
      </w:r>
    </w:p>
    <w:p w14:paraId="128D28F4" w14:textId="77777777" w:rsidR="006B14A1" w:rsidRDefault="006B14A1" w:rsidP="006B14A1">
      <w:pPr>
        <w:pStyle w:val="ListParagraph"/>
      </w:pPr>
    </w:p>
    <w:p w14:paraId="4C68C632" w14:textId="77777777" w:rsidR="006B14A1" w:rsidRDefault="006B14A1" w:rsidP="006B14A1">
      <w:pPr>
        <w:pStyle w:val="ListParagraph"/>
      </w:pPr>
      <w:r>
        <w:t xml:space="preserve">TOPIC: </w:t>
      </w:r>
      <w:r w:rsidRPr="00600E9B">
        <w:t>remote work debate</w:t>
      </w:r>
    </w:p>
    <w:p w14:paraId="6A8856C9" w14:textId="77777777" w:rsidR="006B14A1" w:rsidRDefault="006B14A1" w:rsidP="006B14A1">
      <w:pPr>
        <w:pStyle w:val="ListParagraph"/>
      </w:pPr>
    </w:p>
    <w:p w14:paraId="0B764912" w14:textId="77777777" w:rsidR="006B14A1" w:rsidRDefault="006B14A1" w:rsidP="006B14A1">
      <w:pPr>
        <w:pStyle w:val="ListParagraph"/>
      </w:pPr>
      <w:r>
        <w:t>THESIS:</w:t>
      </w:r>
    </w:p>
    <w:p w14:paraId="53DDE82B" w14:textId="77777777" w:rsidR="006B14A1" w:rsidRDefault="006B14A1" w:rsidP="006B14A1">
      <w:pPr>
        <w:pStyle w:val="ListParagraph"/>
      </w:pPr>
      <w:r>
        <w:t>• Remote work migration creates economic benefits for mobile professionals but can generate a housing displacement and affordability crisis for local essential workers.</w:t>
      </w:r>
    </w:p>
    <w:p w14:paraId="03208F0B" w14:textId="77777777" w:rsidR="006B14A1" w:rsidRDefault="006B14A1" w:rsidP="006B14A1">
      <w:pPr>
        <w:pStyle w:val="ListParagraph"/>
      </w:pPr>
      <w:r>
        <w:t>• The shift to remote work caused by the pandemic has transformed small communities, which are beneficial to some such as wealthy individuals but may be a pain for local essential workers</w:t>
      </w:r>
    </w:p>
    <w:p w14:paraId="131C4F2C" w14:textId="77777777" w:rsidR="006B14A1" w:rsidRDefault="006B14A1" w:rsidP="006B14A1">
      <w:pPr>
        <w:pStyle w:val="ListParagraph"/>
      </w:pPr>
    </w:p>
    <w:p w14:paraId="40160AFA" w14:textId="77777777" w:rsidR="006B14A1" w:rsidRDefault="006B14A1" w:rsidP="006B14A1">
      <w:pPr>
        <w:pStyle w:val="ListParagraph"/>
      </w:pPr>
      <w:r>
        <w:t>SUPPORTING CLAIMS:</w:t>
      </w:r>
    </w:p>
    <w:p w14:paraId="28AFE7F2" w14:textId="77777777" w:rsidR="006B14A1" w:rsidRDefault="006B14A1" w:rsidP="006B14A1">
      <w:pPr>
        <w:pStyle w:val="ListParagraph"/>
      </w:pPr>
      <w:r>
        <w:t>•Remote work enables mobility that may improve quality of life for professionals</w:t>
      </w:r>
    </w:p>
    <w:p w14:paraId="7F62018E" w14:textId="77777777" w:rsidR="006B14A1" w:rsidRDefault="006B14A1" w:rsidP="006B14A1">
      <w:pPr>
        <w:pStyle w:val="ListParagraph"/>
      </w:pPr>
      <w:r>
        <w:t>•St. Augustine offers better lifestyle than major cities, slower pace and no commute stress</w:t>
      </w:r>
    </w:p>
    <w:p w14:paraId="6DE2B233" w14:textId="77777777" w:rsidR="006B14A1" w:rsidRDefault="006B14A1" w:rsidP="006B14A1">
      <w:pPr>
        <w:pStyle w:val="ListParagraph"/>
      </w:pPr>
      <w:r>
        <w:lastRenderedPageBreak/>
        <w:t>•Florida's early COVID policy reopening attracted families seeking in person education for children</w:t>
      </w:r>
    </w:p>
    <w:p w14:paraId="2CDB340F" w14:textId="77777777" w:rsidR="006B14A1" w:rsidRDefault="006B14A1" w:rsidP="006B14A1">
      <w:pPr>
        <w:pStyle w:val="ListParagraph"/>
      </w:pPr>
      <w:r>
        <w:t>•High quality local schools and infrastructure support remote work migration</w:t>
      </w:r>
    </w:p>
    <w:p w14:paraId="7068DBB8" w14:textId="77777777" w:rsidR="006B14A1" w:rsidRDefault="006B14A1" w:rsidP="006B14A1">
      <w:pPr>
        <w:pStyle w:val="ListParagraph"/>
      </w:pPr>
      <w:r>
        <w:t>•Technology infrastructure makes remote work viable in smaller communities</w:t>
      </w:r>
    </w:p>
    <w:p w14:paraId="01C20B7F" w14:textId="77777777" w:rsidR="006B14A1" w:rsidRDefault="006B14A1" w:rsidP="006B14A1">
      <w:pPr>
        <w:pStyle w:val="ListParagraph"/>
      </w:pPr>
    </w:p>
    <w:p w14:paraId="0C3FBF1D" w14:textId="77777777" w:rsidR="006B14A1" w:rsidRDefault="006B14A1" w:rsidP="006B14A1">
      <w:pPr>
        <w:pStyle w:val="ListParagraph"/>
      </w:pPr>
      <w:r>
        <w:t>COUNTERARGUMENTS:</w:t>
      </w:r>
    </w:p>
    <w:p w14:paraId="049362F4" w14:textId="77777777" w:rsidR="006B14A1" w:rsidRDefault="006B14A1" w:rsidP="006B14A1">
      <w:pPr>
        <w:pStyle w:val="ListParagraph"/>
      </w:pPr>
      <w:r>
        <w:t>•Remote work migration displaces local essential workers through housing market inflation</w:t>
      </w:r>
    </w:p>
    <w:p w14:paraId="2547E394" w14:textId="77777777" w:rsidR="006B14A1" w:rsidRDefault="006B14A1" w:rsidP="006B14A1">
      <w:pPr>
        <w:pStyle w:val="ListParagraph"/>
      </w:pPr>
      <w:r>
        <w:t>•Wealthy remote workers outbid locals and drive up housing costs beyond local wage capacity</w:t>
      </w:r>
    </w:p>
    <w:p w14:paraId="51F27125" w14:textId="77777777" w:rsidR="006B14A1" w:rsidRDefault="006B14A1" w:rsidP="006B14A1">
      <w:pPr>
        <w:pStyle w:val="ListParagraph"/>
      </w:pPr>
      <w:r>
        <w:t>•Essential workers like teachers, police, and firefighters are forced to commute from outside the county due to unaffordable housing</w:t>
      </w:r>
    </w:p>
    <w:p w14:paraId="5CEB7D38" w14:textId="77777777" w:rsidR="006B14A1" w:rsidRDefault="006B14A1" w:rsidP="006B14A1">
      <w:pPr>
        <w:pStyle w:val="ListParagraph"/>
      </w:pPr>
    </w:p>
    <w:p w14:paraId="512FB2F2" w14:textId="77777777" w:rsidR="006B14A1" w:rsidRDefault="006B14A1" w:rsidP="006B14A1">
      <w:pPr>
        <w:pStyle w:val="ListParagraph"/>
      </w:pPr>
      <w:r>
        <w:t>EVIDENCE:</w:t>
      </w:r>
    </w:p>
    <w:p w14:paraId="2DF0D371" w14:textId="77777777" w:rsidR="006B14A1" w:rsidRDefault="006B14A1" w:rsidP="006B14A1">
      <w:pPr>
        <w:pStyle w:val="ListParagraph"/>
      </w:pPr>
      <w:r>
        <w:t>•St. Johns County remote work jumped from 8.6% (2018) to 24% (2023) - nearly tripled</w:t>
      </w:r>
    </w:p>
    <w:p w14:paraId="0AEC749D" w14:textId="77777777" w:rsidR="006B14A1" w:rsidRDefault="006B14A1" w:rsidP="006B14A1">
      <w:pPr>
        <w:pStyle w:val="ListParagraph"/>
      </w:pPr>
      <w:r>
        <w:t>•County population grew by more than 20% this decade to 335,000 residents</w:t>
      </w:r>
    </w:p>
    <w:p w14:paraId="2C42675B" w14:textId="77777777" w:rsidR="006B14A1" w:rsidRDefault="006B14A1" w:rsidP="006B14A1">
      <w:pPr>
        <w:pStyle w:val="ListParagraph"/>
      </w:pPr>
      <w:r>
        <w:t>•Median home price increased from $405,000 (2019) to $535,000 (2023)</w:t>
      </w:r>
    </w:p>
    <w:p w14:paraId="0A83CA01" w14:textId="77777777" w:rsidR="006B14A1" w:rsidRDefault="006B14A1" w:rsidP="006B14A1">
      <w:pPr>
        <w:pStyle w:val="ListParagraph"/>
      </w:pPr>
      <w:r>
        <w:t>•Essential workers need $180,000 annual income to afford median home price</w:t>
      </w:r>
    </w:p>
    <w:p w14:paraId="7CE947D3" w14:textId="77777777" w:rsidR="006B14A1" w:rsidRDefault="006B14A1" w:rsidP="006B14A1">
      <w:pPr>
        <w:pStyle w:val="ListParagraph"/>
      </w:pPr>
      <w:r>
        <w:t>•Average teacher salary: $48,000; law enforcement officer: $58,000</w:t>
      </w:r>
    </w:p>
    <w:p w14:paraId="1C756416" w14:textId="77777777" w:rsidR="006B14A1" w:rsidRDefault="006B14A1" w:rsidP="006B14A1">
      <w:pPr>
        <w:pStyle w:val="ListParagraph"/>
      </w:pPr>
      <w:r>
        <w:t>•St. Johns County ranks among top US counties for remote work percentage</w:t>
      </w:r>
    </w:p>
    <w:p w14:paraId="5E8D7256" w14:textId="77777777" w:rsidR="006B14A1" w:rsidRDefault="006B14A1" w:rsidP="006B14A1">
      <w:pPr>
        <w:pStyle w:val="ListParagraph"/>
        <w:pBdr>
          <w:bottom w:val="single" w:sz="6" w:space="1" w:color="auto"/>
        </w:pBdr>
      </w:pPr>
      <w:r>
        <w:t xml:space="preserve">•Only tech/finance </w:t>
      </w:r>
      <w:proofErr w:type="spellStart"/>
      <w:r>
        <w:t>centers</w:t>
      </w:r>
      <w:proofErr w:type="spellEnd"/>
      <w:r>
        <w:t xml:space="preserve"> in Washington, Atlanta, Austin had higher remote work rates</w:t>
      </w:r>
    </w:p>
    <w:p w14:paraId="279074B9" w14:textId="77777777" w:rsidR="006B14A1" w:rsidRDefault="006B14A1" w:rsidP="006B14A1">
      <w:pPr>
        <w:spacing w:after="0" w:line="240" w:lineRule="auto"/>
        <w:rPr>
          <w:rFonts w:ascii="Calibri" w:eastAsia="Times New Roman" w:hAnsi="Calibri" w:cs="Calibri"/>
          <w:color w:val="000000"/>
          <w:kern w:val="0"/>
          <w:lang w:eastAsia="en-IN"/>
          <w14:ligatures w14:val="none"/>
        </w:rPr>
      </w:pPr>
    </w:p>
    <w:p w14:paraId="6E5C0D62" w14:textId="77777777" w:rsidR="006B14A1" w:rsidRDefault="006B14A1" w:rsidP="006B14A1">
      <w:pPr>
        <w:spacing w:after="0" w:line="240" w:lineRule="auto"/>
        <w:rPr>
          <w:rFonts w:ascii="Calibri" w:eastAsia="Times New Roman" w:hAnsi="Calibri" w:cs="Calibri"/>
          <w:color w:val="000000"/>
          <w:kern w:val="0"/>
          <w:lang w:eastAsia="en-IN"/>
          <w14:ligatures w14:val="none"/>
        </w:rPr>
      </w:pPr>
    </w:p>
    <w:p w14:paraId="6611E6D5" w14:textId="66EB5D02" w:rsidR="006B14A1" w:rsidRDefault="006B14A1" w:rsidP="006B14A1">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ID: </w:t>
      </w:r>
      <w:r w:rsidRPr="00792B7C">
        <w:rPr>
          <w:rFonts w:ascii="Calibri" w:eastAsia="Times New Roman" w:hAnsi="Calibri" w:cs="Calibri"/>
          <w:color w:val="000000"/>
          <w:kern w:val="0"/>
          <w:lang w:eastAsia="en-IN"/>
          <w14:ligatures w14:val="none"/>
        </w:rPr>
        <w:t>article_26</w:t>
      </w:r>
    </w:p>
    <w:p w14:paraId="57D16294" w14:textId="77777777" w:rsidR="006B14A1" w:rsidRDefault="006B14A1" w:rsidP="006B14A1">
      <w:pPr>
        <w:spacing w:after="0" w:line="240" w:lineRule="auto"/>
        <w:rPr>
          <w:rFonts w:ascii="Calibri" w:eastAsia="Times New Roman" w:hAnsi="Calibri" w:cs="Calibri"/>
          <w:color w:val="000000"/>
          <w:kern w:val="0"/>
          <w:lang w:eastAsia="en-IN"/>
          <w14:ligatures w14:val="none"/>
        </w:rPr>
      </w:pPr>
    </w:p>
    <w:p w14:paraId="16BFA282" w14:textId="77777777" w:rsidR="006B14A1" w:rsidRDefault="006B14A1" w:rsidP="006B14A1">
      <w:pPr>
        <w:spacing w:after="0" w:line="240" w:lineRule="auto"/>
        <w:rPr>
          <w:rFonts w:ascii="Calibri" w:eastAsia="Times New Roman" w:hAnsi="Calibri" w:cs="Calibri"/>
          <w:color w:val="000000"/>
          <w:kern w:val="0"/>
          <w:lang w:eastAsia="en-IN"/>
          <w14:ligatures w14:val="none"/>
        </w:rPr>
      </w:pPr>
      <w:r w:rsidRPr="00792B7C">
        <w:rPr>
          <w:rFonts w:ascii="Calibri" w:eastAsia="Times New Roman" w:hAnsi="Calibri" w:cs="Calibri"/>
          <w:b/>
          <w:bCs/>
          <w:color w:val="000000"/>
          <w:kern w:val="0"/>
          <w:lang w:eastAsia="en-IN"/>
          <w14:ligatures w14:val="none"/>
        </w:rPr>
        <w:t>ARTICLE:</w:t>
      </w:r>
      <w:r w:rsidRPr="00792B7C">
        <w:rPr>
          <w:rFonts w:ascii="Calibri" w:eastAsia="Times New Roman" w:hAnsi="Calibri" w:cs="Calibri"/>
          <w:color w:val="000000"/>
          <w:kern w:val="0"/>
          <w:lang w:eastAsia="en-IN"/>
          <w14:ligatures w14:val="none"/>
        </w:rPr>
        <w:t> The Indian messaging app that wants to take on WhatsApp</w:t>
      </w:r>
    </w:p>
    <w:p w14:paraId="50CA076E" w14:textId="77777777" w:rsidR="006B14A1" w:rsidRDefault="006B14A1" w:rsidP="006B14A1">
      <w:pPr>
        <w:spacing w:after="0" w:line="240" w:lineRule="auto"/>
        <w:rPr>
          <w:rFonts w:ascii="Calibri" w:eastAsia="Times New Roman" w:hAnsi="Calibri" w:cs="Calibri"/>
          <w:color w:val="000000"/>
          <w:kern w:val="0"/>
          <w:lang w:eastAsia="en-IN"/>
          <w14:ligatures w14:val="none"/>
        </w:rPr>
      </w:pPr>
    </w:p>
    <w:p w14:paraId="718BD542" w14:textId="77777777" w:rsidR="006B14A1" w:rsidRDefault="006B14A1" w:rsidP="006B14A1">
      <w:pPr>
        <w:spacing w:after="0" w:line="240" w:lineRule="auto"/>
        <w:rPr>
          <w:rFonts w:ascii="Calibri" w:eastAsia="Times New Roman" w:hAnsi="Calibri" w:cs="Calibri"/>
          <w:color w:val="000000"/>
          <w:kern w:val="0"/>
          <w:lang w:eastAsia="en-IN"/>
          <w14:ligatures w14:val="none"/>
        </w:rPr>
      </w:pPr>
      <w:r w:rsidRPr="00792B7C">
        <w:rPr>
          <w:rFonts w:ascii="Calibri" w:eastAsia="Times New Roman" w:hAnsi="Calibri" w:cs="Calibri"/>
          <w:b/>
          <w:bCs/>
          <w:color w:val="000000"/>
          <w:kern w:val="0"/>
          <w:lang w:eastAsia="en-IN"/>
          <w14:ligatures w14:val="none"/>
        </w:rPr>
        <w:t>TOPIC:</w:t>
      </w:r>
      <w:r w:rsidRPr="00792B7C">
        <w:rPr>
          <w:rFonts w:ascii="Calibri" w:eastAsia="Times New Roman" w:hAnsi="Calibri" w:cs="Calibri"/>
          <w:color w:val="000000"/>
          <w:kern w:val="0"/>
          <w:lang w:eastAsia="en-IN"/>
          <w14:ligatures w14:val="none"/>
        </w:rPr>
        <w:t xml:space="preserve"> The article examines the rapid rise of </w:t>
      </w:r>
      <w:proofErr w:type="spellStart"/>
      <w:r w:rsidRPr="00792B7C">
        <w:rPr>
          <w:rFonts w:ascii="Calibri" w:eastAsia="Times New Roman" w:hAnsi="Calibri" w:cs="Calibri"/>
          <w:color w:val="000000"/>
          <w:kern w:val="0"/>
          <w:lang w:eastAsia="en-IN"/>
          <w14:ligatures w14:val="none"/>
        </w:rPr>
        <w:t>Arattai</w:t>
      </w:r>
      <w:proofErr w:type="spellEnd"/>
      <w:r w:rsidRPr="00792B7C">
        <w:rPr>
          <w:rFonts w:ascii="Calibri" w:eastAsia="Times New Roman" w:hAnsi="Calibri" w:cs="Calibri"/>
          <w:color w:val="000000"/>
          <w:kern w:val="0"/>
          <w:lang w:eastAsia="en-IN"/>
          <w14:ligatures w14:val="none"/>
        </w:rPr>
        <w:t>, an Indian-developed messaging app by Zoho, amid the Indian government's push for self-reliance and increased popularity driven by ministerial endorsements, while exploring challenges in competing with WhatsApp and privacy concerns.</w:t>
      </w:r>
    </w:p>
    <w:p w14:paraId="1C813E10" w14:textId="77777777" w:rsidR="006B14A1" w:rsidRDefault="006B14A1" w:rsidP="006B14A1">
      <w:pPr>
        <w:spacing w:after="0" w:line="240" w:lineRule="auto"/>
        <w:rPr>
          <w:rFonts w:ascii="Calibri" w:eastAsia="Times New Roman" w:hAnsi="Calibri" w:cs="Calibri"/>
          <w:color w:val="000000"/>
          <w:kern w:val="0"/>
          <w:lang w:eastAsia="en-IN"/>
          <w14:ligatures w14:val="none"/>
        </w:rPr>
      </w:pPr>
    </w:p>
    <w:p w14:paraId="2536B3AC" w14:textId="77777777" w:rsidR="006B14A1" w:rsidRPr="002D129E" w:rsidRDefault="006B14A1" w:rsidP="006B14A1">
      <w:r w:rsidRPr="002D129E">
        <w:t>THESIS:</w:t>
      </w:r>
    </w:p>
    <w:p w14:paraId="3E978861" w14:textId="77777777" w:rsidR="006B14A1" w:rsidRPr="00792B7C" w:rsidRDefault="006B14A1" w:rsidP="006B14A1">
      <w:pPr>
        <w:spacing w:after="0" w:line="240" w:lineRule="auto"/>
        <w:rPr>
          <w:rFonts w:ascii="Calibri" w:eastAsia="Times New Roman" w:hAnsi="Calibri" w:cs="Calibri"/>
          <w:color w:val="000000"/>
          <w:kern w:val="0"/>
          <w:lang w:eastAsia="en-IN"/>
          <w14:ligatures w14:val="none"/>
        </w:rPr>
      </w:pPr>
      <w:proofErr w:type="spellStart"/>
      <w:r w:rsidRPr="00792B7C">
        <w:rPr>
          <w:rFonts w:ascii="Calibri" w:eastAsia="Times New Roman" w:hAnsi="Calibri" w:cs="Calibri"/>
          <w:color w:val="000000"/>
          <w:kern w:val="0"/>
          <w:lang w:eastAsia="en-IN"/>
          <w14:ligatures w14:val="none"/>
        </w:rPr>
        <w:t>Arattai's</w:t>
      </w:r>
      <w:proofErr w:type="spellEnd"/>
      <w:r w:rsidRPr="00792B7C">
        <w:rPr>
          <w:rFonts w:ascii="Calibri" w:eastAsia="Times New Roman" w:hAnsi="Calibri" w:cs="Calibri"/>
          <w:color w:val="000000"/>
          <w:kern w:val="0"/>
          <w:lang w:eastAsia="en-IN"/>
          <w14:ligatures w14:val="none"/>
        </w:rPr>
        <w:t xml:space="preserve"> sudden surge in popularity demonstrates India's push toward digital self-sufficiency, but its long-term success depends on overcoming entrenched competition from WhatsApp, addressing privacy concerns, and resisting potential government pressure for user data access.</w:t>
      </w:r>
    </w:p>
    <w:p w14:paraId="5657C23C" w14:textId="77777777" w:rsidR="006B14A1" w:rsidRDefault="006B14A1" w:rsidP="006B14A1"/>
    <w:p w14:paraId="7FC35F32" w14:textId="77777777" w:rsidR="006B14A1" w:rsidRPr="002D129E" w:rsidRDefault="006B14A1" w:rsidP="006B14A1">
      <w:r w:rsidRPr="002D129E">
        <w:t>SUPPORTING CLAIMS:</w:t>
      </w:r>
    </w:p>
    <w:p w14:paraId="0527F47C" w14:textId="77777777" w:rsidR="006B14A1" w:rsidRPr="00792B7C" w:rsidRDefault="006B14A1" w:rsidP="006B14A1">
      <w:pPr>
        <w:numPr>
          <w:ilvl w:val="0"/>
          <w:numId w:val="93"/>
        </w:numPr>
      </w:pPr>
      <w:r w:rsidRPr="00792B7C">
        <w:t>"The company reports that it achieved seven million downloads in just seven days last week," showing explosive growth compared to below 10,000 downloads in August.​</w:t>
      </w:r>
    </w:p>
    <w:p w14:paraId="68DADB23" w14:textId="77777777" w:rsidR="006B14A1" w:rsidRPr="00792B7C" w:rsidRDefault="006B14A1" w:rsidP="006B14A1">
      <w:pPr>
        <w:numPr>
          <w:ilvl w:val="0"/>
          <w:numId w:val="93"/>
        </w:numPr>
      </w:pPr>
      <w:r w:rsidRPr="00792B7C">
        <w:t xml:space="preserve">"Federal minister Dharmendra Pradhan highlighted this when he shared a post about </w:t>
      </w:r>
      <w:proofErr w:type="spellStart"/>
      <w:r w:rsidRPr="00792B7C">
        <w:t>Arattai</w:t>
      </w:r>
      <w:proofErr w:type="spellEnd"/>
      <w:r w:rsidRPr="00792B7C">
        <w:t xml:space="preserve"> on X two weeks ago, encouraging citizens to utilize India-made apps [to stay] connected," demonstrating government backing driving adoption.​</w:t>
      </w:r>
    </w:p>
    <w:p w14:paraId="2F15C05B" w14:textId="77777777" w:rsidR="006B14A1" w:rsidRPr="00792B7C" w:rsidRDefault="006B14A1" w:rsidP="006B14A1">
      <w:pPr>
        <w:numPr>
          <w:ilvl w:val="0"/>
          <w:numId w:val="93"/>
        </w:numPr>
      </w:pPr>
      <w:r w:rsidRPr="00792B7C">
        <w:t>"In just three days, we observed daily sign-ups leap from 3,000 to 350,000. Our active user count saw an increase of 100 times," according to Zoho CEO Mani Vembu, indicating rapid user base expansion.​</w:t>
      </w:r>
    </w:p>
    <w:p w14:paraId="70813973" w14:textId="77777777" w:rsidR="006B14A1" w:rsidRDefault="006B14A1" w:rsidP="006B14A1">
      <w:pPr>
        <w:numPr>
          <w:ilvl w:val="0"/>
          <w:numId w:val="93"/>
        </w:numPr>
      </w:pPr>
      <w:r w:rsidRPr="00792B7C">
        <w:lastRenderedPageBreak/>
        <w:t xml:space="preserve">"Once full end-to-end encryption is implemented, we will not have access to content of conversations. We will be transparent with our users about any legal requests," </w:t>
      </w:r>
      <w:proofErr w:type="spellStart"/>
      <w:r w:rsidRPr="00792B7C">
        <w:t>Vembu</w:t>
      </w:r>
      <w:proofErr w:type="spellEnd"/>
      <w:r w:rsidRPr="00792B7C">
        <w:t xml:space="preserve"> assured regarding privacy protections.</w:t>
      </w:r>
    </w:p>
    <w:p w14:paraId="2885DB2D" w14:textId="77777777" w:rsidR="006B14A1" w:rsidRDefault="006B14A1" w:rsidP="006B14A1"/>
    <w:p w14:paraId="3236247E" w14:textId="77777777" w:rsidR="006B14A1" w:rsidRPr="002D129E" w:rsidRDefault="006B14A1" w:rsidP="006B14A1">
      <w:r w:rsidRPr="002D129E">
        <w:t>COUNTERARGUMENTS:</w:t>
      </w:r>
    </w:p>
    <w:p w14:paraId="6222B2C3" w14:textId="77777777" w:rsidR="006B14A1" w:rsidRPr="00792B7C" w:rsidRDefault="006B14A1" w:rsidP="006B14A1">
      <w:pPr>
        <w:numPr>
          <w:ilvl w:val="0"/>
          <w:numId w:val="94"/>
        </w:numPr>
      </w:pPr>
      <w:r w:rsidRPr="00792B7C">
        <w:t xml:space="preserve">"Experts question whether the Indian-developed </w:t>
      </w:r>
      <w:proofErr w:type="spellStart"/>
      <w:r w:rsidRPr="00792B7C">
        <w:t>Arattai</w:t>
      </w:r>
      <w:proofErr w:type="spellEnd"/>
      <w:r w:rsidRPr="00792B7C">
        <w:t xml:space="preserve"> can withstand government demands that might jeopardize users' privacy rights," raising concerns about data protection.​</w:t>
      </w:r>
    </w:p>
    <w:p w14:paraId="6830DD7F" w14:textId="77777777" w:rsidR="006B14A1" w:rsidRPr="00792B7C" w:rsidRDefault="006B14A1" w:rsidP="006B14A1">
      <w:pPr>
        <w:numPr>
          <w:ilvl w:val="0"/>
          <w:numId w:val="94"/>
        </w:numPr>
      </w:pPr>
      <w:r w:rsidRPr="00792B7C">
        <w:t xml:space="preserve">"Rahul Matthan, a specialist in technology law, notes that until there is greater transparency regarding </w:t>
      </w:r>
      <w:proofErr w:type="spellStart"/>
      <w:r w:rsidRPr="00792B7C">
        <w:t>Arattai's</w:t>
      </w:r>
      <w:proofErr w:type="spellEnd"/>
      <w:r w:rsidRPr="00792B7C">
        <w:t xml:space="preserve"> privacy framework and Zoho's position on sharing user content with government, users may hesitate to adopt it".​</w:t>
      </w:r>
    </w:p>
    <w:p w14:paraId="35AE383D" w14:textId="77777777" w:rsidR="006B14A1" w:rsidRPr="00792B7C" w:rsidRDefault="006B14A1" w:rsidP="006B14A1">
      <w:pPr>
        <w:numPr>
          <w:ilvl w:val="0"/>
          <w:numId w:val="94"/>
        </w:numPr>
      </w:pPr>
      <w:r w:rsidRPr="00792B7C">
        <w:t>"Mr. Roy posits that Zoho might feel pressured to comply with government expectations, especially given the public endorsements from federal ministers," suggesting potential conflicts between privacy and political pressure.​</w:t>
      </w:r>
    </w:p>
    <w:p w14:paraId="77B05399" w14:textId="77777777" w:rsidR="006B14A1" w:rsidRDefault="006B14A1" w:rsidP="006B14A1">
      <w:pPr>
        <w:numPr>
          <w:ilvl w:val="0"/>
          <w:numId w:val="94"/>
        </w:numPr>
      </w:pPr>
      <w:r w:rsidRPr="00792B7C">
        <w:t>"Historical precedent suggests that Indian applications face significant challenges, particularly in a landscape dominated by entrenched giants like WhatsApp and Facebook".</w:t>
      </w:r>
    </w:p>
    <w:p w14:paraId="428413CF" w14:textId="77777777" w:rsidR="006B14A1" w:rsidRDefault="006B14A1" w:rsidP="006B14A1"/>
    <w:p w14:paraId="5FF8D685" w14:textId="77777777" w:rsidR="006B14A1" w:rsidRPr="002D129E" w:rsidRDefault="006B14A1" w:rsidP="006B14A1">
      <w:r w:rsidRPr="002D129E">
        <w:t>EVIDENCE:</w:t>
      </w:r>
    </w:p>
    <w:p w14:paraId="684AA2DA" w14:textId="77777777" w:rsidR="006B14A1" w:rsidRPr="00672DF1" w:rsidRDefault="006B14A1" w:rsidP="006B14A1">
      <w:pPr>
        <w:numPr>
          <w:ilvl w:val="0"/>
          <w:numId w:val="95"/>
        </w:numPr>
      </w:pPr>
      <w:r w:rsidRPr="00672DF1">
        <w:t xml:space="preserve">"Market analysis firm Sensor Tower indicates that </w:t>
      </w:r>
      <w:proofErr w:type="spellStart"/>
      <w:r w:rsidRPr="00672DF1">
        <w:t>Arattai's</w:t>
      </w:r>
      <w:proofErr w:type="spellEnd"/>
      <w:r w:rsidRPr="00672DF1">
        <w:t xml:space="preserve"> downloads were below 10,000 in August," compared to seven million in one week recently, demonstrating exponential growth.​</w:t>
      </w:r>
    </w:p>
    <w:p w14:paraId="12566CAD" w14:textId="77777777" w:rsidR="006B14A1" w:rsidRPr="00672DF1" w:rsidRDefault="006B14A1" w:rsidP="006B14A1">
      <w:pPr>
        <w:numPr>
          <w:ilvl w:val="0"/>
          <w:numId w:val="95"/>
        </w:numPr>
      </w:pPr>
      <w:r w:rsidRPr="00672DF1">
        <w:t>"The term '</w:t>
      </w:r>
      <w:proofErr w:type="spellStart"/>
      <w:r w:rsidRPr="00672DF1">
        <w:t>Arattai</w:t>
      </w:r>
      <w:proofErr w:type="spellEnd"/>
      <w:r w:rsidRPr="00672DF1">
        <w:t>,' which translates to banter in Tamil, had a soft introduction back in 2021, but it remained relatively unknown until now," showing the app's dormancy before government promotion.​</w:t>
      </w:r>
    </w:p>
    <w:p w14:paraId="1893D668" w14:textId="77777777" w:rsidR="006B14A1" w:rsidRPr="00672DF1" w:rsidRDefault="006B14A1" w:rsidP="006B14A1">
      <w:pPr>
        <w:numPr>
          <w:ilvl w:val="0"/>
          <w:numId w:val="95"/>
        </w:numPr>
      </w:pPr>
      <w:r w:rsidRPr="00672DF1">
        <w:t xml:space="preserve">"The company acknowledged that the government's endorsement contributed to the surge in </w:t>
      </w:r>
      <w:proofErr w:type="spellStart"/>
      <w:r w:rsidRPr="00672DF1">
        <w:t>Arattai</w:t>
      </w:r>
      <w:proofErr w:type="spellEnd"/>
      <w:r w:rsidRPr="00672DF1">
        <w:t xml:space="preserve"> downloads," confirming the role of political backing in the app's success.​</w:t>
      </w:r>
    </w:p>
    <w:p w14:paraId="7A95180A" w14:textId="77777777" w:rsidR="006B14A1" w:rsidRDefault="006B14A1" w:rsidP="006B14A1">
      <w:pPr>
        <w:numPr>
          <w:ilvl w:val="0"/>
          <w:numId w:val="95"/>
        </w:numPr>
      </w:pPr>
      <w:r w:rsidRPr="00672DF1">
        <w:t>"It may not be straightforward for an Indian startup to firmly resist compliance with national laws and law enforcement requests," highlighting regulatory compliance challenges.</w:t>
      </w:r>
    </w:p>
    <w:p w14:paraId="44C823AE" w14:textId="77777777" w:rsidR="006B14A1" w:rsidRDefault="006B14A1" w:rsidP="006B14A1"/>
    <w:p w14:paraId="4D0DA15A" w14:textId="77777777" w:rsidR="006B14A1" w:rsidRDefault="006B14A1" w:rsidP="006B14A1">
      <w:pPr>
        <w:pBdr>
          <w:bottom w:val="double" w:sz="6" w:space="1" w:color="auto"/>
        </w:pBdr>
      </w:pPr>
    </w:p>
    <w:p w14:paraId="1EF3DD0D" w14:textId="77777777" w:rsidR="006B14A1" w:rsidRPr="00672DF1" w:rsidRDefault="006B14A1" w:rsidP="006B14A1">
      <w:pPr>
        <w:rPr>
          <w:rFonts w:ascii="Calibri" w:eastAsia="Times New Roman" w:hAnsi="Calibri" w:cs="Calibri"/>
          <w:color w:val="000000"/>
          <w:kern w:val="0"/>
          <w:lang w:eastAsia="en-IN"/>
          <w14:ligatures w14:val="none"/>
        </w:rPr>
      </w:pPr>
      <w:r>
        <w:t xml:space="preserve">ID: </w:t>
      </w:r>
      <w:r w:rsidRPr="00672DF1">
        <w:rPr>
          <w:rFonts w:ascii="Calibri" w:eastAsia="Times New Roman" w:hAnsi="Calibri" w:cs="Calibri"/>
          <w:color w:val="000000"/>
          <w:kern w:val="0"/>
          <w:lang w:eastAsia="en-IN"/>
          <w14:ligatures w14:val="none"/>
        </w:rPr>
        <w:t>article_28</w:t>
      </w:r>
    </w:p>
    <w:p w14:paraId="0C741005" w14:textId="77777777" w:rsidR="006B14A1" w:rsidRDefault="006B14A1" w:rsidP="006B14A1">
      <w:r w:rsidRPr="00672DF1">
        <w:rPr>
          <w:b/>
          <w:bCs/>
        </w:rPr>
        <w:t>ARTICLE:</w:t>
      </w:r>
      <w:r w:rsidRPr="00672DF1">
        <w:t> Hungary clings to Russian oil and gas as EU and NATO pressure mounts</w:t>
      </w:r>
    </w:p>
    <w:p w14:paraId="5B97508E" w14:textId="77777777" w:rsidR="006B14A1" w:rsidRDefault="006B14A1" w:rsidP="006B14A1">
      <w:r w:rsidRPr="00672DF1">
        <w:rPr>
          <w:b/>
          <w:bCs/>
        </w:rPr>
        <w:t>TOPIC:</w:t>
      </w:r>
      <w:r w:rsidRPr="00672DF1">
        <w:t> The article examines Hungary's continued reliance on Russian energy imports despite European Union efforts to eliminate dependence on Russian energy and U.S. President Trump's pressure on NATO allies to abandon Russian oil, exploring the economic, political, and infrastructure factors behind Prime Minister Viktor Orbán's stance.</w:t>
      </w:r>
    </w:p>
    <w:p w14:paraId="56FA2F07" w14:textId="77777777" w:rsidR="006B14A1" w:rsidRDefault="006B14A1" w:rsidP="006B14A1"/>
    <w:p w14:paraId="56EAF868" w14:textId="77777777" w:rsidR="006B14A1" w:rsidRPr="00672DF1" w:rsidRDefault="006B14A1" w:rsidP="006B14A1">
      <w:r w:rsidRPr="00672DF1">
        <w:rPr>
          <w:b/>
          <w:bCs/>
        </w:rPr>
        <w:t>THESIS:</w:t>
      </w:r>
    </w:p>
    <w:p w14:paraId="0F4897F5" w14:textId="77777777" w:rsidR="006B14A1" w:rsidRPr="00672DF1" w:rsidRDefault="006B14A1" w:rsidP="006B14A1">
      <w:pPr>
        <w:numPr>
          <w:ilvl w:val="0"/>
          <w:numId w:val="96"/>
        </w:numPr>
      </w:pPr>
      <w:r w:rsidRPr="00672DF1">
        <w:lastRenderedPageBreak/>
        <w:t>Hungary's Prime Minister Viktor Orbán maintains that Russian energy imports are essential for the nation's economic survival, but critics argue his unwavering commitment to Russian fossil fuels is driven more by political allegiance to President Vladimir Putin than by genuine logistical necessity, especially given existing infrastructure alternatives.</w:t>
      </w:r>
    </w:p>
    <w:p w14:paraId="6EFA543D" w14:textId="77777777" w:rsidR="006B14A1" w:rsidRPr="00672DF1" w:rsidRDefault="006B14A1" w:rsidP="006B14A1">
      <w:r w:rsidRPr="00672DF1">
        <w:rPr>
          <w:b/>
          <w:bCs/>
        </w:rPr>
        <w:t>SUPPORTING CLAIMS:</w:t>
      </w:r>
    </w:p>
    <w:p w14:paraId="147E97E2" w14:textId="77777777" w:rsidR="006B14A1" w:rsidRPr="00672DF1" w:rsidRDefault="006B14A1" w:rsidP="006B14A1">
      <w:pPr>
        <w:numPr>
          <w:ilvl w:val="0"/>
          <w:numId w:val="97"/>
        </w:numPr>
      </w:pPr>
      <w:r w:rsidRPr="00672DF1">
        <w:t>"If Hungary is cut from Russian oil and natural gas, then immediately within a minute, Hungarian economic performance will drop by 4%," Orbán stated, claiming immediate economic catastrophe would follow.​</w:t>
      </w:r>
    </w:p>
    <w:p w14:paraId="579565FC" w14:textId="77777777" w:rsidR="006B14A1" w:rsidRPr="00672DF1" w:rsidRDefault="006B14A1" w:rsidP="006B14A1">
      <w:pPr>
        <w:numPr>
          <w:ilvl w:val="0"/>
          <w:numId w:val="97"/>
        </w:numPr>
      </w:pPr>
      <w:r w:rsidRPr="00672DF1">
        <w:t>"Hungary's officials contend that its landlocked position in Central Europe renders it reliant on Russian fossil fuels delivered through pipelines established during Hungary's Soviet era," justifying continued imports on infrastructure grounds.​</w:t>
      </w:r>
    </w:p>
    <w:p w14:paraId="197646D2" w14:textId="77777777" w:rsidR="006B14A1" w:rsidRPr="00672DF1" w:rsidRDefault="006B14A1" w:rsidP="006B14A1">
      <w:pPr>
        <w:numPr>
          <w:ilvl w:val="0"/>
          <w:numId w:val="97"/>
        </w:numPr>
      </w:pPr>
      <w:r w:rsidRPr="00672DF1">
        <w:t>"While much of Europe has reduced its reliance on Russian energy, Hungary has not only sustained but has also increased its imports from Russia, arguing that there are no feasible alternatives available".​</w:t>
      </w:r>
    </w:p>
    <w:p w14:paraId="6987AAB2" w14:textId="77777777" w:rsidR="006B14A1" w:rsidRPr="00672DF1" w:rsidRDefault="006B14A1" w:rsidP="006B14A1">
      <w:pPr>
        <w:numPr>
          <w:ilvl w:val="0"/>
          <w:numId w:val="97"/>
        </w:numPr>
      </w:pPr>
      <w:r w:rsidRPr="00672DF1">
        <w:t>"The EU provided a temporary exemption for pipeline supplies to three landlocked nations: the Czech Republic, Hungary, and Slovakia," allowing Hungary to continue Russian imports legally.</w:t>
      </w:r>
    </w:p>
    <w:p w14:paraId="14AC68A6" w14:textId="77777777" w:rsidR="006B14A1" w:rsidRPr="00672DF1" w:rsidRDefault="006B14A1" w:rsidP="006B14A1">
      <w:r w:rsidRPr="00672DF1">
        <w:rPr>
          <w:b/>
          <w:bCs/>
        </w:rPr>
        <w:t>COUNTERARGUMENTS:</w:t>
      </w:r>
    </w:p>
    <w:p w14:paraId="3537770E" w14:textId="77777777" w:rsidR="006B14A1" w:rsidRDefault="006B14A1" w:rsidP="006B14A1">
      <w:r w:rsidRPr="00672DF1">
        <w:t>"Some energy analysts and Orbán's detractors, who view his allegiance to Russian energy as indicative of his affinity for President Vladimir Putin, argue that his stance is driven more by political motives than by logistical necessities".</w:t>
      </w:r>
    </w:p>
    <w:p w14:paraId="2BDF2A41" w14:textId="77777777" w:rsidR="006B14A1" w:rsidRPr="00672DF1" w:rsidRDefault="006B14A1" w:rsidP="006B14A1">
      <w:r w:rsidRPr="00672DF1">
        <w:rPr>
          <w:b/>
          <w:bCs/>
        </w:rPr>
        <w:t>EVIDENCE:</w:t>
      </w:r>
    </w:p>
    <w:p w14:paraId="2B64D51C" w14:textId="77777777" w:rsidR="006B14A1" w:rsidRPr="00672DF1" w:rsidRDefault="006B14A1" w:rsidP="006B14A1">
      <w:pPr>
        <w:numPr>
          <w:ilvl w:val="0"/>
          <w:numId w:val="100"/>
        </w:numPr>
      </w:pPr>
      <w:r w:rsidRPr="00672DF1">
        <w:t>"Orbán, known for having the closest relations with the Kremlin among EU leaders, has staunchly resisted the bloc's initiatives to impose sanctions on Moscow following invasion of Ukraine in February 2022 and has criticized moves to target Russia's energy revenues that finance the conflict".​</w:t>
      </w:r>
    </w:p>
    <w:p w14:paraId="56505050" w14:textId="77777777" w:rsidR="006B14A1" w:rsidRDefault="006B14A1" w:rsidP="006B14A1">
      <w:pPr>
        <w:numPr>
          <w:ilvl w:val="0"/>
          <w:numId w:val="100"/>
        </w:numPr>
      </w:pPr>
      <w:r w:rsidRPr="00672DF1">
        <w:t>"As the European Union intensifies its efforts to eliminate dependence on Russian energy and the administration of U.S. President Donald Trump encourages NATO allies to forsake Russian oil, one nation's populist administration remains resolute".</w:t>
      </w:r>
    </w:p>
    <w:p w14:paraId="6225EF4B" w14:textId="77777777" w:rsidR="006B14A1" w:rsidRDefault="006B14A1" w:rsidP="006B14A1"/>
    <w:p w14:paraId="6459EF1A" w14:textId="77777777" w:rsidR="006B14A1" w:rsidRDefault="006B14A1" w:rsidP="006B14A1">
      <w:pPr>
        <w:pBdr>
          <w:bottom w:val="double" w:sz="6" w:space="1" w:color="auto"/>
        </w:pBdr>
      </w:pPr>
    </w:p>
    <w:p w14:paraId="6936B6FF" w14:textId="77777777" w:rsidR="006B14A1" w:rsidRPr="00D03198" w:rsidRDefault="006B14A1" w:rsidP="006B14A1">
      <w:pPr>
        <w:rPr>
          <w:rFonts w:ascii="Calibri" w:eastAsia="Times New Roman" w:hAnsi="Calibri" w:cs="Calibri"/>
          <w:color w:val="000000"/>
          <w:kern w:val="0"/>
          <w:lang w:eastAsia="en-IN"/>
          <w14:ligatures w14:val="none"/>
        </w:rPr>
      </w:pPr>
      <w:r>
        <w:t xml:space="preserve">ID: </w:t>
      </w:r>
      <w:r w:rsidRPr="00D03198">
        <w:rPr>
          <w:rFonts w:ascii="Calibri" w:eastAsia="Times New Roman" w:hAnsi="Calibri" w:cs="Calibri"/>
          <w:color w:val="000000"/>
          <w:kern w:val="0"/>
          <w:lang w:eastAsia="en-IN"/>
          <w14:ligatures w14:val="none"/>
        </w:rPr>
        <w:t>article_29</w:t>
      </w:r>
    </w:p>
    <w:p w14:paraId="73174CD2" w14:textId="77777777" w:rsidR="006B14A1" w:rsidRDefault="006B14A1" w:rsidP="006B14A1"/>
    <w:p w14:paraId="5FEAFB9D" w14:textId="77777777" w:rsidR="006B14A1" w:rsidRDefault="006B14A1" w:rsidP="006B14A1">
      <w:pPr>
        <w:pBdr>
          <w:bottom w:val="double" w:sz="6" w:space="1" w:color="auto"/>
        </w:pBdr>
      </w:pPr>
    </w:p>
    <w:p w14:paraId="54C3A275" w14:textId="77777777" w:rsidR="006B14A1" w:rsidRPr="00D03198" w:rsidRDefault="006B14A1" w:rsidP="006B14A1">
      <w:pPr>
        <w:rPr>
          <w:rFonts w:ascii="Calibri" w:eastAsia="Times New Roman" w:hAnsi="Calibri" w:cs="Calibri"/>
          <w:color w:val="000000"/>
          <w:kern w:val="0"/>
          <w:lang w:eastAsia="en-IN"/>
          <w14:ligatures w14:val="none"/>
        </w:rPr>
      </w:pPr>
      <w:r>
        <w:t xml:space="preserve">ID: </w:t>
      </w:r>
      <w:r w:rsidRPr="00D03198">
        <w:rPr>
          <w:rFonts w:ascii="Calibri" w:eastAsia="Times New Roman" w:hAnsi="Calibri" w:cs="Calibri"/>
          <w:color w:val="000000"/>
          <w:kern w:val="0"/>
          <w:lang w:eastAsia="en-IN"/>
          <w14:ligatures w14:val="none"/>
        </w:rPr>
        <w:t>article_30</w:t>
      </w:r>
    </w:p>
    <w:p w14:paraId="703C35F9" w14:textId="77777777" w:rsidR="006B14A1" w:rsidRDefault="006B14A1" w:rsidP="006B14A1">
      <w:r w:rsidRPr="002802B8">
        <w:rPr>
          <w:b/>
          <w:bCs/>
        </w:rPr>
        <w:t>ARTICLE:</w:t>
      </w:r>
      <w:r w:rsidRPr="002802B8">
        <w:t xml:space="preserve"> Stung By Twitter, Trump Signs Executive Order </w:t>
      </w:r>
      <w:proofErr w:type="gramStart"/>
      <w:r w:rsidRPr="002802B8">
        <w:t>To</w:t>
      </w:r>
      <w:proofErr w:type="gramEnd"/>
      <w:r w:rsidRPr="002802B8">
        <w:t xml:space="preserve"> Weaken Social Media Companies</w:t>
      </w:r>
    </w:p>
    <w:p w14:paraId="50EF78A2" w14:textId="77777777" w:rsidR="006B14A1" w:rsidRDefault="006B14A1" w:rsidP="006B14A1">
      <w:r w:rsidRPr="002802B8">
        <w:rPr>
          <w:b/>
          <w:bCs/>
        </w:rPr>
        <w:lastRenderedPageBreak/>
        <w:t>TOPIC:</w:t>
      </w:r>
      <w:r w:rsidRPr="002802B8">
        <w:t> The article examines President Trump's executive order aimed at limiting the broad legal protections enjoyed by social media companies under Section 230 of the Communications Decency Act, signed two days after Twitter fact-checked his tweets about mail-in voting, exploring the legal implications, criticism from experts, and responses from tech companies and politicians.</w:t>
      </w:r>
    </w:p>
    <w:p w14:paraId="0DF3BD57" w14:textId="77777777" w:rsidR="006B14A1" w:rsidRPr="002802B8" w:rsidRDefault="006B14A1" w:rsidP="006B14A1">
      <w:r w:rsidRPr="002802B8">
        <w:rPr>
          <w:b/>
          <w:bCs/>
        </w:rPr>
        <w:t>THESIS:</w:t>
      </w:r>
    </w:p>
    <w:p w14:paraId="5AB367F4" w14:textId="77777777" w:rsidR="006B14A1" w:rsidRPr="002802B8" w:rsidRDefault="006B14A1" w:rsidP="006B14A1">
      <w:pPr>
        <w:numPr>
          <w:ilvl w:val="0"/>
          <w:numId w:val="101"/>
        </w:numPr>
      </w:pPr>
      <w:r w:rsidRPr="002802B8">
        <w:t xml:space="preserve">President Trump's executive order targeting Section 230 protections for social media companies represents a retaliatory response to Twitter's fact-checking of his tweets, but legal experts widely dismiss it as political </w:t>
      </w:r>
      <w:proofErr w:type="spellStart"/>
      <w:r w:rsidRPr="002802B8">
        <w:t>theater</w:t>
      </w:r>
      <w:proofErr w:type="spellEnd"/>
      <w:r w:rsidRPr="002802B8">
        <w:t xml:space="preserve"> that lacks constitutional authority to change federal law and will have no practical effect on tech giants, while potentially threatening online speech freedoms.</w:t>
      </w:r>
    </w:p>
    <w:p w14:paraId="2FA7E212" w14:textId="77777777" w:rsidR="006B14A1" w:rsidRDefault="006B14A1" w:rsidP="006B14A1"/>
    <w:p w14:paraId="56988BA1" w14:textId="77777777" w:rsidR="006B14A1" w:rsidRPr="002802B8" w:rsidRDefault="006B14A1" w:rsidP="006B14A1">
      <w:r w:rsidRPr="002802B8">
        <w:rPr>
          <w:b/>
          <w:bCs/>
        </w:rPr>
        <w:t>SUPPORTING CLAIMS:</w:t>
      </w:r>
    </w:p>
    <w:p w14:paraId="35317715" w14:textId="77777777" w:rsidR="006B14A1" w:rsidRPr="002802B8" w:rsidRDefault="006B14A1" w:rsidP="006B14A1">
      <w:pPr>
        <w:numPr>
          <w:ilvl w:val="0"/>
          <w:numId w:val="102"/>
        </w:numPr>
      </w:pPr>
      <w:r w:rsidRPr="002802B8">
        <w:t>"We're here today to defend free speech from one of the gravest dangers it has faced in American history, frankly," Trump said from the Oval Office, claiming social media monopolies have "unchecked power to censor, restrict, edit, shape, hide, alter" human interaction.​</w:t>
      </w:r>
    </w:p>
    <w:p w14:paraId="45B22111" w14:textId="77777777" w:rsidR="006B14A1" w:rsidRPr="002802B8" w:rsidRDefault="006B14A1" w:rsidP="006B14A1">
      <w:pPr>
        <w:numPr>
          <w:ilvl w:val="0"/>
          <w:numId w:val="102"/>
        </w:numPr>
      </w:pPr>
      <w:r w:rsidRPr="002802B8">
        <w:t>"The Trump administration hopes the order will eventually set the stage for new regulations on tech platforms such as Twitter and Facebook".​</w:t>
      </w:r>
    </w:p>
    <w:p w14:paraId="5DAB6B1B" w14:textId="77777777" w:rsidR="006B14A1" w:rsidRPr="002802B8" w:rsidRDefault="006B14A1" w:rsidP="006B14A1">
      <w:pPr>
        <w:numPr>
          <w:ilvl w:val="0"/>
          <w:numId w:val="102"/>
        </w:numPr>
      </w:pPr>
      <w:r w:rsidRPr="002802B8">
        <w:t>"The order argues, in essence, that if the social media companies restrict certain voices on their platforms, the companies should be stripped of their legal immunity, opening the doors to a wave of lawsuits over content seen as defamatory".​</w:t>
      </w:r>
    </w:p>
    <w:p w14:paraId="1438D429" w14:textId="77777777" w:rsidR="006B14A1" w:rsidRPr="002802B8" w:rsidRDefault="006B14A1" w:rsidP="006B14A1">
      <w:pPr>
        <w:numPr>
          <w:ilvl w:val="0"/>
          <w:numId w:val="102"/>
        </w:numPr>
      </w:pPr>
      <w:r w:rsidRPr="002802B8">
        <w:t>"Attorney General William Barr said the White House plans to push legislation to Congress that would seek to reinterpret Section 230 to counteract the sweeping protections granted to large technology companies," stating "It's been stretched, and I don't know of anyone on Capitol Hill who doesn't agree that it has been stretched beyond its original intention".​</w:t>
      </w:r>
    </w:p>
    <w:p w14:paraId="632FEB34" w14:textId="77777777" w:rsidR="006B14A1" w:rsidRPr="002802B8" w:rsidRDefault="006B14A1" w:rsidP="006B14A1">
      <w:pPr>
        <w:numPr>
          <w:ilvl w:val="0"/>
          <w:numId w:val="102"/>
        </w:numPr>
      </w:pPr>
      <w:r w:rsidRPr="002802B8">
        <w:t>Sen. Josh Hawley argued, "It makes little sense to treat companies that publish their editorial comments about others' content as if they are mere distributors. Companies that act like publishers should be treated like publishers".</w:t>
      </w:r>
    </w:p>
    <w:p w14:paraId="405F2094" w14:textId="77777777" w:rsidR="006B14A1" w:rsidRDefault="006B14A1" w:rsidP="006B14A1"/>
    <w:p w14:paraId="1C719CD1" w14:textId="77777777" w:rsidR="006B14A1" w:rsidRPr="002802B8" w:rsidRDefault="006B14A1" w:rsidP="006B14A1">
      <w:r w:rsidRPr="002802B8">
        <w:rPr>
          <w:b/>
          <w:bCs/>
        </w:rPr>
        <w:t>COUNTERARGUMENTS:</w:t>
      </w:r>
    </w:p>
    <w:p w14:paraId="4D99C99A" w14:textId="77777777" w:rsidR="006B14A1" w:rsidRPr="002802B8" w:rsidRDefault="006B14A1" w:rsidP="006B14A1">
      <w:pPr>
        <w:numPr>
          <w:ilvl w:val="0"/>
          <w:numId w:val="103"/>
        </w:numPr>
      </w:pPr>
      <w:r w:rsidRPr="002802B8">
        <w:t xml:space="preserve">"Legal experts said they were doubtful the move would have any practical effect on the tech giants. Legal observers described the action as 'political </w:t>
      </w:r>
      <w:proofErr w:type="spellStart"/>
      <w:r w:rsidRPr="002802B8">
        <w:t>theater</w:t>
      </w:r>
      <w:proofErr w:type="spellEnd"/>
      <w:r w:rsidRPr="002802B8">
        <w:t>,' arguing that the order does not change existing federal law and will have no bearing on federal courts".​</w:t>
      </w:r>
    </w:p>
    <w:p w14:paraId="1FD80452" w14:textId="77777777" w:rsidR="006B14A1" w:rsidRPr="002802B8" w:rsidRDefault="006B14A1" w:rsidP="006B14A1">
      <w:pPr>
        <w:numPr>
          <w:ilvl w:val="0"/>
          <w:numId w:val="103"/>
        </w:numPr>
      </w:pPr>
      <w:r w:rsidRPr="002802B8">
        <w:t>"It flies in the face of 25 years of judicial precedent, that has been federal precedent in almost every circuit court," said Kate Klonick, a professor at St. John's University School of Law, adding "It's not the role of the president to interpret federal law".​</w:t>
      </w:r>
    </w:p>
    <w:p w14:paraId="3D2A7C6E" w14:textId="77777777" w:rsidR="006B14A1" w:rsidRPr="002802B8" w:rsidRDefault="006B14A1" w:rsidP="006B14A1">
      <w:pPr>
        <w:numPr>
          <w:ilvl w:val="0"/>
          <w:numId w:val="103"/>
        </w:numPr>
      </w:pPr>
      <w:r w:rsidRPr="002802B8">
        <w:t>Twitter CEO Jack Dorsey defended the platform's fact-checking: "This does not make us an 'arbiter of truth.' Our intention is to connect the dots of conflicting statements and show the information in dispute so people can judge for themselves".​</w:t>
      </w:r>
    </w:p>
    <w:p w14:paraId="21F45C1C" w14:textId="77777777" w:rsidR="006B14A1" w:rsidRPr="002802B8" w:rsidRDefault="006B14A1" w:rsidP="006B14A1">
      <w:pPr>
        <w:numPr>
          <w:ilvl w:val="0"/>
          <w:numId w:val="103"/>
        </w:numPr>
      </w:pPr>
      <w:r w:rsidRPr="002802B8">
        <w:lastRenderedPageBreak/>
        <w:t>Democratic Commissioner Jessica Rosenworcel warned the order sought to turn the FCC into "the president's speech police," raising concerns about "the government regulating speech, dictating what can and can't be said online".​</w:t>
      </w:r>
    </w:p>
    <w:p w14:paraId="367E50F9" w14:textId="77777777" w:rsidR="006B14A1" w:rsidRPr="002802B8" w:rsidRDefault="006B14A1" w:rsidP="006B14A1">
      <w:pPr>
        <w:numPr>
          <w:ilvl w:val="0"/>
          <w:numId w:val="103"/>
        </w:numPr>
      </w:pPr>
      <w:r w:rsidRPr="002802B8">
        <w:t>Kate Ruane of the ACLU called the order an attempt to punish social media companies, noting "Ironically, Donald Trump is a big beneficiary of Section 230. If platforms were not immune under the law, then they would not risk the legal liability that could come with hosting Donald Trump's lies, defamation and threats".​</w:t>
      </w:r>
    </w:p>
    <w:p w14:paraId="26F54024" w14:textId="77777777" w:rsidR="006B14A1" w:rsidRPr="002802B8" w:rsidRDefault="006B14A1" w:rsidP="006B14A1">
      <w:pPr>
        <w:numPr>
          <w:ilvl w:val="0"/>
          <w:numId w:val="103"/>
        </w:numPr>
      </w:pPr>
      <w:r w:rsidRPr="002802B8">
        <w:t>Facebook CEO Mark Zuckerberg told Fox News that "Private companies probably shouldn't be, especially these platform companies, shouldn't be in the position" of being arbiters of truth.</w:t>
      </w:r>
    </w:p>
    <w:p w14:paraId="29AA7D32" w14:textId="77777777" w:rsidR="006B14A1" w:rsidRDefault="006B14A1" w:rsidP="006B14A1"/>
    <w:p w14:paraId="0C91B205" w14:textId="77777777" w:rsidR="006B14A1" w:rsidRPr="002802B8" w:rsidRDefault="006B14A1" w:rsidP="006B14A1">
      <w:r w:rsidRPr="002802B8">
        <w:rPr>
          <w:b/>
          <w:bCs/>
        </w:rPr>
        <w:t>EVIDENCE:</w:t>
      </w:r>
    </w:p>
    <w:p w14:paraId="4C672EE6" w14:textId="77777777" w:rsidR="006B14A1" w:rsidRPr="002802B8" w:rsidRDefault="006B14A1" w:rsidP="006B14A1">
      <w:pPr>
        <w:numPr>
          <w:ilvl w:val="0"/>
          <w:numId w:val="104"/>
        </w:numPr>
      </w:pPr>
      <w:r w:rsidRPr="002802B8">
        <w:t>"President Trump signed an executive order Thursday aimed at limiting the broad legal protections enjoyed by social media companies, two days after he tore into Twitter for fact-checking two of his tweets".​</w:t>
      </w:r>
    </w:p>
    <w:p w14:paraId="2D7F1987" w14:textId="77777777" w:rsidR="006B14A1" w:rsidRPr="002802B8" w:rsidRDefault="006B14A1" w:rsidP="006B14A1">
      <w:pPr>
        <w:numPr>
          <w:ilvl w:val="0"/>
          <w:numId w:val="104"/>
        </w:numPr>
      </w:pPr>
      <w:r w:rsidRPr="002802B8">
        <w:t>"The president's latest confrontation with Twitter was set off after the tech company placed fact-checking warnings on two of his tweets that claimed, without evidence, that casting ballots by mail allows for voter fraud".​</w:t>
      </w:r>
    </w:p>
    <w:p w14:paraId="00032012" w14:textId="77777777" w:rsidR="006B14A1" w:rsidRPr="002802B8" w:rsidRDefault="006B14A1" w:rsidP="006B14A1">
      <w:pPr>
        <w:numPr>
          <w:ilvl w:val="0"/>
          <w:numId w:val="104"/>
        </w:numPr>
      </w:pPr>
      <w:r w:rsidRPr="002802B8">
        <w:t>"Height Capital Markets analysts Chase White and Clayton Allen described the executive order as 'mostly noise without any teeth,' noting that the FCC only exerts limited control over social media companies, which are not regulated like traditional broadcasters".​</w:t>
      </w:r>
    </w:p>
    <w:p w14:paraId="12F205B8" w14:textId="77777777" w:rsidR="006B14A1" w:rsidRPr="002802B8" w:rsidRDefault="006B14A1" w:rsidP="006B14A1">
      <w:pPr>
        <w:numPr>
          <w:ilvl w:val="0"/>
          <w:numId w:val="104"/>
        </w:numPr>
      </w:pPr>
      <w:r w:rsidRPr="002802B8">
        <w:t>"The order directs the Federal Communications Commission to start a rule-making process to clarify when social media companies should keep protections under the law".​</w:t>
      </w:r>
    </w:p>
    <w:p w14:paraId="69D219A4" w14:textId="77777777" w:rsidR="006B14A1" w:rsidRDefault="006B14A1" w:rsidP="006B14A1">
      <w:pPr>
        <w:numPr>
          <w:ilvl w:val="0"/>
          <w:numId w:val="104"/>
        </w:numPr>
      </w:pPr>
      <w:r w:rsidRPr="002802B8">
        <w:t>Twitter, in a statement, called Trump's order "a politicized approach to a landmark law," saying attempts to erode the decades-old legal immunity may "threaten the future of online speech and Internet freedoms".​</w:t>
      </w:r>
    </w:p>
    <w:p w14:paraId="3C2EA047" w14:textId="77777777" w:rsidR="006B14A1" w:rsidRDefault="006B14A1" w:rsidP="006B14A1"/>
    <w:p w14:paraId="63C790F8" w14:textId="77777777" w:rsidR="006B14A1" w:rsidRDefault="006B14A1" w:rsidP="006B14A1">
      <w:pPr>
        <w:pBdr>
          <w:bottom w:val="double" w:sz="6" w:space="1" w:color="auto"/>
        </w:pBdr>
      </w:pPr>
    </w:p>
    <w:p w14:paraId="7A115760" w14:textId="77777777" w:rsidR="006B14A1" w:rsidRPr="002802B8" w:rsidRDefault="006B14A1" w:rsidP="006B14A1">
      <w:pPr>
        <w:rPr>
          <w:rFonts w:ascii="Calibri" w:eastAsia="Times New Roman" w:hAnsi="Calibri" w:cs="Calibri"/>
          <w:color w:val="000000"/>
          <w:kern w:val="0"/>
          <w:lang w:eastAsia="en-IN"/>
          <w14:ligatures w14:val="none"/>
        </w:rPr>
      </w:pPr>
      <w:r>
        <w:t xml:space="preserve">ID: </w:t>
      </w:r>
      <w:r w:rsidRPr="002802B8">
        <w:rPr>
          <w:rFonts w:ascii="Calibri" w:eastAsia="Times New Roman" w:hAnsi="Calibri" w:cs="Calibri"/>
          <w:color w:val="000000"/>
          <w:kern w:val="0"/>
          <w:lang w:eastAsia="en-IN"/>
          <w14:ligatures w14:val="none"/>
        </w:rPr>
        <w:t>article_31</w:t>
      </w:r>
    </w:p>
    <w:p w14:paraId="0652038D" w14:textId="77777777" w:rsidR="006B14A1" w:rsidRDefault="006B14A1" w:rsidP="006B14A1">
      <w:r w:rsidRPr="00DB14E4">
        <w:rPr>
          <w:b/>
          <w:bCs/>
        </w:rPr>
        <w:t>ARTICLE:</w:t>
      </w:r>
      <w:r w:rsidRPr="00DB14E4">
        <w:t> Councillor quits as deputy leader of Doncaster Reform UK</w:t>
      </w:r>
    </w:p>
    <w:p w14:paraId="135EED80" w14:textId="77777777" w:rsidR="006B14A1" w:rsidRDefault="006B14A1" w:rsidP="006B14A1">
      <w:r w:rsidRPr="00DB14E4">
        <w:rPr>
          <w:b/>
          <w:bCs/>
        </w:rPr>
        <w:t>TOPIC:</w:t>
      </w:r>
      <w:r w:rsidRPr="00DB14E4">
        <w:t> The article examines Councillor Rachel Reed's resignation as deputy leader of Doncaster's Reform UK group amid controversy over a company she established that was set up to conduct business with the council.</w:t>
      </w:r>
    </w:p>
    <w:p w14:paraId="3BCA0099" w14:textId="77777777" w:rsidR="006B14A1" w:rsidRDefault="006B14A1" w:rsidP="006B14A1"/>
    <w:p w14:paraId="4F85B0CB" w14:textId="77777777" w:rsidR="006B14A1" w:rsidRPr="00DB14E4" w:rsidRDefault="006B14A1" w:rsidP="006B14A1">
      <w:r w:rsidRPr="00DB14E4">
        <w:rPr>
          <w:b/>
          <w:bCs/>
        </w:rPr>
        <w:t>THESIS:</w:t>
      </w:r>
    </w:p>
    <w:p w14:paraId="56DC32F6" w14:textId="77777777" w:rsidR="006B14A1" w:rsidRDefault="006B14A1" w:rsidP="006B14A1">
      <w:pPr>
        <w:numPr>
          <w:ilvl w:val="0"/>
          <w:numId w:val="105"/>
        </w:numPr>
      </w:pPr>
      <w:r w:rsidRPr="00DB14E4">
        <w:t xml:space="preserve">Councillor Rachel Reed's resignation as deputy leader of Doncaster Reform UK reflects ethical concerns about potential conflicts of interest when elected officials establish </w:t>
      </w:r>
      <w:r w:rsidRPr="00DB14E4">
        <w:lastRenderedPageBreak/>
        <w:t>companies intended to do business with the councils they serve, raising questions about transparency and propriety in local government.</w:t>
      </w:r>
    </w:p>
    <w:p w14:paraId="589BF1B0" w14:textId="77777777" w:rsidR="006B14A1" w:rsidRPr="00DB14E4" w:rsidRDefault="006B14A1" w:rsidP="006B14A1"/>
    <w:p w14:paraId="7193E379" w14:textId="77777777" w:rsidR="006B14A1" w:rsidRPr="00DB14E4" w:rsidRDefault="006B14A1" w:rsidP="006B14A1">
      <w:r w:rsidRPr="00DB14E4">
        <w:rPr>
          <w:b/>
          <w:bCs/>
        </w:rPr>
        <w:t>SUPPORTING CLAIMS:</w:t>
      </w:r>
    </w:p>
    <w:p w14:paraId="518A806F" w14:textId="77777777" w:rsidR="006B14A1" w:rsidRPr="00DB14E4" w:rsidRDefault="006B14A1" w:rsidP="006B14A1">
      <w:pPr>
        <w:numPr>
          <w:ilvl w:val="0"/>
          <w:numId w:val="106"/>
        </w:numPr>
      </w:pPr>
      <w:r w:rsidRPr="00DB14E4">
        <w:t>"Councillor Rachel Reed steps down in a row over a company set up to do business with the council," indicating the resignation was directly related to the business arrangement controversy.​</w:t>
      </w:r>
    </w:p>
    <w:p w14:paraId="496DF652" w14:textId="77777777" w:rsidR="006B14A1" w:rsidRPr="00DB14E4" w:rsidRDefault="006B14A1" w:rsidP="006B14A1">
      <w:pPr>
        <w:numPr>
          <w:ilvl w:val="0"/>
          <w:numId w:val="106"/>
        </w:numPr>
      </w:pPr>
      <w:r w:rsidRPr="00DB14E4">
        <w:t>Reed established a company with the intention of conducting business with Doncaster Council while serving as a councillor, creating a potential conflict of interest.​</w:t>
      </w:r>
    </w:p>
    <w:p w14:paraId="1A8F7305" w14:textId="77777777" w:rsidR="006B14A1" w:rsidRDefault="006B14A1" w:rsidP="006B14A1">
      <w:pPr>
        <w:numPr>
          <w:ilvl w:val="0"/>
          <w:numId w:val="106"/>
        </w:numPr>
      </w:pPr>
      <w:r w:rsidRPr="00DB14E4">
        <w:t>The controversy led to Reed's departure from her leadership position within the Reform UK group on the council.</w:t>
      </w:r>
    </w:p>
    <w:p w14:paraId="0C3C4862" w14:textId="77777777" w:rsidR="006B14A1" w:rsidRDefault="006B14A1" w:rsidP="006B14A1">
      <w:pPr>
        <w:rPr>
          <w:b/>
          <w:bCs/>
        </w:rPr>
      </w:pPr>
      <w:r w:rsidRPr="00DB14E4">
        <w:rPr>
          <w:b/>
          <w:bCs/>
        </w:rPr>
        <w:t>COUNTERARGUMENTS:</w:t>
      </w:r>
    </w:p>
    <w:p w14:paraId="7FB1889A" w14:textId="77777777" w:rsidR="006B14A1" w:rsidRDefault="006B14A1" w:rsidP="006B14A1">
      <w:pPr>
        <w:rPr>
          <w:b/>
          <w:bCs/>
        </w:rPr>
      </w:pPr>
      <w:proofErr w:type="spellStart"/>
      <w:r>
        <w:rPr>
          <w:b/>
          <w:bCs/>
        </w:rPr>
        <w:t>CounterArgument</w:t>
      </w:r>
      <w:proofErr w:type="spellEnd"/>
      <w:r>
        <w:rPr>
          <w:b/>
          <w:bCs/>
        </w:rPr>
        <w:t xml:space="preserve"> is missing</w:t>
      </w:r>
    </w:p>
    <w:p w14:paraId="58D27434" w14:textId="77777777" w:rsidR="006B14A1" w:rsidRDefault="006B14A1" w:rsidP="006B14A1">
      <w:pPr>
        <w:rPr>
          <w:b/>
          <w:bCs/>
        </w:rPr>
      </w:pPr>
    </w:p>
    <w:p w14:paraId="1CC0DD43" w14:textId="77777777" w:rsidR="006B14A1" w:rsidRPr="00DB14E4" w:rsidRDefault="006B14A1" w:rsidP="006B14A1">
      <w:r w:rsidRPr="00DB14E4">
        <w:rPr>
          <w:b/>
          <w:bCs/>
        </w:rPr>
        <w:t>EVIDENCE:</w:t>
      </w:r>
    </w:p>
    <w:p w14:paraId="2DF51C2C" w14:textId="77777777" w:rsidR="006B14A1" w:rsidRPr="00DB14E4" w:rsidRDefault="006B14A1" w:rsidP="006B14A1">
      <w:pPr>
        <w:numPr>
          <w:ilvl w:val="0"/>
          <w:numId w:val="107"/>
        </w:numPr>
      </w:pPr>
      <w:r w:rsidRPr="00DB14E4">
        <w:t>"Councillor Rachel Reed steps down" from her position as deputy leader of Doncaster Reform UK, confirming the resignation.​</w:t>
      </w:r>
    </w:p>
    <w:p w14:paraId="2F468CBE" w14:textId="77777777" w:rsidR="006B14A1" w:rsidRDefault="006B14A1" w:rsidP="006B14A1">
      <w:pPr>
        <w:numPr>
          <w:ilvl w:val="0"/>
          <w:numId w:val="107"/>
        </w:numPr>
      </w:pPr>
      <w:r w:rsidRPr="00DB14E4">
        <w:t>The resignation occurred "in a row over a company set up to do business with the council," establishing the direct connection between the controversy and her departure.</w:t>
      </w:r>
    </w:p>
    <w:p w14:paraId="409216D0" w14:textId="77777777" w:rsidR="006B14A1" w:rsidRDefault="006B14A1" w:rsidP="006B14A1"/>
    <w:p w14:paraId="3F81EF79" w14:textId="77777777" w:rsidR="006B14A1" w:rsidRDefault="006B14A1" w:rsidP="006B14A1">
      <w:pPr>
        <w:pBdr>
          <w:bottom w:val="double" w:sz="6" w:space="1" w:color="auto"/>
        </w:pBdr>
      </w:pPr>
    </w:p>
    <w:p w14:paraId="76CCBA7D" w14:textId="77777777" w:rsidR="006B14A1" w:rsidRPr="002C5FA5" w:rsidRDefault="006B14A1" w:rsidP="006B14A1">
      <w:pPr>
        <w:rPr>
          <w:rFonts w:ascii="Calibri" w:eastAsia="Times New Roman" w:hAnsi="Calibri" w:cs="Calibri"/>
          <w:color w:val="000000"/>
          <w:kern w:val="0"/>
          <w:lang w:eastAsia="en-IN"/>
          <w14:ligatures w14:val="none"/>
        </w:rPr>
      </w:pPr>
      <w:r>
        <w:t xml:space="preserve">ID: </w:t>
      </w:r>
      <w:r w:rsidRPr="002C5FA5">
        <w:rPr>
          <w:rFonts w:ascii="Calibri" w:eastAsia="Times New Roman" w:hAnsi="Calibri" w:cs="Calibri"/>
          <w:color w:val="000000"/>
          <w:kern w:val="0"/>
          <w:lang w:eastAsia="en-IN"/>
          <w14:ligatures w14:val="none"/>
        </w:rPr>
        <w:t>article_32</w:t>
      </w:r>
    </w:p>
    <w:p w14:paraId="271B3CD5" w14:textId="77777777" w:rsidR="006B14A1" w:rsidRDefault="006B14A1" w:rsidP="006B14A1">
      <w:r w:rsidRPr="002C5FA5">
        <w:rPr>
          <w:b/>
          <w:bCs/>
        </w:rPr>
        <w:t>ARTICLE:</w:t>
      </w:r>
      <w:r w:rsidRPr="002C5FA5">
        <w:t> Donors covering Farage security after cuts, Reform claims</w:t>
      </w:r>
    </w:p>
    <w:p w14:paraId="5AF96EC0" w14:textId="77777777" w:rsidR="006B14A1" w:rsidRDefault="006B14A1" w:rsidP="006B14A1">
      <w:r w:rsidRPr="002C5FA5">
        <w:rPr>
          <w:b/>
          <w:bCs/>
        </w:rPr>
        <w:t>TOPIC:</w:t>
      </w:r>
      <w:r w:rsidRPr="002C5FA5">
        <w:t> The article examines the controversy surrounding a 75% reduction in Reform UK leader Nigel Farage's publicly-funded security detail, as claimed by the party's policy chief, including allegations of politically-motivated incitement and Reform UK's response to Labour's criticisms.</w:t>
      </w:r>
    </w:p>
    <w:p w14:paraId="2E1A9E82" w14:textId="77777777" w:rsidR="006B14A1" w:rsidRPr="002C5FA5" w:rsidRDefault="006B14A1" w:rsidP="006B14A1">
      <w:r w:rsidRPr="002C5FA5">
        <w:rPr>
          <w:b/>
          <w:bCs/>
        </w:rPr>
        <w:t>THESIS:</w:t>
      </w:r>
    </w:p>
    <w:p w14:paraId="4E3FA423" w14:textId="77777777" w:rsidR="006B14A1" w:rsidRDefault="006B14A1" w:rsidP="006B14A1">
      <w:pPr>
        <w:numPr>
          <w:ilvl w:val="0"/>
          <w:numId w:val="108"/>
        </w:numPr>
      </w:pPr>
      <w:r w:rsidRPr="002C5FA5">
        <w:t>Reform UK alleges that the 75% reduction in Nigel Farage's publicly-funded security detail by parliamentary authorities is politically motivated and potentially dangerous, occurring amid escalating tensions with Prime Minister Sir Keir Starmer and Labour's accusations of racism against Reform UK, though Commons authorities maintain that security decisions follow rigorous, risk-based assessments conducted by security professionals.</w:t>
      </w:r>
    </w:p>
    <w:p w14:paraId="7A88B46B" w14:textId="77777777" w:rsidR="006B14A1" w:rsidRPr="002C5FA5" w:rsidRDefault="006B14A1" w:rsidP="006B14A1"/>
    <w:p w14:paraId="697E67AD" w14:textId="77777777" w:rsidR="006B14A1" w:rsidRPr="002C5FA5" w:rsidRDefault="006B14A1" w:rsidP="006B14A1">
      <w:r w:rsidRPr="002C5FA5">
        <w:rPr>
          <w:b/>
          <w:bCs/>
        </w:rPr>
        <w:t>SUPPORTING CLAIMS:</w:t>
      </w:r>
    </w:p>
    <w:p w14:paraId="315C4CF6" w14:textId="77777777" w:rsidR="006B14A1" w:rsidRPr="002C5FA5" w:rsidRDefault="006B14A1" w:rsidP="006B14A1">
      <w:pPr>
        <w:numPr>
          <w:ilvl w:val="0"/>
          <w:numId w:val="109"/>
        </w:numPr>
      </w:pPr>
      <w:r w:rsidRPr="002C5FA5">
        <w:t xml:space="preserve">"The leader of Reform UK, Nigel Farage, has faced a significant reduction in his publicly-funded security detail by 75%, according to the party's head of policy, Zia Yusuf," who stated </w:t>
      </w:r>
      <w:r w:rsidRPr="002C5FA5">
        <w:lastRenderedPageBreak/>
        <w:t>that parliamentary officials made this decision two weeks ago for reasons that remain "inexplicable".​</w:t>
      </w:r>
    </w:p>
    <w:p w14:paraId="3D014F89" w14:textId="77777777" w:rsidR="006B14A1" w:rsidRPr="002C5FA5" w:rsidRDefault="006B14A1" w:rsidP="006B14A1">
      <w:pPr>
        <w:numPr>
          <w:ilvl w:val="0"/>
          <w:numId w:val="109"/>
        </w:numPr>
      </w:pPr>
      <w:r w:rsidRPr="002C5FA5">
        <w:t>"Yusuf accused the Prime Minister of orchestrating a campaign of incitement to violence against Farage, claiming that the Reform UK leader has been subjected to unprecedented vilification by government ministers".​</w:t>
      </w:r>
    </w:p>
    <w:p w14:paraId="76551042" w14:textId="77777777" w:rsidR="006B14A1" w:rsidRPr="002C5FA5" w:rsidRDefault="006B14A1" w:rsidP="006B14A1">
      <w:pPr>
        <w:numPr>
          <w:ilvl w:val="0"/>
          <w:numId w:val="109"/>
        </w:numPr>
      </w:pPr>
      <w:r w:rsidRPr="002C5FA5">
        <w:t>"Yusuf pointed out that the recent attacks on Farage are 'in the context' of the parliamentary security team's decision to downgrade Farage's protection," suggesting a connection between political rhetoric and security decisions.​</w:t>
      </w:r>
    </w:p>
    <w:p w14:paraId="385DBDD8" w14:textId="77777777" w:rsidR="006B14A1" w:rsidRPr="002C5FA5" w:rsidRDefault="006B14A1" w:rsidP="006B14A1">
      <w:pPr>
        <w:numPr>
          <w:ilvl w:val="0"/>
          <w:numId w:val="109"/>
        </w:numPr>
      </w:pPr>
      <w:r w:rsidRPr="002C5FA5">
        <w:t>"During his BBC interview, Yusuf noted that 'reasonable people' might question the appropriateness of this decision, especially given Reform UK's growing presence in national opinion polls since the last general election".​</w:t>
      </w:r>
    </w:p>
    <w:p w14:paraId="7F48E9B2" w14:textId="77777777" w:rsidR="006B14A1" w:rsidRDefault="006B14A1" w:rsidP="006B14A1">
      <w:pPr>
        <w:numPr>
          <w:ilvl w:val="0"/>
          <w:numId w:val="109"/>
        </w:numPr>
      </w:pPr>
      <w:r w:rsidRPr="002C5FA5">
        <w:t>Party donors have stepped in to bolster Farage's security following the reduction in publicly-funded protection.</w:t>
      </w:r>
    </w:p>
    <w:p w14:paraId="2B3A56E3" w14:textId="77777777" w:rsidR="006B14A1" w:rsidRDefault="006B14A1" w:rsidP="006B14A1"/>
    <w:p w14:paraId="78241ACD" w14:textId="77777777" w:rsidR="006B14A1" w:rsidRPr="002C5FA5" w:rsidRDefault="006B14A1" w:rsidP="006B14A1">
      <w:r w:rsidRPr="002C5FA5">
        <w:rPr>
          <w:b/>
          <w:bCs/>
        </w:rPr>
        <w:t>COUNTERARGUMENTS:</w:t>
      </w:r>
    </w:p>
    <w:p w14:paraId="1C253099" w14:textId="77777777" w:rsidR="006B14A1" w:rsidRPr="002C5FA5" w:rsidRDefault="006B14A1" w:rsidP="006B14A1">
      <w:pPr>
        <w:numPr>
          <w:ilvl w:val="0"/>
          <w:numId w:val="110"/>
        </w:numPr>
      </w:pPr>
      <w:r w:rsidRPr="002C5FA5">
        <w:t>"While the Commons authorities have refrained from commenting on individual matters, they emphasized that a 'rigorous' evaluation process exists for assessing MPs' security arrangements".​</w:t>
      </w:r>
    </w:p>
    <w:p w14:paraId="59C61674" w14:textId="77777777" w:rsidR="006B14A1" w:rsidRPr="002C5FA5" w:rsidRDefault="006B14A1" w:rsidP="006B14A1">
      <w:pPr>
        <w:numPr>
          <w:ilvl w:val="0"/>
          <w:numId w:val="110"/>
        </w:numPr>
      </w:pPr>
      <w:r w:rsidRPr="002C5FA5">
        <w:t>"In a discussion at the Labour conference on Radio 5 Live Cabinet Office Pat Mcadden dismissed notion that security decisions are politically motivated, stating that they fall under the purview of operational matters 'for the police and security authorities'".​</w:t>
      </w:r>
    </w:p>
    <w:p w14:paraId="1F5834D0" w14:textId="77777777" w:rsidR="006B14A1" w:rsidRPr="002C5FA5" w:rsidRDefault="006B14A1" w:rsidP="006B14A1">
      <w:pPr>
        <w:numPr>
          <w:ilvl w:val="0"/>
          <w:numId w:val="110"/>
        </w:numPr>
      </w:pPr>
      <w:r w:rsidRPr="002C5FA5">
        <w:t>"A spokesperson for the House of Commons reiterated that evaluations of individual MPs' security are based on a 'rigorous risk-based assessment' conducted by security experts, with input from various professional authorities".​</w:t>
      </w:r>
    </w:p>
    <w:p w14:paraId="15EECCC8" w14:textId="77777777" w:rsidR="006B14A1" w:rsidRPr="002C5FA5" w:rsidRDefault="006B14A1" w:rsidP="006B14A1">
      <w:pPr>
        <w:numPr>
          <w:ilvl w:val="0"/>
          <w:numId w:val="110"/>
        </w:numPr>
      </w:pPr>
      <w:r w:rsidRPr="002C5FA5">
        <w:t>"Health Minister Stephen Kinnock rejected Yusuf's allegations of incitement, stating that he was 'lecturing us on matters where they are not qualified to offer insights,' adding 'We exist in a climate of robust political debate, which has persisted for a considerable time'".​</w:t>
      </w:r>
    </w:p>
    <w:p w14:paraId="0532D77F" w14:textId="77777777" w:rsidR="006B14A1" w:rsidRPr="002C5FA5" w:rsidRDefault="006B14A1" w:rsidP="006B14A1">
      <w:pPr>
        <w:numPr>
          <w:ilvl w:val="0"/>
          <w:numId w:val="110"/>
        </w:numPr>
      </w:pPr>
      <w:r w:rsidRPr="002C5FA5">
        <w:t>Reform UK has countered Labour's claims, asserting that the Prime Minister has characterized Farage and his supporters as racists, a statement that Sir Keir has denied.</w:t>
      </w:r>
    </w:p>
    <w:p w14:paraId="0A81D784" w14:textId="77777777" w:rsidR="006B14A1" w:rsidRDefault="006B14A1" w:rsidP="006B14A1"/>
    <w:p w14:paraId="32359528" w14:textId="77777777" w:rsidR="006B14A1" w:rsidRPr="002C5FA5" w:rsidRDefault="006B14A1" w:rsidP="006B14A1">
      <w:r w:rsidRPr="002C5FA5">
        <w:rPr>
          <w:b/>
          <w:bCs/>
        </w:rPr>
        <w:t>EVIDENCE:</w:t>
      </w:r>
    </w:p>
    <w:p w14:paraId="4CA7EDD5" w14:textId="77777777" w:rsidR="006B14A1" w:rsidRPr="002C5FA5" w:rsidRDefault="006B14A1" w:rsidP="006B14A1">
      <w:pPr>
        <w:numPr>
          <w:ilvl w:val="0"/>
          <w:numId w:val="111"/>
        </w:numPr>
      </w:pPr>
      <w:r w:rsidRPr="002C5FA5">
        <w:t>"This development occurs amid a growing exchange of heated remarks between Reform UK and Sir Keir Starmer, following Labour's criticisms of Farage during their party conference in Liverpool".​</w:t>
      </w:r>
    </w:p>
    <w:p w14:paraId="615BD719" w14:textId="77777777" w:rsidR="006B14A1" w:rsidRPr="002C5FA5" w:rsidRDefault="006B14A1" w:rsidP="006B14A1">
      <w:pPr>
        <w:numPr>
          <w:ilvl w:val="0"/>
          <w:numId w:val="111"/>
        </w:numPr>
      </w:pPr>
      <w:r w:rsidRPr="002C5FA5">
        <w:t xml:space="preserve">"This situation followed Sir Keir's </w:t>
      </w:r>
      <w:proofErr w:type="spellStart"/>
      <w:r w:rsidRPr="002C5FA5">
        <w:t>labeling</w:t>
      </w:r>
      <w:proofErr w:type="spellEnd"/>
      <w:r w:rsidRPr="002C5FA5">
        <w:t xml:space="preserve"> of Reform UK's proposal to abolish indefinite leave to remain as 'racist,' while also suggesting that Farage has an aversion to Britain".​</w:t>
      </w:r>
    </w:p>
    <w:p w14:paraId="1B57C84E" w14:textId="77777777" w:rsidR="006B14A1" w:rsidRPr="002C5FA5" w:rsidRDefault="006B14A1" w:rsidP="006B14A1">
      <w:pPr>
        <w:numPr>
          <w:ilvl w:val="0"/>
          <w:numId w:val="111"/>
        </w:numPr>
      </w:pPr>
      <w:r w:rsidRPr="002C5FA5">
        <w:t>"Yusuf further criticized Sir Keir, suggesting he is 'circling the drain' and citing polling data indicating that Labour members want him to resign as the party's leader".​</w:t>
      </w:r>
    </w:p>
    <w:p w14:paraId="11AC133C" w14:textId="77777777" w:rsidR="006B14A1" w:rsidRPr="002C5FA5" w:rsidRDefault="006B14A1" w:rsidP="006B14A1">
      <w:pPr>
        <w:numPr>
          <w:ilvl w:val="0"/>
          <w:numId w:val="111"/>
        </w:numPr>
      </w:pPr>
      <w:r w:rsidRPr="002C5FA5">
        <w:lastRenderedPageBreak/>
        <w:t>"In May of the previous year, the former government unveiled a £31 million initiative aimed at enhancing security measures for MPs, which included provisions for dedicated police contacts for elected officials and election candidates regarding security issues".​</w:t>
      </w:r>
    </w:p>
    <w:p w14:paraId="116A8F6F" w14:textId="77777777" w:rsidR="006B14A1" w:rsidRDefault="006B14A1" w:rsidP="006B14A1">
      <w:pPr>
        <w:numPr>
          <w:ilvl w:val="0"/>
          <w:numId w:val="111"/>
        </w:numPr>
      </w:pPr>
      <w:r w:rsidRPr="002C5FA5">
        <w:t>"The Parliamentary Security Department oversees security within Parliament and collaborates with police forces responsible for external security. Security for MPs is determined based on assessed risk levels".</w:t>
      </w:r>
    </w:p>
    <w:p w14:paraId="400D565D" w14:textId="77777777" w:rsidR="006B14A1" w:rsidRDefault="006B14A1" w:rsidP="006B14A1">
      <w:pPr>
        <w:pStyle w:val="ListParagraph"/>
        <w:numPr>
          <w:ilvl w:val="0"/>
          <w:numId w:val="111"/>
        </w:numPr>
        <w:pBdr>
          <w:bottom w:val="double" w:sz="6" w:space="1" w:color="auto"/>
        </w:pBdr>
      </w:pPr>
    </w:p>
    <w:p w14:paraId="5AB6FABC" w14:textId="77777777" w:rsidR="006B14A1" w:rsidRPr="002C5FA5" w:rsidRDefault="006B14A1" w:rsidP="006B14A1">
      <w:pPr>
        <w:rPr>
          <w:rFonts w:ascii="Calibri" w:eastAsia="Times New Roman" w:hAnsi="Calibri" w:cs="Calibri"/>
          <w:color w:val="000000"/>
          <w:kern w:val="0"/>
          <w:lang w:eastAsia="en-IN"/>
          <w14:ligatures w14:val="none"/>
        </w:rPr>
      </w:pPr>
      <w:r>
        <w:t xml:space="preserve">ID: </w:t>
      </w:r>
      <w:r w:rsidRPr="002C5FA5">
        <w:rPr>
          <w:rFonts w:ascii="Calibri" w:eastAsia="Times New Roman" w:hAnsi="Calibri" w:cs="Calibri"/>
          <w:color w:val="000000"/>
          <w:kern w:val="0"/>
          <w:lang w:eastAsia="en-IN"/>
          <w14:ligatures w14:val="none"/>
        </w:rPr>
        <w:t>article_33</w:t>
      </w:r>
    </w:p>
    <w:p w14:paraId="38BDED0B" w14:textId="77777777" w:rsidR="006B14A1" w:rsidRDefault="006B14A1" w:rsidP="006B14A1">
      <w:r w:rsidRPr="006B49F2">
        <w:rPr>
          <w:b/>
          <w:bCs/>
        </w:rPr>
        <w:t>ARTICLE:</w:t>
      </w:r>
      <w:r w:rsidRPr="006B49F2">
        <w:t> College-reform bill could generate extra billions by allowing conferences to pool media rights</w:t>
      </w:r>
    </w:p>
    <w:p w14:paraId="693B844D" w14:textId="77777777" w:rsidR="006B14A1" w:rsidRDefault="006B14A1" w:rsidP="006B14A1">
      <w:r w:rsidRPr="006B49F2">
        <w:rPr>
          <w:b/>
          <w:bCs/>
        </w:rPr>
        <w:t>TOPIC:</w:t>
      </w:r>
      <w:r w:rsidRPr="006B49F2">
        <w:t> The article examines Senator Maria Cantwell's proposed legislation to amend a 1961 law that prohibits college sports conferences from collaborating to sell their media rights, designed to address the growing financial disparities in college athletics and protect athletes, Olympic sports, and smaller leagues from being excluded by expensive NIL deals.</w:t>
      </w:r>
    </w:p>
    <w:p w14:paraId="2B4F7EDA" w14:textId="77777777" w:rsidR="006B14A1" w:rsidRDefault="006B14A1" w:rsidP="006B14A1"/>
    <w:p w14:paraId="23C234DC" w14:textId="77777777" w:rsidR="006B14A1" w:rsidRPr="006B49F2" w:rsidRDefault="006B14A1" w:rsidP="006B14A1">
      <w:r w:rsidRPr="006B49F2">
        <w:rPr>
          <w:b/>
          <w:bCs/>
        </w:rPr>
        <w:t>THESIS:</w:t>
      </w:r>
    </w:p>
    <w:p w14:paraId="6C729038" w14:textId="77777777" w:rsidR="006B14A1" w:rsidRPr="006B49F2" w:rsidRDefault="006B14A1" w:rsidP="006B14A1">
      <w:pPr>
        <w:numPr>
          <w:ilvl w:val="0"/>
          <w:numId w:val="112"/>
        </w:numPr>
      </w:pPr>
      <w:r w:rsidRPr="006B49F2">
        <w:t xml:space="preserve">Senator Maria Cantwell's Student Athlete Fairness and Enforcement Act </w:t>
      </w:r>
      <w:proofErr w:type="gramStart"/>
      <w:r w:rsidRPr="006B49F2">
        <w:t>aims</w:t>
      </w:r>
      <w:proofErr w:type="gramEnd"/>
      <w:r w:rsidRPr="006B49F2">
        <w:t xml:space="preserve"> to prevent college sports from becoming dominated by a "Power 2" of elite conferences by allowing all conferences to pool their media rights for collective bargaining, potentially generating billions in additional revenue that would support athlete compensation, protect Olympic and women's sports, and create a more equitable competitive environment across Division I schools.</w:t>
      </w:r>
    </w:p>
    <w:p w14:paraId="0213AC4F" w14:textId="77777777" w:rsidR="006B14A1" w:rsidRDefault="006B14A1" w:rsidP="006B14A1"/>
    <w:p w14:paraId="47C5FED5" w14:textId="77777777" w:rsidR="006B14A1" w:rsidRPr="006B49F2" w:rsidRDefault="006B14A1" w:rsidP="006B14A1">
      <w:r w:rsidRPr="006B49F2">
        <w:rPr>
          <w:b/>
          <w:bCs/>
        </w:rPr>
        <w:t>SUPPORTING CLAIMS:</w:t>
      </w:r>
    </w:p>
    <w:p w14:paraId="11CE0AB3" w14:textId="77777777" w:rsidR="006B14A1" w:rsidRPr="006B49F2" w:rsidRDefault="006B14A1" w:rsidP="006B14A1">
      <w:pPr>
        <w:numPr>
          <w:ilvl w:val="0"/>
          <w:numId w:val="113"/>
        </w:numPr>
      </w:pPr>
      <w:r w:rsidRPr="006B49F2">
        <w:t>"Cantwell's legislation would extend the same antitrust protections to schools that professional leagues like the NFL enjoy concerning their television rights," providing legal protection for collective media rights negotiation.​</w:t>
      </w:r>
    </w:p>
    <w:p w14:paraId="287D2CED" w14:textId="77777777" w:rsidR="006B14A1" w:rsidRPr="006B49F2" w:rsidRDefault="006B14A1" w:rsidP="006B14A1">
      <w:pPr>
        <w:numPr>
          <w:ilvl w:val="0"/>
          <w:numId w:val="113"/>
        </w:numPr>
      </w:pPr>
      <w:r w:rsidRPr="006B49F2">
        <w:t>"Some investors have suggested the creation of super leagues, estimating that this could yield an additional $15 billion in revenue," demonstrating the significant financial potential of pooled media rights.​</w:t>
      </w:r>
    </w:p>
    <w:p w14:paraId="653146E7" w14:textId="77777777" w:rsidR="006B14A1" w:rsidRPr="006B49F2" w:rsidRDefault="006B14A1" w:rsidP="006B14A1">
      <w:pPr>
        <w:numPr>
          <w:ilvl w:val="0"/>
          <w:numId w:val="113"/>
        </w:numPr>
      </w:pPr>
      <w:r w:rsidRPr="006B49F2">
        <w:t>"The legislation stipulates that football and basketball games should not be placed behind paywalls in local markets, mirroring the operational model of the NFL," ensuring public accessibility to college sports.​</w:t>
      </w:r>
    </w:p>
    <w:p w14:paraId="2E79FEB6" w14:textId="77777777" w:rsidR="006B14A1" w:rsidRPr="006B49F2" w:rsidRDefault="006B14A1" w:rsidP="006B14A1">
      <w:pPr>
        <w:numPr>
          <w:ilvl w:val="0"/>
          <w:numId w:val="113"/>
        </w:numPr>
      </w:pPr>
      <w:r w:rsidRPr="006B49F2">
        <w:t>"The bill would mandate that schools allocate any additional revenue generated from the newly pooled media rights to maintain scholarships and roster opportunities for Olympic and women's sports at levels equivalent to or exceeding those from the 2023-24 academic year," protecting non-revenue sports.​</w:t>
      </w:r>
    </w:p>
    <w:p w14:paraId="192D4A16" w14:textId="77777777" w:rsidR="006B14A1" w:rsidRPr="006B49F2" w:rsidRDefault="006B14A1" w:rsidP="006B14A1">
      <w:pPr>
        <w:numPr>
          <w:ilvl w:val="0"/>
          <w:numId w:val="113"/>
        </w:numPr>
      </w:pPr>
      <w:r w:rsidRPr="006B49F2">
        <w:lastRenderedPageBreak/>
        <w:t>Curtis LeGeyt, president of the National Association of Broadcasters, noted that this approach would reinforce "the unique connection between universities, their communities, and the student-athletes who inspire them".</w:t>
      </w:r>
    </w:p>
    <w:p w14:paraId="797FE9C8" w14:textId="77777777" w:rsidR="006B14A1" w:rsidRDefault="006B14A1" w:rsidP="006B14A1"/>
    <w:p w14:paraId="3B389BE9" w14:textId="77777777" w:rsidR="006B14A1" w:rsidRPr="006B49F2" w:rsidRDefault="006B14A1" w:rsidP="006B14A1">
      <w:r w:rsidRPr="006B49F2">
        <w:rPr>
          <w:b/>
          <w:bCs/>
        </w:rPr>
        <w:t>COUNTERARGUMENTS:</w:t>
      </w:r>
    </w:p>
    <w:p w14:paraId="05C21609" w14:textId="77777777" w:rsidR="006B14A1" w:rsidRPr="006B49F2" w:rsidRDefault="006B14A1" w:rsidP="006B14A1">
      <w:pPr>
        <w:numPr>
          <w:ilvl w:val="0"/>
          <w:numId w:val="114"/>
        </w:numPr>
      </w:pPr>
      <w:r w:rsidRPr="006B49F2">
        <w:t>"Cantwell's bill is positioned as an alternative to the SCORE Act, which gained momentum initially but has recently stagnated in the House," indicating competing legislative approaches.​</w:t>
      </w:r>
    </w:p>
    <w:p w14:paraId="01D40953" w14:textId="77777777" w:rsidR="006B14A1" w:rsidRPr="006B49F2" w:rsidRDefault="006B14A1" w:rsidP="006B14A1">
      <w:pPr>
        <w:numPr>
          <w:ilvl w:val="0"/>
          <w:numId w:val="114"/>
        </w:numPr>
      </w:pPr>
      <w:r w:rsidRPr="006B49F2">
        <w:t xml:space="preserve">The SCORE Act "included three primary components: providing the NCAA with limited antitrust immunity, preventing athletes from being classified as employees of their institutions, and superseding state laws with a comprehensive federal statute," while Cantwell's proposal "retains the </w:t>
      </w:r>
      <w:proofErr w:type="spellStart"/>
      <w:r w:rsidRPr="006B49F2">
        <w:t>preemption</w:t>
      </w:r>
      <w:proofErr w:type="spellEnd"/>
      <w:r w:rsidRPr="006B49F2">
        <w:t xml:space="preserve"> aspect but excludes the other two provisions".​</w:t>
      </w:r>
    </w:p>
    <w:p w14:paraId="3E767584" w14:textId="77777777" w:rsidR="006B14A1" w:rsidRPr="006B49F2" w:rsidRDefault="006B14A1" w:rsidP="006B14A1">
      <w:pPr>
        <w:numPr>
          <w:ilvl w:val="0"/>
          <w:numId w:val="114"/>
        </w:numPr>
      </w:pPr>
      <w:r w:rsidRPr="006B49F2">
        <w:t>Some may argue that smaller conferences benefit from maintaining separate media rights deals rather than pooling them with larger conferences, though this is not explicitly stated in the article.</w:t>
      </w:r>
    </w:p>
    <w:p w14:paraId="618723EB" w14:textId="77777777" w:rsidR="006B14A1" w:rsidRDefault="006B14A1" w:rsidP="006B14A1"/>
    <w:p w14:paraId="1879CC7C" w14:textId="77777777" w:rsidR="006B14A1" w:rsidRPr="006B49F2" w:rsidRDefault="006B14A1" w:rsidP="006B14A1">
      <w:r w:rsidRPr="006B49F2">
        <w:rPr>
          <w:b/>
          <w:bCs/>
        </w:rPr>
        <w:t>EVIDENCE:</w:t>
      </w:r>
    </w:p>
    <w:p w14:paraId="13A669EC" w14:textId="77777777" w:rsidR="006B14A1" w:rsidRPr="006B49F2" w:rsidRDefault="006B14A1" w:rsidP="006B14A1">
      <w:pPr>
        <w:numPr>
          <w:ilvl w:val="0"/>
          <w:numId w:val="115"/>
        </w:numPr>
      </w:pPr>
      <w:r w:rsidRPr="006B49F2">
        <w:t>"Currently, conferences manage their media rights independently. For instance, the Big Ten generates approximately $958 million for its member schools, while the Big 12's earnings are around $558 million, reflecting a significant 52.7% disparity".​</w:t>
      </w:r>
    </w:p>
    <w:p w14:paraId="723A310A" w14:textId="77777777" w:rsidR="006B14A1" w:rsidRPr="006B49F2" w:rsidRDefault="006B14A1" w:rsidP="006B14A1">
      <w:pPr>
        <w:numPr>
          <w:ilvl w:val="0"/>
          <w:numId w:val="115"/>
        </w:numPr>
      </w:pPr>
      <w:r w:rsidRPr="006B49F2">
        <w:t>"Under the terms of a recent landmark antitrust agreement in the House, as of July 1, schools can allocate up to 22% of their revenue—roughly $20.5 million—from television and other sources to compensate athletes for their NIL during the current academic year".​</w:t>
      </w:r>
    </w:p>
    <w:p w14:paraId="3D783037" w14:textId="77777777" w:rsidR="006B14A1" w:rsidRPr="006B49F2" w:rsidRDefault="006B14A1" w:rsidP="006B14A1">
      <w:pPr>
        <w:numPr>
          <w:ilvl w:val="0"/>
          <w:numId w:val="115"/>
        </w:numPr>
      </w:pPr>
      <w:r w:rsidRPr="006B49F2">
        <w:t>"All conferences participate in the $7.8 billion deal with ESPN for the College Football Playoff, though the Big Ten and Southeastern Conference receive larger shares".​</w:t>
      </w:r>
    </w:p>
    <w:p w14:paraId="46DE70E4" w14:textId="77777777" w:rsidR="006B14A1" w:rsidRPr="006B49F2" w:rsidRDefault="006B14A1" w:rsidP="006B14A1">
      <w:pPr>
        <w:numPr>
          <w:ilvl w:val="0"/>
          <w:numId w:val="115"/>
        </w:numPr>
      </w:pPr>
      <w:r w:rsidRPr="006B49F2">
        <w:t>"Additionally, her bill aims to enhance protections for athletes against losing scholarships or healthcare benefits. It would restrict the number of times an athlete could transfer to two institutions and empower the Federal Trade Commission and state attorneys general to pursue violations of rules governing third-party collectives".​</w:t>
      </w:r>
    </w:p>
    <w:p w14:paraId="5E9DBC88" w14:textId="77777777" w:rsidR="006B14A1" w:rsidRDefault="006B14A1" w:rsidP="006B14A1">
      <w:pPr>
        <w:numPr>
          <w:ilvl w:val="0"/>
          <w:numId w:val="115"/>
        </w:numPr>
      </w:pPr>
      <w:r w:rsidRPr="006B49F2">
        <w:t>"This proposal aligns with ideas put forth by Cody Campbell, the billionaire chair of Texas Tech's board of regents, who has even aired 30-second commercials promoting this concept during college football games".</w:t>
      </w:r>
    </w:p>
    <w:p w14:paraId="6456A836" w14:textId="77777777" w:rsidR="006B14A1" w:rsidRDefault="006B14A1" w:rsidP="006B14A1"/>
    <w:p w14:paraId="6B8014A7" w14:textId="77777777" w:rsidR="006B14A1" w:rsidRDefault="006B14A1" w:rsidP="006B14A1">
      <w:pPr>
        <w:pBdr>
          <w:bottom w:val="double" w:sz="6" w:space="1" w:color="auto"/>
        </w:pBdr>
      </w:pPr>
    </w:p>
    <w:p w14:paraId="2BA5403B" w14:textId="77777777" w:rsidR="006B14A1" w:rsidRPr="006B49F2" w:rsidRDefault="006B14A1" w:rsidP="006B14A1">
      <w:pPr>
        <w:rPr>
          <w:rFonts w:ascii="Calibri" w:eastAsia="Times New Roman" w:hAnsi="Calibri" w:cs="Calibri"/>
          <w:color w:val="000000"/>
          <w:kern w:val="0"/>
          <w:lang w:eastAsia="en-IN"/>
          <w14:ligatures w14:val="none"/>
        </w:rPr>
      </w:pPr>
      <w:r>
        <w:t xml:space="preserve">ID: </w:t>
      </w:r>
      <w:r w:rsidRPr="006B49F2">
        <w:rPr>
          <w:rFonts w:ascii="Calibri" w:eastAsia="Times New Roman" w:hAnsi="Calibri" w:cs="Calibri"/>
          <w:color w:val="000000"/>
          <w:kern w:val="0"/>
          <w:lang w:eastAsia="en-IN"/>
          <w14:ligatures w14:val="none"/>
        </w:rPr>
        <w:t>article_34</w:t>
      </w:r>
    </w:p>
    <w:p w14:paraId="7D9DF11F" w14:textId="77777777" w:rsidR="006B14A1" w:rsidRDefault="006B14A1" w:rsidP="006B14A1">
      <w:r w:rsidRPr="006B49F2">
        <w:rPr>
          <w:b/>
          <w:bCs/>
        </w:rPr>
        <w:t>ARTICLE:</w:t>
      </w:r>
      <w:r w:rsidRPr="006B49F2">
        <w:t> Peru ordered to reform laws to curb illegal gold mining and mercury trafficking</w:t>
      </w:r>
    </w:p>
    <w:p w14:paraId="2F381C5D" w14:textId="77777777" w:rsidR="006B14A1" w:rsidRDefault="006B14A1" w:rsidP="006B14A1">
      <w:r w:rsidRPr="006B49F2">
        <w:rPr>
          <w:b/>
          <w:bCs/>
        </w:rPr>
        <w:t>TOPIC:</w:t>
      </w:r>
      <w:r w:rsidRPr="006B49F2">
        <w:t xml:space="preserve"> The article examines the Andean Community's landmark ruling against Peru for failing to combat illegal gold mining and mercury trafficking, which Indigenous Amazonian communities claim </w:t>
      </w:r>
      <w:r w:rsidRPr="006B49F2">
        <w:lastRenderedPageBreak/>
        <w:t>is contaminating their rivers and food sources, marking the first time the regional trade bloc has officially ruled against a member nation on such environmental issues.</w:t>
      </w:r>
    </w:p>
    <w:p w14:paraId="16A4D70E" w14:textId="77777777" w:rsidR="006B14A1" w:rsidRDefault="006B14A1" w:rsidP="006B14A1"/>
    <w:p w14:paraId="4CDB0190" w14:textId="77777777" w:rsidR="006B14A1" w:rsidRPr="00825A16" w:rsidRDefault="006B14A1" w:rsidP="006B14A1">
      <w:r w:rsidRPr="00825A16">
        <w:rPr>
          <w:b/>
          <w:bCs/>
        </w:rPr>
        <w:t>THESIS:</w:t>
      </w:r>
    </w:p>
    <w:p w14:paraId="08D7C41D" w14:textId="77777777" w:rsidR="006B14A1" w:rsidRPr="00825A16" w:rsidRDefault="006B14A1" w:rsidP="006B14A1">
      <w:pPr>
        <w:numPr>
          <w:ilvl w:val="0"/>
          <w:numId w:val="116"/>
        </w:numPr>
      </w:pPr>
      <w:r w:rsidRPr="00825A16">
        <w:t>The Andean Community's historic ruling against Peru for failing to curb illegal gold mining and mercury trafficking represents a significant legal precedent that could force Peru to implement urgent reforms and potentially face economic sanctions, while validating Indigenous communities' claims that their health and environment are being sacrificed to the expanding illegal gold trade driven by surging global gold prices.</w:t>
      </w:r>
    </w:p>
    <w:p w14:paraId="588B34FF" w14:textId="77777777" w:rsidR="006B14A1" w:rsidRPr="00825A16" w:rsidRDefault="006B14A1" w:rsidP="006B14A1">
      <w:r w:rsidRPr="00825A16">
        <w:rPr>
          <w:b/>
          <w:bCs/>
        </w:rPr>
        <w:t>SUPPORTING CLAIMS:</w:t>
      </w:r>
    </w:p>
    <w:p w14:paraId="6F7CF7C5" w14:textId="77777777" w:rsidR="006B14A1" w:rsidRPr="00825A16" w:rsidRDefault="006B14A1" w:rsidP="006B14A1">
      <w:pPr>
        <w:numPr>
          <w:ilvl w:val="0"/>
          <w:numId w:val="117"/>
        </w:numPr>
      </w:pPr>
      <w:r w:rsidRPr="00825A16">
        <w:t>"The ruling from the Andean Community, which encompasses Peru, Colombia, Ecuador, and Bolivia, mandates that Peru urgently amend its regulations, confiscate machinery that extracts river sediment and other mining tools, and discontinue extensions of a registry for informal miners that critics argue facilitates unlawful activities".​</w:t>
      </w:r>
    </w:p>
    <w:p w14:paraId="283A384E" w14:textId="77777777" w:rsidR="006B14A1" w:rsidRPr="00825A16" w:rsidRDefault="006B14A1" w:rsidP="006B14A1">
      <w:pPr>
        <w:numPr>
          <w:ilvl w:val="0"/>
          <w:numId w:val="117"/>
        </w:numPr>
      </w:pPr>
      <w:r w:rsidRPr="00825A16">
        <w:t>"This marks the first instance in which the Andean Community has addressed such a case and officially ruled against a member nation as authorities seek ways to tackle the expanding trade," establishing significant legal precedent.​</w:t>
      </w:r>
    </w:p>
    <w:p w14:paraId="5C8EC600" w14:textId="77777777" w:rsidR="006B14A1" w:rsidRPr="00825A16" w:rsidRDefault="006B14A1" w:rsidP="006B14A1">
      <w:pPr>
        <w:numPr>
          <w:ilvl w:val="0"/>
          <w:numId w:val="117"/>
        </w:numPr>
      </w:pPr>
      <w:r w:rsidRPr="00825A16">
        <w:t>César Ipenza, a Peruvian environmental attorney, stated, "In some way this is a victory to the communities affected by mercury contamination and it sends a message to other countries that they must make effort to guarantee everyone's right to live in a healthy and adequate environment".​</w:t>
      </w:r>
    </w:p>
    <w:p w14:paraId="6C4EDAA5" w14:textId="77777777" w:rsidR="006B14A1" w:rsidRPr="00825A16" w:rsidRDefault="006B14A1" w:rsidP="006B14A1">
      <w:pPr>
        <w:numPr>
          <w:ilvl w:val="0"/>
          <w:numId w:val="117"/>
        </w:numPr>
      </w:pPr>
      <w:r w:rsidRPr="00825A16">
        <w:t>"Hair samples taken from the region have revealed mercury concentrations significantly exceeding World Health Organization safety thresholds, and studies have associated exposure with rashes, gastrointestinal issues, and neurological harm," providing concrete evidence of health impacts.​</w:t>
      </w:r>
    </w:p>
    <w:p w14:paraId="2826D451" w14:textId="77777777" w:rsidR="006B14A1" w:rsidRPr="00825A16" w:rsidRDefault="006B14A1" w:rsidP="006B14A1">
      <w:pPr>
        <w:numPr>
          <w:ilvl w:val="0"/>
          <w:numId w:val="117"/>
        </w:numPr>
      </w:pPr>
      <w:r w:rsidRPr="00825A16">
        <w:t>"Experts predict that gold prices could reach $4,000 per ounce in 2025," explaining the economic incentive driving illegal mining expansion.</w:t>
      </w:r>
    </w:p>
    <w:p w14:paraId="74AC0250" w14:textId="77777777" w:rsidR="006B14A1" w:rsidRDefault="006B14A1" w:rsidP="006B14A1"/>
    <w:p w14:paraId="05E19D91" w14:textId="77777777" w:rsidR="006B14A1" w:rsidRPr="00825A16" w:rsidRDefault="006B14A1" w:rsidP="006B14A1">
      <w:r w:rsidRPr="00825A16">
        <w:rPr>
          <w:b/>
          <w:bCs/>
        </w:rPr>
        <w:t>COUNTERARGUMENTS:</w:t>
      </w:r>
    </w:p>
    <w:p w14:paraId="3B6689BC" w14:textId="77777777" w:rsidR="006B14A1" w:rsidRPr="00825A16" w:rsidRDefault="006B14A1" w:rsidP="006B14A1">
      <w:pPr>
        <w:numPr>
          <w:ilvl w:val="0"/>
          <w:numId w:val="118"/>
        </w:numPr>
      </w:pPr>
      <w:r w:rsidRPr="00825A16">
        <w:t>"Peru has intermittently conducted operations against illegal mercury activities, such as a 2019 'Operation Mercury' raid in the Madre de Dios region and a significant seizure of contraband mercury this year at the Callao port," suggesting some enforcement efforts.​</w:t>
      </w:r>
    </w:p>
    <w:p w14:paraId="67BEC4C4" w14:textId="77777777" w:rsidR="006B14A1" w:rsidRPr="00825A16" w:rsidRDefault="006B14A1" w:rsidP="006B14A1">
      <w:pPr>
        <w:numPr>
          <w:ilvl w:val="0"/>
          <w:numId w:val="118"/>
        </w:numPr>
      </w:pPr>
      <w:r w:rsidRPr="00825A16">
        <w:t>The Peruvian government could argue that enforcement is challenging due to the vast Amazon territory and limited resources, though "Indigenous groups argue that enforcement remains inconsistent and corrupt networks enable the trade to thrive".</w:t>
      </w:r>
    </w:p>
    <w:p w14:paraId="1C8F7A62" w14:textId="77777777" w:rsidR="006B14A1" w:rsidRDefault="006B14A1" w:rsidP="006B14A1"/>
    <w:p w14:paraId="4756B9A6" w14:textId="77777777" w:rsidR="006B14A1" w:rsidRPr="00825A16" w:rsidRDefault="006B14A1" w:rsidP="006B14A1">
      <w:r w:rsidRPr="00825A16">
        <w:rPr>
          <w:b/>
          <w:bCs/>
        </w:rPr>
        <w:t>EVIDENCE:</w:t>
      </w:r>
    </w:p>
    <w:p w14:paraId="651CEA0C" w14:textId="77777777" w:rsidR="006B14A1" w:rsidRPr="00825A16" w:rsidRDefault="006B14A1" w:rsidP="006B14A1">
      <w:pPr>
        <w:numPr>
          <w:ilvl w:val="0"/>
          <w:numId w:val="119"/>
        </w:numPr>
      </w:pPr>
      <w:r w:rsidRPr="00825A16">
        <w:lastRenderedPageBreak/>
        <w:t>"The complaint was lodged at the end of June by a coalition of rural communities in the Nanay River basin who claim that mercury from illegal gold mining is contaminating fish and rivers in the northern Amazon of Peru".​</w:t>
      </w:r>
    </w:p>
    <w:p w14:paraId="214BB8E9" w14:textId="77777777" w:rsidR="006B14A1" w:rsidRPr="00825A16" w:rsidRDefault="006B14A1" w:rsidP="006B14A1">
      <w:pPr>
        <w:numPr>
          <w:ilvl w:val="0"/>
          <w:numId w:val="119"/>
        </w:numPr>
      </w:pPr>
      <w:r w:rsidRPr="00825A16">
        <w:t>"Peru has a period of 20 working days to comply and report the measures it has undertaken or intends to implement to align its laws accordingly. Should it fail to do so, the matter may be escalated to the bloc's Tribunal, which has the authority to impose enforceable trade sanctions on member countries".​</w:t>
      </w:r>
    </w:p>
    <w:p w14:paraId="7101815B" w14:textId="77777777" w:rsidR="006B14A1" w:rsidRPr="00825A16" w:rsidRDefault="006B14A1" w:rsidP="006B14A1">
      <w:pPr>
        <w:numPr>
          <w:ilvl w:val="0"/>
          <w:numId w:val="119"/>
        </w:numPr>
      </w:pPr>
      <w:r w:rsidRPr="00825A16">
        <w:t>"Illegal gold mining has proliferated throughout the Amazon, driven by heightened global demand and surging gold prices, making this sector increasingly profitable".​</w:t>
      </w:r>
    </w:p>
    <w:p w14:paraId="61CC8188" w14:textId="77777777" w:rsidR="006B14A1" w:rsidRPr="00825A16" w:rsidRDefault="006B14A1" w:rsidP="006B14A1">
      <w:pPr>
        <w:numPr>
          <w:ilvl w:val="0"/>
          <w:numId w:val="119"/>
        </w:numPr>
      </w:pPr>
      <w:r w:rsidRPr="00825A16">
        <w:t>"Mercury, commonly utilized to separate gold from sediment, contaminates water systems, accumulates in fish, and builds up in human bodies, posing significant risks, especially to children and pregnant women".​</w:t>
      </w:r>
    </w:p>
    <w:p w14:paraId="7D9239CF" w14:textId="77777777" w:rsidR="006B14A1" w:rsidRPr="00825A16" w:rsidRDefault="006B14A1" w:rsidP="006B14A1">
      <w:pPr>
        <w:numPr>
          <w:ilvl w:val="0"/>
          <w:numId w:val="119"/>
        </w:numPr>
      </w:pPr>
      <w:proofErr w:type="spellStart"/>
      <w:r w:rsidRPr="00825A16">
        <w:t>Ipenza</w:t>
      </w:r>
      <w:proofErr w:type="spellEnd"/>
      <w:r w:rsidRPr="00825A16">
        <w:t xml:space="preserve"> noted that "if Peru does not adhere to the ruling, the repercussions could be economic, including tariffs on Peruvian goods within the four Andean nations," outlining potential enforcement mechanisms.​</w:t>
      </w:r>
    </w:p>
    <w:p w14:paraId="6DC0C09E" w14:textId="77777777" w:rsidR="006B14A1" w:rsidRDefault="006B14A1" w:rsidP="006B14A1">
      <w:pPr>
        <w:numPr>
          <w:ilvl w:val="0"/>
          <w:numId w:val="119"/>
        </w:numPr>
      </w:pPr>
      <w:r w:rsidRPr="00825A16">
        <w:t xml:space="preserve">"It is a warning to the countries that are destinations for gold. They must have clarity about its origin," </w:t>
      </w:r>
      <w:proofErr w:type="spellStart"/>
      <w:r w:rsidRPr="00825A16">
        <w:t>Ipenza</w:t>
      </w:r>
      <w:proofErr w:type="spellEnd"/>
      <w:r w:rsidRPr="00825A16">
        <w:t xml:space="preserve"> stated. "They need due diligence mechanisms beyond paperwork, because trading in gold that comes from the destruction of the Amazon, from contamination, and from the violation of fundamental human rights" must be addressed.</w:t>
      </w:r>
    </w:p>
    <w:p w14:paraId="16AA6882" w14:textId="77777777" w:rsidR="006B14A1" w:rsidRDefault="006B14A1" w:rsidP="006B14A1"/>
    <w:p w14:paraId="2278077D" w14:textId="77777777" w:rsidR="006B14A1" w:rsidRDefault="006B14A1" w:rsidP="006B14A1">
      <w:pPr>
        <w:pBdr>
          <w:bottom w:val="double" w:sz="6" w:space="1" w:color="auto"/>
        </w:pBdr>
      </w:pPr>
    </w:p>
    <w:p w14:paraId="71C40C17" w14:textId="77777777" w:rsidR="006B14A1" w:rsidRPr="00825A16" w:rsidRDefault="006B14A1" w:rsidP="006B14A1">
      <w:pPr>
        <w:rPr>
          <w:rFonts w:ascii="Calibri" w:eastAsia="Times New Roman" w:hAnsi="Calibri" w:cs="Calibri"/>
          <w:color w:val="000000"/>
          <w:kern w:val="0"/>
          <w:lang w:eastAsia="en-IN"/>
          <w14:ligatures w14:val="none"/>
        </w:rPr>
      </w:pPr>
      <w:r>
        <w:t xml:space="preserve">ID: </w:t>
      </w:r>
      <w:r w:rsidRPr="00825A16">
        <w:rPr>
          <w:rFonts w:ascii="Calibri" w:eastAsia="Times New Roman" w:hAnsi="Calibri" w:cs="Calibri"/>
          <w:color w:val="000000"/>
          <w:kern w:val="0"/>
          <w:lang w:eastAsia="en-IN"/>
          <w14:ligatures w14:val="none"/>
        </w:rPr>
        <w:t>article_35</w:t>
      </w:r>
    </w:p>
    <w:p w14:paraId="0910CBB7" w14:textId="77777777" w:rsidR="006B14A1" w:rsidRDefault="006B14A1" w:rsidP="006B14A1">
      <w:r w:rsidRPr="00825A16">
        <w:rPr>
          <w:b/>
          <w:bCs/>
        </w:rPr>
        <w:t>ARTICLE:</w:t>
      </w:r>
      <w:r w:rsidRPr="00825A16">
        <w:t> Ady Barkan, health care activist, dies of ALS at 39</w:t>
      </w:r>
    </w:p>
    <w:p w14:paraId="6463DA9C" w14:textId="77777777" w:rsidR="006B14A1" w:rsidRDefault="006B14A1" w:rsidP="006B14A1">
      <w:r w:rsidRPr="00825A16">
        <w:rPr>
          <w:b/>
          <w:bCs/>
        </w:rPr>
        <w:t>TOPIC:</w:t>
      </w:r>
      <w:r w:rsidRPr="00825A16">
        <w:t> The article examines the life and legacy of Ady Barkan, the progressive attorney and activist who became a prominent advocate for healthcare reform after his 2016 ALS diagnosis, his continued activism despite losing the ability to move and speak, and the tributes from progressive lawmakers following his death at age 39.</w:t>
      </w:r>
    </w:p>
    <w:p w14:paraId="65C6762D" w14:textId="77777777" w:rsidR="006B14A1" w:rsidRPr="00825A16" w:rsidRDefault="006B14A1" w:rsidP="006B14A1">
      <w:r w:rsidRPr="00825A16">
        <w:rPr>
          <w:b/>
          <w:bCs/>
        </w:rPr>
        <w:t>THESIS:</w:t>
      </w:r>
    </w:p>
    <w:p w14:paraId="09B07E95" w14:textId="77777777" w:rsidR="006B14A1" w:rsidRPr="00825A16" w:rsidRDefault="006B14A1" w:rsidP="006B14A1">
      <w:pPr>
        <w:numPr>
          <w:ilvl w:val="0"/>
          <w:numId w:val="120"/>
        </w:numPr>
      </w:pPr>
      <w:r w:rsidRPr="00825A16">
        <w:t xml:space="preserve">Ady Barkan transformed his terminal ALS diagnosis into a powerful platform for healthcare reform advocacy, demonstrating that even as the disease progressively paralyzed his body and silenced his voice, his message reached millions and inspired a movement for universal healthcare that progressive leaders vow to continue in his </w:t>
      </w:r>
      <w:proofErr w:type="spellStart"/>
      <w:r w:rsidRPr="00825A16">
        <w:t>honor</w:t>
      </w:r>
      <w:proofErr w:type="spellEnd"/>
      <w:r w:rsidRPr="00825A16">
        <w:t>.</w:t>
      </w:r>
    </w:p>
    <w:p w14:paraId="52F4D2A0" w14:textId="77777777" w:rsidR="006B14A1" w:rsidRDefault="006B14A1" w:rsidP="006B14A1"/>
    <w:p w14:paraId="15411C52" w14:textId="77777777" w:rsidR="006B14A1" w:rsidRPr="00825A16" w:rsidRDefault="006B14A1" w:rsidP="006B14A1">
      <w:r w:rsidRPr="00825A16">
        <w:rPr>
          <w:b/>
          <w:bCs/>
        </w:rPr>
        <w:t>SUPPORTING CLAIMS:</w:t>
      </w:r>
    </w:p>
    <w:p w14:paraId="7DE8213E" w14:textId="77777777" w:rsidR="006B14A1" w:rsidRPr="00825A16" w:rsidRDefault="006B14A1" w:rsidP="006B14A1">
      <w:pPr>
        <w:numPr>
          <w:ilvl w:val="0"/>
          <w:numId w:val="121"/>
        </w:numPr>
      </w:pPr>
      <w:r w:rsidRPr="00825A16">
        <w:t>"The paradox of my situation has been that as ALS has made my voice weaker, more people have heard my message," Barkan said. "As I've lost the ability to walk, more people have followed in my footsteps".​</w:t>
      </w:r>
    </w:p>
    <w:p w14:paraId="4D505536" w14:textId="77777777" w:rsidR="006B14A1" w:rsidRPr="00825A16" w:rsidRDefault="006B14A1" w:rsidP="006B14A1">
      <w:pPr>
        <w:numPr>
          <w:ilvl w:val="0"/>
          <w:numId w:val="121"/>
        </w:numPr>
      </w:pPr>
      <w:r w:rsidRPr="00825A16">
        <w:t>Politico described Barkan as "the most powerful activist in America," and he was declared one of TIME's most influential people in 2020.​</w:t>
      </w:r>
    </w:p>
    <w:p w14:paraId="1DE1E50A" w14:textId="77777777" w:rsidR="006B14A1" w:rsidRPr="00825A16" w:rsidRDefault="006B14A1" w:rsidP="006B14A1">
      <w:pPr>
        <w:numPr>
          <w:ilvl w:val="0"/>
          <w:numId w:val="121"/>
        </w:numPr>
      </w:pPr>
      <w:r w:rsidRPr="00825A16">
        <w:lastRenderedPageBreak/>
        <w:t>Sen. Elizabeth Warren wrote in TIME that "Ady and the movement he has behind him bring us closer than we have ever been to making health care in America a basic human right".​</w:t>
      </w:r>
    </w:p>
    <w:p w14:paraId="7E1C8419" w14:textId="77777777" w:rsidR="006B14A1" w:rsidRPr="00825A16" w:rsidRDefault="006B14A1" w:rsidP="006B14A1">
      <w:pPr>
        <w:numPr>
          <w:ilvl w:val="0"/>
          <w:numId w:val="121"/>
        </w:numPr>
      </w:pPr>
      <w:r w:rsidRPr="00825A16">
        <w:t>"Being part of the movement has given me purpose, a community and the chance to nudge our society in the right direction," Barkan said. "It's allowed me to transcend my dying body and find personal liberation".​</w:t>
      </w:r>
    </w:p>
    <w:p w14:paraId="2704C0A0" w14:textId="77777777" w:rsidR="006B14A1" w:rsidRPr="00825A16" w:rsidRDefault="006B14A1" w:rsidP="006B14A1">
      <w:pPr>
        <w:numPr>
          <w:ilvl w:val="0"/>
          <w:numId w:val="121"/>
        </w:numPr>
      </w:pPr>
      <w:r w:rsidRPr="00825A16">
        <w:t xml:space="preserve">Jamila Headley, co-executive director of Be </w:t>
      </w:r>
      <w:proofErr w:type="gramStart"/>
      <w:r w:rsidRPr="00825A16">
        <w:t>A</w:t>
      </w:r>
      <w:proofErr w:type="gramEnd"/>
      <w:r w:rsidRPr="00825A16">
        <w:t xml:space="preserve"> Hero, remembered Barkan as a "brilliant strategist, an incisive communicator, and powerful advocate" whose power was "rooted most of all in his humanity".</w:t>
      </w:r>
    </w:p>
    <w:p w14:paraId="7C5E723E" w14:textId="77777777" w:rsidR="006B14A1" w:rsidRDefault="006B14A1" w:rsidP="006B14A1">
      <w:pPr>
        <w:rPr>
          <w:b/>
          <w:bCs/>
        </w:rPr>
      </w:pPr>
      <w:r w:rsidRPr="00825A16">
        <w:rPr>
          <w:b/>
          <w:bCs/>
        </w:rPr>
        <w:t>COUNTERARGUMENTS:</w:t>
      </w:r>
    </w:p>
    <w:p w14:paraId="4E51B699" w14:textId="77777777" w:rsidR="006B14A1" w:rsidRDefault="006B14A1" w:rsidP="006B14A1">
      <w:pPr>
        <w:rPr>
          <w:b/>
          <w:bCs/>
        </w:rPr>
      </w:pPr>
      <w:r>
        <w:rPr>
          <w:b/>
          <w:bCs/>
        </w:rPr>
        <w:t>Missing</w:t>
      </w:r>
    </w:p>
    <w:p w14:paraId="2FD6F203" w14:textId="77777777" w:rsidR="006B14A1" w:rsidRDefault="006B14A1" w:rsidP="006B14A1">
      <w:pPr>
        <w:rPr>
          <w:b/>
          <w:bCs/>
        </w:rPr>
      </w:pPr>
    </w:p>
    <w:p w14:paraId="640F1C2D" w14:textId="77777777" w:rsidR="006B14A1" w:rsidRPr="00825A16" w:rsidRDefault="006B14A1" w:rsidP="006B14A1">
      <w:r w:rsidRPr="00825A16">
        <w:rPr>
          <w:b/>
          <w:bCs/>
        </w:rPr>
        <w:t>EVIDENCE:</w:t>
      </w:r>
    </w:p>
    <w:p w14:paraId="32B8E84E" w14:textId="77777777" w:rsidR="006B14A1" w:rsidRPr="00825A16" w:rsidRDefault="006B14A1" w:rsidP="006B14A1">
      <w:pPr>
        <w:numPr>
          <w:ilvl w:val="0"/>
          <w:numId w:val="122"/>
        </w:numPr>
      </w:pPr>
      <w:r w:rsidRPr="00825A16">
        <w:t>"Barkan was diagnosed with the terminal neurological disease ALS (amyotrophic lateral sclerosis) in 2016 — just months after the birth of his first child — he turned his focus towards improving Americans' access to health care".​</w:t>
      </w:r>
    </w:p>
    <w:p w14:paraId="7AB4B8C5" w14:textId="77777777" w:rsidR="006B14A1" w:rsidRPr="00825A16" w:rsidRDefault="006B14A1" w:rsidP="006B14A1">
      <w:pPr>
        <w:numPr>
          <w:ilvl w:val="0"/>
          <w:numId w:val="122"/>
        </w:numPr>
      </w:pPr>
      <w:r w:rsidRPr="00825A16">
        <w:t>"The average age at diagnosis is 55, and life expectancy after diagnosis is two to five years," yet Barkan lived seven years after his diagnosis at age 32.​</w:t>
      </w:r>
    </w:p>
    <w:p w14:paraId="022165DD" w14:textId="77777777" w:rsidR="006B14A1" w:rsidRPr="00825A16" w:rsidRDefault="006B14A1" w:rsidP="006B14A1">
      <w:pPr>
        <w:numPr>
          <w:ilvl w:val="0"/>
          <w:numId w:val="122"/>
        </w:numPr>
      </w:pPr>
      <w:r w:rsidRPr="00825A16">
        <w:t>"The 2014 Fed Up campaign — which first gained Barkan national attention — pushed for the Federal Reserve Board to focus on full employment," with Dean Baker noting this "shift in Fed policy towards promoting full employment, and not just obsessing about inflation, was a remarkable victory" that "improved the lives of tens of millions of workers".​</w:t>
      </w:r>
    </w:p>
    <w:p w14:paraId="564D9258" w14:textId="77777777" w:rsidR="006B14A1" w:rsidRPr="00825A16" w:rsidRDefault="006B14A1" w:rsidP="006B14A1">
      <w:pPr>
        <w:numPr>
          <w:ilvl w:val="0"/>
          <w:numId w:val="122"/>
        </w:numPr>
      </w:pPr>
      <w:r w:rsidRPr="00825A16">
        <w:t xml:space="preserve">Barkan's death was announced on Wednesday November 1, 2023, by Rachael King, his partner of 18 years, as well as Be </w:t>
      </w:r>
      <w:proofErr w:type="gramStart"/>
      <w:r w:rsidRPr="00825A16">
        <w:t>A</w:t>
      </w:r>
      <w:proofErr w:type="gramEnd"/>
      <w:r w:rsidRPr="00825A16">
        <w:t xml:space="preserve"> Hero, the political organization he co-founded in 2018.​</w:t>
      </w:r>
    </w:p>
    <w:p w14:paraId="78F4299C" w14:textId="77777777" w:rsidR="006B14A1" w:rsidRPr="00825A16" w:rsidRDefault="006B14A1" w:rsidP="006B14A1">
      <w:pPr>
        <w:numPr>
          <w:ilvl w:val="0"/>
          <w:numId w:val="122"/>
        </w:numPr>
      </w:pPr>
      <w:r w:rsidRPr="00825A16">
        <w:t>"Organizing is about using the resources at your disposal to build the power you need to accomplish your goals, and ALS is unfortunately very much at my disposal," Barkan told NPR, explaining his approach to activism.​</w:t>
      </w:r>
    </w:p>
    <w:p w14:paraId="49ED4F3D" w14:textId="77777777" w:rsidR="006B14A1" w:rsidRPr="00825A16" w:rsidRDefault="006B14A1" w:rsidP="006B14A1">
      <w:pPr>
        <w:numPr>
          <w:ilvl w:val="0"/>
          <w:numId w:val="122"/>
        </w:numPr>
      </w:pPr>
      <w:r w:rsidRPr="00825A16">
        <w:t>Progressive lawmakers including Sen. Bernie Sanders, Rep. Pramila Jayapal, Sen. Elizabeth Warren, and former House Speaker Nancy Pelosi paid tribute to Barkan, with Sanders describing him as an inspiration and saying there are "very few people in this country who have done more to make health care a human right".​</w:t>
      </w:r>
    </w:p>
    <w:p w14:paraId="3005C3E2" w14:textId="77777777" w:rsidR="006B14A1" w:rsidRDefault="006B14A1" w:rsidP="006B14A1">
      <w:pPr>
        <w:numPr>
          <w:ilvl w:val="0"/>
          <w:numId w:val="122"/>
        </w:numPr>
      </w:pPr>
      <w:r w:rsidRPr="00825A16">
        <w:t>Barkan married King in 2015, their son Carl was born in 2016, and their daughter Willow was born in 2019.</w:t>
      </w:r>
    </w:p>
    <w:p w14:paraId="68387E14" w14:textId="77777777" w:rsidR="006B14A1" w:rsidRDefault="006B14A1" w:rsidP="006B14A1"/>
    <w:p w14:paraId="5A49C252" w14:textId="77777777" w:rsidR="006B14A1" w:rsidRDefault="006B14A1" w:rsidP="006B14A1">
      <w:pPr>
        <w:pBdr>
          <w:bottom w:val="double" w:sz="6" w:space="1" w:color="auto"/>
        </w:pBdr>
      </w:pPr>
    </w:p>
    <w:p w14:paraId="5AB0A3B2" w14:textId="77777777" w:rsidR="006B14A1" w:rsidRPr="00825A16" w:rsidRDefault="006B14A1" w:rsidP="006B14A1">
      <w:pPr>
        <w:rPr>
          <w:rFonts w:ascii="Calibri" w:eastAsia="Times New Roman" w:hAnsi="Calibri" w:cs="Calibri"/>
          <w:color w:val="000000"/>
          <w:kern w:val="0"/>
          <w:lang w:eastAsia="en-IN"/>
          <w14:ligatures w14:val="none"/>
        </w:rPr>
      </w:pPr>
      <w:r>
        <w:t xml:space="preserve">ID: </w:t>
      </w:r>
      <w:r w:rsidRPr="00825A16">
        <w:rPr>
          <w:rFonts w:ascii="Calibri" w:eastAsia="Times New Roman" w:hAnsi="Calibri" w:cs="Calibri"/>
          <w:color w:val="000000"/>
          <w:kern w:val="0"/>
          <w:lang w:eastAsia="en-IN"/>
          <w14:ligatures w14:val="none"/>
        </w:rPr>
        <w:t>article_36</w:t>
      </w:r>
    </w:p>
    <w:p w14:paraId="4584D0AF" w14:textId="77777777" w:rsidR="006B14A1" w:rsidRDefault="006B14A1" w:rsidP="006B14A1">
      <w:r w:rsidRPr="00D87370">
        <w:rPr>
          <w:b/>
          <w:bCs/>
        </w:rPr>
        <w:t>ARTICLE:</w:t>
      </w:r>
      <w:r w:rsidRPr="00D87370">
        <w:t xml:space="preserve"> Policing Reform, Civilian Oversight </w:t>
      </w:r>
      <w:proofErr w:type="gramStart"/>
      <w:r w:rsidRPr="00D87370">
        <w:t>And</w:t>
      </w:r>
      <w:proofErr w:type="gramEnd"/>
      <w:r w:rsidRPr="00D87370">
        <w:t xml:space="preserve"> More: After Months </w:t>
      </w:r>
      <w:proofErr w:type="gramStart"/>
      <w:r w:rsidRPr="00D87370">
        <w:t>Of</w:t>
      </w:r>
      <w:proofErr w:type="gramEnd"/>
      <w:r w:rsidRPr="00D87370">
        <w:t xml:space="preserve"> Protest, Voters Decide</w:t>
      </w:r>
    </w:p>
    <w:p w14:paraId="1346AE6E" w14:textId="77777777" w:rsidR="006B14A1" w:rsidRDefault="006B14A1" w:rsidP="006B14A1">
      <w:r w:rsidRPr="00D87370">
        <w:rPr>
          <w:b/>
          <w:bCs/>
        </w:rPr>
        <w:t>TOPIC:</w:t>
      </w:r>
      <w:r w:rsidRPr="00D87370">
        <w:t xml:space="preserve"> The article examines the numerous police reform ballot measures across multiple states and cities in the November 2020 election, following months of protests over police brutality sparked by </w:t>
      </w:r>
      <w:r w:rsidRPr="00D87370">
        <w:lastRenderedPageBreak/>
        <w:t>the deaths of George Floyd and Breonna Taylor, focusing on civilian oversight, accountability mechanisms, and criminal justice reforms that voters would decide.</w:t>
      </w:r>
    </w:p>
    <w:p w14:paraId="199E782C" w14:textId="77777777" w:rsidR="006B14A1" w:rsidRDefault="006B14A1" w:rsidP="006B14A1"/>
    <w:p w14:paraId="6F74EB06" w14:textId="77777777" w:rsidR="006B14A1" w:rsidRPr="00D87370" w:rsidRDefault="006B14A1" w:rsidP="006B14A1">
      <w:r w:rsidRPr="00D87370">
        <w:rPr>
          <w:b/>
          <w:bCs/>
        </w:rPr>
        <w:t>THESIS:</w:t>
      </w:r>
    </w:p>
    <w:p w14:paraId="73694A79" w14:textId="77777777" w:rsidR="006B14A1" w:rsidRPr="00D87370" w:rsidRDefault="006B14A1" w:rsidP="006B14A1">
      <w:pPr>
        <w:numPr>
          <w:ilvl w:val="0"/>
          <w:numId w:val="123"/>
        </w:numPr>
      </w:pPr>
      <w:r w:rsidRPr="00D87370">
        <w:t>The 2020 ballot measures on police reform represent a nationwide shift toward civilian oversight and accountability in response to summer protests over police brutality, with voters in multiple cities and states directly deciding the future of policing through measures that establish independent review boards, inspector general offices, and enhanced investigative powers, while also addressing broader criminal justice issues including bail reform, marijuana legalization, and sentencing changes.</w:t>
      </w:r>
    </w:p>
    <w:p w14:paraId="295B098E" w14:textId="77777777" w:rsidR="006B14A1" w:rsidRDefault="006B14A1" w:rsidP="006B14A1"/>
    <w:p w14:paraId="248A6155" w14:textId="77777777" w:rsidR="006B14A1" w:rsidRPr="00D87370" w:rsidRDefault="006B14A1" w:rsidP="006B14A1">
      <w:r w:rsidRPr="00D87370">
        <w:rPr>
          <w:b/>
          <w:bCs/>
        </w:rPr>
        <w:t>SUPPORTING CLAIMS:</w:t>
      </w:r>
    </w:p>
    <w:p w14:paraId="6BC4BE10" w14:textId="77777777" w:rsidR="006B14A1" w:rsidRPr="00D87370" w:rsidRDefault="006B14A1" w:rsidP="006B14A1">
      <w:pPr>
        <w:numPr>
          <w:ilvl w:val="0"/>
          <w:numId w:val="124"/>
        </w:numPr>
      </w:pPr>
      <w:r w:rsidRPr="00D87370">
        <w:t>"This summer's massive protests over police brutality, spurred by the deaths of George Floyd, Breonna Taylor and others, demanded significant changes in policing," establishing the context for reform measures.​</w:t>
      </w:r>
    </w:p>
    <w:p w14:paraId="75BC50E3" w14:textId="77777777" w:rsidR="006B14A1" w:rsidRPr="00D87370" w:rsidRDefault="006B14A1" w:rsidP="006B14A1">
      <w:pPr>
        <w:numPr>
          <w:ilvl w:val="0"/>
          <w:numId w:val="124"/>
        </w:numPr>
      </w:pPr>
      <w:r w:rsidRPr="00D87370">
        <w:t>Oakland's Measure S1 "would strengthen oversight of the Police Department by building on an earlier measure approved four years ago which established a civilian based Police Commission," demonstrating incremental reform progress.​</w:t>
      </w:r>
    </w:p>
    <w:p w14:paraId="54781604" w14:textId="77777777" w:rsidR="006B14A1" w:rsidRPr="00D87370" w:rsidRDefault="006B14A1" w:rsidP="006B14A1">
      <w:pPr>
        <w:numPr>
          <w:ilvl w:val="0"/>
          <w:numId w:val="124"/>
        </w:numPr>
      </w:pPr>
      <w:r w:rsidRPr="00D87370">
        <w:t>San Diego's Measure B "changes civilian oversight of the San Diego Police Department from the advisory Community Review Board on Police Practices to the Commission on Police Practices which would have the power to subpoena witnesses and conduct investigations into police officer misconduct".​</w:t>
      </w:r>
    </w:p>
    <w:p w14:paraId="1DF1738B" w14:textId="77777777" w:rsidR="006B14A1" w:rsidRPr="00D87370" w:rsidRDefault="006B14A1" w:rsidP="006B14A1">
      <w:pPr>
        <w:numPr>
          <w:ilvl w:val="0"/>
          <w:numId w:val="124"/>
        </w:numPr>
      </w:pPr>
      <w:r w:rsidRPr="00D87370">
        <w:t>Portland's Measure 26-217 would "amend the city's charter and create a new independent police oversight board that would have the power to discipline and fire police officers," representing significant structural change following months of nightly protests.​</w:t>
      </w:r>
    </w:p>
    <w:p w14:paraId="52EA580A" w14:textId="77777777" w:rsidR="006B14A1" w:rsidRPr="00D87370" w:rsidRDefault="006B14A1" w:rsidP="006B14A1">
      <w:pPr>
        <w:numPr>
          <w:ilvl w:val="0"/>
          <w:numId w:val="124"/>
        </w:numPr>
      </w:pPr>
      <w:r w:rsidRPr="00D87370">
        <w:t>Philadelphia's Question 3 would "replace the current Police Advisory Commission, which critics say has not provided effective oversight, with the Citizens Oversight Committee," coming after the October 26 police shooting of Walter Wallace Jr. sparked protests.</w:t>
      </w:r>
    </w:p>
    <w:p w14:paraId="0340487C" w14:textId="77777777" w:rsidR="006B14A1" w:rsidRDefault="006B14A1" w:rsidP="006B14A1"/>
    <w:p w14:paraId="54297026" w14:textId="77777777" w:rsidR="006B14A1" w:rsidRPr="00D87370" w:rsidRDefault="006B14A1" w:rsidP="006B14A1">
      <w:r w:rsidRPr="00D87370">
        <w:rPr>
          <w:b/>
          <w:bCs/>
        </w:rPr>
        <w:t>COUNTERARGUMENTS:</w:t>
      </w:r>
    </w:p>
    <w:p w14:paraId="54C03700" w14:textId="77777777" w:rsidR="006B14A1" w:rsidRPr="00D87370" w:rsidRDefault="006B14A1" w:rsidP="006B14A1">
      <w:pPr>
        <w:numPr>
          <w:ilvl w:val="0"/>
          <w:numId w:val="125"/>
        </w:numPr>
      </w:pPr>
      <w:r w:rsidRPr="00D87370">
        <w:t>"In published reports, the head of the police union says the union is committed to change but calls the measure an attack on collective bargaining rights" in Columbus, Ohio.​</w:t>
      </w:r>
    </w:p>
    <w:p w14:paraId="6D0AD9A2" w14:textId="77777777" w:rsidR="006B14A1" w:rsidRPr="00D87370" w:rsidRDefault="006B14A1" w:rsidP="006B14A1">
      <w:pPr>
        <w:numPr>
          <w:ilvl w:val="0"/>
          <w:numId w:val="125"/>
        </w:numPr>
      </w:pPr>
      <w:r w:rsidRPr="00D87370">
        <w:t>Opponents of King County Charter Amendment 6, "part of a Save the Sheriff's office campaign, say the measure is an attempt to defund the office" rather than reform.​</w:t>
      </w:r>
    </w:p>
    <w:p w14:paraId="544C0580" w14:textId="77777777" w:rsidR="006B14A1" w:rsidRPr="00D87370" w:rsidRDefault="006B14A1" w:rsidP="006B14A1">
      <w:pPr>
        <w:numPr>
          <w:ilvl w:val="0"/>
          <w:numId w:val="125"/>
        </w:numPr>
      </w:pPr>
      <w:r w:rsidRPr="00D87370">
        <w:t>California's Proposition 25 to replace cash bail "would require judges to use, what are now considered controversial, risk assessment tools to evaluate whether a person should be released or kept in jail".</w:t>
      </w:r>
    </w:p>
    <w:p w14:paraId="037BDDD7" w14:textId="77777777" w:rsidR="006B14A1" w:rsidRDefault="006B14A1" w:rsidP="006B14A1"/>
    <w:p w14:paraId="41FA2885" w14:textId="77777777" w:rsidR="006B14A1" w:rsidRPr="00D87370" w:rsidRDefault="006B14A1" w:rsidP="006B14A1">
      <w:r w:rsidRPr="00D87370">
        <w:rPr>
          <w:b/>
          <w:bCs/>
        </w:rPr>
        <w:lastRenderedPageBreak/>
        <w:t>EVIDENCE:</w:t>
      </w:r>
    </w:p>
    <w:p w14:paraId="34F13EA0" w14:textId="77777777" w:rsidR="006B14A1" w:rsidRPr="00D87370" w:rsidRDefault="006B14A1" w:rsidP="006B14A1">
      <w:pPr>
        <w:numPr>
          <w:ilvl w:val="0"/>
          <w:numId w:val="126"/>
        </w:numPr>
      </w:pPr>
      <w:r w:rsidRPr="00D87370">
        <w:t>"Oakland: Measure S1 would strengthen oversight of the Police Department" by creating "the Office of Inspector General, which would review cases of police misconduct" and making "the commission independent—taking it out of the city and police department's chain of command".​</w:t>
      </w:r>
    </w:p>
    <w:p w14:paraId="25FC3E78" w14:textId="77777777" w:rsidR="006B14A1" w:rsidRPr="00D87370" w:rsidRDefault="006B14A1" w:rsidP="006B14A1">
      <w:pPr>
        <w:numPr>
          <w:ilvl w:val="0"/>
          <w:numId w:val="126"/>
        </w:numPr>
      </w:pPr>
      <w:r w:rsidRPr="00D87370">
        <w:t>"San Francisco: Proposition D, Sheriff Oversight. The measure would set up two new oversight bodies for the San Francisco County Sheriff's Department" including an Inspector General to "conduct investigations of in-custody deaths and complaints".​</w:t>
      </w:r>
    </w:p>
    <w:p w14:paraId="58F539DD" w14:textId="77777777" w:rsidR="006B14A1" w:rsidRPr="00D87370" w:rsidRDefault="006B14A1" w:rsidP="006B14A1">
      <w:pPr>
        <w:numPr>
          <w:ilvl w:val="0"/>
          <w:numId w:val="126"/>
        </w:numPr>
      </w:pPr>
      <w:r w:rsidRPr="00D87370">
        <w:t>King County Charter Amendment 1 "would amend the county charter to require investigations anytime a person dies in the custody of law enforcement and to provide a public attorney to represent the family of the deceased during an inquest proceeding".​</w:t>
      </w:r>
    </w:p>
    <w:p w14:paraId="52B9BCEF" w14:textId="77777777" w:rsidR="006B14A1" w:rsidRPr="00D87370" w:rsidRDefault="006B14A1" w:rsidP="006B14A1">
      <w:pPr>
        <w:numPr>
          <w:ilvl w:val="0"/>
          <w:numId w:val="126"/>
        </w:numPr>
      </w:pPr>
      <w:r w:rsidRPr="00D87370">
        <w:t>King County Charter Amendment 4 "would give the county's Office of Law Enforcement Oversight (OLEO) ability to subpoena witnesses, documents and other evidence in its investigations of law enforcement".​</w:t>
      </w:r>
    </w:p>
    <w:p w14:paraId="3A91FB02" w14:textId="77777777" w:rsidR="006B14A1" w:rsidRPr="00D87370" w:rsidRDefault="006B14A1" w:rsidP="006B14A1">
      <w:pPr>
        <w:numPr>
          <w:ilvl w:val="0"/>
          <w:numId w:val="126"/>
        </w:numPr>
      </w:pPr>
      <w:r w:rsidRPr="00D87370">
        <w:t>Philadelphia Question 1: Stop and Frisk "asks voters whether city law should eliminate 'unconstitutional stop and frisk' policing," requiring officers to have "reasonable suspicion that a person is engaged in criminal activity" and prohibiting stops based on protected characteristics.​</w:t>
      </w:r>
    </w:p>
    <w:p w14:paraId="0D5761EF" w14:textId="77777777" w:rsidR="006B14A1" w:rsidRPr="00D87370" w:rsidRDefault="006B14A1" w:rsidP="006B14A1">
      <w:pPr>
        <w:numPr>
          <w:ilvl w:val="0"/>
          <w:numId w:val="126"/>
        </w:numPr>
      </w:pPr>
      <w:r w:rsidRPr="00D87370">
        <w:t>"In four states — Arizona, Montana, New Jersey and South Dakota — voters will decide whether their state will join 11 others where recreational marijuana is already legal".​</w:t>
      </w:r>
    </w:p>
    <w:p w14:paraId="6C54B802" w14:textId="77777777" w:rsidR="006B14A1" w:rsidRDefault="006B14A1" w:rsidP="006B14A1">
      <w:pPr>
        <w:numPr>
          <w:ilvl w:val="0"/>
          <w:numId w:val="126"/>
        </w:numPr>
        <w:pBdr>
          <w:bottom w:val="single" w:sz="6" w:space="1" w:color="auto"/>
        </w:pBdr>
      </w:pPr>
      <w:r w:rsidRPr="00D87370">
        <w:t>California's Proposition 17 "would allow people released on parole" to vote, potentially restoring "voting rights for more than 119,000 individuals" according to the Prison Policy Institute.</w:t>
      </w:r>
    </w:p>
    <w:p w14:paraId="5F8C363F" w14:textId="77777777" w:rsidR="006B14A1" w:rsidRDefault="006B14A1" w:rsidP="00FA2759"/>
    <w:p w14:paraId="077E012D" w14:textId="77777777" w:rsidR="003C5081" w:rsidRDefault="003C5081" w:rsidP="00FA2759"/>
    <w:p w14:paraId="7CDEF89D" w14:textId="06E45FDB" w:rsidR="003C5081" w:rsidRDefault="002D129E" w:rsidP="00FA2759">
      <w:r>
        <w:t>ID: article_37</w:t>
      </w:r>
    </w:p>
    <w:p w14:paraId="2B7CB8EF" w14:textId="77777777" w:rsidR="002D129E" w:rsidRPr="002D129E" w:rsidRDefault="002D129E" w:rsidP="002D129E">
      <w:r w:rsidRPr="002D129E">
        <w:t>ARTICLE: Windows 10: When you should update and what it means for you</w:t>
      </w:r>
    </w:p>
    <w:p w14:paraId="6ACF654A" w14:textId="77777777" w:rsidR="002D129E" w:rsidRPr="002D129E" w:rsidRDefault="002D129E" w:rsidP="002D129E">
      <w:r w:rsidRPr="002D129E">
        <w:t>TOPIC: The article explains Microsoft’s decision to end support for Windows 10, the risks for users, upgrade options, and the broader implications for consumers and the environment.​</w:t>
      </w:r>
    </w:p>
    <w:p w14:paraId="316DB820" w14:textId="77777777" w:rsidR="002D129E" w:rsidRPr="002D129E" w:rsidRDefault="002D129E" w:rsidP="002D129E">
      <w:r w:rsidRPr="002D129E">
        <w:t>THESIS:</w:t>
      </w:r>
    </w:p>
    <w:p w14:paraId="593D815C" w14:textId="77777777" w:rsidR="002D129E" w:rsidRPr="002D129E" w:rsidRDefault="002D129E" w:rsidP="002D129E">
      <w:pPr>
        <w:numPr>
          <w:ilvl w:val="0"/>
          <w:numId w:val="45"/>
        </w:numPr>
      </w:pPr>
      <w:r w:rsidRPr="002D129E">
        <w:t>Microsoft’s discontinuation of Windows 10 support on October 14, 2025, will leave millions of devices vulnerable to cyber threats and force many users to upgrade or replace their computers, raising concerns about cost, security, and electronic waste.​</w:t>
      </w:r>
    </w:p>
    <w:p w14:paraId="2798892E" w14:textId="77777777" w:rsidR="002D129E" w:rsidRPr="002D129E" w:rsidRDefault="002D129E" w:rsidP="002D129E">
      <w:r w:rsidRPr="002D129E">
        <w:t>SUPPORTING CLAIMS:</w:t>
      </w:r>
    </w:p>
    <w:p w14:paraId="21D36CA0" w14:textId="77777777" w:rsidR="002D129E" w:rsidRPr="002D129E" w:rsidRDefault="002D129E" w:rsidP="002D129E">
      <w:pPr>
        <w:numPr>
          <w:ilvl w:val="0"/>
          <w:numId w:val="46"/>
        </w:numPr>
      </w:pPr>
      <w:r w:rsidRPr="002D129E">
        <w:t>“Microsoft has announced that it will discontinue support for Windows 10, effective Tuesday, 14 October. This cessation of support poses a risk for users, as security updates will no longer be provided, leaving devices increasingly susceptible to cyber threats”.​</w:t>
      </w:r>
    </w:p>
    <w:p w14:paraId="46FAF178" w14:textId="77777777" w:rsidR="002D129E" w:rsidRPr="002D129E" w:rsidRDefault="002D129E" w:rsidP="002D129E">
      <w:pPr>
        <w:numPr>
          <w:ilvl w:val="0"/>
          <w:numId w:val="46"/>
        </w:numPr>
      </w:pPr>
      <w:r w:rsidRPr="002D129E">
        <w:lastRenderedPageBreak/>
        <w:t>“Microsoft is essentially presenting users with two choices: upgrade to Windows 11 or enroll in a program that provides extended security updates for a year. These options can be accessed in the ‘Privacy and Security’ section of the system settings”.​</w:t>
      </w:r>
    </w:p>
    <w:p w14:paraId="240E5D0A" w14:textId="77777777" w:rsidR="002D129E" w:rsidRPr="002D129E" w:rsidRDefault="002D129E" w:rsidP="002D129E">
      <w:pPr>
        <w:numPr>
          <w:ilvl w:val="0"/>
          <w:numId w:val="46"/>
        </w:numPr>
      </w:pPr>
      <w:r w:rsidRPr="002D129E">
        <w:t>“Many individuals may find themselves needing to buy new devices, despite their existing computers functioning adequately, as noted by Proctor”.​</w:t>
      </w:r>
    </w:p>
    <w:p w14:paraId="5614174E" w14:textId="77777777" w:rsidR="002D129E" w:rsidRPr="002D129E" w:rsidRDefault="002D129E" w:rsidP="002D129E">
      <w:r w:rsidRPr="002D129E">
        <w:t>COUNTERARGUMENTS:</w:t>
      </w:r>
    </w:p>
    <w:p w14:paraId="5BCF00E6" w14:textId="77777777" w:rsidR="002D129E" w:rsidRPr="002D129E" w:rsidRDefault="002D129E" w:rsidP="002D129E">
      <w:pPr>
        <w:numPr>
          <w:ilvl w:val="0"/>
          <w:numId w:val="47"/>
        </w:numPr>
      </w:pPr>
      <w:r w:rsidRPr="002D129E">
        <w:t>“Consumer advocacy groups have criticized the discontinuation of Windows 10 support, arguing that it will result in unnecessary expenditures and environmental harm. Proctor stated, ‘People are weary of living in a world where devices have short lifespans and cannot be repaired, leading to software support loss or forcing them into the waste cycle’”.​</w:t>
      </w:r>
    </w:p>
    <w:p w14:paraId="2F62512C" w14:textId="77777777" w:rsidR="002D129E" w:rsidRPr="002D129E" w:rsidRDefault="002D129E" w:rsidP="002D129E">
      <w:pPr>
        <w:numPr>
          <w:ilvl w:val="0"/>
          <w:numId w:val="47"/>
        </w:numPr>
      </w:pPr>
      <w:r w:rsidRPr="002D129E">
        <w:t>“Microsoft is implementing stricter requirements for accessing Windows 11, which will necessitate a Microsoft account. This change may deter some users who prefer to maintain their privacy and not log in with a Microsoft account”.​</w:t>
      </w:r>
    </w:p>
    <w:p w14:paraId="69D0C1C0" w14:textId="77777777" w:rsidR="002D129E" w:rsidRPr="002D129E" w:rsidRDefault="002D129E" w:rsidP="002D129E">
      <w:r w:rsidRPr="002D129E">
        <w:t>EVIDENCE:</w:t>
      </w:r>
    </w:p>
    <w:p w14:paraId="08A5C882" w14:textId="77777777" w:rsidR="002D129E" w:rsidRPr="002D129E" w:rsidRDefault="002D129E" w:rsidP="002D129E">
      <w:pPr>
        <w:numPr>
          <w:ilvl w:val="0"/>
          <w:numId w:val="48"/>
        </w:numPr>
      </w:pPr>
      <w:r w:rsidRPr="002D129E">
        <w:t>“In July 2025, approximately 43% of these systems were still running Windows 10, according to Statcounter. In the United Kingdom, the consumer organization Which? estimates that around 21 million individuals continue to use Windows 10”.​</w:t>
      </w:r>
    </w:p>
    <w:p w14:paraId="5B09C9F7" w14:textId="77777777" w:rsidR="002D129E" w:rsidRPr="002D129E" w:rsidRDefault="002D129E" w:rsidP="002D129E">
      <w:pPr>
        <w:numPr>
          <w:ilvl w:val="0"/>
          <w:numId w:val="48"/>
        </w:numPr>
      </w:pPr>
      <w:r w:rsidRPr="002D129E">
        <w:t>“For those who prefer not to upgrade immediately or have devices that are incompatible with Windows 11, there is an option to register for Extended Security Updates (ESU), which will maintain essential security updates until October 2026”.​</w:t>
      </w:r>
    </w:p>
    <w:p w14:paraId="2195DF0D" w14:textId="77777777" w:rsidR="002D129E" w:rsidRPr="002D129E" w:rsidRDefault="002D129E" w:rsidP="002D129E">
      <w:pPr>
        <w:numPr>
          <w:ilvl w:val="0"/>
          <w:numId w:val="48"/>
        </w:numPr>
      </w:pPr>
      <w:r w:rsidRPr="002D129E">
        <w:t>“With the discontinuation of critical security updates and fixes for Windows 10 PCs, users may find their devices more vulnerable to various threats, including viruses and malicious software, due to the absence of the latest protective measures”.</w:t>
      </w:r>
    </w:p>
    <w:p w14:paraId="222E62C7" w14:textId="77777777" w:rsidR="002D129E" w:rsidRDefault="002D129E" w:rsidP="00FA2759">
      <w:pPr>
        <w:pBdr>
          <w:bottom w:val="double" w:sz="6" w:space="1" w:color="auto"/>
        </w:pBdr>
      </w:pPr>
    </w:p>
    <w:p w14:paraId="5A50BDB2" w14:textId="5049164E" w:rsidR="002D129E" w:rsidRDefault="002D129E" w:rsidP="00FA2759">
      <w:r>
        <w:t>ID: article_38</w:t>
      </w:r>
    </w:p>
    <w:p w14:paraId="7BEFB6B1" w14:textId="77777777" w:rsidR="002D129E" w:rsidRPr="002D129E" w:rsidRDefault="002D129E" w:rsidP="002D129E">
      <w:r w:rsidRPr="002D129E">
        <w:t>ARTICLE: Trump tariffs on kitchen cabinets and timber come into force</w:t>
      </w:r>
    </w:p>
    <w:p w14:paraId="3640B07E" w14:textId="77777777" w:rsidR="002D129E" w:rsidRPr="002D129E" w:rsidRDefault="002D129E" w:rsidP="002D129E">
      <w:r w:rsidRPr="002D129E">
        <w:t>TOPIC: The article reports on the Trump administration’s new tariffs on kitchen cabinets and timber, intended to protect US manufacturers but raising concerns about increased housing costs and broader trade tensions.​</w:t>
      </w:r>
    </w:p>
    <w:p w14:paraId="6ABFA5EA" w14:textId="77777777" w:rsidR="002D129E" w:rsidRPr="002D129E" w:rsidRDefault="002D129E" w:rsidP="002D129E">
      <w:r w:rsidRPr="002D129E">
        <w:t>THESIS:</w:t>
      </w:r>
    </w:p>
    <w:p w14:paraId="554D0189" w14:textId="77777777" w:rsidR="002D129E" w:rsidRPr="002D129E" w:rsidRDefault="002D129E" w:rsidP="002D129E">
      <w:pPr>
        <w:numPr>
          <w:ilvl w:val="0"/>
          <w:numId w:val="49"/>
        </w:numPr>
      </w:pPr>
      <w:r w:rsidRPr="002D129E">
        <w:t>The Trump administration’s tariffs on kitchen cabinets and timber are designed to shield domestic producers from foreign competition, but critics warn they could drive up housing costs and exacerbate trade disputes.​</w:t>
      </w:r>
    </w:p>
    <w:p w14:paraId="0640C475" w14:textId="77777777" w:rsidR="002D129E" w:rsidRPr="002D129E" w:rsidRDefault="002D129E" w:rsidP="002D129E">
      <w:r w:rsidRPr="002D129E">
        <w:t>SUPPORTING CLAIMS:</w:t>
      </w:r>
    </w:p>
    <w:p w14:paraId="7DBD6E41" w14:textId="77777777" w:rsidR="002D129E" w:rsidRPr="002D129E" w:rsidRDefault="002D129E" w:rsidP="002D129E">
      <w:pPr>
        <w:numPr>
          <w:ilvl w:val="0"/>
          <w:numId w:val="50"/>
        </w:numPr>
      </w:pPr>
      <w:r w:rsidRPr="002D129E">
        <w:t>“Trump tariffs on kitchen cabinets and timber come into force. There are concerns the new levies, meant to protect US manufacturers, could raise housing costs”.​</w:t>
      </w:r>
    </w:p>
    <w:p w14:paraId="673BA4D4" w14:textId="77777777" w:rsidR="002D129E" w:rsidRPr="002D129E" w:rsidRDefault="002D129E" w:rsidP="002D129E">
      <w:pPr>
        <w:numPr>
          <w:ilvl w:val="0"/>
          <w:numId w:val="50"/>
        </w:numPr>
      </w:pPr>
      <w:r w:rsidRPr="002D129E">
        <w:t>“China starts charging fees for US ships as trade tensions rise. It comes as the US is set to start collecting fees on China-linked ships from 14 October”.​</w:t>
      </w:r>
    </w:p>
    <w:p w14:paraId="762F4489" w14:textId="77777777" w:rsidR="002D129E" w:rsidRPr="002D129E" w:rsidRDefault="002D129E" w:rsidP="002D129E">
      <w:pPr>
        <w:numPr>
          <w:ilvl w:val="0"/>
          <w:numId w:val="50"/>
        </w:numPr>
      </w:pPr>
      <w:r w:rsidRPr="002D129E">
        <w:lastRenderedPageBreak/>
        <w:t>“The UK steel industry braces itself for steep tariffs on exports to the EU with warnings of a huge crisis in the industry. Plus another truck load of tariffs! Donald Trump says US truck imports will face a 25% levy next month as he overhauls supply chains in the global car industry”.​</w:t>
      </w:r>
    </w:p>
    <w:p w14:paraId="0E652EB7" w14:textId="77777777" w:rsidR="002D129E" w:rsidRPr="002D129E" w:rsidRDefault="002D129E" w:rsidP="002D129E">
      <w:r w:rsidRPr="002D129E">
        <w:t>COUNTERARGUMENTS:</w:t>
      </w:r>
    </w:p>
    <w:p w14:paraId="5ABDC82B" w14:textId="77777777" w:rsidR="002D129E" w:rsidRPr="002D129E" w:rsidRDefault="002D129E" w:rsidP="002D129E">
      <w:pPr>
        <w:numPr>
          <w:ilvl w:val="0"/>
          <w:numId w:val="51"/>
        </w:numPr>
      </w:pPr>
      <w:r w:rsidRPr="002D129E">
        <w:t>“Wine producers in both France and the US are unhappy at the US president's trade actions”.​</w:t>
      </w:r>
    </w:p>
    <w:p w14:paraId="3DB50179" w14:textId="77777777" w:rsidR="002D129E" w:rsidRPr="002D129E" w:rsidRDefault="002D129E" w:rsidP="002D129E">
      <w:pPr>
        <w:numPr>
          <w:ilvl w:val="0"/>
          <w:numId w:val="51"/>
        </w:numPr>
      </w:pPr>
      <w:r w:rsidRPr="002D129E">
        <w:t>“Consumer advocacy groups have criticized the discontinuation of Windows 10 support, arguing that it will result in unnecessary expenditures and environmental harm”.​</w:t>
      </w:r>
    </w:p>
    <w:p w14:paraId="64064F5A" w14:textId="77777777" w:rsidR="002D129E" w:rsidRPr="002D129E" w:rsidRDefault="002D129E" w:rsidP="002D129E">
      <w:r w:rsidRPr="002D129E">
        <w:t>EVIDENCE:</w:t>
      </w:r>
    </w:p>
    <w:p w14:paraId="611F2C13" w14:textId="77777777" w:rsidR="002D129E" w:rsidRPr="002D129E" w:rsidRDefault="002D129E" w:rsidP="002D129E">
      <w:pPr>
        <w:numPr>
          <w:ilvl w:val="0"/>
          <w:numId w:val="52"/>
        </w:numPr>
      </w:pPr>
      <w:r w:rsidRPr="002D129E">
        <w:t>“The plan set to be unveiled will raise tariffs on steel imports into Europe to 50% - which would put the bloc's rate in line with the US. This move would inflict big damage on the British steel industry in particular, as the UK currently sends 80% of its steel exports to Europe”.​</w:t>
      </w:r>
    </w:p>
    <w:p w14:paraId="03EAC2D3" w14:textId="77777777" w:rsidR="002D129E" w:rsidRPr="002D129E" w:rsidRDefault="002D129E" w:rsidP="002D129E">
      <w:pPr>
        <w:numPr>
          <w:ilvl w:val="0"/>
          <w:numId w:val="52"/>
        </w:numPr>
      </w:pPr>
      <w:r w:rsidRPr="002D129E">
        <w:t>“Federal law enforcement officers wearing masks in Illinois in October 2025. Trump administration looks for ways to pay federal officers during shutdown. They include officers from the FBI, US Border Patrol and Immigration and Customs Enforcement (ICE)”.​</w:t>
      </w:r>
    </w:p>
    <w:p w14:paraId="6040DE09" w14:textId="77777777" w:rsidR="002D129E" w:rsidRPr="002D129E" w:rsidRDefault="002D129E" w:rsidP="002D129E">
      <w:pPr>
        <w:numPr>
          <w:ilvl w:val="0"/>
          <w:numId w:val="52"/>
        </w:numPr>
      </w:pPr>
      <w:r w:rsidRPr="002D129E">
        <w:t>“The International Monetary Fund (IMF) has upgraded the rate at which the UK economy will grow this year”.</w:t>
      </w:r>
    </w:p>
    <w:p w14:paraId="023C1F74" w14:textId="77777777" w:rsidR="002D129E" w:rsidRDefault="002D129E" w:rsidP="00FA2759">
      <w:pPr>
        <w:pBdr>
          <w:bottom w:val="double" w:sz="6" w:space="1" w:color="auto"/>
        </w:pBdr>
      </w:pPr>
    </w:p>
    <w:p w14:paraId="5CC25D12" w14:textId="574BA6EA" w:rsidR="002D129E" w:rsidRDefault="002D129E" w:rsidP="00FA2759">
      <w:r>
        <w:t>ID: article_39</w:t>
      </w:r>
    </w:p>
    <w:p w14:paraId="0A7C890A" w14:textId="77777777" w:rsidR="002D129E" w:rsidRPr="002D129E" w:rsidRDefault="002D129E" w:rsidP="002D129E">
      <w:r w:rsidRPr="002D129E">
        <w:t>ARTICLE: Europe’s new cryptocurrency rules reshape digital asset markets</w:t>
      </w:r>
    </w:p>
    <w:p w14:paraId="66A1F688" w14:textId="77777777" w:rsidR="002D129E" w:rsidRPr="002D129E" w:rsidRDefault="002D129E" w:rsidP="002D129E">
      <w:r w:rsidRPr="002D129E">
        <w:t>TOPIC: The article explains the European Union’s rollout of comprehensive cryptocurrency regulations, including the Markets in Crypto-Assets Regulation (MiCA) and the Transfer of Funds Regulation (TFR), which set new standards for licensing, consumer protection, and anti-money laundering across the EU.​</w:t>
      </w:r>
    </w:p>
    <w:p w14:paraId="6E7BBE8F" w14:textId="77777777" w:rsidR="002D129E" w:rsidRPr="002D129E" w:rsidRDefault="002D129E" w:rsidP="002D129E">
      <w:r w:rsidRPr="002D129E">
        <w:t>THESIS:</w:t>
      </w:r>
    </w:p>
    <w:p w14:paraId="1C4A5728" w14:textId="77777777" w:rsidR="002D129E" w:rsidRPr="002D129E" w:rsidRDefault="002D129E" w:rsidP="002D129E">
      <w:pPr>
        <w:numPr>
          <w:ilvl w:val="0"/>
          <w:numId w:val="53"/>
        </w:numPr>
      </w:pPr>
      <w:r w:rsidRPr="002D129E">
        <w:t>The EU’s new crypto regulations, effective from December 2024 and January 2025, create a unified legal framework for digital assets, requiring licensing, stricter consumer protections, and robust anti-money laundering measures for all crypto businesses operating in the region.​</w:t>
      </w:r>
    </w:p>
    <w:p w14:paraId="6AFE5FE3" w14:textId="77777777" w:rsidR="002D129E" w:rsidRPr="002D129E" w:rsidRDefault="002D129E" w:rsidP="002D129E">
      <w:r w:rsidRPr="002D129E">
        <w:t>SUPPORTING CLAIMS:</w:t>
      </w:r>
    </w:p>
    <w:p w14:paraId="3BB176CF" w14:textId="77777777" w:rsidR="002D129E" w:rsidRPr="002D129E" w:rsidRDefault="002D129E" w:rsidP="002D129E">
      <w:pPr>
        <w:numPr>
          <w:ilvl w:val="0"/>
          <w:numId w:val="54"/>
        </w:numPr>
      </w:pPr>
      <w:r w:rsidRPr="002D129E">
        <w:t>“MiCA is arguably the world’s most comprehensive legal framework for crypto-assets,” said Ari Redbord, Head of Legal and Government Affairs at TRM Labs.​</w:t>
      </w:r>
    </w:p>
    <w:p w14:paraId="2227BA0B" w14:textId="77777777" w:rsidR="002D129E" w:rsidRPr="002D129E" w:rsidRDefault="002D129E" w:rsidP="002D129E">
      <w:pPr>
        <w:numPr>
          <w:ilvl w:val="0"/>
          <w:numId w:val="54"/>
        </w:numPr>
      </w:pPr>
      <w:r w:rsidRPr="002D129E">
        <w:t>“Starting January 2025, Crypto Asset Service Providers (CASPs) must begin applying for licenses to operate within the EU. A grandfathering period of up to 18 months allows existing providers to continue operations while transitioning to full compliance”.​</w:t>
      </w:r>
    </w:p>
    <w:p w14:paraId="6918FF7A" w14:textId="77777777" w:rsidR="002D129E" w:rsidRPr="002D129E" w:rsidRDefault="002D129E" w:rsidP="002D129E">
      <w:pPr>
        <w:numPr>
          <w:ilvl w:val="0"/>
          <w:numId w:val="54"/>
        </w:numPr>
      </w:pPr>
      <w:r w:rsidRPr="002D129E">
        <w:t>“The Travel Rule became enforceable on December 30, 2024, with no transitional grace period. CASPs must implement systems for exchanging personal data of both senders and recipients of crypto asset transfers to ensure transparency and prevent money laundering”.​</w:t>
      </w:r>
    </w:p>
    <w:p w14:paraId="7F0DD018" w14:textId="77777777" w:rsidR="002D129E" w:rsidRPr="002D129E" w:rsidRDefault="002D129E" w:rsidP="002D129E">
      <w:r w:rsidRPr="002D129E">
        <w:lastRenderedPageBreak/>
        <w:t>COUNTERARGUMENTS:</w:t>
      </w:r>
    </w:p>
    <w:p w14:paraId="4FF534AF" w14:textId="77777777" w:rsidR="002D129E" w:rsidRPr="002D129E" w:rsidRDefault="002D129E" w:rsidP="002D129E">
      <w:pPr>
        <w:numPr>
          <w:ilvl w:val="0"/>
          <w:numId w:val="55"/>
        </w:numPr>
      </w:pPr>
      <w:r w:rsidRPr="002D129E">
        <w:t>“During this transitional period, crypto holders may have limited protections under MiCA, and National Competent Authorities will primarily focus on existing local Anti-Money Laundering regulations”.​</w:t>
      </w:r>
    </w:p>
    <w:p w14:paraId="0CF3031B" w14:textId="77777777" w:rsidR="002D129E" w:rsidRPr="002D129E" w:rsidRDefault="002D129E" w:rsidP="002D129E">
      <w:pPr>
        <w:numPr>
          <w:ilvl w:val="0"/>
          <w:numId w:val="55"/>
        </w:numPr>
      </w:pPr>
      <w:r w:rsidRPr="002D129E">
        <w:t>“Non-fungible tokens (NFTs) will be excluded from the scope of MiCA, unless they fall under existing categories for crypto-assets”.​</w:t>
      </w:r>
    </w:p>
    <w:p w14:paraId="61CADB01" w14:textId="77777777" w:rsidR="002D129E" w:rsidRPr="002D129E" w:rsidRDefault="002D129E" w:rsidP="002D129E">
      <w:r w:rsidRPr="002D129E">
        <w:t>EVIDENCE:</w:t>
      </w:r>
    </w:p>
    <w:p w14:paraId="3E40980B" w14:textId="77777777" w:rsidR="002D129E" w:rsidRPr="002D129E" w:rsidRDefault="002D129E" w:rsidP="002D129E">
      <w:pPr>
        <w:numPr>
          <w:ilvl w:val="0"/>
          <w:numId w:val="56"/>
        </w:numPr>
      </w:pPr>
      <w:r w:rsidRPr="002D129E">
        <w:t>“MiCA was adopted in May 2023 and became fully applicable in December 2024. EU firms who issue EMTs, ARTs, and any other crypto-assets, plus any firms providing services related to these crypto-assets must comply with MiCA”.​</w:t>
      </w:r>
    </w:p>
    <w:p w14:paraId="4F15C04D" w14:textId="77777777" w:rsidR="002D129E" w:rsidRPr="002D129E" w:rsidRDefault="002D129E" w:rsidP="002D129E">
      <w:pPr>
        <w:numPr>
          <w:ilvl w:val="0"/>
          <w:numId w:val="56"/>
        </w:numPr>
      </w:pPr>
      <w:r w:rsidRPr="002D129E">
        <w:t>“Stablecoin issuers will be required to build up a sufficiently liquid reserve, at a ratio of 1:1 and partly in the form of deposits. Overall, stablecoins will be supervised by the European Banking Authority (EBA), with the issuer's presence in the EU being a prerequisite for any issuance”.​</w:t>
      </w:r>
    </w:p>
    <w:p w14:paraId="107F2FCE" w14:textId="77777777" w:rsidR="002D129E" w:rsidRPr="002D129E" w:rsidRDefault="002D129E" w:rsidP="002D129E">
      <w:pPr>
        <w:numPr>
          <w:ilvl w:val="0"/>
          <w:numId w:val="56"/>
        </w:numPr>
      </w:pPr>
      <w:r w:rsidRPr="002D129E">
        <w:t>“Operating without proper authorization past these deadlines can lead to enforcement, including fines, shutdown orders, and blacklisting across the EU”.</w:t>
      </w:r>
    </w:p>
    <w:p w14:paraId="5622300E" w14:textId="77777777" w:rsidR="002D129E" w:rsidRDefault="002D129E" w:rsidP="00FA2759">
      <w:pPr>
        <w:pBdr>
          <w:bottom w:val="double" w:sz="6" w:space="1" w:color="auto"/>
        </w:pBdr>
      </w:pPr>
    </w:p>
    <w:p w14:paraId="5BD988B6" w14:textId="08A89E2E" w:rsidR="002D129E" w:rsidRDefault="002D129E" w:rsidP="00FA2759">
      <w:r>
        <w:t>ID: article_40</w:t>
      </w:r>
    </w:p>
    <w:p w14:paraId="4944F2D9" w14:textId="77777777" w:rsidR="002D129E" w:rsidRPr="002D129E" w:rsidRDefault="002D129E" w:rsidP="002D129E">
      <w:r w:rsidRPr="002D129E">
        <w:t>ARTICLE: SEC Chair Gary Gensler resigns as Trump takes office</w:t>
      </w:r>
    </w:p>
    <w:p w14:paraId="7525534F" w14:textId="77777777" w:rsidR="002D129E" w:rsidRPr="002D129E" w:rsidRDefault="002D129E" w:rsidP="002D129E">
      <w:r w:rsidRPr="002D129E">
        <w:t>TOPIC: The article covers the resignation of SEC Chair Gary Gensler, his legacy of strict enforcement and regulatory reforms, and the expected shift in agency priorities as President Donald Trump’s administration appoints Paul Atkins, a crypto-friendly successor.​</w:t>
      </w:r>
    </w:p>
    <w:p w14:paraId="33F9EDCB" w14:textId="77777777" w:rsidR="002D129E" w:rsidRPr="002D129E" w:rsidRDefault="002D129E" w:rsidP="002D129E">
      <w:r w:rsidRPr="002D129E">
        <w:t>THESIS:</w:t>
      </w:r>
    </w:p>
    <w:p w14:paraId="16245466" w14:textId="77777777" w:rsidR="002D129E" w:rsidRPr="002D129E" w:rsidRDefault="002D129E" w:rsidP="002D129E">
      <w:pPr>
        <w:numPr>
          <w:ilvl w:val="0"/>
          <w:numId w:val="57"/>
        </w:numPr>
      </w:pPr>
      <w:r w:rsidRPr="002D129E">
        <w:t>Gary Gensler’s resignation marks the end of a period of aggressive SEC oversight, especially toward the cryptocurrency industry, and signals a likely pivot toward more industry-friendly policies under Trump’s nominee Paul Atkins.​</w:t>
      </w:r>
    </w:p>
    <w:p w14:paraId="0AC683C2" w14:textId="77777777" w:rsidR="002D129E" w:rsidRPr="002D129E" w:rsidRDefault="002D129E" w:rsidP="002D129E">
      <w:r w:rsidRPr="002D129E">
        <w:t>SUPPORTING CLAIMS:</w:t>
      </w:r>
    </w:p>
    <w:p w14:paraId="7CB94D84" w14:textId="77777777" w:rsidR="002D129E" w:rsidRPr="002D129E" w:rsidRDefault="002D129E" w:rsidP="002D129E">
      <w:pPr>
        <w:numPr>
          <w:ilvl w:val="0"/>
          <w:numId w:val="58"/>
        </w:numPr>
      </w:pPr>
      <w:r w:rsidRPr="002D129E">
        <w:t>“Gensler’s resignation clears the way for Trump’s SEC pick, Paul Atkins, to eventually take over the agency. Atkins’ appointment will need to be confirmed by the Senate”.​</w:t>
      </w:r>
    </w:p>
    <w:p w14:paraId="6BDFA8F4" w14:textId="77777777" w:rsidR="002D129E" w:rsidRPr="002D129E" w:rsidRDefault="002D129E" w:rsidP="002D129E">
      <w:pPr>
        <w:numPr>
          <w:ilvl w:val="0"/>
          <w:numId w:val="58"/>
        </w:numPr>
      </w:pPr>
      <w:r w:rsidRPr="002D129E">
        <w:t>“Gensler’s SEC brought forward more than 100 cases against the digital asset industry during his tenure. That cost the association’s members about $429 million in fees related to the litigation”.​</w:t>
      </w:r>
    </w:p>
    <w:p w14:paraId="7E6176F9" w14:textId="77777777" w:rsidR="002D129E" w:rsidRPr="002D129E" w:rsidRDefault="002D129E" w:rsidP="002D129E">
      <w:pPr>
        <w:numPr>
          <w:ilvl w:val="0"/>
          <w:numId w:val="58"/>
        </w:numPr>
      </w:pPr>
      <w:r w:rsidRPr="002D129E">
        <w:t>“Gensler implemented reforms to enhance efficiency, resiliency, and integrity in U.S. capital markets; agency held wrongdoers accountable and returned billions to harmed investors”.​</w:t>
      </w:r>
    </w:p>
    <w:p w14:paraId="7C1E22AB" w14:textId="77777777" w:rsidR="002D129E" w:rsidRPr="002D129E" w:rsidRDefault="002D129E" w:rsidP="002D129E">
      <w:r w:rsidRPr="002D129E">
        <w:t>COUNTERARGUMENTS:</w:t>
      </w:r>
    </w:p>
    <w:p w14:paraId="2B24EFD6" w14:textId="77777777" w:rsidR="002D129E" w:rsidRPr="002D129E" w:rsidRDefault="002D129E" w:rsidP="002D129E">
      <w:pPr>
        <w:numPr>
          <w:ilvl w:val="0"/>
          <w:numId w:val="59"/>
        </w:numPr>
      </w:pPr>
      <w:r w:rsidRPr="002D129E">
        <w:t>“Trump had previously indicated intentions to dismiss Gensler on the very first day of his administration, a decision that followed Gensler’s legal actions against cryptocurrency companies, which stirred up significant debate”.​</w:t>
      </w:r>
    </w:p>
    <w:p w14:paraId="4311A601" w14:textId="77777777" w:rsidR="002D129E" w:rsidRPr="002D129E" w:rsidRDefault="002D129E" w:rsidP="002D129E">
      <w:pPr>
        <w:numPr>
          <w:ilvl w:val="0"/>
          <w:numId w:val="59"/>
        </w:numPr>
      </w:pPr>
      <w:r w:rsidRPr="002D129E">
        <w:lastRenderedPageBreak/>
        <w:t>“Billionaire entrepreneur Mark Cuban shared a link to the song ‘Hallelujah,’ following the resignation announcement. Gemini co-founder Tyler Winklevoss, whose company settled with the SEC last year, wrote in November: ‘You are a disgrace who forever tarnished the reputation of the SEC. That’s your legacy’”.​</w:t>
      </w:r>
    </w:p>
    <w:p w14:paraId="171A5639" w14:textId="77777777" w:rsidR="002D129E" w:rsidRPr="002D129E" w:rsidRDefault="002D129E" w:rsidP="002D129E">
      <w:r w:rsidRPr="002D129E">
        <w:t>EVIDENCE:</w:t>
      </w:r>
    </w:p>
    <w:p w14:paraId="686A84B9" w14:textId="77777777" w:rsidR="002D129E" w:rsidRPr="002D129E" w:rsidRDefault="002D129E" w:rsidP="002D129E">
      <w:pPr>
        <w:numPr>
          <w:ilvl w:val="0"/>
          <w:numId w:val="60"/>
        </w:numPr>
      </w:pPr>
      <w:r w:rsidRPr="002D129E">
        <w:t>“SEC Commissioner Jaime Lizárraga stepped down on Friday, as did the agency’s chief of staff, policy director, and chief economist”.​</w:t>
      </w:r>
    </w:p>
    <w:p w14:paraId="59729A00" w14:textId="77777777" w:rsidR="002D129E" w:rsidRPr="002D129E" w:rsidRDefault="002D129E" w:rsidP="002D129E">
      <w:pPr>
        <w:numPr>
          <w:ilvl w:val="0"/>
          <w:numId w:val="60"/>
        </w:numPr>
      </w:pPr>
      <w:r w:rsidRPr="002D129E">
        <w:t>“According to the Blockchain Association, which represents almost 100 players in the industry, such as Grayscale and Paradigm, Gensler’s SEC brought forward more than 100 cases against the digital asset industry during his tenure”.​</w:t>
      </w:r>
    </w:p>
    <w:p w14:paraId="1C8AE850" w14:textId="77777777" w:rsidR="002D129E" w:rsidRPr="002D129E" w:rsidRDefault="002D129E" w:rsidP="002D129E">
      <w:pPr>
        <w:numPr>
          <w:ilvl w:val="0"/>
          <w:numId w:val="60"/>
        </w:numPr>
      </w:pPr>
      <w:r w:rsidRPr="002D129E">
        <w:t>“The Securities and Exchange Commission today announced that its 33rd Chair, Gary Gensler, will step down from the Commission effective at 12:00 pm on January 20, 2025”.</w:t>
      </w:r>
    </w:p>
    <w:p w14:paraId="057021BE" w14:textId="77777777" w:rsidR="002D129E" w:rsidRDefault="002D129E" w:rsidP="00FA2759">
      <w:pPr>
        <w:pBdr>
          <w:bottom w:val="double" w:sz="6" w:space="1" w:color="auto"/>
        </w:pBdr>
      </w:pPr>
    </w:p>
    <w:p w14:paraId="67CCF6F7" w14:textId="031A5A34" w:rsidR="002D129E" w:rsidRDefault="002D129E" w:rsidP="00FA2759">
      <w:r>
        <w:t>ID: article_41</w:t>
      </w:r>
    </w:p>
    <w:p w14:paraId="595104CD" w14:textId="77777777" w:rsidR="002D129E" w:rsidRPr="002D129E" w:rsidRDefault="002D129E" w:rsidP="002D129E">
      <w:r w:rsidRPr="002D129E">
        <w:t>ARTICLE: How the tiny nation of Georgia became a Bitcoin behemoth</w:t>
      </w:r>
    </w:p>
    <w:p w14:paraId="14321F57" w14:textId="77777777" w:rsidR="002D129E" w:rsidRPr="002D129E" w:rsidRDefault="002D129E" w:rsidP="002D129E">
      <w:r w:rsidRPr="002D129E">
        <w:t>TOPIC: The article explores how Georgia, a small country in the Caucasus, rapidly became one of the world’s leading centers for Bitcoin mining, driven by cheap electricity, favorable regulations, and the presence of major mining companies.​</w:t>
      </w:r>
    </w:p>
    <w:p w14:paraId="61E9118A" w14:textId="77777777" w:rsidR="002D129E" w:rsidRPr="002D129E" w:rsidRDefault="002D129E" w:rsidP="002D129E">
      <w:r w:rsidRPr="002D129E">
        <w:t>THESIS:</w:t>
      </w:r>
    </w:p>
    <w:p w14:paraId="4552B92B" w14:textId="77777777" w:rsidR="002D129E" w:rsidRPr="002D129E" w:rsidRDefault="002D129E" w:rsidP="002D129E">
      <w:pPr>
        <w:numPr>
          <w:ilvl w:val="0"/>
          <w:numId w:val="61"/>
        </w:numPr>
      </w:pPr>
      <w:r w:rsidRPr="002D129E">
        <w:t>Georgia’s rise as a global Bitcoin mining powerhouse is fueled by low-cost electricity, tax incentives, and a regulatory environment that attracts both domestic and international mining operations.​</w:t>
      </w:r>
    </w:p>
    <w:p w14:paraId="11967EE4" w14:textId="77777777" w:rsidR="002D129E" w:rsidRPr="002D129E" w:rsidRDefault="002D129E" w:rsidP="002D129E">
      <w:r w:rsidRPr="002D129E">
        <w:t>SUPPORTING CLAIMS:</w:t>
      </w:r>
    </w:p>
    <w:p w14:paraId="558EA341" w14:textId="77777777" w:rsidR="002D129E" w:rsidRPr="002D129E" w:rsidRDefault="002D129E" w:rsidP="002D129E">
      <w:pPr>
        <w:numPr>
          <w:ilvl w:val="0"/>
          <w:numId w:val="62"/>
        </w:numPr>
      </w:pPr>
      <w:r w:rsidRPr="002D129E">
        <w:t>“Georgia holds the second-highest Bitcoin mining hashrate globally, fueled by dirt-cheap electricity”.​</w:t>
      </w:r>
    </w:p>
    <w:p w14:paraId="5C19D7D1" w14:textId="77777777" w:rsidR="002D129E" w:rsidRPr="002D129E" w:rsidRDefault="002D129E" w:rsidP="002D129E">
      <w:pPr>
        <w:numPr>
          <w:ilvl w:val="0"/>
          <w:numId w:val="62"/>
        </w:numPr>
      </w:pPr>
      <w:r w:rsidRPr="002D129E">
        <w:t>“The country’s crypto mining sector has reached unprecedented levels—surpassing even major industrial sectors such as steel production and Georgian Railways in terms of electricity consumption”.​</w:t>
      </w:r>
    </w:p>
    <w:p w14:paraId="667959A5" w14:textId="77777777" w:rsidR="002D129E" w:rsidRPr="002D129E" w:rsidRDefault="002D129E" w:rsidP="002D129E">
      <w:pPr>
        <w:numPr>
          <w:ilvl w:val="0"/>
          <w:numId w:val="62"/>
        </w:numPr>
      </w:pPr>
      <w:r w:rsidRPr="002D129E">
        <w:t>“Technology and Innovation Zones (TIZs) offer tax incentives, including VAT exemptions on electricity supply, making mining operations more profitable”.​</w:t>
      </w:r>
    </w:p>
    <w:p w14:paraId="5870FE49" w14:textId="77777777" w:rsidR="002D129E" w:rsidRPr="002D129E" w:rsidRDefault="002D129E" w:rsidP="002D129E">
      <w:r w:rsidRPr="002D129E">
        <w:t>COUNTERARGUMENTS:</w:t>
      </w:r>
    </w:p>
    <w:p w14:paraId="01D80D37" w14:textId="77777777" w:rsidR="002D129E" w:rsidRPr="002D129E" w:rsidRDefault="002D129E" w:rsidP="002D129E">
      <w:pPr>
        <w:numPr>
          <w:ilvl w:val="0"/>
          <w:numId w:val="63"/>
        </w:numPr>
      </w:pPr>
      <w:r w:rsidRPr="002D129E">
        <w:t>“This rapid expansion raises pressing questions about energy sustainability. In a small country with limited energy independence, such high-volume mining could pose risks to both domestic consumption and environmental standards”.​</w:t>
      </w:r>
    </w:p>
    <w:p w14:paraId="587FB086" w14:textId="77777777" w:rsidR="002D129E" w:rsidRPr="002D129E" w:rsidRDefault="002D129E" w:rsidP="002D129E">
      <w:pPr>
        <w:numPr>
          <w:ilvl w:val="0"/>
          <w:numId w:val="63"/>
        </w:numPr>
      </w:pPr>
      <w:r w:rsidRPr="002D129E">
        <w:t>“Over 85% of Georgians aren’t touching crypto. What’s the holdup? It could be awareness, infrastructure, or skepticism—price crashes in 2018 and 2022 aren’t ancient history”.​</w:t>
      </w:r>
    </w:p>
    <w:p w14:paraId="35A3F1B4" w14:textId="77777777" w:rsidR="002D129E" w:rsidRPr="002D129E" w:rsidRDefault="002D129E" w:rsidP="002D129E">
      <w:r w:rsidRPr="002D129E">
        <w:t>EVIDENCE:</w:t>
      </w:r>
    </w:p>
    <w:p w14:paraId="6D7C5BE2" w14:textId="77777777" w:rsidR="002D129E" w:rsidRPr="002D129E" w:rsidRDefault="002D129E" w:rsidP="002D129E">
      <w:pPr>
        <w:numPr>
          <w:ilvl w:val="0"/>
          <w:numId w:val="64"/>
        </w:numPr>
      </w:pPr>
      <w:r w:rsidRPr="002D129E">
        <w:lastRenderedPageBreak/>
        <w:t>“Crypto mining companies operating in Georgia consumed a total of 187 million kilowatt-hours of electricity in the first quarter of 2025. This figure is 7.5 times higher than the same period last year”.​</w:t>
      </w:r>
    </w:p>
    <w:p w14:paraId="56DDD09B" w14:textId="77777777" w:rsidR="002D129E" w:rsidRPr="002D129E" w:rsidRDefault="002D129E" w:rsidP="002D129E">
      <w:pPr>
        <w:numPr>
          <w:ilvl w:val="0"/>
          <w:numId w:val="64"/>
        </w:numPr>
      </w:pPr>
      <w:r w:rsidRPr="002D129E">
        <w:t>“Georgia’s crypto user penetration is forecasted to reach 14.13% in 2025, equating to about 153,350 users in a population of just over 3.7 million”.​</w:t>
      </w:r>
    </w:p>
    <w:p w14:paraId="1698AC8B" w14:textId="77777777" w:rsidR="002D129E" w:rsidRPr="002D129E" w:rsidRDefault="002D129E" w:rsidP="002D129E">
      <w:pPr>
        <w:numPr>
          <w:ilvl w:val="0"/>
          <w:numId w:val="64"/>
        </w:numPr>
        <w:pBdr>
          <w:bottom w:val="double" w:sz="6" w:space="1" w:color="auto"/>
        </w:pBdr>
      </w:pPr>
      <w:r w:rsidRPr="002D129E">
        <w:t>“The Georgian government itself holds over 66 Bitcoins, valued at $6.86 million, ranking eighth globally among state holdings”.</w:t>
      </w:r>
    </w:p>
    <w:p w14:paraId="7B01D9A3" w14:textId="77777777" w:rsidR="002D129E" w:rsidRDefault="002D129E" w:rsidP="00FA2759"/>
    <w:p w14:paraId="5F01AF3D" w14:textId="0FEF36E4" w:rsidR="002D129E" w:rsidRDefault="002D129E" w:rsidP="00FA2759">
      <w:r>
        <w:t>ID: article_42</w:t>
      </w:r>
    </w:p>
    <w:p w14:paraId="758F812F" w14:textId="77777777" w:rsidR="002D129E" w:rsidRPr="002D129E" w:rsidRDefault="002D129E" w:rsidP="002D129E">
      <w:r w:rsidRPr="002D129E">
        <w:t>ARTICLE: Georgia’s Bitcoin mining boom: energy, incentives, and risks</w:t>
      </w:r>
    </w:p>
    <w:p w14:paraId="1D5BCD28" w14:textId="77777777" w:rsidR="002D129E" w:rsidRPr="002D129E" w:rsidRDefault="002D129E" w:rsidP="002D129E">
      <w:r w:rsidRPr="002D129E">
        <w:t>TOPIC: The article details how Georgia has become a global leader in Bitcoin mining, driven by cheap electricity, tax incentives, and a surge in hardware imports, while raising concerns about energy sustainability and regulatory oversight.​</w:t>
      </w:r>
    </w:p>
    <w:p w14:paraId="65DA2C5B" w14:textId="77777777" w:rsidR="002D129E" w:rsidRPr="002D129E" w:rsidRDefault="002D129E" w:rsidP="002D129E">
      <w:r w:rsidRPr="002D129E">
        <w:t>THESIS:</w:t>
      </w:r>
    </w:p>
    <w:p w14:paraId="7DE47B11" w14:textId="77777777" w:rsidR="002D129E" w:rsidRPr="002D129E" w:rsidRDefault="002D129E" w:rsidP="002D129E">
      <w:pPr>
        <w:numPr>
          <w:ilvl w:val="0"/>
          <w:numId w:val="65"/>
        </w:numPr>
      </w:pPr>
      <w:r w:rsidRPr="002D129E">
        <w:t>Georgia’s rapid ascent as a Bitcoin mining powerhouse is fueled by low-cost electricity, favorable tax policies, and designated Technology and Innovation Zones, but the sector’s exponential growth is straining energy resources and prompting calls for tighter regulation.​</w:t>
      </w:r>
    </w:p>
    <w:p w14:paraId="41523D7A" w14:textId="77777777" w:rsidR="002D129E" w:rsidRPr="002D129E" w:rsidRDefault="002D129E" w:rsidP="002D129E">
      <w:r w:rsidRPr="002D129E">
        <w:t>SUPPORTING CLAIMS:</w:t>
      </w:r>
    </w:p>
    <w:p w14:paraId="0B0D465E" w14:textId="77777777" w:rsidR="002D129E" w:rsidRPr="002D129E" w:rsidRDefault="002D129E" w:rsidP="002D129E">
      <w:pPr>
        <w:numPr>
          <w:ilvl w:val="0"/>
          <w:numId w:val="66"/>
        </w:numPr>
      </w:pPr>
      <w:r w:rsidRPr="002D129E">
        <w:t>“Georgia holds the second-highest Bitcoin mining hashrate globally, fueled by dirt-cheap electricity”.​</w:t>
      </w:r>
    </w:p>
    <w:p w14:paraId="17513DD9" w14:textId="77777777" w:rsidR="002D129E" w:rsidRPr="002D129E" w:rsidRDefault="002D129E" w:rsidP="002D129E">
      <w:pPr>
        <w:numPr>
          <w:ilvl w:val="0"/>
          <w:numId w:val="66"/>
        </w:numPr>
      </w:pPr>
      <w:r w:rsidRPr="002D129E">
        <w:t>“Crypto mining companies operating in Georgia consumed a total of 187 million kilowatt-hours of electricity in the first quarter of 2025. This figure is 7.5 times higher than the same period last year, signaling exponential growth in the sector”.​</w:t>
      </w:r>
    </w:p>
    <w:p w14:paraId="22BE5C11" w14:textId="77777777" w:rsidR="002D129E" w:rsidRPr="002D129E" w:rsidRDefault="002D129E" w:rsidP="002D129E">
      <w:pPr>
        <w:numPr>
          <w:ilvl w:val="0"/>
          <w:numId w:val="66"/>
        </w:numPr>
      </w:pPr>
      <w:r w:rsidRPr="002D129E">
        <w:t>“Technology and Innovation Zones (TIZs) offer tax incentives, including VAT exemptions on electricity supply, making mining operations more profitable”.​</w:t>
      </w:r>
    </w:p>
    <w:p w14:paraId="7BDEAE6C" w14:textId="77777777" w:rsidR="002D129E" w:rsidRPr="002D129E" w:rsidRDefault="002D129E" w:rsidP="002D129E">
      <w:r w:rsidRPr="002D129E">
        <w:t>COUNTERARGUMENTS:</w:t>
      </w:r>
    </w:p>
    <w:p w14:paraId="28D6528E" w14:textId="77777777" w:rsidR="002D129E" w:rsidRPr="002D129E" w:rsidRDefault="002D129E" w:rsidP="002D129E">
      <w:pPr>
        <w:numPr>
          <w:ilvl w:val="0"/>
          <w:numId w:val="67"/>
        </w:numPr>
      </w:pPr>
      <w:r w:rsidRPr="002D129E">
        <w:t>“This rapid expansion raises pressing questions about energy sustainability. In a small country with limited energy independence, such high-volume mining could pose risks to both domestic consumption and environmental standards”.​</w:t>
      </w:r>
    </w:p>
    <w:p w14:paraId="4129EC06" w14:textId="77777777" w:rsidR="002D129E" w:rsidRPr="002D129E" w:rsidRDefault="002D129E" w:rsidP="002D129E">
      <w:pPr>
        <w:numPr>
          <w:ilvl w:val="0"/>
          <w:numId w:val="67"/>
        </w:numPr>
      </w:pPr>
      <w:r w:rsidRPr="002D129E">
        <w:t>“Over 85% of Georgians aren’t touching crypto. What’s the holdup? It could be awareness, infrastructure, or skepticism—price crashes in 2018 and 2022 aren’t ancient history”.​</w:t>
      </w:r>
    </w:p>
    <w:p w14:paraId="0050853D" w14:textId="77777777" w:rsidR="002D129E" w:rsidRPr="002D129E" w:rsidRDefault="002D129E" w:rsidP="002D129E">
      <w:r w:rsidRPr="002D129E">
        <w:t>EVIDENCE:</w:t>
      </w:r>
    </w:p>
    <w:p w14:paraId="2C142D95" w14:textId="77777777" w:rsidR="002D129E" w:rsidRPr="002D129E" w:rsidRDefault="002D129E" w:rsidP="002D129E">
      <w:pPr>
        <w:numPr>
          <w:ilvl w:val="0"/>
          <w:numId w:val="68"/>
        </w:numPr>
      </w:pPr>
      <w:r w:rsidRPr="002D129E">
        <w:t>“AI Tech Solution, operating out of the former Bitfury data center in Gldani, Tbilisi, consumed 61.9 million kWh; TFZ Service used 55.9 million kWh; Texprint Corporation 37.2 million kWh; iTild 24.6 million kWh; Data Hub 7.2 million kWh—all within TIZs”.​</w:t>
      </w:r>
    </w:p>
    <w:p w14:paraId="1D257E5B" w14:textId="77777777" w:rsidR="002D129E" w:rsidRPr="002D129E" w:rsidRDefault="002D129E" w:rsidP="002D129E">
      <w:pPr>
        <w:numPr>
          <w:ilvl w:val="0"/>
          <w:numId w:val="68"/>
        </w:numPr>
      </w:pPr>
      <w:r w:rsidRPr="002D129E">
        <w:t>“Server hardware imports reached USD 115 million in 2024—well above the average of USD 30 million from previous years, signaling sector infrastructure growth”.​</w:t>
      </w:r>
    </w:p>
    <w:p w14:paraId="426D2706" w14:textId="77777777" w:rsidR="002D129E" w:rsidRPr="002D129E" w:rsidRDefault="002D129E" w:rsidP="002D129E">
      <w:pPr>
        <w:numPr>
          <w:ilvl w:val="0"/>
          <w:numId w:val="68"/>
        </w:numPr>
      </w:pPr>
      <w:r w:rsidRPr="002D129E">
        <w:lastRenderedPageBreak/>
        <w:t>“Georgia’s crypto user penetration is forecasted to reach 14.13% in 2025, equating to about 153,350 users in a population of just over 3.7 million”.</w:t>
      </w:r>
    </w:p>
    <w:p w14:paraId="5832A8F7" w14:textId="77777777" w:rsidR="002D129E" w:rsidRDefault="002D129E" w:rsidP="00FA2759">
      <w:pPr>
        <w:pBdr>
          <w:bottom w:val="double" w:sz="6" w:space="1" w:color="auto"/>
        </w:pBdr>
      </w:pPr>
    </w:p>
    <w:p w14:paraId="77B2C1A7" w14:textId="573FA5FD" w:rsidR="002D129E" w:rsidRDefault="002D129E" w:rsidP="00FA2759">
      <w:r>
        <w:t>ID: article_43</w:t>
      </w:r>
    </w:p>
    <w:p w14:paraId="049F4B03" w14:textId="77777777" w:rsidR="002D129E" w:rsidRPr="002D129E" w:rsidRDefault="002D129E" w:rsidP="002D129E">
      <w:r w:rsidRPr="002D129E">
        <w:t>ARTICLE: Georgia’s crypto regulations: legal clarity, tax perks, and new guardrails</w:t>
      </w:r>
    </w:p>
    <w:p w14:paraId="6E0D6616" w14:textId="77777777" w:rsidR="002D129E" w:rsidRPr="002D129E" w:rsidRDefault="002D129E" w:rsidP="002D129E">
      <w:r w:rsidRPr="002D129E">
        <w:t>TOPIC: The article explains Georgia’s 2025 regulatory framework for cryptocurrency and Bitcoin mining, highlighting its legal status, licensing requirements, tax treatment, and the balance between innovation and oversight.​</w:t>
      </w:r>
    </w:p>
    <w:p w14:paraId="13125C72" w14:textId="77777777" w:rsidR="002D129E" w:rsidRPr="002D129E" w:rsidRDefault="002D129E" w:rsidP="002D129E">
      <w:r w:rsidRPr="002D129E">
        <w:t>THESIS:</w:t>
      </w:r>
    </w:p>
    <w:p w14:paraId="42713E08" w14:textId="77777777" w:rsidR="002D129E" w:rsidRPr="002D129E" w:rsidRDefault="002D129E" w:rsidP="002D129E">
      <w:pPr>
        <w:numPr>
          <w:ilvl w:val="0"/>
          <w:numId w:val="69"/>
        </w:numPr>
      </w:pPr>
      <w:r w:rsidRPr="002D129E">
        <w:t>Georgia’s progressive crypto regulations—legalizing mining, offering tax-free gains for individuals, and requiring business registration and anti-money laundering compliance—have made it a global hub for digital assets, but the government is tightening oversight to address financial crime and energy risks.​</w:t>
      </w:r>
    </w:p>
    <w:p w14:paraId="0D6590BA" w14:textId="77777777" w:rsidR="002D129E" w:rsidRPr="002D129E" w:rsidRDefault="002D129E" w:rsidP="002D129E">
      <w:r w:rsidRPr="002D129E">
        <w:t>SUPPORTING CLAIMS:</w:t>
      </w:r>
    </w:p>
    <w:p w14:paraId="0C6DDE8E" w14:textId="77777777" w:rsidR="002D129E" w:rsidRPr="002D129E" w:rsidRDefault="002D129E" w:rsidP="002D129E">
      <w:pPr>
        <w:numPr>
          <w:ilvl w:val="0"/>
          <w:numId w:val="70"/>
        </w:numPr>
      </w:pPr>
      <w:r w:rsidRPr="002D129E">
        <w:t>“As of 2025, cryptocurrency mining is legal in Georgia. The country has established itself as a favorable environment for the development of blockchain technologies, including the mining of cryptocurrencies”.​</w:t>
      </w:r>
    </w:p>
    <w:p w14:paraId="6DFF9CCA" w14:textId="77777777" w:rsidR="002D129E" w:rsidRPr="002D129E" w:rsidRDefault="002D129E" w:rsidP="002D129E">
      <w:pPr>
        <w:numPr>
          <w:ilvl w:val="0"/>
          <w:numId w:val="70"/>
        </w:numPr>
      </w:pPr>
      <w:r w:rsidRPr="002D129E">
        <w:t>“The 2023 VASP law and 2026 AML/CFT plans create a secure yet inviting space for crypto. Individuals enjoy tax-free crypto gains, while businesses face a tougher fiscal bite”.​</w:t>
      </w:r>
    </w:p>
    <w:p w14:paraId="022EDBDC" w14:textId="77777777" w:rsidR="002D129E" w:rsidRPr="002D129E" w:rsidRDefault="002D129E" w:rsidP="002D129E">
      <w:pPr>
        <w:numPr>
          <w:ilvl w:val="0"/>
          <w:numId w:val="70"/>
        </w:numPr>
      </w:pPr>
      <w:r w:rsidRPr="002D129E">
        <w:t>“All companies involved in virtual currency activities must register with the National Bank of Georgia and comply with strict AML/KYC rules. These regulations were introduced to align with Financial Action Task Force (FATF) recommendations and prevent illicit financial activities”.​</w:t>
      </w:r>
    </w:p>
    <w:p w14:paraId="5AB53EBE" w14:textId="77777777" w:rsidR="002D129E" w:rsidRPr="002D129E" w:rsidRDefault="002D129E" w:rsidP="002D129E">
      <w:r w:rsidRPr="002D129E">
        <w:t>COUNTERARGUMENTS:</w:t>
      </w:r>
    </w:p>
    <w:p w14:paraId="7634E53A" w14:textId="77777777" w:rsidR="002D129E" w:rsidRPr="002D129E" w:rsidRDefault="002D129E" w:rsidP="002D129E">
      <w:pPr>
        <w:numPr>
          <w:ilvl w:val="0"/>
          <w:numId w:val="71"/>
        </w:numPr>
      </w:pPr>
      <w:r w:rsidRPr="002D129E">
        <w:t>“If they clamp down too hard, they risk choking the golden goose of crypto innovation. Smaller startups could get priced out by compliance costs, leaving the field to deep-pocketed giants. Georgia’s walking a fine line between freedom and control—let’s hope they don’t trip”.​</w:t>
      </w:r>
    </w:p>
    <w:p w14:paraId="664AC99F" w14:textId="77777777" w:rsidR="002D129E" w:rsidRPr="002D129E" w:rsidRDefault="002D129E" w:rsidP="002D129E">
      <w:pPr>
        <w:numPr>
          <w:ilvl w:val="0"/>
          <w:numId w:val="71"/>
        </w:numPr>
      </w:pPr>
      <w:r w:rsidRPr="002D129E">
        <w:t>“This reliance on one resource for crypto dominance is a double-edged sword, and Georgia better have a backup plan. What happens if global energy prices spike or Georgia’s grid buckles under the weight of server farms humming 24/7?”.​</w:t>
      </w:r>
    </w:p>
    <w:p w14:paraId="5E25B3CC" w14:textId="77777777" w:rsidR="002D129E" w:rsidRPr="002D129E" w:rsidRDefault="002D129E" w:rsidP="002D129E">
      <w:r w:rsidRPr="002D129E">
        <w:t>EVIDENCE:</w:t>
      </w:r>
    </w:p>
    <w:p w14:paraId="676F8D8C" w14:textId="77777777" w:rsidR="002D129E" w:rsidRPr="002D129E" w:rsidRDefault="002D129E" w:rsidP="002D129E">
      <w:pPr>
        <w:numPr>
          <w:ilvl w:val="0"/>
          <w:numId w:val="72"/>
        </w:numPr>
      </w:pPr>
      <w:r w:rsidRPr="002D129E">
        <w:t>“The Law on Virtual Asset Service Providers (VASP), which took effect on July 1, 2023, mandates that all crypto firms register with the National Bank and adhere to strict AML/KYC rules, aligning Georgia with international FATF recommendations and increasing market transparency”.​</w:t>
      </w:r>
    </w:p>
    <w:p w14:paraId="3D96180A" w14:textId="77777777" w:rsidR="002D129E" w:rsidRPr="002D129E" w:rsidRDefault="002D129E" w:rsidP="002D129E">
      <w:pPr>
        <w:numPr>
          <w:ilvl w:val="0"/>
          <w:numId w:val="72"/>
        </w:numPr>
      </w:pPr>
      <w:r w:rsidRPr="002D129E">
        <w:t>“Fairly tight—businesses need NBG licenses for exchanges, storage, or token offerings, and face a 15% corporate tax plus 5% on profit distribution, though small businesses get a 1% turnover break under specific limits”.​</w:t>
      </w:r>
    </w:p>
    <w:p w14:paraId="42250BDA" w14:textId="77777777" w:rsidR="002D129E" w:rsidRPr="002D129E" w:rsidRDefault="002D129E" w:rsidP="002D129E">
      <w:pPr>
        <w:numPr>
          <w:ilvl w:val="0"/>
          <w:numId w:val="72"/>
        </w:numPr>
      </w:pPr>
      <w:r w:rsidRPr="002D129E">
        <w:lastRenderedPageBreak/>
        <w:t>“Georgia’s technology sector’s contribution to GDP saw an increase of 20% from 2020 to 2025, partly fueled by the growth in crypto mining operations”.</w:t>
      </w:r>
    </w:p>
    <w:p w14:paraId="1E029F2D" w14:textId="77777777" w:rsidR="002D129E" w:rsidRDefault="002D129E" w:rsidP="00FA2759">
      <w:pPr>
        <w:pBdr>
          <w:bottom w:val="double" w:sz="6" w:space="1" w:color="auto"/>
        </w:pBdr>
      </w:pPr>
    </w:p>
    <w:p w14:paraId="1251A6D9" w14:textId="28B997D5" w:rsidR="002D129E" w:rsidRDefault="002D129E" w:rsidP="00FA2759">
      <w:r>
        <w:t>ID: article_44</w:t>
      </w:r>
    </w:p>
    <w:p w14:paraId="62A8AA4C" w14:textId="77777777" w:rsidR="002D129E" w:rsidRPr="002D129E" w:rsidRDefault="002D129E" w:rsidP="002D129E">
      <w:r w:rsidRPr="002D129E">
        <w:t>ARTICLE: Bethany Black: Transsexual Comedian</w:t>
      </w:r>
    </w:p>
    <w:p w14:paraId="7B9A232D" w14:textId="77777777" w:rsidR="002D129E" w:rsidRPr="002D129E" w:rsidRDefault="002D129E" w:rsidP="002D129E">
      <w:r w:rsidRPr="002D129E">
        <w:t>TOPIC: The article profiles Bethany Black, an English stand-up comedian, actress, and writer, focusing on her personal journey as a trans woman, her comedy career, and her impact on British television.​</w:t>
      </w:r>
    </w:p>
    <w:p w14:paraId="634476BF" w14:textId="77777777" w:rsidR="002D129E" w:rsidRPr="002D129E" w:rsidRDefault="002D129E" w:rsidP="002D129E">
      <w:r w:rsidRPr="002D129E">
        <w:t>THESIS:</w:t>
      </w:r>
    </w:p>
    <w:p w14:paraId="548C71E6" w14:textId="77777777" w:rsidR="002D129E" w:rsidRPr="002D129E" w:rsidRDefault="002D129E" w:rsidP="002D129E">
      <w:pPr>
        <w:numPr>
          <w:ilvl w:val="0"/>
          <w:numId w:val="73"/>
        </w:numPr>
      </w:pPr>
      <w:r w:rsidRPr="002D129E">
        <w:t>Bethany Black’s confessional, dark-tinged comedy and pioneering roles as a trans actress have made her a trailblazer in both stand-up and television, breaking taboos and bringing authentic representation to mainstream media.​</w:t>
      </w:r>
    </w:p>
    <w:p w14:paraId="2AFA6FB4" w14:textId="77777777" w:rsidR="002D129E" w:rsidRPr="002D129E" w:rsidRDefault="002D129E" w:rsidP="002D129E">
      <w:r w:rsidRPr="002D129E">
        <w:t>SUPPORTING CLAIMS:</w:t>
      </w:r>
    </w:p>
    <w:p w14:paraId="649C1C7D" w14:textId="77777777" w:rsidR="002D129E" w:rsidRPr="002D129E" w:rsidRDefault="002D129E" w:rsidP="002D129E">
      <w:pPr>
        <w:numPr>
          <w:ilvl w:val="0"/>
          <w:numId w:val="74"/>
        </w:numPr>
      </w:pPr>
      <w:r w:rsidRPr="002D129E">
        <w:t>“Black is described as ‘managing to balance dark-tinged comedy with being warm and chatty’”.​</w:t>
      </w:r>
    </w:p>
    <w:p w14:paraId="53FDC7EB" w14:textId="77777777" w:rsidR="002D129E" w:rsidRPr="002D129E" w:rsidRDefault="002D129E" w:rsidP="002D129E">
      <w:pPr>
        <w:numPr>
          <w:ilvl w:val="0"/>
          <w:numId w:val="74"/>
        </w:numPr>
      </w:pPr>
      <w:r w:rsidRPr="002D129E">
        <w:t>“She is the first trans person to play a trans character in a British TV series and also the first openly trans actress in Doctor Who”.​</w:t>
      </w:r>
    </w:p>
    <w:p w14:paraId="49EB5A69" w14:textId="77777777" w:rsidR="002D129E" w:rsidRPr="002D129E" w:rsidRDefault="002D129E" w:rsidP="002D129E">
      <w:pPr>
        <w:numPr>
          <w:ilvl w:val="0"/>
          <w:numId w:val="74"/>
        </w:numPr>
      </w:pPr>
      <w:r w:rsidRPr="002D129E">
        <w:t>“Her highly confessional solo shows (covering gender reassignment, alcoholism and drug abuse) have played at the Edinburgh Fringe and all around the world”.​</w:t>
      </w:r>
    </w:p>
    <w:p w14:paraId="64F85864" w14:textId="77777777" w:rsidR="002D129E" w:rsidRPr="002D129E" w:rsidRDefault="002D129E" w:rsidP="002D129E">
      <w:r w:rsidRPr="002D129E">
        <w:t>COUNTERARGUMENTS:</w:t>
      </w:r>
    </w:p>
    <w:p w14:paraId="2663E3E6" w14:textId="77777777" w:rsidR="002D129E" w:rsidRPr="002D129E" w:rsidRDefault="002D129E" w:rsidP="002D129E">
      <w:pPr>
        <w:numPr>
          <w:ilvl w:val="0"/>
          <w:numId w:val="75"/>
        </w:numPr>
      </w:pPr>
      <w:r w:rsidRPr="002D129E">
        <w:t>“Her act was criticized. The U.K. Comedy Guide Chortle.co.uk wrote in October 2006 that ‘Bethany's by no means the finished product, remaining entertaining rather than a must-see, but she seems to be in possession of all the comic tools it'll take to get her there – most crucially a sharp tongue and an engaging personality you'd like to hear more from’”.​</w:t>
      </w:r>
    </w:p>
    <w:p w14:paraId="612AB3C9" w14:textId="77777777" w:rsidR="002D129E" w:rsidRPr="002D129E" w:rsidRDefault="002D129E" w:rsidP="002D129E">
      <w:pPr>
        <w:numPr>
          <w:ilvl w:val="0"/>
          <w:numId w:val="75"/>
        </w:numPr>
      </w:pPr>
      <w:r w:rsidRPr="002D129E">
        <w:t>“Paul Dale from The List attacked her ‘Beth Becomes Her’ show in August 2008 saying, ‘It's hard to think of a show with a more personal pedigree at this year's Fringe. Unfortunately there is so little edge to the likeable but bland Black and her nervy nice-girl delivery allows her to murder the comedy gold dust and linger over the mundane. Disappointingly second rate’”.​</w:t>
      </w:r>
    </w:p>
    <w:p w14:paraId="3E401FEE" w14:textId="77777777" w:rsidR="002D129E" w:rsidRPr="002D129E" w:rsidRDefault="002D129E" w:rsidP="002D129E">
      <w:r w:rsidRPr="002D129E">
        <w:t>EVIDENCE:</w:t>
      </w:r>
    </w:p>
    <w:p w14:paraId="3D15B53E" w14:textId="77777777" w:rsidR="002D129E" w:rsidRPr="002D129E" w:rsidRDefault="002D129E" w:rsidP="002D129E">
      <w:pPr>
        <w:numPr>
          <w:ilvl w:val="0"/>
          <w:numId w:val="76"/>
        </w:numPr>
      </w:pPr>
      <w:r w:rsidRPr="002D129E">
        <w:t>“Black reached the final of ‘2006 Funny Bones New Comedian of the Year’ competition, the Chortle Student Comedy Awards in 2007, and was nominated for the ‘Best Debut’ award at the Leicester Comedy Festival in 2008”.​</w:t>
      </w:r>
    </w:p>
    <w:p w14:paraId="04D6E5D1" w14:textId="77777777" w:rsidR="002D129E" w:rsidRPr="002D129E" w:rsidRDefault="002D129E" w:rsidP="002D129E">
      <w:pPr>
        <w:numPr>
          <w:ilvl w:val="0"/>
          <w:numId w:val="76"/>
        </w:numPr>
      </w:pPr>
      <w:r w:rsidRPr="002D129E">
        <w:t>“In 2011, Black came 96th in The Independent on Sunday’s ‘Pink List’ of influential LGBT Britons”.​</w:t>
      </w:r>
    </w:p>
    <w:p w14:paraId="433B31AE" w14:textId="77777777" w:rsidR="002D129E" w:rsidRPr="002D129E" w:rsidRDefault="002D129E" w:rsidP="002D129E">
      <w:pPr>
        <w:numPr>
          <w:ilvl w:val="0"/>
          <w:numId w:val="76"/>
        </w:numPr>
        <w:pBdr>
          <w:bottom w:val="double" w:sz="6" w:space="1" w:color="auto"/>
        </w:pBdr>
      </w:pPr>
      <w:r w:rsidRPr="002D129E">
        <w:t>“Black played Helen Brears in Channel 4 series Cucumber, was the protagonist of an episode of E4’s Banana, and guest starred as 474 in Doctor Who”.</w:t>
      </w:r>
    </w:p>
    <w:p w14:paraId="68644EF8" w14:textId="77777777" w:rsidR="002D129E" w:rsidRDefault="002D129E" w:rsidP="00FA2759"/>
    <w:p w14:paraId="20B1A5A7" w14:textId="0354A6A0" w:rsidR="002D129E" w:rsidRDefault="002D129E" w:rsidP="00FA2759">
      <w:r>
        <w:lastRenderedPageBreak/>
        <w:t>ID: article_45</w:t>
      </w:r>
    </w:p>
    <w:p w14:paraId="07E88508" w14:textId="77777777" w:rsidR="002D129E" w:rsidRPr="002D129E" w:rsidRDefault="002D129E" w:rsidP="002D129E">
      <w:r w:rsidRPr="002D129E">
        <w:t>ARTICLE: Museum restoration in Snowdonia will put slate back at centre of Welsh history</w:t>
      </w:r>
    </w:p>
    <w:p w14:paraId="7E4436C7" w14:textId="77777777" w:rsidR="002D129E" w:rsidRPr="002D129E" w:rsidRDefault="002D129E" w:rsidP="002D129E">
      <w:r w:rsidRPr="002D129E">
        <w:t>TOPIC: The article discusses the restoration of a museum in Snowdonia, aiming to revive the region’s slate heritage and highlight the historical, cultural, and economic significance of the Welsh slate industry.​</w:t>
      </w:r>
    </w:p>
    <w:p w14:paraId="19F67D50" w14:textId="77777777" w:rsidR="002D129E" w:rsidRPr="002D129E" w:rsidRDefault="002D129E" w:rsidP="002D129E">
      <w:r w:rsidRPr="002D129E">
        <w:t>THESIS:</w:t>
      </w:r>
    </w:p>
    <w:p w14:paraId="203213D9" w14:textId="77777777" w:rsidR="002D129E" w:rsidRPr="002D129E" w:rsidRDefault="002D129E" w:rsidP="002D129E">
      <w:pPr>
        <w:numPr>
          <w:ilvl w:val="0"/>
          <w:numId w:val="77"/>
        </w:numPr>
      </w:pPr>
      <w:r w:rsidRPr="002D129E">
        <w:t>The restoration of the Snowdonia museum seeks to celebrate and preserve the legacy of Welsh slate, which shaped the region’s landscape, economy, and global reputation, and to reconnect communities with their industrial past.​</w:t>
      </w:r>
    </w:p>
    <w:p w14:paraId="3C301EA2" w14:textId="77777777" w:rsidR="002D129E" w:rsidRPr="002D129E" w:rsidRDefault="002D129E" w:rsidP="002D129E">
      <w:r w:rsidRPr="002D129E">
        <w:t>SUPPORTING CLAIMS:</w:t>
      </w:r>
    </w:p>
    <w:p w14:paraId="1D140C8A" w14:textId="77777777" w:rsidR="002D129E" w:rsidRPr="002D129E" w:rsidRDefault="002D129E" w:rsidP="002D129E">
      <w:pPr>
        <w:numPr>
          <w:ilvl w:val="0"/>
          <w:numId w:val="78"/>
        </w:numPr>
      </w:pPr>
      <w:r w:rsidRPr="002D129E">
        <w:t>“Slate has been quarried in North Wales since Roman times, but reached its height during the Industrial Revolution when Welsh slate became a global commodity”.​</w:t>
      </w:r>
    </w:p>
    <w:p w14:paraId="2531BBE3" w14:textId="77777777" w:rsidR="002D129E" w:rsidRPr="002D129E" w:rsidRDefault="002D129E" w:rsidP="002D129E">
      <w:pPr>
        <w:numPr>
          <w:ilvl w:val="0"/>
          <w:numId w:val="78"/>
        </w:numPr>
      </w:pPr>
      <w:r w:rsidRPr="002D129E">
        <w:t>“The slate industry dominated the economy of north-west Wales during the second half of the 19th century, with Penrhyn and Dinorwig quarries becoming the largest in the world”.​</w:t>
      </w:r>
    </w:p>
    <w:p w14:paraId="0001BE53" w14:textId="77777777" w:rsidR="002D129E" w:rsidRPr="002D129E" w:rsidRDefault="002D129E" w:rsidP="002D129E">
      <w:pPr>
        <w:numPr>
          <w:ilvl w:val="0"/>
          <w:numId w:val="78"/>
        </w:numPr>
      </w:pPr>
      <w:r w:rsidRPr="002D129E">
        <w:t>“In 2021, the Slate Landscape of Northwest Wales was awarded UNESCO World Heritage status in recognition of the incredible transformation that industrial slate quarrying and mining brought about in the traditional rural environment of the mountains and valleys of Snowdonia”.​</w:t>
      </w:r>
    </w:p>
    <w:p w14:paraId="5DEF14DF" w14:textId="77777777" w:rsidR="002D129E" w:rsidRPr="002D129E" w:rsidRDefault="002D129E" w:rsidP="002D129E">
      <w:r w:rsidRPr="002D129E">
        <w:t>COUNTERARGUMENTS:</w:t>
      </w:r>
    </w:p>
    <w:p w14:paraId="38009AFC" w14:textId="77777777" w:rsidR="002D129E" w:rsidRPr="002D129E" w:rsidRDefault="002D129E" w:rsidP="002D129E">
      <w:pPr>
        <w:numPr>
          <w:ilvl w:val="0"/>
          <w:numId w:val="79"/>
        </w:numPr>
      </w:pPr>
      <w:r w:rsidRPr="002D129E">
        <w:t>“The downturn in the demand for slate and the importing of cheap slate from Europe resulted in the closure of the quarries. Penrhyn Quarry is still operating as are many other small concerns, but the once thriving industry is no longer the economic giant that dominated the region”.​</w:t>
      </w:r>
    </w:p>
    <w:p w14:paraId="0A469370" w14:textId="77777777" w:rsidR="002D129E" w:rsidRPr="002D129E" w:rsidRDefault="002D129E" w:rsidP="002D129E">
      <w:pPr>
        <w:numPr>
          <w:ilvl w:val="0"/>
          <w:numId w:val="79"/>
        </w:numPr>
      </w:pPr>
      <w:r w:rsidRPr="002D129E">
        <w:t>“By the early 1970s fewer than 1,000 people were employed in the industry, from a peak of 17,000 at the end of the 19th century”.​</w:t>
      </w:r>
    </w:p>
    <w:p w14:paraId="5092D3A7" w14:textId="77777777" w:rsidR="002D129E" w:rsidRPr="002D129E" w:rsidRDefault="002D129E" w:rsidP="002D129E">
      <w:r w:rsidRPr="002D129E">
        <w:t>EVIDENCE:</w:t>
      </w:r>
    </w:p>
    <w:p w14:paraId="2BCE8EB4" w14:textId="77777777" w:rsidR="002D129E" w:rsidRPr="002D129E" w:rsidRDefault="002D129E" w:rsidP="002D129E">
      <w:pPr>
        <w:numPr>
          <w:ilvl w:val="0"/>
          <w:numId w:val="80"/>
        </w:numPr>
      </w:pPr>
      <w:r w:rsidRPr="002D129E">
        <w:t>“In its heyday the industry employed more than 17,000 men and produced over 485,000 tons of slate”.​</w:t>
      </w:r>
    </w:p>
    <w:p w14:paraId="2E454B7C" w14:textId="77777777" w:rsidR="002D129E" w:rsidRPr="002D129E" w:rsidRDefault="002D129E" w:rsidP="002D129E">
      <w:pPr>
        <w:numPr>
          <w:ilvl w:val="0"/>
          <w:numId w:val="80"/>
        </w:numPr>
      </w:pPr>
      <w:r w:rsidRPr="002D129E">
        <w:t>“Large-scale commercial slate mining in North Wales began with the opening of the Cae Braich y Cafn quarry, later to become the Penrhyn Quarry near Bethesda in the Ogwen Valley, in 1782. Welsh output was soon far ahead of other areas and by 1882, 92% of Britain's production was from Wales”.​</w:t>
      </w:r>
    </w:p>
    <w:p w14:paraId="336DA173" w14:textId="77777777" w:rsidR="002D129E" w:rsidRPr="002D129E" w:rsidRDefault="002D129E" w:rsidP="002D129E">
      <w:pPr>
        <w:numPr>
          <w:ilvl w:val="0"/>
          <w:numId w:val="80"/>
        </w:numPr>
      </w:pPr>
      <w:r w:rsidRPr="002D129E">
        <w:t>“The region is internationally significant not only for the export of slates, but also for the export of technology and skilled workers from the 1780s to the early 20th century. It played a leading role in the development of the industry and its slate quarries provided a model for those in other parts of the world”.</w:t>
      </w:r>
    </w:p>
    <w:p w14:paraId="60CCC1BC" w14:textId="77777777" w:rsidR="002D129E" w:rsidRDefault="002D129E" w:rsidP="00FA2759">
      <w:pPr>
        <w:pBdr>
          <w:bottom w:val="double" w:sz="6" w:space="1" w:color="auto"/>
        </w:pBdr>
      </w:pPr>
    </w:p>
    <w:p w14:paraId="158809DB" w14:textId="77777777" w:rsidR="006B14A1" w:rsidRDefault="006B14A1" w:rsidP="00FA2759"/>
    <w:p w14:paraId="17A984B7" w14:textId="2109F1A5" w:rsidR="002D129E" w:rsidRDefault="002D129E" w:rsidP="00FA2759">
      <w:r>
        <w:lastRenderedPageBreak/>
        <w:t>ID: article_46</w:t>
      </w:r>
    </w:p>
    <w:p w14:paraId="499D723A" w14:textId="77777777" w:rsidR="002D129E" w:rsidRPr="002D129E" w:rsidRDefault="002D129E" w:rsidP="002D129E">
      <w:r w:rsidRPr="002D129E">
        <w:t>ARTICLE: Trump administration offers unaccompanied migrant children $2,500 to leave the US voluntarily</w:t>
      </w:r>
    </w:p>
    <w:p w14:paraId="3833F86F" w14:textId="77777777" w:rsidR="002D129E" w:rsidRPr="002D129E" w:rsidRDefault="002D129E" w:rsidP="002D129E">
      <w:r w:rsidRPr="002D129E">
        <w:t>TOPIC: The article details a new Trump administration policy offering unaccompanied migrant minors in US shelters a $2,500 stipend to voluntarily return to their home countries, sparking criticism from advocates and legal challenges.​</w:t>
      </w:r>
    </w:p>
    <w:p w14:paraId="3CCE7A3D" w14:textId="77777777" w:rsidR="002D129E" w:rsidRPr="002D129E" w:rsidRDefault="002D129E" w:rsidP="002D129E">
      <w:r w:rsidRPr="002D129E">
        <w:t>THESIS:</w:t>
      </w:r>
    </w:p>
    <w:p w14:paraId="58344DAD" w14:textId="77777777" w:rsidR="002D129E" w:rsidRPr="002D129E" w:rsidRDefault="002D129E" w:rsidP="002D129E">
      <w:pPr>
        <w:numPr>
          <w:ilvl w:val="0"/>
          <w:numId w:val="81"/>
        </w:numPr>
      </w:pPr>
      <w:r w:rsidRPr="002D129E">
        <w:t>The Trump administration’s $2,500 incentive for unaccompanied minors to self-deport is intended to expedite removals and reduce shelter populations, but critics argue it undermines legal protections and coerces vulnerable children into unsafe situations.​</w:t>
      </w:r>
    </w:p>
    <w:p w14:paraId="6994C5AE" w14:textId="77777777" w:rsidR="002D129E" w:rsidRPr="002D129E" w:rsidRDefault="002D129E" w:rsidP="002D129E">
      <w:r w:rsidRPr="002D129E">
        <w:t>SUPPORTING CLAIMS:</w:t>
      </w:r>
    </w:p>
    <w:p w14:paraId="0B708A44" w14:textId="77777777" w:rsidR="002D129E" w:rsidRPr="002D129E" w:rsidRDefault="002D129E" w:rsidP="002D129E">
      <w:pPr>
        <w:numPr>
          <w:ilvl w:val="0"/>
          <w:numId w:val="82"/>
        </w:numPr>
      </w:pPr>
      <w:r w:rsidRPr="002D129E">
        <w:t>“The Trump administration has proposed a $2,500 payment to unaccompanied migrant minors who choose to leave the United States voluntarily, as indicated in a letter obtained by Reuters that was dispatched to migrant shelters”.​</w:t>
      </w:r>
    </w:p>
    <w:p w14:paraId="77751550" w14:textId="77777777" w:rsidR="002D129E" w:rsidRPr="002D129E" w:rsidRDefault="002D129E" w:rsidP="002D129E">
      <w:pPr>
        <w:numPr>
          <w:ilvl w:val="0"/>
          <w:numId w:val="82"/>
        </w:numPr>
      </w:pPr>
      <w:r w:rsidRPr="002D129E">
        <w:t>“Officials from the Department of Homeland Security’s Immigration and Customs Enforcement (ICE) acknowledged the financial offer but did not disclose the specific amount. This initiative represents the latest financial incentive introduced by the DHS under President Donald Trump to promote voluntary departures”.​</w:t>
      </w:r>
    </w:p>
    <w:p w14:paraId="61BF8A42" w14:textId="77777777" w:rsidR="002D129E" w:rsidRPr="002D129E" w:rsidRDefault="002D129E" w:rsidP="002D129E">
      <w:pPr>
        <w:numPr>
          <w:ilvl w:val="0"/>
          <w:numId w:val="82"/>
        </w:numPr>
      </w:pPr>
      <w:r w:rsidRPr="002D129E">
        <w:t>“The offer is first being made to 17-year-olds, and minors from Mexico are excluded from the program. Children who had already volunteered to leave the US as of Friday would also be eligible”.​</w:t>
      </w:r>
    </w:p>
    <w:p w14:paraId="0C27EAE9" w14:textId="77777777" w:rsidR="002D129E" w:rsidRPr="002D129E" w:rsidRDefault="002D129E" w:rsidP="002D129E">
      <w:r w:rsidRPr="002D129E">
        <w:t>COUNTERARGUMENTS:</w:t>
      </w:r>
    </w:p>
    <w:p w14:paraId="726B9374" w14:textId="77777777" w:rsidR="002D129E" w:rsidRPr="002D129E" w:rsidRDefault="002D129E" w:rsidP="002D129E">
      <w:pPr>
        <w:numPr>
          <w:ilvl w:val="0"/>
          <w:numId w:val="83"/>
        </w:numPr>
      </w:pPr>
      <w:r w:rsidRPr="002D129E">
        <w:t>“Wendy Young, president of Kids in Need of Defense, which provides legal services and support to unaccompanied children, called the move ‘a cruel tactic’ that undermined ‘laws that guarantee’ a process to determine if a child is eligible for US protection. ‘Unaccompanied children seeking safety in the United States deserve our protection rather than being coerced into agreeing to return back to the very conditions that placed their lives and safety at risk,’ Ms Young said in a statement”.​</w:t>
      </w:r>
    </w:p>
    <w:p w14:paraId="2404CCCB" w14:textId="77777777" w:rsidR="002D129E" w:rsidRPr="002D129E" w:rsidRDefault="002D129E" w:rsidP="002D129E">
      <w:pPr>
        <w:numPr>
          <w:ilvl w:val="0"/>
          <w:numId w:val="83"/>
        </w:numPr>
      </w:pPr>
      <w:r w:rsidRPr="002D129E">
        <w:t>“The administration’s efforts to swiftly deport unaccompanied children have faced legal challenges. Last month, a federal judge ordered that the administration refrain from deporting unaccompanied Guatemalan migrant children with active immigration cases while a legal challenge continued”.​</w:t>
      </w:r>
    </w:p>
    <w:p w14:paraId="673140C4" w14:textId="77777777" w:rsidR="002D129E" w:rsidRPr="002D129E" w:rsidRDefault="002D129E" w:rsidP="002D129E">
      <w:r w:rsidRPr="002D129E">
        <w:t>EVIDENCE:</w:t>
      </w:r>
    </w:p>
    <w:p w14:paraId="678E81CF" w14:textId="77777777" w:rsidR="002D129E" w:rsidRPr="002D129E" w:rsidRDefault="002D129E" w:rsidP="002D129E">
      <w:pPr>
        <w:numPr>
          <w:ilvl w:val="0"/>
          <w:numId w:val="84"/>
        </w:numPr>
      </w:pPr>
      <w:r w:rsidRPr="002D129E">
        <w:t>“According to federal law, migrant children who arrive at US borders without a parent or legal guardian are classified as unaccompanied and sent to federal government-run shelters until they can be placed with a family member or in foster care. More than 2,100 unaccompanied children were in the custody of the Department of Health and Human Services (HHS) as of Thursday, according to department data”.​</w:t>
      </w:r>
    </w:p>
    <w:p w14:paraId="6116BD89" w14:textId="77777777" w:rsidR="002D129E" w:rsidRPr="002D129E" w:rsidRDefault="002D129E" w:rsidP="002D129E">
      <w:pPr>
        <w:numPr>
          <w:ilvl w:val="0"/>
          <w:numId w:val="84"/>
        </w:numPr>
      </w:pPr>
      <w:r w:rsidRPr="002D129E">
        <w:t>“Payments will be made after an immigration judge approves the request and the child arrives in their home country, Nixon added”.​</w:t>
      </w:r>
    </w:p>
    <w:p w14:paraId="40721AB8" w14:textId="77777777" w:rsidR="002D129E" w:rsidRPr="002D129E" w:rsidRDefault="002D129E" w:rsidP="002D129E">
      <w:pPr>
        <w:numPr>
          <w:ilvl w:val="0"/>
          <w:numId w:val="84"/>
        </w:numPr>
      </w:pPr>
      <w:r w:rsidRPr="002D129E">
        <w:lastRenderedPageBreak/>
        <w:t>“Since 2019, over 600,000 migrant children have crossed the US-Mexico border without a parent or legal guardian, according to government data”.</w:t>
      </w:r>
    </w:p>
    <w:p w14:paraId="20210AE8" w14:textId="77777777" w:rsidR="002D129E" w:rsidRDefault="002D129E" w:rsidP="00FA2759">
      <w:pPr>
        <w:pBdr>
          <w:bottom w:val="double" w:sz="6" w:space="1" w:color="auto"/>
        </w:pBdr>
      </w:pPr>
    </w:p>
    <w:p w14:paraId="63153C51" w14:textId="1836016D" w:rsidR="002D129E" w:rsidRDefault="002D129E" w:rsidP="00FA2759">
      <w:r>
        <w:t>ID: article_47</w:t>
      </w:r>
    </w:p>
    <w:p w14:paraId="17B65F53" w14:textId="77777777" w:rsidR="002D129E" w:rsidRPr="002D129E" w:rsidRDefault="002D129E" w:rsidP="002D129E">
      <w:r w:rsidRPr="002D129E">
        <w:t>ARTICLE: Deportation error leaves asylum seeker imprisoned in El Salvador</w:t>
      </w:r>
    </w:p>
    <w:p w14:paraId="4A739FA9" w14:textId="77777777" w:rsidR="002D129E" w:rsidRPr="002D129E" w:rsidRDefault="002D129E" w:rsidP="002D129E">
      <w:r w:rsidRPr="002D129E">
        <w:t>TOPIC: The article details the wrongful deportation of Kilmar Armando Abrego Garcia, a Salvadoran asylum seeker living in Maryland, who was illegally sent to a notorious prison in El Salvador due to an administrative error by the Trump administration, sparking legal battles and international outcry.​</w:t>
      </w:r>
    </w:p>
    <w:p w14:paraId="50C0EC30" w14:textId="77777777" w:rsidR="002D129E" w:rsidRPr="002D129E" w:rsidRDefault="002D129E" w:rsidP="002D129E">
      <w:r w:rsidRPr="002D129E">
        <w:t>THESIS:</w:t>
      </w:r>
    </w:p>
    <w:p w14:paraId="1431C675" w14:textId="77777777" w:rsidR="002D129E" w:rsidRPr="002D129E" w:rsidRDefault="002D129E" w:rsidP="002D129E">
      <w:pPr>
        <w:numPr>
          <w:ilvl w:val="0"/>
          <w:numId w:val="85"/>
        </w:numPr>
      </w:pPr>
      <w:r w:rsidRPr="002D129E">
        <w:t>Kilmar Abrego Garcia’s illegal deportation to El Salvador, despite a court order protecting him from removal, exposes grave flaws in U.S. immigration enforcement and highlights the risks faced by vulnerable migrants under mass deportation policies.​</w:t>
      </w:r>
    </w:p>
    <w:p w14:paraId="549721E3" w14:textId="77777777" w:rsidR="002D129E" w:rsidRPr="002D129E" w:rsidRDefault="002D129E" w:rsidP="002D129E">
      <w:r w:rsidRPr="002D129E">
        <w:t>SUPPORTING CLAIMS:</w:t>
      </w:r>
    </w:p>
    <w:p w14:paraId="44FBE1D3" w14:textId="77777777" w:rsidR="002D129E" w:rsidRPr="002D129E" w:rsidRDefault="002D129E" w:rsidP="002D129E">
      <w:pPr>
        <w:numPr>
          <w:ilvl w:val="0"/>
          <w:numId w:val="86"/>
        </w:numPr>
      </w:pPr>
      <w:r w:rsidRPr="002D129E">
        <w:t>“Abrego Garcia was removed to El Salvador because of an administrative error,” the U.S. government admitted in court filings.​</w:t>
      </w:r>
    </w:p>
    <w:p w14:paraId="0E1325C3" w14:textId="77777777" w:rsidR="002D129E" w:rsidRPr="002D129E" w:rsidRDefault="002D129E" w:rsidP="002D129E">
      <w:pPr>
        <w:numPr>
          <w:ilvl w:val="0"/>
          <w:numId w:val="86"/>
        </w:numPr>
      </w:pPr>
      <w:r w:rsidRPr="002D129E">
        <w:t>“He was imprisoned without trial in the Salvadoran Terrorism Confinement Center (CECOT), one of the most notoriously inhumane and dangerous prisons in the world,” where he endured torture and deprivation.​</w:t>
      </w:r>
    </w:p>
    <w:p w14:paraId="0F9C4F9B" w14:textId="77777777" w:rsidR="002D129E" w:rsidRPr="002D129E" w:rsidRDefault="002D129E" w:rsidP="002D129E">
      <w:pPr>
        <w:numPr>
          <w:ilvl w:val="0"/>
          <w:numId w:val="86"/>
        </w:numPr>
      </w:pPr>
      <w:r w:rsidRPr="002D129E">
        <w:t>“Judge Paula Xinis ruled that Abrego Garcia’s deportation was illegal and ordered the government to ensure his return to the U.S. no later than 11:59 pm April 7, describing CECOT as ‘by design, deprives its detainees of adequate food, water, and shelter, fosters routine violence’”.​</w:t>
      </w:r>
    </w:p>
    <w:p w14:paraId="7AA6B5C3" w14:textId="77777777" w:rsidR="002D129E" w:rsidRPr="002D129E" w:rsidRDefault="002D129E" w:rsidP="002D129E">
      <w:r w:rsidRPr="002D129E">
        <w:t>COUNTERARGUMENTS:</w:t>
      </w:r>
    </w:p>
    <w:p w14:paraId="6897EC7A" w14:textId="77777777" w:rsidR="002D129E" w:rsidRPr="002D129E" w:rsidRDefault="002D129E" w:rsidP="002D129E">
      <w:pPr>
        <w:numPr>
          <w:ilvl w:val="0"/>
          <w:numId w:val="87"/>
        </w:numPr>
      </w:pPr>
      <w:r w:rsidRPr="002D129E">
        <w:t>“The Trump administration argued that the court lacked jurisdiction to order Abrego Garcia’s return, claiming that once a deportee leaves U.S. soil, courts are powerless to intervene”.​</w:t>
      </w:r>
    </w:p>
    <w:p w14:paraId="2758013A" w14:textId="77777777" w:rsidR="002D129E" w:rsidRPr="002D129E" w:rsidRDefault="002D129E" w:rsidP="002D129E">
      <w:pPr>
        <w:numPr>
          <w:ilvl w:val="0"/>
          <w:numId w:val="87"/>
        </w:numPr>
      </w:pPr>
      <w:r w:rsidRPr="002D129E">
        <w:t>“Officials have repeatedly asserted that they will not permit Mr. Abrego Garcia to remain free within the United States, and have considered deporting him to Uganda or Eswatini after his return from El Salvador”.​</w:t>
      </w:r>
    </w:p>
    <w:p w14:paraId="7633E00A" w14:textId="77777777" w:rsidR="002D129E" w:rsidRPr="002D129E" w:rsidRDefault="002D129E" w:rsidP="002D129E">
      <w:r w:rsidRPr="002D129E">
        <w:t>EVIDENCE:</w:t>
      </w:r>
    </w:p>
    <w:p w14:paraId="3F26D4E5" w14:textId="77777777" w:rsidR="002D129E" w:rsidRPr="002D129E" w:rsidRDefault="002D129E" w:rsidP="002D129E">
      <w:pPr>
        <w:numPr>
          <w:ilvl w:val="0"/>
          <w:numId w:val="88"/>
        </w:numPr>
      </w:pPr>
      <w:r w:rsidRPr="002D129E">
        <w:t>“Abrego Garcia grew up in El Salvador, entered the U.S. at age 16 to escape gang threats, and was granted withholding of removal status in 2019 due to the danger he would face if returned”.​</w:t>
      </w:r>
    </w:p>
    <w:p w14:paraId="4FC2395F" w14:textId="77777777" w:rsidR="002D129E" w:rsidRPr="002D129E" w:rsidRDefault="002D129E" w:rsidP="002D129E">
      <w:pPr>
        <w:numPr>
          <w:ilvl w:val="0"/>
          <w:numId w:val="88"/>
        </w:numPr>
      </w:pPr>
      <w:r w:rsidRPr="002D129E">
        <w:t>“The Supreme Court ruled that the District Court ‘properly requires the Government to facilitate Abrego Garcia’s release from custody in El Salvador and to ensure that his case is handled as it would have been had he not been improperly sent to El Salvador’”.​</w:t>
      </w:r>
    </w:p>
    <w:p w14:paraId="691FC5BB" w14:textId="77777777" w:rsidR="002D129E" w:rsidRPr="002D129E" w:rsidRDefault="002D129E" w:rsidP="002D129E">
      <w:pPr>
        <w:numPr>
          <w:ilvl w:val="0"/>
          <w:numId w:val="88"/>
        </w:numPr>
      </w:pPr>
      <w:r w:rsidRPr="002D129E">
        <w:t>“After his return to the U.S., Abrego Garcia was indicted for allegedly transporting undocumented migrants, and the administration continued efforts to deport him to other countries, despite previous court protections”.</w:t>
      </w:r>
    </w:p>
    <w:p w14:paraId="702A8C2C" w14:textId="2B505FA8" w:rsidR="00792B7C" w:rsidRDefault="00792B7C" w:rsidP="00FA2759">
      <w:pPr>
        <w:pBdr>
          <w:bottom w:val="double" w:sz="6" w:space="1" w:color="auto"/>
        </w:pBdr>
      </w:pPr>
      <w:r>
        <w:lastRenderedPageBreak/>
        <w:t xml:space="preserve"> </w:t>
      </w:r>
    </w:p>
    <w:p w14:paraId="1B1D4857" w14:textId="253DAB29" w:rsidR="002D129E" w:rsidRDefault="002D129E" w:rsidP="00FA2759">
      <w:r>
        <w:t>ID: article_48</w:t>
      </w:r>
    </w:p>
    <w:p w14:paraId="2EB04B86" w14:textId="77777777" w:rsidR="002D129E" w:rsidRPr="002D129E" w:rsidRDefault="002D129E" w:rsidP="002D129E">
      <w:r w:rsidRPr="002D129E">
        <w:t>ARTICLE: Here’s how the economy is doing amid the continuing government shutdown</w:t>
      </w:r>
    </w:p>
    <w:p w14:paraId="3C4E1F6F" w14:textId="77777777" w:rsidR="002D129E" w:rsidRPr="002D129E" w:rsidRDefault="002D129E" w:rsidP="002D129E">
      <w:r w:rsidRPr="002D129E">
        <w:t>TOPIC: The article analyzes the economic impact of the ongoing U.S. government shutdown, which began on October 1, 2025, focusing on GDP growth, labor market effects, small business disruptions, and global market reactions.​</w:t>
      </w:r>
    </w:p>
    <w:p w14:paraId="1C18B14E" w14:textId="77777777" w:rsidR="002D129E" w:rsidRPr="002D129E" w:rsidRDefault="002D129E" w:rsidP="002D129E">
      <w:r w:rsidRPr="002D129E">
        <w:t>THESIS:</w:t>
      </w:r>
    </w:p>
    <w:p w14:paraId="7A56B7DA" w14:textId="77777777" w:rsidR="002D129E" w:rsidRPr="002D129E" w:rsidRDefault="002D129E" w:rsidP="002D129E">
      <w:pPr>
        <w:numPr>
          <w:ilvl w:val="0"/>
          <w:numId w:val="89"/>
        </w:numPr>
      </w:pPr>
      <w:r w:rsidRPr="002D129E">
        <w:t>The 2025 government shutdown is causing mounting economic disruption, with each week subtracting about 0.1% from annualized GDP growth, threatening jobs, small businesses, and market stability, and potentially serving as a test of President Trump’s broader fiscal downsizing strategy.​</w:t>
      </w:r>
    </w:p>
    <w:p w14:paraId="6BD82113" w14:textId="77777777" w:rsidR="002D129E" w:rsidRPr="002D129E" w:rsidRDefault="002D129E" w:rsidP="002D129E">
      <w:r w:rsidRPr="002D129E">
        <w:t>SUPPORTING CLAIMS:</w:t>
      </w:r>
    </w:p>
    <w:p w14:paraId="5D79D1E8" w14:textId="77777777" w:rsidR="002D129E" w:rsidRPr="002D129E" w:rsidRDefault="002D129E" w:rsidP="002D129E">
      <w:pPr>
        <w:numPr>
          <w:ilvl w:val="0"/>
          <w:numId w:val="90"/>
        </w:numPr>
      </w:pPr>
      <w:r w:rsidRPr="002D129E">
        <w:t>“Each week, a shutdown subtracts about 0.1% from annualized GDP growth via reduced government activity. There could be a sentiment channel as well if the duration of the shutdown enters uncharted territory,” said J.P. Morgan’s chief U.S. economist Mike Feroli.​</w:t>
      </w:r>
    </w:p>
    <w:p w14:paraId="2576A2CD" w14:textId="77777777" w:rsidR="002D129E" w:rsidRPr="002D129E" w:rsidRDefault="002D129E" w:rsidP="002D129E">
      <w:pPr>
        <w:numPr>
          <w:ilvl w:val="0"/>
          <w:numId w:val="90"/>
        </w:numPr>
      </w:pPr>
      <w:r w:rsidRPr="002D129E">
        <w:t>“Thousands of small business contractors will go without their bills being paid, and who knows when they'll have the opportunity to recoup those funds,” said Neil Bradley, U.S. Chamber of Commerce.​</w:t>
      </w:r>
    </w:p>
    <w:p w14:paraId="53504D11" w14:textId="77777777" w:rsidR="002D129E" w:rsidRPr="002D129E" w:rsidRDefault="002D129E" w:rsidP="002D129E">
      <w:pPr>
        <w:numPr>
          <w:ilvl w:val="0"/>
          <w:numId w:val="90"/>
        </w:numPr>
      </w:pPr>
      <w:r w:rsidRPr="002D129E">
        <w:t>“Federal workers get furloughed and the federal government delays some spending while they ... Once resolved, employees return to work and receive back pay, while the government ultimately spends the funds it had previously withheld. The overall effect tends to balance out,” noted Scott Helfstein, Global X.​</w:t>
      </w:r>
    </w:p>
    <w:p w14:paraId="4AA960AA" w14:textId="77777777" w:rsidR="002D129E" w:rsidRPr="002D129E" w:rsidRDefault="002D129E" w:rsidP="002D129E">
      <w:r w:rsidRPr="002D129E">
        <w:t>COUNTERARGUMENTS:</w:t>
      </w:r>
    </w:p>
    <w:p w14:paraId="5EEE2B47" w14:textId="77777777" w:rsidR="002D129E" w:rsidRPr="002D129E" w:rsidRDefault="002D129E" w:rsidP="002D129E">
      <w:pPr>
        <w:numPr>
          <w:ilvl w:val="0"/>
          <w:numId w:val="91"/>
        </w:numPr>
      </w:pPr>
      <w:r w:rsidRPr="002D129E">
        <w:t>“Shutdowns are choices,” Bradley emphasized. “This is a bad choice, and hopefully our elected officials will realize that quickly and bring it to an end”.​</w:t>
      </w:r>
    </w:p>
    <w:p w14:paraId="71FF349B" w14:textId="77777777" w:rsidR="002D129E" w:rsidRPr="002D129E" w:rsidRDefault="002D129E" w:rsidP="002D129E">
      <w:pPr>
        <w:numPr>
          <w:ilvl w:val="0"/>
          <w:numId w:val="91"/>
        </w:numPr>
      </w:pPr>
      <w:r w:rsidRPr="002D129E">
        <w:t>“The economic repercussions of government shutdowns are usually minimal unless they persist for several weeks,” said Sweet, U.S. economist at Economics.​</w:t>
      </w:r>
    </w:p>
    <w:p w14:paraId="66921B23" w14:textId="77777777" w:rsidR="002D129E" w:rsidRPr="002D129E" w:rsidRDefault="002D129E" w:rsidP="002D129E">
      <w:pPr>
        <w:numPr>
          <w:ilvl w:val="0"/>
          <w:numId w:val="91"/>
        </w:numPr>
      </w:pPr>
      <w:r w:rsidRPr="002D129E">
        <w:t>“If Trump ends up firing workers, rather than temporarily putting them on furlough - or doesn't pay a substantial portion of them - the impact could be more substantial,” said National Economic Council Director Kevin Hassett.​</w:t>
      </w:r>
    </w:p>
    <w:p w14:paraId="0E27FF3C" w14:textId="77777777" w:rsidR="002D129E" w:rsidRPr="002D129E" w:rsidRDefault="002D129E" w:rsidP="002D129E">
      <w:r w:rsidRPr="002D129E">
        <w:t>EVIDENCE:</w:t>
      </w:r>
    </w:p>
    <w:p w14:paraId="2F775B64" w14:textId="77777777" w:rsidR="002D129E" w:rsidRPr="002D129E" w:rsidRDefault="002D129E" w:rsidP="002D129E">
      <w:pPr>
        <w:numPr>
          <w:ilvl w:val="0"/>
          <w:numId w:val="92"/>
        </w:numPr>
      </w:pPr>
      <w:r w:rsidRPr="002D129E">
        <w:t>“Shutdown costing US economy about $15B a week: Hassett”.​</w:t>
      </w:r>
    </w:p>
    <w:p w14:paraId="10F9E6D2" w14:textId="77777777" w:rsidR="002D129E" w:rsidRPr="002D129E" w:rsidRDefault="002D129E" w:rsidP="002D129E">
      <w:pPr>
        <w:numPr>
          <w:ilvl w:val="0"/>
          <w:numId w:val="92"/>
        </w:numPr>
      </w:pPr>
      <w:r w:rsidRPr="002D129E">
        <w:t>“Over 600,000 federal workers have been furloughed, and some could have back pay withheld”.​</w:t>
      </w:r>
    </w:p>
    <w:p w14:paraId="5E18B172" w14:textId="77777777" w:rsidR="002D129E" w:rsidRPr="002D129E" w:rsidRDefault="002D129E" w:rsidP="002D129E">
      <w:pPr>
        <w:numPr>
          <w:ilvl w:val="0"/>
          <w:numId w:val="92"/>
        </w:numPr>
      </w:pPr>
      <w:r w:rsidRPr="002D129E">
        <w:t>“Small businesses waiting for an SBA loan from the Small Business Administration ... loan approvals are frozen indefinitely, leaving some businesses in limbo”.​</w:t>
      </w:r>
    </w:p>
    <w:p w14:paraId="745C543A" w14:textId="77777777" w:rsidR="002D129E" w:rsidRPr="002D129E" w:rsidRDefault="002D129E" w:rsidP="002D129E">
      <w:pPr>
        <w:numPr>
          <w:ilvl w:val="0"/>
          <w:numId w:val="92"/>
        </w:numPr>
      </w:pPr>
      <w:r w:rsidRPr="002D129E">
        <w:t>“The September jobs report, which was expected to be released on Friday with forecasts of 50,000 new jobs last month, has been indefinitely postponed due to the shutdown”.​</w:t>
      </w:r>
    </w:p>
    <w:p w14:paraId="151831E7" w14:textId="77777777" w:rsidR="002D129E" w:rsidRDefault="002D129E" w:rsidP="002D129E">
      <w:pPr>
        <w:numPr>
          <w:ilvl w:val="0"/>
          <w:numId w:val="92"/>
        </w:numPr>
      </w:pPr>
      <w:r w:rsidRPr="002D129E">
        <w:lastRenderedPageBreak/>
        <w:t>“GDP growth recorded a robust annual rate of 3.8% from April to June, recovering from a 0.6% decline in the first quarter. Yet, it remains uncertain if this strong growth can be sustained or if it will lead to a resurgence in hiring”.</w:t>
      </w:r>
    </w:p>
    <w:p w14:paraId="3DF80099" w14:textId="77777777" w:rsidR="00792B7C" w:rsidRDefault="00792B7C" w:rsidP="00792B7C"/>
    <w:p w14:paraId="0096AF6A" w14:textId="77777777" w:rsidR="00792B7C" w:rsidRDefault="00792B7C" w:rsidP="00792B7C">
      <w:pPr>
        <w:pBdr>
          <w:bottom w:val="double" w:sz="6" w:space="1" w:color="auto"/>
        </w:pBdr>
      </w:pPr>
    </w:p>
    <w:p w14:paraId="1C7DE6EC" w14:textId="77777777" w:rsidR="00F6610D" w:rsidRDefault="00F6610D" w:rsidP="00F6610D">
      <w:pPr>
        <w:pBdr>
          <w:bottom w:val="single" w:sz="6" w:space="1" w:color="auto"/>
        </w:pBdr>
      </w:pPr>
    </w:p>
    <w:p w14:paraId="4B75BFE4" w14:textId="77777777" w:rsidR="00F6610D" w:rsidRDefault="00F6610D" w:rsidP="00F6610D">
      <w:r>
        <w:t>ID: article_49</w:t>
      </w:r>
    </w:p>
    <w:p w14:paraId="7F4F7B38" w14:textId="77777777" w:rsidR="00F6610D" w:rsidRPr="00E839B6" w:rsidRDefault="00F6610D" w:rsidP="00F6610D">
      <w:r>
        <w:t xml:space="preserve">ARTICLE: </w:t>
      </w:r>
      <w:r w:rsidRPr="00E839B6">
        <w:t>Tories would require English and Welsh education in every council</w:t>
      </w:r>
    </w:p>
    <w:p w14:paraId="27371B0A" w14:textId="77777777" w:rsidR="00F6610D" w:rsidRDefault="00F6610D" w:rsidP="00F6610D">
      <w:r>
        <w:t>TOPIC: Welsh Conservatives’ education policy proposal to mandate bilingual education in Welsh councils.</w:t>
      </w:r>
    </w:p>
    <w:p w14:paraId="081526AD" w14:textId="77777777" w:rsidR="00F6610D" w:rsidRDefault="00F6610D" w:rsidP="00F6610D">
      <w:r>
        <w:t>THESIS:</w:t>
      </w:r>
    </w:p>
    <w:p w14:paraId="2E797EBC" w14:textId="77777777" w:rsidR="00F6610D" w:rsidRDefault="00F6610D" w:rsidP="00F6610D">
      <w:pPr>
        <w:pStyle w:val="ListParagraph"/>
        <w:numPr>
          <w:ilvl w:val="0"/>
          <w:numId w:val="127"/>
        </w:numPr>
      </w:pPr>
      <w:r>
        <w:t>The Welsh Conservatives suggest the legislation that every council in Wales will require to provide English and Welsh-medium education, aiming to preserve parental choice and supporting bilingualism.</w:t>
      </w:r>
    </w:p>
    <w:p w14:paraId="05FFBB81" w14:textId="77777777" w:rsidR="00F6610D" w:rsidRDefault="00F6610D" w:rsidP="00F6610D">
      <w:r>
        <w:t>SUPPORTING CLAIMS:</w:t>
      </w:r>
    </w:p>
    <w:p w14:paraId="3EC90919" w14:textId="77777777" w:rsidR="00F6610D" w:rsidRDefault="00F6610D" w:rsidP="00F6610D">
      <w:pPr>
        <w:pStyle w:val="ListParagraph"/>
        <w:numPr>
          <w:ilvl w:val="0"/>
          <w:numId w:val="127"/>
        </w:numPr>
      </w:pPr>
      <w:r>
        <w:t>“The Welsh Conservatives think that parents should have the right to choose between Welsh and English-medium education, ensuring educational freedom for parents.”</w:t>
      </w:r>
    </w:p>
    <w:p w14:paraId="416ED7A1" w14:textId="77777777" w:rsidR="00F6610D" w:rsidRDefault="00F6610D" w:rsidP="00F6610D">
      <w:pPr>
        <w:pStyle w:val="ListParagraph"/>
      </w:pPr>
    </w:p>
    <w:p w14:paraId="54530345" w14:textId="77777777" w:rsidR="00F6610D" w:rsidRDefault="00F6610D" w:rsidP="00F6610D">
      <w:pPr>
        <w:pStyle w:val="ListParagraph"/>
        <w:numPr>
          <w:ilvl w:val="0"/>
          <w:numId w:val="127"/>
        </w:numPr>
      </w:pPr>
      <w:r>
        <w:t>“The party argues that compulsory bilingual options will prepare children better for a bilingual society and also prevent the exclusion of English medium education in Welsh-speaking areas.”</w:t>
      </w:r>
    </w:p>
    <w:p w14:paraId="0FB1485C" w14:textId="77777777" w:rsidR="00F6610D" w:rsidRDefault="00F6610D" w:rsidP="00F6610D">
      <w:pPr>
        <w:pStyle w:val="ListParagraph"/>
      </w:pPr>
    </w:p>
    <w:p w14:paraId="1F31A02E" w14:textId="77777777" w:rsidR="00F6610D" w:rsidRDefault="00F6610D" w:rsidP="00F6610D">
      <w:pPr>
        <w:pStyle w:val="ListParagraph"/>
        <w:numPr>
          <w:ilvl w:val="0"/>
          <w:numId w:val="127"/>
        </w:numPr>
      </w:pPr>
      <w:r>
        <w:t>“Introducing free schools and academics will improve educational performance and discipline by giving headmasters greater autonomy.”</w:t>
      </w:r>
    </w:p>
    <w:p w14:paraId="4DDAC560" w14:textId="77777777" w:rsidR="00F6610D" w:rsidRDefault="00F6610D" w:rsidP="00F6610D">
      <w:pPr>
        <w:pStyle w:val="ListParagraph"/>
      </w:pPr>
    </w:p>
    <w:p w14:paraId="5CD2C459" w14:textId="77777777" w:rsidR="00F6610D" w:rsidRDefault="00F6610D" w:rsidP="00F6610D">
      <w:r>
        <w:t>COUNTERARGUMENTS:</w:t>
      </w:r>
    </w:p>
    <w:p w14:paraId="1CC36752" w14:textId="77777777" w:rsidR="00F6610D" w:rsidRDefault="00F6610D" w:rsidP="00F6610D">
      <w:pPr>
        <w:pStyle w:val="ListParagraph"/>
        <w:numPr>
          <w:ilvl w:val="0"/>
          <w:numId w:val="128"/>
        </w:numPr>
      </w:pPr>
      <w:r>
        <w:t>“Gwynedd Council’s policy argues that prioritizing Welsh medium education will strengthen the Welsh language and prepare children for bilingual world.”</w:t>
      </w:r>
    </w:p>
    <w:p w14:paraId="0F5F783A" w14:textId="77777777" w:rsidR="00F6610D" w:rsidRDefault="00F6610D" w:rsidP="00F6610D">
      <w:pPr>
        <w:pStyle w:val="ListParagraph"/>
      </w:pPr>
    </w:p>
    <w:p w14:paraId="5C940ED4" w14:textId="77777777" w:rsidR="00F6610D" w:rsidRDefault="00F6610D" w:rsidP="00F6610D">
      <w:pPr>
        <w:pStyle w:val="ListParagraph"/>
        <w:numPr>
          <w:ilvl w:val="0"/>
          <w:numId w:val="128"/>
        </w:numPr>
      </w:pPr>
      <w:r>
        <w:t>“Critics may argue that encouraging English medium options undermines efforts to make the Welsh language more active and can potentially limit local councils’ ability to shape language based policies.”</w:t>
      </w:r>
    </w:p>
    <w:p w14:paraId="3709B8FA" w14:textId="77777777" w:rsidR="00F6610D" w:rsidRDefault="00F6610D" w:rsidP="00F6610D">
      <w:pPr>
        <w:pStyle w:val="ListParagraph"/>
      </w:pPr>
    </w:p>
    <w:p w14:paraId="0B0A201F" w14:textId="77777777" w:rsidR="00F6610D" w:rsidRDefault="00F6610D" w:rsidP="00F6610D">
      <w:r>
        <w:t>EVIDENCE:</w:t>
      </w:r>
    </w:p>
    <w:p w14:paraId="1E7EFBD0" w14:textId="77777777" w:rsidR="00F6610D" w:rsidRDefault="00F6610D" w:rsidP="00F6610D">
      <w:pPr>
        <w:pStyle w:val="ListParagraph"/>
        <w:numPr>
          <w:ilvl w:val="0"/>
          <w:numId w:val="129"/>
        </w:numPr>
      </w:pPr>
      <w:r>
        <w:t>“Phasing out English medium streams in most secondary schools, requiring at least 70% of the curriculum to be taught in Welsh : Gwynedd”</w:t>
      </w:r>
    </w:p>
    <w:p w14:paraId="088F1709" w14:textId="77777777" w:rsidR="00F6610D" w:rsidRDefault="00F6610D" w:rsidP="00F6610D">
      <w:pPr>
        <w:pStyle w:val="ListParagraph"/>
      </w:pPr>
    </w:p>
    <w:p w14:paraId="747357C8" w14:textId="77777777" w:rsidR="00F6610D" w:rsidRDefault="00F6610D" w:rsidP="00F6610D">
      <w:pPr>
        <w:pStyle w:val="ListParagraph"/>
        <w:numPr>
          <w:ilvl w:val="0"/>
          <w:numId w:val="129"/>
        </w:numPr>
      </w:pPr>
      <w:r>
        <w:t>“They should respect the rights of people to make choices about their education in English-medium institution: Darren Millar”</w:t>
      </w:r>
    </w:p>
    <w:p w14:paraId="07FB979C" w14:textId="77777777" w:rsidR="00F6610D" w:rsidRDefault="00F6610D" w:rsidP="00F6610D">
      <w:pPr>
        <w:pStyle w:val="ListParagraph"/>
      </w:pPr>
    </w:p>
    <w:p w14:paraId="59F3EA33" w14:textId="77777777" w:rsidR="00F6610D" w:rsidRDefault="00F6610D" w:rsidP="00F6610D">
      <w:pPr>
        <w:pStyle w:val="ListParagraph"/>
        <w:numPr>
          <w:ilvl w:val="0"/>
          <w:numId w:val="129"/>
        </w:numPr>
      </w:pPr>
      <w:r>
        <w:t>“International PISA assessments show Welsh performance in maths, reading and science has fallen to its lowest levels since Covid-19, with Estyn reporting a general decline in student behaviour.”</w:t>
      </w:r>
    </w:p>
    <w:p w14:paraId="7D6C9F02" w14:textId="77777777" w:rsidR="00F6610D" w:rsidRDefault="00F6610D" w:rsidP="00F6610D">
      <w:pPr>
        <w:pStyle w:val="ListParagraph"/>
        <w:pBdr>
          <w:bottom w:val="single" w:sz="6" w:space="1" w:color="auto"/>
        </w:pBdr>
      </w:pPr>
    </w:p>
    <w:p w14:paraId="4B1D12ED" w14:textId="77777777" w:rsidR="00F6610D" w:rsidRDefault="00F6610D" w:rsidP="00F6610D">
      <w:pPr>
        <w:ind w:left="720"/>
      </w:pPr>
      <w:r>
        <w:t>ID: article_50</w:t>
      </w:r>
    </w:p>
    <w:p w14:paraId="356BEA09" w14:textId="77777777" w:rsidR="00F6610D" w:rsidRDefault="00F6610D" w:rsidP="00F6610D">
      <w:pPr>
        <w:ind w:left="720"/>
      </w:pPr>
      <w:r>
        <w:t>ARTICLE: President Trump asks 9 colleges to commit to his political agenda and get favourable access to federal money</w:t>
      </w:r>
    </w:p>
    <w:p w14:paraId="07FE303E" w14:textId="77777777" w:rsidR="00F6610D" w:rsidRDefault="00F6610D" w:rsidP="00F6610D">
      <w:pPr>
        <w:ind w:left="720"/>
      </w:pPr>
      <w:r>
        <w:t>TOPIC: President Trump’s administration proposes a compact offering nine major universities increased federal funding for adopting his political priorities in academic policy.</w:t>
      </w:r>
    </w:p>
    <w:p w14:paraId="3D8D6D40" w14:textId="77777777" w:rsidR="00F6610D" w:rsidRDefault="00F6610D" w:rsidP="00F6610D">
      <w:pPr>
        <w:ind w:left="720"/>
      </w:pPr>
      <w:r>
        <w:t>THESIS:</w:t>
      </w:r>
    </w:p>
    <w:p w14:paraId="75A508F6" w14:textId="77777777" w:rsidR="00F6610D" w:rsidRDefault="00F6610D" w:rsidP="00F6610D">
      <w:pPr>
        <w:pStyle w:val="ListParagraph"/>
        <w:numPr>
          <w:ilvl w:val="0"/>
          <w:numId w:val="130"/>
        </w:numPr>
        <w:ind w:left="1440"/>
      </w:pPr>
      <w:r>
        <w:t>“President Trump’s White House is encouraging top US universities to sign a “Compact for Academic Excellence”, linking significant federal money to commitments on admissions, gender policies, speech and curriculum that align with conservative values and federal definitions.”</w:t>
      </w:r>
    </w:p>
    <w:p w14:paraId="5755C7F7" w14:textId="77777777" w:rsidR="00F6610D" w:rsidRDefault="00F6610D" w:rsidP="00F6610D"/>
    <w:p w14:paraId="10E53FA7" w14:textId="77777777" w:rsidR="00F6610D" w:rsidRDefault="00F6610D" w:rsidP="00F6610D">
      <w:pPr>
        <w:ind w:left="720"/>
      </w:pPr>
      <w:r>
        <w:t>SUPPORTING CLAIMS:</w:t>
      </w:r>
    </w:p>
    <w:p w14:paraId="45C792E1" w14:textId="77777777" w:rsidR="00F6610D" w:rsidRDefault="00F6610D" w:rsidP="00F6610D">
      <w:pPr>
        <w:pStyle w:val="ListParagraph"/>
        <w:numPr>
          <w:ilvl w:val="0"/>
          <w:numId w:val="130"/>
        </w:numPr>
        <w:ind w:left="1440"/>
      </w:pPr>
      <w:r>
        <w:t>“Universities signing would get “substantial and meaningful federal grants” and other benefits, such as increased overhead payments and access to federal events.”</w:t>
      </w:r>
    </w:p>
    <w:p w14:paraId="145A97D5" w14:textId="77777777" w:rsidR="00F6610D" w:rsidRDefault="00F6610D" w:rsidP="00F6610D">
      <w:pPr>
        <w:pStyle w:val="ListParagraph"/>
        <w:ind w:left="1440"/>
      </w:pPr>
    </w:p>
    <w:p w14:paraId="727F94E7" w14:textId="77777777" w:rsidR="00F6610D" w:rsidRDefault="00F6610D" w:rsidP="00F6610D">
      <w:pPr>
        <w:pStyle w:val="ListParagraph"/>
        <w:numPr>
          <w:ilvl w:val="0"/>
          <w:numId w:val="130"/>
        </w:numPr>
        <w:ind w:left="1440"/>
      </w:pPr>
      <w:r>
        <w:t>“The compact would require universities to stop considering race, gender and most student demographics in admissions, require SAT/ACT for all applicants, cap international undergraduate enrolment, enforce a binary definition of gender for campus facilities and sports and freeze tuition for 5 years.”</w:t>
      </w:r>
    </w:p>
    <w:p w14:paraId="2380498C" w14:textId="77777777" w:rsidR="00F6610D" w:rsidRDefault="00F6610D" w:rsidP="00F6610D">
      <w:pPr>
        <w:pStyle w:val="ListParagraph"/>
        <w:ind w:left="1440"/>
      </w:pPr>
    </w:p>
    <w:p w14:paraId="0B923B6E" w14:textId="77777777" w:rsidR="00F6610D" w:rsidRDefault="00F6610D" w:rsidP="00F6610D">
      <w:pPr>
        <w:pStyle w:val="ListParagraph"/>
        <w:numPr>
          <w:ilvl w:val="0"/>
          <w:numId w:val="130"/>
        </w:numPr>
        <w:ind w:left="1440"/>
      </w:pPr>
      <w:r>
        <w:t>“The proposed policy shift intends to address perceived ideological bias in higher education and promote what the administration terms “a vibrant marketplace of ideas” on campuses where no single ideology dominates.”</w:t>
      </w:r>
    </w:p>
    <w:p w14:paraId="03FEADF3" w14:textId="77777777" w:rsidR="00F6610D" w:rsidRDefault="00F6610D" w:rsidP="00F6610D">
      <w:pPr>
        <w:pStyle w:val="ListParagraph"/>
        <w:ind w:left="1440"/>
      </w:pPr>
    </w:p>
    <w:p w14:paraId="5C640596" w14:textId="77777777" w:rsidR="00F6610D" w:rsidRDefault="00F6610D" w:rsidP="00F6610D">
      <w:pPr>
        <w:ind w:left="720"/>
      </w:pPr>
      <w:r>
        <w:t>COUNTERARGUMENTS:</w:t>
      </w:r>
    </w:p>
    <w:p w14:paraId="0437422F" w14:textId="77777777" w:rsidR="00F6610D" w:rsidRDefault="00F6610D" w:rsidP="00F6610D">
      <w:pPr>
        <w:pStyle w:val="ListParagraph"/>
        <w:numPr>
          <w:ilvl w:val="0"/>
          <w:numId w:val="131"/>
        </w:numPr>
        <w:ind w:left="1440"/>
      </w:pPr>
      <w:r>
        <w:t>“Critics and university leaders, free speech advocates and academic associations argue that the proposal threatens university independence, undermines free speech, and erodes academic freedom, labelling it a “Faustian Bargain” and a dangerous federal overreach.”</w:t>
      </w:r>
    </w:p>
    <w:p w14:paraId="56F2ADC2" w14:textId="77777777" w:rsidR="00F6610D" w:rsidRDefault="00F6610D" w:rsidP="00F6610D">
      <w:pPr>
        <w:pStyle w:val="ListParagraph"/>
        <w:ind w:left="1440"/>
      </w:pPr>
    </w:p>
    <w:p w14:paraId="3700DD85" w14:textId="77777777" w:rsidR="00F6610D" w:rsidRDefault="00F6610D" w:rsidP="00F6610D">
      <w:pPr>
        <w:pStyle w:val="ListParagraph"/>
        <w:numPr>
          <w:ilvl w:val="0"/>
          <w:numId w:val="131"/>
        </w:numPr>
        <w:ind w:left="1440"/>
      </w:pPr>
      <w:r>
        <w:t>“State officials, like California Governor Gavin Newsom have opposed the compact, threatening to withdraw state funding from participating institutions, asserting it would harm students and academic autonomy.”</w:t>
      </w:r>
    </w:p>
    <w:p w14:paraId="373EFC54" w14:textId="77777777" w:rsidR="00F6610D" w:rsidRDefault="00F6610D" w:rsidP="00F6610D">
      <w:pPr>
        <w:pStyle w:val="ListParagraph"/>
        <w:ind w:left="1440"/>
      </w:pPr>
    </w:p>
    <w:p w14:paraId="0662E129" w14:textId="77777777" w:rsidR="00F6610D" w:rsidRDefault="00F6610D" w:rsidP="00F6610D">
      <w:pPr>
        <w:ind w:left="720"/>
      </w:pPr>
      <w:r>
        <w:t>EVIDENCE:</w:t>
      </w:r>
    </w:p>
    <w:p w14:paraId="1A648FAE" w14:textId="77777777" w:rsidR="00F6610D" w:rsidRDefault="00F6610D" w:rsidP="00F6610D">
      <w:pPr>
        <w:pStyle w:val="ListParagraph"/>
        <w:numPr>
          <w:ilvl w:val="0"/>
          <w:numId w:val="132"/>
        </w:numPr>
        <w:ind w:left="1440"/>
      </w:pPr>
      <w:r>
        <w:lastRenderedPageBreak/>
        <w:t>“Fact: The compact would restrict international enrolment to 15% of undergraduates, affecting over 100 US institutions that currently exceed that cap.”</w:t>
      </w:r>
    </w:p>
    <w:p w14:paraId="1EE8B904" w14:textId="77777777" w:rsidR="00F6610D" w:rsidRDefault="00F6610D" w:rsidP="00F6610D">
      <w:pPr>
        <w:pStyle w:val="ListParagraph"/>
        <w:ind w:left="1440"/>
      </w:pPr>
    </w:p>
    <w:p w14:paraId="610E87C6" w14:textId="77777777" w:rsidR="00F6610D" w:rsidRDefault="00F6610D" w:rsidP="00F6610D">
      <w:pPr>
        <w:pStyle w:val="ListParagraph"/>
        <w:numPr>
          <w:ilvl w:val="0"/>
          <w:numId w:val="132"/>
        </w:numPr>
        <w:ind w:left="1440"/>
      </w:pPr>
      <w:r>
        <w:t>“Its not worth the compromises.. This is a Faustian bargain: Ted Mitchell, president of the American Council on Education”</w:t>
      </w:r>
    </w:p>
    <w:p w14:paraId="057B8F0D" w14:textId="77777777" w:rsidR="00F6610D" w:rsidRDefault="00F6610D" w:rsidP="00F6610D">
      <w:pPr>
        <w:pStyle w:val="ListParagraph"/>
        <w:ind w:left="1440"/>
      </w:pPr>
    </w:p>
    <w:p w14:paraId="702B8A36" w14:textId="77777777" w:rsidR="00F6610D" w:rsidRDefault="00F6610D" w:rsidP="00F6610D">
      <w:pPr>
        <w:pStyle w:val="ListParagraph"/>
        <w:numPr>
          <w:ilvl w:val="0"/>
          <w:numId w:val="132"/>
        </w:numPr>
        <w:ind w:left="1440"/>
      </w:pPr>
      <w:r>
        <w:t>“Study: In previous cases, universities accused of liberal bias, such as Harvard and Columbia and billions in federal funding slashed until partial policy concessions were made, with court rulings overturning some cuts on authority grounds.”</w:t>
      </w:r>
    </w:p>
    <w:p w14:paraId="51622510" w14:textId="77777777" w:rsidR="00F6610D" w:rsidRDefault="00F6610D" w:rsidP="00F6610D">
      <w:pPr>
        <w:pStyle w:val="ListParagraph"/>
        <w:pBdr>
          <w:bottom w:val="single" w:sz="6" w:space="1" w:color="auto"/>
        </w:pBdr>
        <w:ind w:left="1440"/>
      </w:pPr>
    </w:p>
    <w:p w14:paraId="3D34C2EF" w14:textId="77777777" w:rsidR="00F6610D" w:rsidRDefault="00F6610D" w:rsidP="00F6610D"/>
    <w:p w14:paraId="2C2728C9" w14:textId="77777777" w:rsidR="00F6610D" w:rsidRDefault="00F6610D" w:rsidP="00F6610D">
      <w:pPr>
        <w:ind w:left="1440"/>
      </w:pPr>
      <w:r>
        <w:t>ID: article_51</w:t>
      </w:r>
    </w:p>
    <w:p w14:paraId="75547850" w14:textId="77777777" w:rsidR="00F6610D" w:rsidRDefault="00F6610D" w:rsidP="00F6610D">
      <w:pPr>
        <w:ind w:left="1440"/>
      </w:pPr>
      <w:r>
        <w:t>ARTICLE: UNESCO nominates Egyptian as its new director following US withdrawal</w:t>
      </w:r>
    </w:p>
    <w:p w14:paraId="44989856" w14:textId="77777777" w:rsidR="00F6610D" w:rsidRDefault="00F6610D" w:rsidP="00F6610D">
      <w:pPr>
        <w:ind w:left="1440"/>
      </w:pPr>
      <w:r>
        <w:t>TOPIC: UNESCO’s nomination of Khaled el-Anani, Egypt’s former tourism and antiquities minister, as director-general amid US withdrawal and budget challenges.</w:t>
      </w:r>
    </w:p>
    <w:p w14:paraId="2D18FE13" w14:textId="77777777" w:rsidR="00F6610D" w:rsidRDefault="00F6610D" w:rsidP="00F6610D">
      <w:pPr>
        <w:ind w:left="1440"/>
      </w:pPr>
      <w:r>
        <w:t>THESIS:</w:t>
      </w:r>
    </w:p>
    <w:p w14:paraId="32D7E8C8" w14:textId="77777777" w:rsidR="00F6610D" w:rsidRDefault="00F6610D" w:rsidP="00F6610D">
      <w:pPr>
        <w:pStyle w:val="ListParagraph"/>
        <w:numPr>
          <w:ilvl w:val="0"/>
          <w:numId w:val="133"/>
        </w:numPr>
        <w:ind w:left="2160"/>
      </w:pPr>
      <w:r>
        <w:t>“UNESCO is set to have its first director-general from the Arab world, Khaled el-Anani of Egypt, signaling a major milestone as the agency adjusts to the financial fallout of the recent US withdrawal and ongoing geopolitical tensions.”</w:t>
      </w:r>
    </w:p>
    <w:p w14:paraId="200A1E3E" w14:textId="77777777" w:rsidR="00F6610D" w:rsidRDefault="00F6610D" w:rsidP="00F6610D">
      <w:pPr>
        <w:ind w:left="1440"/>
      </w:pPr>
      <w:r>
        <w:t>SUPPORTING CLAIMS:</w:t>
      </w:r>
    </w:p>
    <w:p w14:paraId="3F370558" w14:textId="77777777" w:rsidR="00F6610D" w:rsidRDefault="00F6610D" w:rsidP="00F6610D">
      <w:pPr>
        <w:pStyle w:val="ListParagraph"/>
        <w:numPr>
          <w:ilvl w:val="0"/>
          <w:numId w:val="133"/>
        </w:numPr>
        <w:ind w:left="2160"/>
      </w:pPr>
      <w:r>
        <w:t>“El- Anani’s nomination reflects support from both Arab and African nations, fulfilling a longstanding regional aspiration for greater leadership at UNESCO.”</w:t>
      </w:r>
    </w:p>
    <w:p w14:paraId="3CD4CC1F" w14:textId="77777777" w:rsidR="00F6610D" w:rsidRDefault="00F6610D" w:rsidP="00F6610D">
      <w:pPr>
        <w:pStyle w:val="ListParagraph"/>
        <w:ind w:left="2160"/>
      </w:pPr>
    </w:p>
    <w:p w14:paraId="4AA7A238" w14:textId="77777777" w:rsidR="00F6610D" w:rsidRDefault="00F6610D" w:rsidP="00F6610D">
      <w:pPr>
        <w:pStyle w:val="ListParagraph"/>
        <w:numPr>
          <w:ilvl w:val="0"/>
          <w:numId w:val="133"/>
        </w:numPr>
        <w:ind w:left="2160"/>
      </w:pPr>
      <w:r>
        <w:t>“El-Anani brings experience from government and academia, having spearhead major tourism projects and revived Egypt’s tourism sector as minister, which backers see as a fresh perspective for reform and cultural programming.”</w:t>
      </w:r>
    </w:p>
    <w:p w14:paraId="1C0719D5" w14:textId="77777777" w:rsidR="00F6610D" w:rsidRDefault="00F6610D" w:rsidP="00F6610D">
      <w:pPr>
        <w:pStyle w:val="ListParagraph"/>
        <w:ind w:left="2160"/>
      </w:pPr>
    </w:p>
    <w:p w14:paraId="5776D1E6" w14:textId="77777777" w:rsidR="00F6610D" w:rsidRDefault="00F6610D" w:rsidP="00F6610D">
      <w:pPr>
        <w:pStyle w:val="ListParagraph"/>
        <w:numPr>
          <w:ilvl w:val="0"/>
          <w:numId w:val="133"/>
        </w:numPr>
        <w:ind w:left="2160"/>
      </w:pPr>
      <w:r>
        <w:t>“He has pledged to focus on continuing UNESCO’s work fighting religious intolerance and antisemitism, and to try to resolve financial instability by attracting private sector funding.”</w:t>
      </w:r>
    </w:p>
    <w:p w14:paraId="045F5660" w14:textId="77777777" w:rsidR="00F6610D" w:rsidRDefault="00F6610D" w:rsidP="00F6610D">
      <w:pPr>
        <w:pStyle w:val="ListParagraph"/>
        <w:ind w:left="2160"/>
      </w:pPr>
    </w:p>
    <w:p w14:paraId="588150FA" w14:textId="77777777" w:rsidR="00F6610D" w:rsidRDefault="00F6610D" w:rsidP="00F6610D">
      <w:pPr>
        <w:ind w:left="1440"/>
      </w:pPr>
      <w:r>
        <w:t>COUNTERARGUMENTS:</w:t>
      </w:r>
    </w:p>
    <w:p w14:paraId="740C782F" w14:textId="77777777" w:rsidR="00F6610D" w:rsidRDefault="00F6610D" w:rsidP="00F6610D">
      <w:pPr>
        <w:pStyle w:val="ListParagraph"/>
        <w:numPr>
          <w:ilvl w:val="0"/>
          <w:numId w:val="134"/>
        </w:numPr>
        <w:ind w:left="2160"/>
      </w:pPr>
      <w:r>
        <w:t>“Critics note el-Anani’s lack or direct UN experience might hamper his ability to address UNESCO’s entrenched issues of mismanagement and politicization.”</w:t>
      </w:r>
    </w:p>
    <w:p w14:paraId="1D6B9C76" w14:textId="77777777" w:rsidR="00F6610D" w:rsidRDefault="00F6610D" w:rsidP="00F6610D">
      <w:pPr>
        <w:pStyle w:val="ListParagraph"/>
        <w:ind w:left="2160"/>
      </w:pPr>
    </w:p>
    <w:p w14:paraId="445E183C" w14:textId="77777777" w:rsidR="00F6610D" w:rsidRDefault="00F6610D" w:rsidP="00F6610D">
      <w:pPr>
        <w:pStyle w:val="ListParagraph"/>
        <w:numPr>
          <w:ilvl w:val="0"/>
          <w:numId w:val="134"/>
        </w:numPr>
        <w:ind w:left="2160"/>
      </w:pPr>
      <w:r>
        <w:t>“Some observers, including US critics argue, UNESCO is too politicized, especially following its recognition of Palestine, and warn that the US withdrawal hands more global influence to China within the agency.”</w:t>
      </w:r>
    </w:p>
    <w:p w14:paraId="68D48691" w14:textId="77777777" w:rsidR="00F6610D" w:rsidRDefault="00F6610D" w:rsidP="00F6610D">
      <w:pPr>
        <w:pStyle w:val="ListParagraph"/>
        <w:ind w:left="2160"/>
      </w:pPr>
    </w:p>
    <w:p w14:paraId="3C3B6189" w14:textId="77777777" w:rsidR="00F6610D" w:rsidRDefault="00F6610D" w:rsidP="00F6610D">
      <w:pPr>
        <w:ind w:left="1440"/>
      </w:pPr>
      <w:r>
        <w:t>EVIDENCE:</w:t>
      </w:r>
    </w:p>
    <w:p w14:paraId="4D199E15" w14:textId="77777777" w:rsidR="00F6610D" w:rsidRDefault="00F6610D" w:rsidP="00F6610D">
      <w:pPr>
        <w:pStyle w:val="ListParagraph"/>
        <w:numPr>
          <w:ilvl w:val="0"/>
          <w:numId w:val="135"/>
        </w:numPr>
        <w:ind w:left="2160"/>
      </w:pPr>
      <w:r>
        <w:t>“Fact: UNESCO’s executive board vote left el-Anani as the front-runner, pending confirmation by the full general assembly; he competed against Firmin Edouard Matoko, who brought decades of UNESCO experience in African and refugee education settings.</w:t>
      </w:r>
    </w:p>
    <w:p w14:paraId="6AD2793F" w14:textId="77777777" w:rsidR="00F6610D" w:rsidRDefault="00F6610D" w:rsidP="00F6610D">
      <w:pPr>
        <w:pStyle w:val="ListParagraph"/>
        <w:ind w:left="2160"/>
      </w:pPr>
    </w:p>
    <w:p w14:paraId="27825C20" w14:textId="77777777" w:rsidR="00F6610D" w:rsidRDefault="00F6610D" w:rsidP="00F6610D">
      <w:pPr>
        <w:pStyle w:val="ListParagraph"/>
        <w:numPr>
          <w:ilvl w:val="0"/>
          <w:numId w:val="135"/>
        </w:numPr>
        <w:ind w:left="2160"/>
      </w:pPr>
      <w:r>
        <w:t>“Historic achievement that shall be added to Egypt’s diplomatic and cultural record: Egyptian President Abdel Fattah el-Sissi.”</w:t>
      </w:r>
    </w:p>
    <w:p w14:paraId="4F150360" w14:textId="77777777" w:rsidR="00F6610D" w:rsidRDefault="00F6610D" w:rsidP="00F6610D">
      <w:pPr>
        <w:pStyle w:val="ListParagraph"/>
        <w:ind w:left="2160"/>
      </w:pPr>
    </w:p>
    <w:p w14:paraId="742F6C36" w14:textId="77777777" w:rsidR="00F6610D" w:rsidRDefault="00F6610D" w:rsidP="00F6610D">
      <w:pPr>
        <w:pStyle w:val="ListParagraph"/>
        <w:numPr>
          <w:ilvl w:val="0"/>
          <w:numId w:val="135"/>
        </w:numPr>
        <w:ind w:left="2160"/>
      </w:pPr>
      <w:r>
        <w:t>“Study finding: Outgoing director Audrey Azoulay notably led international rebuilding projects such as restoring Mosul’s ancient citadel after IS occupation, while UNESCO is increasingly affected by financial pressured and geopolitical splits that el-Anani will now have to address.”</w:t>
      </w:r>
    </w:p>
    <w:p w14:paraId="5A575ADD" w14:textId="77777777" w:rsidR="00F6610D" w:rsidRDefault="00F6610D" w:rsidP="00F6610D">
      <w:pPr>
        <w:pBdr>
          <w:bottom w:val="single" w:sz="6" w:space="1" w:color="auto"/>
        </w:pBdr>
        <w:ind w:left="1440"/>
      </w:pPr>
    </w:p>
    <w:p w14:paraId="6445A4E1" w14:textId="77777777" w:rsidR="00F6610D" w:rsidRDefault="00F6610D" w:rsidP="00F6610D">
      <w:pPr>
        <w:ind w:left="1440"/>
      </w:pPr>
      <w:r>
        <w:t>ID: article_52</w:t>
      </w:r>
    </w:p>
    <w:p w14:paraId="5ED32859" w14:textId="77777777" w:rsidR="00F6610D" w:rsidRDefault="00F6610D" w:rsidP="00F6610D">
      <w:pPr>
        <w:ind w:left="1440"/>
      </w:pPr>
      <w:r>
        <w:t>ARTICLE: Education Reform Is Becoming a Celebrity Cause</w:t>
      </w:r>
    </w:p>
    <w:p w14:paraId="65BFCBA7" w14:textId="77777777" w:rsidR="00F6610D" w:rsidRDefault="00F6610D" w:rsidP="00F6610D">
      <w:pPr>
        <w:ind w:left="1440"/>
      </w:pPr>
      <w:r>
        <w:t>TOPIC: The increasing involvement of celebrities in debates and advocacy around K-12 education reform, particularly concerting teacher tenure and Common Core standards.</w:t>
      </w:r>
    </w:p>
    <w:p w14:paraId="09F4A009" w14:textId="77777777" w:rsidR="00F6610D" w:rsidRDefault="00F6610D" w:rsidP="00F6610D">
      <w:pPr>
        <w:ind w:left="1440"/>
      </w:pPr>
      <w:r>
        <w:t>THESIS:</w:t>
      </w:r>
    </w:p>
    <w:p w14:paraId="08AC2EFF" w14:textId="77777777" w:rsidR="00F6610D" w:rsidRDefault="00F6610D" w:rsidP="00F6610D">
      <w:pPr>
        <w:pStyle w:val="ListParagraph"/>
        <w:numPr>
          <w:ilvl w:val="0"/>
          <w:numId w:val="136"/>
        </w:numPr>
      </w:pPr>
      <w:r>
        <w:t>“Celebrities are becoming influential figures in debates concerning education reform, using their social media handles to raise awareness, give a shape to public opinions and grabbing attention towards complex educational issues such as teacher tenure and standardized testing.”</w:t>
      </w:r>
    </w:p>
    <w:p w14:paraId="5093A92E" w14:textId="77777777" w:rsidR="00F6610D" w:rsidRDefault="00F6610D" w:rsidP="00F6610D">
      <w:pPr>
        <w:ind w:left="1440"/>
      </w:pPr>
      <w:r>
        <w:t>SUPPORTING CLAIMS:</w:t>
      </w:r>
    </w:p>
    <w:p w14:paraId="4BCE1A8F" w14:textId="77777777" w:rsidR="00F6610D" w:rsidRDefault="00F6610D" w:rsidP="00F6610D">
      <w:pPr>
        <w:pStyle w:val="ListParagraph"/>
        <w:numPr>
          <w:ilvl w:val="0"/>
          <w:numId w:val="136"/>
        </w:numPr>
      </w:pPr>
      <w:r>
        <w:t>“Celebrities like Whoopi Goldberg and Louis C.K. have raised concerns regarding teacher tenure and Common Core standards, helping to popularize and grabbing people’s attention towards these topics.”</w:t>
      </w:r>
    </w:p>
    <w:p w14:paraId="3CDDB96A" w14:textId="77777777" w:rsidR="00F6610D" w:rsidRDefault="00F6610D" w:rsidP="00F6610D">
      <w:pPr>
        <w:pStyle w:val="ListParagraph"/>
        <w:ind w:left="2160"/>
      </w:pPr>
    </w:p>
    <w:p w14:paraId="211EECB4" w14:textId="77777777" w:rsidR="00F6610D" w:rsidRDefault="00F6610D" w:rsidP="00F6610D">
      <w:pPr>
        <w:pStyle w:val="ListParagraph"/>
        <w:numPr>
          <w:ilvl w:val="0"/>
          <w:numId w:val="136"/>
        </w:numPr>
      </w:pPr>
      <w:r>
        <w:t>“The celebrity involvement goes beyond critique; some celebrities like Eva Longoria and John Legend support educational standards and funding through public campaigns.”</w:t>
      </w:r>
    </w:p>
    <w:p w14:paraId="3A6B7D06" w14:textId="77777777" w:rsidR="00F6610D" w:rsidRDefault="00F6610D" w:rsidP="00F6610D">
      <w:pPr>
        <w:pStyle w:val="ListParagraph"/>
      </w:pPr>
    </w:p>
    <w:p w14:paraId="48A81B88" w14:textId="77777777" w:rsidR="00F6610D" w:rsidRDefault="00F6610D" w:rsidP="00F6610D">
      <w:pPr>
        <w:pStyle w:val="ListParagraph"/>
        <w:numPr>
          <w:ilvl w:val="0"/>
          <w:numId w:val="136"/>
        </w:numPr>
      </w:pPr>
      <w:r>
        <w:t>“The attention celebrities bring to educational reforms help translate complex policy discussions into more accessible conversations for the general public.”</w:t>
      </w:r>
    </w:p>
    <w:p w14:paraId="74350DC4" w14:textId="77777777" w:rsidR="00F6610D" w:rsidRDefault="00F6610D" w:rsidP="00F6610D">
      <w:pPr>
        <w:pStyle w:val="ListParagraph"/>
      </w:pPr>
    </w:p>
    <w:p w14:paraId="325DFE7B" w14:textId="77777777" w:rsidR="00F6610D" w:rsidRDefault="00F6610D" w:rsidP="00F6610D">
      <w:pPr>
        <w:pStyle w:val="ListParagraph"/>
        <w:ind w:left="1440"/>
      </w:pPr>
      <w:r>
        <w:t>COUNTERARGUMENTS:</w:t>
      </w:r>
    </w:p>
    <w:p w14:paraId="5AF88C46" w14:textId="77777777" w:rsidR="00F6610D" w:rsidRDefault="00F6610D" w:rsidP="00F6610D">
      <w:pPr>
        <w:pStyle w:val="ListParagraph"/>
        <w:numPr>
          <w:ilvl w:val="0"/>
          <w:numId w:val="137"/>
        </w:numPr>
      </w:pPr>
      <w:r>
        <w:t>“Experts argue that while celebrities highlight important issues, they do not typically engage in the complex and sustained policy work necessary for a meaningful education reform.”</w:t>
      </w:r>
    </w:p>
    <w:p w14:paraId="0C2A403C" w14:textId="77777777" w:rsidR="00F6610D" w:rsidRDefault="00F6610D" w:rsidP="00F6610D">
      <w:pPr>
        <w:pStyle w:val="ListParagraph"/>
        <w:ind w:left="2160"/>
      </w:pPr>
    </w:p>
    <w:p w14:paraId="4BEEF95D" w14:textId="77777777" w:rsidR="00F6610D" w:rsidRDefault="00F6610D" w:rsidP="00F6610D">
      <w:pPr>
        <w:pStyle w:val="ListParagraph"/>
        <w:numPr>
          <w:ilvl w:val="0"/>
          <w:numId w:val="138"/>
        </w:numPr>
      </w:pPr>
      <w:r>
        <w:t>“Some people argue that celebrity advocacy risks nuancing issues, potentially skewing public understanding or distracting from grassroot efforts by educators and policy specialists.”</w:t>
      </w:r>
    </w:p>
    <w:p w14:paraId="29E14E23" w14:textId="77777777" w:rsidR="00F6610D" w:rsidRDefault="00F6610D" w:rsidP="00F6610D">
      <w:pPr>
        <w:ind w:left="1440"/>
      </w:pPr>
      <w:r>
        <w:t>EVIDENCE:</w:t>
      </w:r>
    </w:p>
    <w:p w14:paraId="437F5707" w14:textId="77777777" w:rsidR="00F6610D" w:rsidRDefault="00F6610D" w:rsidP="00F6610D">
      <w:pPr>
        <w:pStyle w:val="ListParagraph"/>
        <w:numPr>
          <w:ilvl w:val="0"/>
          <w:numId w:val="138"/>
        </w:numPr>
      </w:pPr>
      <w:r>
        <w:t>“Louis C.K. who has over 3.6 million Twitter followers used social media to criticize Common Core and standardized testing, which resulted in a detailed public discussion on the topic.”</w:t>
      </w:r>
    </w:p>
    <w:p w14:paraId="073A77DF" w14:textId="77777777" w:rsidR="00F6610D" w:rsidRDefault="00F6610D" w:rsidP="00F6610D">
      <w:pPr>
        <w:pStyle w:val="ListParagraph"/>
        <w:ind w:left="2160"/>
      </w:pPr>
    </w:p>
    <w:p w14:paraId="69154EB2" w14:textId="77777777" w:rsidR="00F6610D" w:rsidRDefault="00F6610D" w:rsidP="00F6610D">
      <w:pPr>
        <w:pStyle w:val="ListParagraph"/>
        <w:numPr>
          <w:ilvl w:val="0"/>
          <w:numId w:val="138"/>
        </w:numPr>
      </w:pPr>
      <w:r>
        <w:t>“Diane Ravitch praised celebrity critics like Louis C.K. for breaking through political narratives around Common Core.”</w:t>
      </w:r>
    </w:p>
    <w:p w14:paraId="7178F4B4" w14:textId="77777777" w:rsidR="00F6610D" w:rsidRDefault="00F6610D" w:rsidP="00F6610D">
      <w:pPr>
        <w:pStyle w:val="ListParagraph"/>
        <w:ind w:left="2160"/>
      </w:pPr>
    </w:p>
    <w:p w14:paraId="485088C3" w14:textId="77777777" w:rsidR="00F6610D" w:rsidRDefault="00F6610D" w:rsidP="00F6610D">
      <w:pPr>
        <w:pStyle w:val="ListParagraph"/>
        <w:numPr>
          <w:ilvl w:val="0"/>
          <w:numId w:val="138"/>
        </w:numPr>
      </w:pPr>
      <w:r>
        <w:t>Matt Damon’s viral speech of 2011 against standardized testing showed how celebrity voices can amplify public concern and shape educational debates and discussions at a national level.”</w:t>
      </w:r>
    </w:p>
    <w:p w14:paraId="549B85EB" w14:textId="77777777" w:rsidR="00F6610D" w:rsidRDefault="00F6610D" w:rsidP="00F6610D">
      <w:pPr>
        <w:pStyle w:val="ListParagraph"/>
        <w:pBdr>
          <w:bottom w:val="single" w:sz="6" w:space="1" w:color="auto"/>
        </w:pBdr>
      </w:pPr>
    </w:p>
    <w:p w14:paraId="6D6D637B" w14:textId="77777777" w:rsidR="00F6610D" w:rsidRDefault="00F6610D" w:rsidP="00F6610D"/>
    <w:p w14:paraId="188E6118" w14:textId="77777777" w:rsidR="00F6610D" w:rsidRDefault="00F6610D" w:rsidP="00F6610D"/>
    <w:p w14:paraId="292F8F7D" w14:textId="77777777" w:rsidR="00F6610D" w:rsidRDefault="00F6610D" w:rsidP="00F6610D">
      <w:pPr>
        <w:ind w:left="720"/>
      </w:pPr>
      <w:r>
        <w:t>ID: article_53</w:t>
      </w:r>
    </w:p>
    <w:p w14:paraId="20A089FA" w14:textId="77777777" w:rsidR="00F6610D" w:rsidRDefault="00F6610D" w:rsidP="00F6610D">
      <w:pPr>
        <w:pStyle w:val="ListParagraph"/>
        <w:ind w:left="2160"/>
      </w:pPr>
    </w:p>
    <w:p w14:paraId="49D9EDF2" w14:textId="77777777" w:rsidR="00F6610D" w:rsidRDefault="00F6610D" w:rsidP="00F6610D">
      <w:pPr>
        <w:pStyle w:val="ListParagraph"/>
      </w:pPr>
      <w:r>
        <w:t>ARTICLE: Toris pledge to cut bills as energy price battle takes shape</w:t>
      </w:r>
    </w:p>
    <w:p w14:paraId="488A4A9C" w14:textId="77777777" w:rsidR="00F6610D" w:rsidRDefault="00F6610D" w:rsidP="00F6610D">
      <w:pPr>
        <w:pStyle w:val="ListParagraph"/>
      </w:pPr>
    </w:p>
    <w:p w14:paraId="7C5D1983" w14:textId="77777777" w:rsidR="00F6610D" w:rsidRDefault="00F6610D" w:rsidP="00F6610D">
      <w:pPr>
        <w:pStyle w:val="ListParagraph"/>
      </w:pPr>
      <w:r>
        <w:t>TOPIC: The UK Conservative Party’s pledge to cut household energy bills by scrapping green energy regulations and climate legislation.</w:t>
      </w:r>
    </w:p>
    <w:p w14:paraId="1AA8A470" w14:textId="77777777" w:rsidR="00F6610D" w:rsidRDefault="00F6610D" w:rsidP="00F6610D">
      <w:pPr>
        <w:pStyle w:val="ListParagraph"/>
      </w:pPr>
    </w:p>
    <w:p w14:paraId="52B91B40" w14:textId="77777777" w:rsidR="00F6610D" w:rsidRDefault="00F6610D" w:rsidP="00F6610D">
      <w:pPr>
        <w:pStyle w:val="ListParagraph"/>
      </w:pPr>
      <w:r>
        <w:t>THESIS:</w:t>
      </w:r>
    </w:p>
    <w:p w14:paraId="225759CB" w14:textId="77777777" w:rsidR="00F6610D" w:rsidRDefault="00F6610D" w:rsidP="00F6610D">
      <w:pPr>
        <w:pStyle w:val="ListParagraph"/>
        <w:numPr>
          <w:ilvl w:val="0"/>
          <w:numId w:val="139"/>
        </w:numPr>
      </w:pPr>
      <w:r>
        <w:t>“By ending carbon pricing, wind subsidies and UK’s landmark climate laws, the Conservative Party promises to reduce energy bills, making a significant departure from previous net zero commitments to focus on cheaper, reliable energy.”</w:t>
      </w:r>
    </w:p>
    <w:p w14:paraId="0C1C77AC" w14:textId="77777777" w:rsidR="00F6610D" w:rsidRDefault="00F6610D" w:rsidP="00F6610D">
      <w:pPr>
        <w:ind w:left="720"/>
      </w:pPr>
      <w:r>
        <w:t>SUPPORTING CLAIMS:</w:t>
      </w:r>
    </w:p>
    <w:p w14:paraId="3B27BA6E" w14:textId="77777777" w:rsidR="00F6610D" w:rsidRDefault="00F6610D" w:rsidP="00F6610D">
      <w:pPr>
        <w:pStyle w:val="ListParagraph"/>
        <w:numPr>
          <w:ilvl w:val="0"/>
          <w:numId w:val="139"/>
        </w:numPr>
      </w:pPr>
      <w:r>
        <w:t xml:space="preserve">“By abolishing the post-Brexit carbon pricing system and renewable energy subsidies could reduce the average household energy bill by </w:t>
      </w:r>
      <w:r w:rsidRPr="00664E13">
        <w:t>£</w:t>
      </w:r>
      <w:r>
        <w:t>165.”</w:t>
      </w:r>
    </w:p>
    <w:p w14:paraId="7E27E998" w14:textId="77777777" w:rsidR="00F6610D" w:rsidRDefault="00F6610D" w:rsidP="00F6610D">
      <w:pPr>
        <w:pStyle w:val="ListParagraph"/>
        <w:ind w:left="1800"/>
      </w:pPr>
    </w:p>
    <w:p w14:paraId="5C39720A" w14:textId="77777777" w:rsidR="00F6610D" w:rsidRDefault="00F6610D" w:rsidP="00F6610D">
      <w:pPr>
        <w:pStyle w:val="ListParagraph"/>
        <w:numPr>
          <w:ilvl w:val="0"/>
          <w:numId w:val="139"/>
        </w:numPr>
      </w:pPr>
      <w:r>
        <w:t>“The party seeks to repel the 2008 Climate Change Act, arguing it has increased costs and bureaucracy without effectively reducing global emissions, emphasizing growth and affordable energy instead.”</w:t>
      </w:r>
    </w:p>
    <w:p w14:paraId="22D8D35C" w14:textId="77777777" w:rsidR="00F6610D" w:rsidRDefault="00F6610D" w:rsidP="00F6610D">
      <w:pPr>
        <w:pStyle w:val="ListParagraph"/>
        <w:ind w:left="1800"/>
      </w:pPr>
    </w:p>
    <w:p w14:paraId="73312F36" w14:textId="77777777" w:rsidR="00F6610D" w:rsidRDefault="00F6610D" w:rsidP="00F6610D">
      <w:pPr>
        <w:pStyle w:val="ListParagraph"/>
        <w:numPr>
          <w:ilvl w:val="0"/>
          <w:numId w:val="139"/>
        </w:numPr>
      </w:pPr>
      <w:r>
        <w:t>“Cutting these green policies is presented as more credible and pragmatic compared to rivals who propose bigger but less feasible cuts in energy costs.”</w:t>
      </w:r>
    </w:p>
    <w:p w14:paraId="40ED0CB3" w14:textId="77777777" w:rsidR="00F6610D" w:rsidRDefault="00F6610D" w:rsidP="00F6610D">
      <w:pPr>
        <w:ind w:left="720"/>
      </w:pPr>
    </w:p>
    <w:p w14:paraId="610D0006" w14:textId="77777777" w:rsidR="00F6610D" w:rsidRDefault="00F6610D" w:rsidP="00F6610D">
      <w:pPr>
        <w:ind w:left="720"/>
      </w:pPr>
      <w:r>
        <w:t>COUNTERARGUMENTS:</w:t>
      </w:r>
    </w:p>
    <w:p w14:paraId="4AC6CD95" w14:textId="77777777" w:rsidR="00F6610D" w:rsidRDefault="00F6610D" w:rsidP="00F6610D">
      <w:pPr>
        <w:pStyle w:val="ListParagraph"/>
        <w:numPr>
          <w:ilvl w:val="0"/>
          <w:numId w:val="139"/>
        </w:numPr>
      </w:pPr>
      <w:r>
        <w:lastRenderedPageBreak/>
        <w:t>“Environmental groups warn repealing climate legislation undermines decades of progress, threatens UK energy security, and will lock in higher costs and fossil fuel dependence.”</w:t>
      </w:r>
    </w:p>
    <w:p w14:paraId="47C99A15" w14:textId="77777777" w:rsidR="00F6610D" w:rsidRDefault="00F6610D" w:rsidP="00F6610D">
      <w:pPr>
        <w:pStyle w:val="ListParagraph"/>
        <w:ind w:left="1800"/>
      </w:pPr>
    </w:p>
    <w:p w14:paraId="1C28E003" w14:textId="77777777" w:rsidR="00F6610D" w:rsidRDefault="00F6610D" w:rsidP="00F6610D">
      <w:pPr>
        <w:pStyle w:val="ListParagraph"/>
        <w:ind w:left="1800"/>
      </w:pPr>
      <w:r>
        <w:t>“Critics including ex-Conservative leaders and Labour accuse the party of betraying climate commitments, threatening economic disaster, and harming future generations.”</w:t>
      </w:r>
    </w:p>
    <w:p w14:paraId="67269865" w14:textId="77777777" w:rsidR="00F6610D" w:rsidRDefault="00F6610D" w:rsidP="00F6610D">
      <w:pPr>
        <w:ind w:left="720"/>
      </w:pPr>
      <w:r>
        <w:t>EVIDENCE:</w:t>
      </w:r>
    </w:p>
    <w:p w14:paraId="4EB15B91" w14:textId="77777777" w:rsidR="00F6610D" w:rsidRDefault="00F6610D" w:rsidP="00F6610D">
      <w:pPr>
        <w:pStyle w:val="ListParagraph"/>
        <w:numPr>
          <w:ilvl w:val="0"/>
          <w:numId w:val="139"/>
        </w:numPr>
      </w:pPr>
      <w:r>
        <w:t xml:space="preserve">“Abolishing carbon tax and wind subsidies could cut household energy bills by </w:t>
      </w:r>
      <w:r w:rsidRPr="00BC721E">
        <w:t>£</w:t>
      </w:r>
      <w:r>
        <w:t xml:space="preserve">165, while labour claims their decarbonization plan would save </w:t>
      </w:r>
      <w:r w:rsidRPr="00ED04A2">
        <w:t>£</w:t>
      </w:r>
      <w:r>
        <w:t>300 a year.”</w:t>
      </w:r>
    </w:p>
    <w:p w14:paraId="0512B3B4" w14:textId="77777777" w:rsidR="00F6610D" w:rsidRDefault="00F6610D" w:rsidP="00F6610D">
      <w:pPr>
        <w:pStyle w:val="ListParagraph"/>
        <w:ind w:left="1800"/>
      </w:pPr>
    </w:p>
    <w:p w14:paraId="3984B4B1" w14:textId="6F68BEB9" w:rsidR="00F6610D" w:rsidRDefault="00F6610D" w:rsidP="00F6610D">
      <w:pPr>
        <w:pStyle w:val="ListParagraph"/>
        <w:numPr>
          <w:ilvl w:val="0"/>
          <w:numId w:val="139"/>
        </w:numPr>
      </w:pPr>
      <w:r>
        <w:t xml:space="preserve">“Shadow Energy Secretary Claire Coutinho criticized rival Reform UK’s </w:t>
      </w:r>
      <w:r w:rsidRPr="006841A4">
        <w:t>£</w:t>
      </w:r>
      <w:r>
        <w:t>1,000 saving claim as “nonsense”, urging voters to consider plan credibility.”</w:t>
      </w:r>
    </w:p>
    <w:p w14:paraId="3314BBE6" w14:textId="77777777" w:rsidR="00F6610D" w:rsidRDefault="00F6610D" w:rsidP="00F6610D">
      <w:pPr>
        <w:pStyle w:val="ListParagraph"/>
        <w:ind w:left="1800"/>
      </w:pPr>
    </w:p>
    <w:p w14:paraId="3D7938FA" w14:textId="77777777" w:rsidR="00F6610D" w:rsidRDefault="00F6610D" w:rsidP="00F6610D">
      <w:pPr>
        <w:pStyle w:val="ListParagraph"/>
        <w:numPr>
          <w:ilvl w:val="0"/>
          <w:numId w:val="139"/>
        </w:numPr>
      </w:pPr>
      <w:r>
        <w:t>“The Climate Change Act created legally binding targets that have driven UK emission reductions and investments in renewable energy; its repeal is expected to disrupt these gains and provoke environmental backlash.”</w:t>
      </w:r>
    </w:p>
    <w:p w14:paraId="6E8BA12A" w14:textId="77777777" w:rsidR="00F6610D" w:rsidRDefault="00F6610D" w:rsidP="00F6610D">
      <w:pPr>
        <w:pStyle w:val="ListParagraph"/>
        <w:pBdr>
          <w:bottom w:val="single" w:sz="6" w:space="1" w:color="auto"/>
        </w:pBdr>
      </w:pPr>
    </w:p>
    <w:p w14:paraId="7DB2B9FF" w14:textId="77777777" w:rsidR="00F6610D" w:rsidRDefault="00F6610D" w:rsidP="00F6610D">
      <w:pPr>
        <w:ind w:left="720"/>
      </w:pPr>
      <w:r>
        <w:t>ID: article_54</w:t>
      </w:r>
    </w:p>
    <w:p w14:paraId="4C9661A6" w14:textId="77777777" w:rsidR="00F6610D" w:rsidRDefault="00F6610D" w:rsidP="00F6610D">
      <w:pPr>
        <w:ind w:left="720"/>
      </w:pPr>
      <w:r>
        <w:t>ARTICLE: Why don’t we use more geothermal energy?</w:t>
      </w:r>
    </w:p>
    <w:p w14:paraId="402CFA71" w14:textId="77777777" w:rsidR="00F6610D" w:rsidRDefault="00F6610D" w:rsidP="00F6610D">
      <w:pPr>
        <w:ind w:left="720"/>
      </w:pPr>
      <w:r>
        <w:t>TOPIC: The challenges and potential of geothermal energy as renewable power source globally.</w:t>
      </w:r>
    </w:p>
    <w:p w14:paraId="1890926D" w14:textId="77777777" w:rsidR="00F6610D" w:rsidRDefault="00F6610D" w:rsidP="00F6610D">
      <w:pPr>
        <w:ind w:left="720"/>
      </w:pPr>
      <w:r>
        <w:t>THESIS:</w:t>
      </w:r>
    </w:p>
    <w:p w14:paraId="7D4E1D1C" w14:textId="77777777" w:rsidR="00F6610D" w:rsidRDefault="00F6610D" w:rsidP="00F6610D">
      <w:pPr>
        <w:pStyle w:val="ListParagraph"/>
        <w:numPr>
          <w:ilvl w:val="0"/>
          <w:numId w:val="140"/>
        </w:numPr>
      </w:pPr>
      <w:r>
        <w:t>“Even if geothermal energy is renewable and powerful, its usage is still very low worldwide because of economic, technical and geographical and social barriers.”</w:t>
      </w:r>
    </w:p>
    <w:p w14:paraId="38BFC03F" w14:textId="77777777" w:rsidR="00F6610D" w:rsidRDefault="00F6610D" w:rsidP="00F6610D">
      <w:pPr>
        <w:ind w:left="720"/>
      </w:pPr>
      <w:r>
        <w:t>SUPPORTING CLAIMS:</w:t>
      </w:r>
    </w:p>
    <w:p w14:paraId="2F3EFB24" w14:textId="77777777" w:rsidR="00F6610D" w:rsidRDefault="00F6610D" w:rsidP="00F6610D">
      <w:pPr>
        <w:pStyle w:val="ListParagraph"/>
        <w:numPr>
          <w:ilvl w:val="0"/>
          <w:numId w:val="140"/>
        </w:numPr>
      </w:pPr>
      <w:r>
        <w:t>“High costs and financial risks linked to drilling and infrastructure deter investment in geothermal energy projects compared to cheaper alternatives like solar and wind.”</w:t>
      </w:r>
    </w:p>
    <w:p w14:paraId="1E356E25" w14:textId="77777777" w:rsidR="00F6610D" w:rsidRDefault="00F6610D" w:rsidP="00F6610D">
      <w:pPr>
        <w:pStyle w:val="ListParagraph"/>
        <w:ind w:left="1440"/>
      </w:pPr>
    </w:p>
    <w:p w14:paraId="02CF41A9" w14:textId="77777777" w:rsidR="00F6610D" w:rsidRDefault="00F6610D" w:rsidP="00F6610D">
      <w:pPr>
        <w:pStyle w:val="ListParagraph"/>
        <w:numPr>
          <w:ilvl w:val="0"/>
          <w:numId w:val="140"/>
        </w:numPr>
      </w:pPr>
      <w:r>
        <w:t>“Geothermal resources are geographically limited mainly to tectonically active or volcanic regions, restricting where the energy can be developed economically.”</w:t>
      </w:r>
    </w:p>
    <w:p w14:paraId="6416970E" w14:textId="77777777" w:rsidR="00F6610D" w:rsidRDefault="00F6610D" w:rsidP="00F6610D">
      <w:pPr>
        <w:pStyle w:val="ListParagraph"/>
        <w:ind w:left="1440"/>
      </w:pPr>
    </w:p>
    <w:p w14:paraId="51ADE9CD" w14:textId="77777777" w:rsidR="00F6610D" w:rsidRDefault="00F6610D" w:rsidP="00F6610D">
      <w:pPr>
        <w:pStyle w:val="ListParagraph"/>
        <w:numPr>
          <w:ilvl w:val="0"/>
          <w:numId w:val="140"/>
        </w:numPr>
      </w:pPr>
      <w:r>
        <w:t>“Complex processes, technical difficulties like reservoir management and risks of induced seismicity further complicate the feasibility of geothermal plants.”</w:t>
      </w:r>
    </w:p>
    <w:p w14:paraId="17EF35AB" w14:textId="77777777" w:rsidR="00F6610D" w:rsidRDefault="00F6610D" w:rsidP="00F6610D">
      <w:pPr>
        <w:ind w:left="720"/>
      </w:pPr>
      <w:r>
        <w:t>COUNTERARGUMENTS:</w:t>
      </w:r>
    </w:p>
    <w:p w14:paraId="4EEA8C94" w14:textId="77777777" w:rsidR="00F6610D" w:rsidRDefault="00F6610D" w:rsidP="00F6610D">
      <w:pPr>
        <w:pStyle w:val="ListParagraph"/>
        <w:numPr>
          <w:ilvl w:val="0"/>
          <w:numId w:val="140"/>
        </w:numPr>
      </w:pPr>
      <w:r>
        <w:t>“Geothermal offers unique advantages over other renewables, including baseload power and a smaller land footprint.”</w:t>
      </w:r>
    </w:p>
    <w:p w14:paraId="171FF118" w14:textId="77777777" w:rsidR="00F6610D" w:rsidRDefault="00F6610D" w:rsidP="00F6610D">
      <w:pPr>
        <w:pStyle w:val="ListParagraph"/>
        <w:ind w:left="1440"/>
      </w:pPr>
    </w:p>
    <w:p w14:paraId="3F70EBB4" w14:textId="77777777" w:rsidR="00F6610D" w:rsidRDefault="00F6610D" w:rsidP="00F6610D">
      <w:pPr>
        <w:pStyle w:val="ListParagraph"/>
        <w:numPr>
          <w:ilvl w:val="0"/>
          <w:numId w:val="140"/>
        </w:numPr>
      </w:pPr>
      <w:r>
        <w:t>“Advances in technologies like enhanced geothermal systems and hybrid integration with lithium extraction show potential to overcome current limitations and boost adoption.”</w:t>
      </w:r>
    </w:p>
    <w:p w14:paraId="6A0F24E4" w14:textId="77777777" w:rsidR="00F6610D" w:rsidRDefault="00F6610D" w:rsidP="00F6610D">
      <w:pPr>
        <w:ind w:left="720"/>
      </w:pPr>
      <w:r>
        <w:lastRenderedPageBreak/>
        <w:t>EVIDENCE:</w:t>
      </w:r>
    </w:p>
    <w:p w14:paraId="62072A20" w14:textId="77777777" w:rsidR="00F6610D" w:rsidRDefault="00F6610D" w:rsidP="00F6610D">
      <w:pPr>
        <w:pStyle w:val="ListParagraph"/>
        <w:numPr>
          <w:ilvl w:val="0"/>
          <w:numId w:val="140"/>
        </w:numPr>
      </w:pPr>
      <w:r>
        <w:t>“Less than 1% of global energy comes from geothermal despite its high capacity factors exemplified by Iceland’s extensive use.”</w:t>
      </w:r>
    </w:p>
    <w:p w14:paraId="47E7EBA9" w14:textId="77777777" w:rsidR="00F6610D" w:rsidRDefault="00F6610D" w:rsidP="00F6610D">
      <w:pPr>
        <w:pStyle w:val="ListParagraph"/>
        <w:ind w:left="1440"/>
      </w:pPr>
    </w:p>
    <w:p w14:paraId="27488AA9" w14:textId="77777777" w:rsidR="00F6610D" w:rsidRDefault="00F6610D" w:rsidP="00F6610D">
      <w:pPr>
        <w:pStyle w:val="ListParagraph"/>
        <w:numPr>
          <w:ilvl w:val="0"/>
          <w:numId w:val="140"/>
        </w:numPr>
      </w:pPr>
      <w:r>
        <w:t>“Icelandic Ambassador to Indonesia highlighted Iceland’s centure of geothermal expertise and willingness to share technology to unlock Indonesia’s massive geothermal reserves.”</w:t>
      </w:r>
    </w:p>
    <w:p w14:paraId="24FC4E30" w14:textId="77777777" w:rsidR="00F6610D" w:rsidRDefault="00F6610D" w:rsidP="00F6610D">
      <w:pPr>
        <w:pStyle w:val="ListParagraph"/>
        <w:ind w:left="1440"/>
      </w:pPr>
    </w:p>
    <w:p w14:paraId="7E504447" w14:textId="77777777" w:rsidR="00F6610D" w:rsidRDefault="00F6610D" w:rsidP="00F6610D">
      <w:pPr>
        <w:pStyle w:val="ListParagraph"/>
        <w:numPr>
          <w:ilvl w:val="0"/>
          <w:numId w:val="140"/>
        </w:numPr>
      </w:pPr>
      <w:r>
        <w:t>“Challenges like induced seismicity observed with enhanced geothermal systems, high capital costs and competitive pressure from cheaper renewables limit geothermal’s growth despite its long-term cost advantages.”</w:t>
      </w:r>
    </w:p>
    <w:p w14:paraId="68584483" w14:textId="77777777" w:rsidR="00F6610D" w:rsidRDefault="00F6610D" w:rsidP="00F6610D">
      <w:pPr>
        <w:pStyle w:val="ListParagraph"/>
        <w:pBdr>
          <w:bottom w:val="single" w:sz="6" w:space="1" w:color="auto"/>
        </w:pBdr>
      </w:pPr>
    </w:p>
    <w:p w14:paraId="1D494503" w14:textId="77777777" w:rsidR="00F6610D" w:rsidRDefault="00F6610D" w:rsidP="00F6610D">
      <w:pPr>
        <w:ind w:left="720"/>
      </w:pPr>
      <w:r>
        <w:t>ID: article_55</w:t>
      </w:r>
    </w:p>
    <w:p w14:paraId="1EE93B64" w14:textId="77777777" w:rsidR="00F6610D" w:rsidRDefault="00F6610D" w:rsidP="00F6610D">
      <w:pPr>
        <w:ind w:left="720"/>
      </w:pPr>
      <w:r>
        <w:t>ARTICLE: US takes a stake in another company, this one is operating a massive lithium mine in Nevada.</w:t>
      </w:r>
    </w:p>
    <w:p w14:paraId="749820C0" w14:textId="77777777" w:rsidR="00F6610D" w:rsidRDefault="00F6610D" w:rsidP="00F6610D">
      <w:pPr>
        <w:ind w:left="720"/>
      </w:pPr>
      <w:r>
        <w:t>TOPIC: The US government’s minority stake acquisition in Lithium Americas, which is developing the large Thacker Pass lithium mine in Nevada.</w:t>
      </w:r>
    </w:p>
    <w:p w14:paraId="0B2D5326" w14:textId="77777777" w:rsidR="00F6610D" w:rsidRDefault="00F6610D" w:rsidP="00F6610D">
      <w:pPr>
        <w:ind w:left="720"/>
      </w:pPr>
      <w:r>
        <w:t>THESIS:</w:t>
      </w:r>
    </w:p>
    <w:p w14:paraId="64DB93C5" w14:textId="77777777" w:rsidR="00F6610D" w:rsidRDefault="00F6610D" w:rsidP="00F6610D">
      <w:pPr>
        <w:pStyle w:val="ListParagraph"/>
        <w:numPr>
          <w:ilvl w:val="0"/>
          <w:numId w:val="141"/>
        </w:numPr>
      </w:pPr>
      <w:r>
        <w:t>“The US government is investing in Lithium Americas’ Thacker Pass project so they don’t have to import lithium, an essential battery material, from China, and to strengthen domestic supply chains for electric vehicle and clean energy technologies.”</w:t>
      </w:r>
    </w:p>
    <w:p w14:paraId="56C0EAE5" w14:textId="77777777" w:rsidR="00F6610D" w:rsidRDefault="00F6610D" w:rsidP="00F6610D">
      <w:pPr>
        <w:ind w:left="720"/>
      </w:pPr>
      <w:r>
        <w:t>SUPPORTING CLAIMS:</w:t>
      </w:r>
    </w:p>
    <w:p w14:paraId="42003679" w14:textId="77777777" w:rsidR="00F6610D" w:rsidRDefault="00F6610D" w:rsidP="00F6610D">
      <w:pPr>
        <w:pStyle w:val="ListParagraph"/>
        <w:numPr>
          <w:ilvl w:val="0"/>
          <w:numId w:val="141"/>
        </w:numPr>
      </w:pPr>
      <w:r>
        <w:t>“To support for boosting domestic lithium production, the Department of Energy will take a 5% equity stake in the company and the Thacker Pass lithium project.”</w:t>
      </w:r>
    </w:p>
    <w:p w14:paraId="1D368D49" w14:textId="77777777" w:rsidR="00F6610D" w:rsidRDefault="00F6610D" w:rsidP="00F6610D">
      <w:pPr>
        <w:pStyle w:val="ListParagraph"/>
        <w:ind w:left="1440"/>
      </w:pPr>
    </w:p>
    <w:p w14:paraId="50D6EE61" w14:textId="77777777" w:rsidR="00F6610D" w:rsidRDefault="00F6610D" w:rsidP="00F6610D">
      <w:pPr>
        <w:pStyle w:val="ListParagraph"/>
        <w:numPr>
          <w:ilvl w:val="0"/>
          <w:numId w:val="141"/>
        </w:numPr>
      </w:pPr>
      <w:r>
        <w:t>“With capacity to produce 40,000 metric tons per year initially, Thacker Pass is one of the world’s largest lithium deposits. It is enough to power 800,000 electric vehicles, with potential expansion to 80,000 tons annually.”</w:t>
      </w:r>
    </w:p>
    <w:p w14:paraId="6083D64E" w14:textId="77777777" w:rsidR="00F6610D" w:rsidRDefault="00F6610D" w:rsidP="00F6610D">
      <w:pPr>
        <w:pStyle w:val="ListParagraph"/>
        <w:ind w:left="1440"/>
      </w:pPr>
    </w:p>
    <w:p w14:paraId="3CC14AB9" w14:textId="77777777" w:rsidR="00F6610D" w:rsidRDefault="00F6610D" w:rsidP="00F6610D">
      <w:pPr>
        <w:pStyle w:val="ListParagraph"/>
        <w:numPr>
          <w:ilvl w:val="0"/>
          <w:numId w:val="141"/>
        </w:numPr>
      </w:pPr>
      <w:r>
        <w:t>“Including a joint venture with General Motors, who pledged over $900 million, emphasizing its strategic importance for US manufacturing and energy independence, the project has significant investment backing.”</w:t>
      </w:r>
    </w:p>
    <w:p w14:paraId="5E5C739F" w14:textId="77777777" w:rsidR="00F6610D" w:rsidRDefault="00F6610D" w:rsidP="00F6610D">
      <w:pPr>
        <w:pStyle w:val="ListParagraph"/>
      </w:pPr>
    </w:p>
    <w:p w14:paraId="1BCC817E" w14:textId="77777777" w:rsidR="00F6610D" w:rsidRDefault="00F6610D" w:rsidP="00F6610D">
      <w:pPr>
        <w:pStyle w:val="ListParagraph"/>
      </w:pPr>
      <w:r>
        <w:t>COUNTERARGUMENTS:</w:t>
      </w:r>
    </w:p>
    <w:p w14:paraId="0F907360" w14:textId="77777777" w:rsidR="00F6610D" w:rsidRDefault="00F6610D" w:rsidP="00F6610D">
      <w:pPr>
        <w:pStyle w:val="ListParagraph"/>
        <w:numPr>
          <w:ilvl w:val="0"/>
          <w:numId w:val="141"/>
        </w:numPr>
      </w:pPr>
      <w:r>
        <w:t>“A project like that of mining Thacker Pass face environmental and tribal opposition due to land disturbance and ecological concerns despite the economical benefits.”</w:t>
      </w:r>
    </w:p>
    <w:p w14:paraId="33A6F0FC" w14:textId="77777777" w:rsidR="00F6610D" w:rsidRDefault="00F6610D" w:rsidP="00F6610D">
      <w:pPr>
        <w:pStyle w:val="ListParagraph"/>
        <w:ind w:left="1440"/>
      </w:pPr>
    </w:p>
    <w:p w14:paraId="2677B57C" w14:textId="77777777" w:rsidR="00F6610D" w:rsidRDefault="00F6610D" w:rsidP="00F6610D">
      <w:pPr>
        <w:pStyle w:val="ListParagraph"/>
        <w:numPr>
          <w:ilvl w:val="0"/>
          <w:numId w:val="141"/>
        </w:numPr>
      </w:pPr>
      <w:r>
        <w:t>“With US lithium production being less than 1% of global supply, the scaling mining rapidly to meet future demand is a challenge.”</w:t>
      </w:r>
    </w:p>
    <w:p w14:paraId="597A29E4" w14:textId="77777777" w:rsidR="00F6610D" w:rsidRDefault="00F6610D" w:rsidP="00F6610D">
      <w:pPr>
        <w:pStyle w:val="ListParagraph"/>
        <w:ind w:left="1440"/>
      </w:pPr>
    </w:p>
    <w:p w14:paraId="3EA5F37C" w14:textId="77777777" w:rsidR="00F6610D" w:rsidRDefault="00F6610D" w:rsidP="00F6610D">
      <w:pPr>
        <w:pStyle w:val="ListParagraph"/>
      </w:pPr>
      <w:r>
        <w:t>EVIDENCE:</w:t>
      </w:r>
    </w:p>
    <w:p w14:paraId="7F7AA5D9" w14:textId="77777777" w:rsidR="00F6610D" w:rsidRDefault="00F6610D" w:rsidP="00F6610D">
      <w:pPr>
        <w:pStyle w:val="ListParagraph"/>
        <w:numPr>
          <w:ilvl w:val="0"/>
          <w:numId w:val="141"/>
        </w:numPr>
      </w:pPr>
      <w:r>
        <w:lastRenderedPageBreak/>
        <w:t>“Thacker Pass covers about 18,000 acres with plans for open-pit mining, phase one pargets 40,000 tons of lithium carbonate per year, expandable to 80,000 tons in phase two.”</w:t>
      </w:r>
    </w:p>
    <w:p w14:paraId="1F3972D1" w14:textId="77777777" w:rsidR="00F6610D" w:rsidRDefault="00F6610D" w:rsidP="00F6610D">
      <w:pPr>
        <w:pStyle w:val="ListParagraph"/>
        <w:ind w:left="1440"/>
      </w:pPr>
    </w:p>
    <w:p w14:paraId="79F66E80" w14:textId="77777777" w:rsidR="00F6610D" w:rsidRDefault="00F6610D" w:rsidP="00F6610D">
      <w:pPr>
        <w:pStyle w:val="ListParagraph"/>
        <w:numPr>
          <w:ilvl w:val="0"/>
          <w:numId w:val="141"/>
        </w:numPr>
      </w:pPr>
      <w:r>
        <w:t>“US Energy Secretary Chris Wright said the deal “helps reduce our dependence on foreign adversaries for critical minerals by strengthening domestic supply chains.”</w:t>
      </w:r>
    </w:p>
    <w:p w14:paraId="7DFA15A3" w14:textId="77777777" w:rsidR="00F6610D" w:rsidRDefault="00F6610D" w:rsidP="00F6610D">
      <w:pPr>
        <w:pStyle w:val="ListParagraph"/>
        <w:ind w:left="1440"/>
      </w:pPr>
    </w:p>
    <w:p w14:paraId="7E1D1934" w14:textId="77777777" w:rsidR="00F6610D" w:rsidRDefault="00F6610D" w:rsidP="00F6610D">
      <w:pPr>
        <w:pStyle w:val="ListParagraph"/>
        <w:numPr>
          <w:ilvl w:val="0"/>
          <w:numId w:val="141"/>
        </w:numPr>
      </w:pPr>
      <w:r>
        <w:t>“Lithium Americas reported the largest measured lithium reserve globally and expects multi-generational growth with an 85-year mine life, contributing to Us energy independence goals.”</w:t>
      </w:r>
    </w:p>
    <w:p w14:paraId="3D5CDDFF" w14:textId="77777777" w:rsidR="00F6610D" w:rsidRDefault="00F6610D" w:rsidP="00F6610D">
      <w:pPr>
        <w:pStyle w:val="ListParagraph"/>
        <w:pBdr>
          <w:bottom w:val="single" w:sz="6" w:space="1" w:color="auto"/>
        </w:pBdr>
      </w:pPr>
    </w:p>
    <w:p w14:paraId="2EBD4E17" w14:textId="77777777" w:rsidR="00F6610D" w:rsidRDefault="00F6610D" w:rsidP="00F6610D">
      <w:pPr>
        <w:ind w:left="720"/>
      </w:pPr>
      <w:r>
        <w:t>ID: article_56</w:t>
      </w:r>
    </w:p>
    <w:p w14:paraId="2F6982A7" w14:textId="77777777" w:rsidR="00F6610D" w:rsidRDefault="00F6610D" w:rsidP="00F6610D">
      <w:pPr>
        <w:ind w:left="720"/>
      </w:pPr>
      <w:r>
        <w:t>ARTICLE: Energy Department tells employees not to use words including ‘climate change’ and ‘green’.</w:t>
      </w:r>
    </w:p>
    <w:p w14:paraId="7DC60047" w14:textId="77777777" w:rsidR="00F6610D" w:rsidRDefault="00F6610D" w:rsidP="00F6610D">
      <w:pPr>
        <w:ind w:left="720"/>
      </w:pPr>
      <w:r>
        <w:t>TOPIC: The US Department of Energy’s Office of Energy Efficiency and Renewable Energy “green”, and “decarbonization”, sparking controversy over censorship and shifts in federal climate policy.</w:t>
      </w:r>
    </w:p>
    <w:p w14:paraId="3005AC2A" w14:textId="77777777" w:rsidR="00F6610D" w:rsidRDefault="00F6610D" w:rsidP="00F6610D">
      <w:pPr>
        <w:ind w:left="720"/>
      </w:pPr>
      <w:r>
        <w:t>THESIS:</w:t>
      </w:r>
    </w:p>
    <w:p w14:paraId="64AA9136" w14:textId="77777777" w:rsidR="00F6610D" w:rsidRDefault="00F6610D" w:rsidP="00F6610D">
      <w:pPr>
        <w:pStyle w:val="ListParagraph"/>
        <w:numPr>
          <w:ilvl w:val="0"/>
          <w:numId w:val="142"/>
        </w:numPr>
      </w:pPr>
      <w:r>
        <w:t>“Under the administration of president Trump, the Energy Department issued a directive advising employees to avoid key terms related to climate change and renewable energy in official communications, as part of broader effort to shift messaging away from climate science and restrict access to related information.”</w:t>
      </w:r>
    </w:p>
    <w:p w14:paraId="7E91A92B" w14:textId="77777777" w:rsidR="00F6610D" w:rsidRDefault="00F6610D" w:rsidP="00F6610D">
      <w:pPr>
        <w:ind w:left="720"/>
      </w:pPr>
      <w:r>
        <w:t>SUPPORTING CLAIMS:</w:t>
      </w:r>
    </w:p>
    <w:p w14:paraId="3513CDAF" w14:textId="77777777" w:rsidR="00F6610D" w:rsidRDefault="00F6610D" w:rsidP="00F6610D">
      <w:pPr>
        <w:pStyle w:val="ListParagraph"/>
        <w:numPr>
          <w:ilvl w:val="0"/>
          <w:numId w:val="142"/>
        </w:numPr>
      </w:pPr>
      <w:r>
        <w:t>“Phrases such as “climate change”, “green”, “clean energy”, “energy transition” and “sustainability” are included in the banned words list, which impairs clear communication about the department’s renewable energy work.”</w:t>
      </w:r>
    </w:p>
    <w:p w14:paraId="53C67E2D" w14:textId="77777777" w:rsidR="00F6610D" w:rsidRDefault="00F6610D" w:rsidP="00F6610D">
      <w:pPr>
        <w:pStyle w:val="ListParagraph"/>
        <w:ind w:left="1440"/>
      </w:pPr>
    </w:p>
    <w:p w14:paraId="00E368C1" w14:textId="77777777" w:rsidR="00F6610D" w:rsidRDefault="00F6610D" w:rsidP="00F6610D">
      <w:pPr>
        <w:pStyle w:val="ListParagraph"/>
        <w:numPr>
          <w:ilvl w:val="0"/>
          <w:numId w:val="142"/>
        </w:numPr>
      </w:pPr>
      <w:r>
        <w:t>“The directive applies to all work products including websites, internal documents, and public-facing materials related to federal funding opportunities, effectively limiting discussion of environmental and climate topics.”</w:t>
      </w:r>
    </w:p>
    <w:p w14:paraId="2F3676E0" w14:textId="77777777" w:rsidR="00F6610D" w:rsidRDefault="00F6610D" w:rsidP="00F6610D">
      <w:pPr>
        <w:pStyle w:val="ListParagraph"/>
        <w:ind w:left="1440"/>
      </w:pPr>
    </w:p>
    <w:p w14:paraId="577B4325" w14:textId="77777777" w:rsidR="00F6610D" w:rsidRDefault="00F6610D" w:rsidP="00F6610D">
      <w:pPr>
        <w:pStyle w:val="ListParagraph"/>
        <w:numPr>
          <w:ilvl w:val="0"/>
          <w:numId w:val="142"/>
        </w:numPr>
      </w:pPr>
      <w:r>
        <w:t>“This move aligns with wider administration efforts to cut funding for climate research, close federal climate data websites, and dismiss scientists involved in environmental policy and research.”</w:t>
      </w:r>
    </w:p>
    <w:p w14:paraId="2ECBCAA1" w14:textId="77777777" w:rsidR="00F6610D" w:rsidRDefault="00F6610D" w:rsidP="00F6610D">
      <w:pPr>
        <w:pStyle w:val="ListParagraph"/>
      </w:pPr>
    </w:p>
    <w:p w14:paraId="5B295F19" w14:textId="77777777" w:rsidR="00F6610D" w:rsidRDefault="00F6610D" w:rsidP="00F6610D">
      <w:pPr>
        <w:pStyle w:val="ListParagraph"/>
      </w:pPr>
      <w:r>
        <w:t>COUNTERARGUMENTS:</w:t>
      </w:r>
    </w:p>
    <w:p w14:paraId="5D322F67" w14:textId="77777777" w:rsidR="00F6610D" w:rsidRDefault="00F6610D" w:rsidP="00F6610D">
      <w:pPr>
        <w:pStyle w:val="ListParagraph"/>
        <w:numPr>
          <w:ilvl w:val="0"/>
          <w:numId w:val="142"/>
        </w:numPr>
      </w:pPr>
      <w:r>
        <w:t>“The Energy Department denied an outright ban, stating there is no directive to avoid phrases like “climate change” or “emissions”, emphasizing commitment to transparency and open dialogue on climate science.”</w:t>
      </w:r>
    </w:p>
    <w:p w14:paraId="69515CC7" w14:textId="77777777" w:rsidR="00F6610D" w:rsidRDefault="00F6610D" w:rsidP="00F6610D">
      <w:pPr>
        <w:pStyle w:val="ListParagraph"/>
        <w:ind w:left="1440"/>
      </w:pPr>
    </w:p>
    <w:p w14:paraId="716140BE" w14:textId="77777777" w:rsidR="00F6610D" w:rsidRDefault="00F6610D" w:rsidP="00F6610D">
      <w:pPr>
        <w:pStyle w:val="ListParagraph"/>
        <w:numPr>
          <w:ilvl w:val="0"/>
          <w:numId w:val="142"/>
        </w:numPr>
      </w:pPr>
      <w:r>
        <w:t>“Critics argue the directive constitutes political censorship, undermining scientific integrity and public understanding of urgent climate issues by controlling the language used in federal agencies.”</w:t>
      </w:r>
    </w:p>
    <w:p w14:paraId="3AFD9BEE" w14:textId="77777777" w:rsidR="00F6610D" w:rsidRDefault="00F6610D" w:rsidP="00F6610D">
      <w:pPr>
        <w:pStyle w:val="ListParagraph"/>
        <w:ind w:left="1440"/>
      </w:pPr>
    </w:p>
    <w:p w14:paraId="2E53CA4F" w14:textId="77777777" w:rsidR="00F6610D" w:rsidRDefault="00F6610D" w:rsidP="00F6610D">
      <w:pPr>
        <w:pStyle w:val="ListParagraph"/>
      </w:pPr>
      <w:r>
        <w:t>EVIDENCE:</w:t>
      </w:r>
    </w:p>
    <w:p w14:paraId="5F851229" w14:textId="77777777" w:rsidR="00F6610D" w:rsidRDefault="00F6610D" w:rsidP="00F6610D">
      <w:pPr>
        <w:pStyle w:val="ListParagraph"/>
        <w:numPr>
          <w:ilvl w:val="0"/>
          <w:numId w:val="142"/>
        </w:numPr>
      </w:pPr>
      <w:r>
        <w:t>“The email obtained by NPR and Politico, specifically instructs EERE employees to avoid about a dozen climate-related terms, including phrases central to department’s mission.”</w:t>
      </w:r>
    </w:p>
    <w:p w14:paraId="0F16AA74" w14:textId="77777777" w:rsidR="00F6610D" w:rsidRDefault="00F6610D" w:rsidP="00F6610D">
      <w:pPr>
        <w:pStyle w:val="ListParagraph"/>
        <w:ind w:left="1440"/>
      </w:pPr>
    </w:p>
    <w:p w14:paraId="7395EBC5" w14:textId="77777777" w:rsidR="00F6610D" w:rsidRDefault="00F6610D" w:rsidP="00F6610D">
      <w:pPr>
        <w:pStyle w:val="ListParagraph"/>
        <w:numPr>
          <w:ilvl w:val="0"/>
          <w:numId w:val="142"/>
        </w:numPr>
      </w:pPr>
      <w:r>
        <w:t>“President Trump and Secretary Wright remain committed to transparency and fostering an open, honest dialogue about climate science: Department spokesman Ben Dietderich”</w:t>
      </w:r>
    </w:p>
    <w:p w14:paraId="5982D748" w14:textId="77777777" w:rsidR="00F6610D" w:rsidRDefault="00F6610D" w:rsidP="00F6610D">
      <w:pPr>
        <w:pStyle w:val="ListParagraph"/>
        <w:ind w:left="1440"/>
      </w:pPr>
    </w:p>
    <w:p w14:paraId="0B89C298" w14:textId="77777777" w:rsidR="00F6610D" w:rsidRDefault="00F6610D" w:rsidP="00F6610D">
      <w:pPr>
        <w:pStyle w:val="ListParagraph"/>
        <w:numPr>
          <w:ilvl w:val="0"/>
          <w:numId w:val="142"/>
        </w:numPr>
      </w:pPr>
      <w:r>
        <w:t>“Since taking office, the Trump administration has cancelled billions in climate research funding, shuttered federal climate websites and removed scientists from key advisory roles related to environmental regulations.”</w:t>
      </w:r>
    </w:p>
    <w:p w14:paraId="3EFB081A" w14:textId="77777777" w:rsidR="00F6610D" w:rsidRDefault="00F6610D" w:rsidP="00F6610D">
      <w:pPr>
        <w:pStyle w:val="ListParagraph"/>
        <w:pBdr>
          <w:bottom w:val="single" w:sz="6" w:space="1" w:color="auto"/>
        </w:pBdr>
      </w:pPr>
    </w:p>
    <w:p w14:paraId="3F72A0D7" w14:textId="77777777" w:rsidR="00F6610D" w:rsidRDefault="00F6610D" w:rsidP="00F6610D">
      <w:pPr>
        <w:pStyle w:val="ListParagraph"/>
        <w:ind w:left="1080"/>
      </w:pPr>
    </w:p>
    <w:p w14:paraId="2B913851" w14:textId="77777777" w:rsidR="00F6610D" w:rsidRDefault="00F6610D" w:rsidP="00F6610D">
      <w:pPr>
        <w:pStyle w:val="ListParagraph"/>
      </w:pPr>
      <w:r>
        <w:t>ID: article_57</w:t>
      </w:r>
    </w:p>
    <w:p w14:paraId="7D2A3797" w14:textId="77777777" w:rsidR="00F6610D" w:rsidRDefault="00F6610D" w:rsidP="00F6610D">
      <w:pPr>
        <w:pStyle w:val="ListParagraph"/>
      </w:pPr>
    </w:p>
    <w:p w14:paraId="57A39696" w14:textId="77777777" w:rsidR="00F6610D" w:rsidRDefault="00F6610D" w:rsidP="00F6610D">
      <w:pPr>
        <w:pStyle w:val="ListParagraph"/>
      </w:pPr>
      <w:r>
        <w:t>ARTICLE: Renewable Energy Growth Rate Up 45% Worldwide in 2020; IEA Sees ‘New Normal’</w:t>
      </w:r>
    </w:p>
    <w:p w14:paraId="39D4E6B6" w14:textId="77777777" w:rsidR="00F6610D" w:rsidRDefault="00F6610D" w:rsidP="00F6610D">
      <w:pPr>
        <w:pStyle w:val="ListParagraph"/>
      </w:pPr>
    </w:p>
    <w:p w14:paraId="37A3B560" w14:textId="77777777" w:rsidR="00F6610D" w:rsidRDefault="00F6610D" w:rsidP="00F6610D">
      <w:pPr>
        <w:pStyle w:val="ListParagraph"/>
      </w:pPr>
      <w:r>
        <w:t>TOPIC: The rapid growth of renewable energy capacity during the COVID-19 pandemic year 2020 and its implications for future energy trends.</w:t>
      </w:r>
    </w:p>
    <w:p w14:paraId="1E71F4E0" w14:textId="77777777" w:rsidR="00F6610D" w:rsidRDefault="00F6610D" w:rsidP="00F6610D">
      <w:pPr>
        <w:pStyle w:val="ListParagraph"/>
      </w:pPr>
    </w:p>
    <w:p w14:paraId="14CBF66A" w14:textId="77777777" w:rsidR="00F6610D" w:rsidRDefault="00F6610D" w:rsidP="00F6610D">
      <w:pPr>
        <w:pStyle w:val="ListParagraph"/>
      </w:pPr>
      <w:r>
        <w:t>THESIS:</w:t>
      </w:r>
    </w:p>
    <w:p w14:paraId="6FB90D75" w14:textId="77777777" w:rsidR="00F6610D" w:rsidRDefault="00F6610D" w:rsidP="00F6610D">
      <w:pPr>
        <w:pStyle w:val="ListParagraph"/>
        <w:numPr>
          <w:ilvl w:val="0"/>
          <w:numId w:val="143"/>
        </w:numPr>
      </w:pPr>
      <w:r>
        <w:t>“Renewable energy capacity worldwide increased by 45% in 2020, led by unprecedented gains in wind and solar power, despite the global pandemic.”</w:t>
      </w:r>
    </w:p>
    <w:p w14:paraId="29463040" w14:textId="77777777" w:rsidR="00F6610D" w:rsidRDefault="00F6610D" w:rsidP="00F6610D">
      <w:pPr>
        <w:pStyle w:val="ListParagraph"/>
        <w:ind w:left="1440"/>
      </w:pPr>
    </w:p>
    <w:p w14:paraId="04B5CCB6" w14:textId="77777777" w:rsidR="00F6610D" w:rsidRDefault="00F6610D" w:rsidP="00F6610D">
      <w:pPr>
        <w:pStyle w:val="ListParagraph"/>
      </w:pPr>
      <w:r>
        <w:t>SUPPORTING CLAIMS:</w:t>
      </w:r>
    </w:p>
    <w:p w14:paraId="4D7B2434" w14:textId="77777777" w:rsidR="00F6610D" w:rsidRDefault="00F6610D" w:rsidP="00F6610D">
      <w:pPr>
        <w:pStyle w:val="ListParagraph"/>
        <w:ind w:left="1440"/>
      </w:pPr>
    </w:p>
    <w:p w14:paraId="0828C0AD" w14:textId="77777777" w:rsidR="00F6610D" w:rsidRDefault="00F6610D" w:rsidP="00F6610D">
      <w:pPr>
        <w:pStyle w:val="ListParagraph"/>
        <w:numPr>
          <w:ilvl w:val="0"/>
          <w:numId w:val="143"/>
        </w:numPr>
      </w:pPr>
      <w:r>
        <w:t>“China was the largest contributor to this growth, adding over 92 gigawatts of renewable capacity in the last quarter of 2020 alone, more than triple its additions in the same quarter the previous year.”</w:t>
      </w:r>
    </w:p>
    <w:p w14:paraId="1E7461E6" w14:textId="77777777" w:rsidR="00F6610D" w:rsidRDefault="00F6610D" w:rsidP="00F6610D">
      <w:pPr>
        <w:pStyle w:val="ListParagraph"/>
        <w:ind w:left="1440"/>
      </w:pPr>
    </w:p>
    <w:p w14:paraId="71DC7F1B" w14:textId="77777777" w:rsidR="00F6610D" w:rsidRDefault="00F6610D" w:rsidP="00F6610D">
      <w:pPr>
        <w:pStyle w:val="ListParagraph"/>
        <w:numPr>
          <w:ilvl w:val="0"/>
          <w:numId w:val="143"/>
        </w:numPr>
      </w:pPr>
      <w:r>
        <w:t>“The growth momentum is predicted to continue through 2021 and 2022, with renewables expected to account for 90% of total global power capacity increases, supported by favourable government policies and investments.”</w:t>
      </w:r>
    </w:p>
    <w:p w14:paraId="330524BF" w14:textId="77777777" w:rsidR="00F6610D" w:rsidRDefault="00F6610D" w:rsidP="00F6610D">
      <w:pPr>
        <w:pStyle w:val="ListParagraph"/>
      </w:pPr>
    </w:p>
    <w:p w14:paraId="675F89A1" w14:textId="77777777" w:rsidR="00F6610D" w:rsidRDefault="00F6610D" w:rsidP="00F6610D">
      <w:pPr>
        <w:pStyle w:val="ListParagraph"/>
      </w:pPr>
      <w:r>
        <w:t>COUNTERARGUMENTS:</w:t>
      </w:r>
    </w:p>
    <w:p w14:paraId="572FC1F3" w14:textId="77777777" w:rsidR="00F6610D" w:rsidRDefault="00F6610D" w:rsidP="00F6610D">
      <w:pPr>
        <w:pStyle w:val="ListParagraph"/>
        <w:numPr>
          <w:ilvl w:val="0"/>
          <w:numId w:val="143"/>
        </w:numPr>
      </w:pPr>
      <w:r>
        <w:t>“Despite record renewable growth, experts warn of a substantial emissions gap because fossil fuel use remains high, challenging the achievement of climate goals set in the Paris Agreement.”</w:t>
      </w:r>
    </w:p>
    <w:p w14:paraId="5E3066A9" w14:textId="77777777" w:rsidR="00F6610D" w:rsidRDefault="00F6610D" w:rsidP="00F6610D">
      <w:pPr>
        <w:pStyle w:val="ListParagraph"/>
        <w:ind w:left="1440"/>
      </w:pPr>
    </w:p>
    <w:p w14:paraId="01DF4401" w14:textId="77777777" w:rsidR="00F6610D" w:rsidRDefault="00F6610D" w:rsidP="00F6610D">
      <w:pPr>
        <w:pStyle w:val="ListParagraph"/>
        <w:numPr>
          <w:ilvl w:val="0"/>
          <w:numId w:val="143"/>
        </w:numPr>
      </w:pPr>
      <w:r>
        <w:t>“Some countries, notable China, continue to build new powerplants even while investing heavily in renewables, complicating global decarbonization efforts.”</w:t>
      </w:r>
    </w:p>
    <w:p w14:paraId="6D408F56" w14:textId="77777777" w:rsidR="00F6610D" w:rsidRDefault="00F6610D" w:rsidP="00F6610D">
      <w:pPr>
        <w:pStyle w:val="ListParagraph"/>
        <w:ind w:left="1440"/>
      </w:pPr>
    </w:p>
    <w:p w14:paraId="60C7C031" w14:textId="77777777" w:rsidR="00F6610D" w:rsidRDefault="00F6610D" w:rsidP="00F6610D">
      <w:pPr>
        <w:pStyle w:val="ListParagraph"/>
      </w:pPr>
      <w:r>
        <w:t>EVIDENCE:</w:t>
      </w:r>
    </w:p>
    <w:p w14:paraId="6A250292" w14:textId="77777777" w:rsidR="00F6610D" w:rsidRDefault="00F6610D" w:rsidP="00F6610D">
      <w:pPr>
        <w:pStyle w:val="ListParagraph"/>
        <w:numPr>
          <w:ilvl w:val="0"/>
          <w:numId w:val="143"/>
        </w:numPr>
      </w:pPr>
      <w:r>
        <w:t>“Renewable capacity additions hit 280 gigawatts in 2020, with the US adding 19 gigawatts, up from 13.7 gigawatts the previous year.”</w:t>
      </w:r>
    </w:p>
    <w:p w14:paraId="28E09506" w14:textId="77777777" w:rsidR="00F6610D" w:rsidRDefault="00F6610D" w:rsidP="00F6610D">
      <w:pPr>
        <w:pStyle w:val="ListParagraph"/>
        <w:ind w:left="1440"/>
      </w:pPr>
    </w:p>
    <w:p w14:paraId="4AC1D5EE" w14:textId="77777777" w:rsidR="00F6610D" w:rsidRDefault="00F6610D" w:rsidP="00F6610D">
      <w:pPr>
        <w:pStyle w:val="ListParagraph"/>
        <w:numPr>
          <w:ilvl w:val="0"/>
          <w:numId w:val="143"/>
        </w:numPr>
      </w:pPr>
      <w:r>
        <w:t>“A massive expansion of clean electricity is needed to meet net zero targets globally: IEA Executive Director Fatih Birol”</w:t>
      </w:r>
    </w:p>
    <w:p w14:paraId="0938E1A2" w14:textId="77777777" w:rsidR="00F6610D" w:rsidRDefault="00F6610D" w:rsidP="00F6610D">
      <w:pPr>
        <w:pStyle w:val="ListParagraph"/>
        <w:ind w:left="1440"/>
      </w:pPr>
    </w:p>
    <w:p w14:paraId="6634B2FB" w14:textId="77777777" w:rsidR="00F6610D" w:rsidRDefault="00F6610D" w:rsidP="00F6610D">
      <w:pPr>
        <w:pStyle w:val="ListParagraph"/>
        <w:numPr>
          <w:ilvl w:val="0"/>
          <w:numId w:val="143"/>
        </w:numPr>
      </w:pPr>
      <w:r>
        <w:t>“Global coal consumption dropped 4% in 2020, the biggest decline since WWII, but has been rising again due to economic recovery in Asia.”</w:t>
      </w:r>
    </w:p>
    <w:p w14:paraId="06CA82C3" w14:textId="77777777" w:rsidR="00F6610D" w:rsidRPr="00D87370" w:rsidRDefault="00F6610D" w:rsidP="00F6610D"/>
    <w:p w14:paraId="4C920FFF" w14:textId="77777777" w:rsidR="00D87370" w:rsidRPr="00825A16" w:rsidRDefault="00D87370" w:rsidP="00825A16"/>
    <w:p w14:paraId="717B0260" w14:textId="77777777" w:rsidR="00825A16" w:rsidRPr="00825A16" w:rsidRDefault="00825A16" w:rsidP="00825A16"/>
    <w:p w14:paraId="7FA1CE77" w14:textId="77777777" w:rsidR="00825A16" w:rsidRPr="006B49F2" w:rsidRDefault="00825A16" w:rsidP="006B49F2"/>
    <w:p w14:paraId="40C30372" w14:textId="77777777" w:rsidR="006B49F2" w:rsidRPr="002C5FA5" w:rsidRDefault="006B49F2" w:rsidP="002C5FA5"/>
    <w:p w14:paraId="5D0C4126" w14:textId="77777777" w:rsidR="002C5FA5" w:rsidRPr="002C5FA5" w:rsidRDefault="002C5FA5" w:rsidP="002C5FA5"/>
    <w:p w14:paraId="50631F82" w14:textId="77777777" w:rsidR="002C5FA5" w:rsidRPr="00DB14E4" w:rsidRDefault="002C5FA5" w:rsidP="00DB14E4"/>
    <w:p w14:paraId="3CE9DAB3" w14:textId="77777777" w:rsidR="00DB14E4" w:rsidRPr="00DB14E4" w:rsidRDefault="00DB14E4" w:rsidP="00DB14E4"/>
    <w:p w14:paraId="17667969" w14:textId="77777777" w:rsidR="00DB14E4" w:rsidRPr="002802B8" w:rsidRDefault="00DB14E4" w:rsidP="002802B8"/>
    <w:p w14:paraId="5C139E06" w14:textId="77777777" w:rsidR="002802B8" w:rsidRPr="00672DF1" w:rsidRDefault="002802B8" w:rsidP="00672DF1"/>
    <w:p w14:paraId="6934301F" w14:textId="77777777" w:rsidR="00672DF1" w:rsidRDefault="00672DF1" w:rsidP="00672DF1"/>
    <w:p w14:paraId="05847271" w14:textId="77777777" w:rsidR="00672DF1" w:rsidRPr="00672DF1" w:rsidRDefault="00672DF1" w:rsidP="00672DF1"/>
    <w:p w14:paraId="50CBF305" w14:textId="77777777" w:rsidR="00792B7C" w:rsidRPr="00792B7C" w:rsidRDefault="00792B7C" w:rsidP="00792B7C"/>
    <w:p w14:paraId="013E9772" w14:textId="77777777" w:rsidR="00792B7C" w:rsidRPr="00792B7C" w:rsidRDefault="00792B7C" w:rsidP="00792B7C"/>
    <w:p w14:paraId="33C9742B" w14:textId="77777777" w:rsidR="00792B7C" w:rsidRPr="002D129E" w:rsidRDefault="00792B7C" w:rsidP="00792B7C"/>
    <w:p w14:paraId="1C455449" w14:textId="77777777" w:rsidR="002D129E" w:rsidRDefault="002D129E" w:rsidP="00FA2759"/>
    <w:p w14:paraId="2657F4E3" w14:textId="77777777" w:rsidR="00834C6F" w:rsidRPr="00FA2759" w:rsidRDefault="00834C6F" w:rsidP="00FA2759"/>
    <w:p w14:paraId="65A53C28" w14:textId="77777777" w:rsidR="004339B4" w:rsidRPr="00A67572" w:rsidRDefault="004339B4" w:rsidP="00A67572"/>
    <w:p w14:paraId="4F0449B8" w14:textId="77777777" w:rsidR="00A67572" w:rsidRDefault="00A67572" w:rsidP="00AC5002"/>
    <w:p w14:paraId="229C89B5" w14:textId="77777777" w:rsidR="00A67572" w:rsidRDefault="00A67572" w:rsidP="00AC5002"/>
    <w:sectPr w:rsidR="00A675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873"/>
    <w:multiLevelType w:val="hybridMultilevel"/>
    <w:tmpl w:val="576C3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3730F5"/>
    <w:multiLevelType w:val="hybridMultilevel"/>
    <w:tmpl w:val="64EE8BC0"/>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25C41EF"/>
    <w:multiLevelType w:val="multilevel"/>
    <w:tmpl w:val="575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B34A1D"/>
    <w:multiLevelType w:val="hybridMultilevel"/>
    <w:tmpl w:val="FBF0A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42217B"/>
    <w:multiLevelType w:val="multilevel"/>
    <w:tmpl w:val="28E4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E64B57"/>
    <w:multiLevelType w:val="multilevel"/>
    <w:tmpl w:val="F72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585BF9"/>
    <w:multiLevelType w:val="multilevel"/>
    <w:tmpl w:val="565C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630468"/>
    <w:multiLevelType w:val="multilevel"/>
    <w:tmpl w:val="979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8344B5"/>
    <w:multiLevelType w:val="multilevel"/>
    <w:tmpl w:val="2AA6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370934"/>
    <w:multiLevelType w:val="multilevel"/>
    <w:tmpl w:val="9DC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B74DAB"/>
    <w:multiLevelType w:val="hybridMultilevel"/>
    <w:tmpl w:val="A5AA1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76E28A3"/>
    <w:multiLevelType w:val="hybridMultilevel"/>
    <w:tmpl w:val="6C42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7A0318"/>
    <w:multiLevelType w:val="multilevel"/>
    <w:tmpl w:val="A168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F86535"/>
    <w:multiLevelType w:val="multilevel"/>
    <w:tmpl w:val="F9A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2C3211"/>
    <w:multiLevelType w:val="multilevel"/>
    <w:tmpl w:val="CA0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C34EAF"/>
    <w:multiLevelType w:val="multilevel"/>
    <w:tmpl w:val="B86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437E73"/>
    <w:multiLevelType w:val="hybridMultilevel"/>
    <w:tmpl w:val="F9304D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0A1F7ADC"/>
    <w:multiLevelType w:val="multilevel"/>
    <w:tmpl w:val="24A6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964EAE"/>
    <w:multiLevelType w:val="multilevel"/>
    <w:tmpl w:val="651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B7450D"/>
    <w:multiLevelType w:val="hybridMultilevel"/>
    <w:tmpl w:val="DAC68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BB83592"/>
    <w:multiLevelType w:val="hybridMultilevel"/>
    <w:tmpl w:val="48E4D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077373"/>
    <w:multiLevelType w:val="multilevel"/>
    <w:tmpl w:val="9A1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5B1C59"/>
    <w:multiLevelType w:val="multilevel"/>
    <w:tmpl w:val="8CA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CA1F6D"/>
    <w:multiLevelType w:val="multilevel"/>
    <w:tmpl w:val="B28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103119"/>
    <w:multiLevelType w:val="multilevel"/>
    <w:tmpl w:val="7A5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312AFC"/>
    <w:multiLevelType w:val="multilevel"/>
    <w:tmpl w:val="A0BC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FF60658"/>
    <w:multiLevelType w:val="hybridMultilevel"/>
    <w:tmpl w:val="24BA7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23247C3"/>
    <w:multiLevelType w:val="multilevel"/>
    <w:tmpl w:val="92B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D64130"/>
    <w:multiLevelType w:val="multilevel"/>
    <w:tmpl w:val="2C9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4B692A"/>
    <w:multiLevelType w:val="multilevel"/>
    <w:tmpl w:val="85E2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722D20"/>
    <w:multiLevelType w:val="hybridMultilevel"/>
    <w:tmpl w:val="2DDA5C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15CE4025"/>
    <w:multiLevelType w:val="multilevel"/>
    <w:tmpl w:val="09C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BC57B8"/>
    <w:multiLevelType w:val="multilevel"/>
    <w:tmpl w:val="085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1F4304"/>
    <w:multiLevelType w:val="hybridMultilevel"/>
    <w:tmpl w:val="876EEBC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1C233223"/>
    <w:multiLevelType w:val="multilevel"/>
    <w:tmpl w:val="477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372066"/>
    <w:multiLevelType w:val="hybridMultilevel"/>
    <w:tmpl w:val="55368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D213F1E"/>
    <w:multiLevelType w:val="multilevel"/>
    <w:tmpl w:val="3A6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7418D7"/>
    <w:multiLevelType w:val="multilevel"/>
    <w:tmpl w:val="6410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876595"/>
    <w:multiLevelType w:val="multilevel"/>
    <w:tmpl w:val="9556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2D43FD"/>
    <w:multiLevelType w:val="multilevel"/>
    <w:tmpl w:val="1FDA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40191E"/>
    <w:multiLevelType w:val="multilevel"/>
    <w:tmpl w:val="8D12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0F810CF"/>
    <w:multiLevelType w:val="multilevel"/>
    <w:tmpl w:val="0792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0E4F51"/>
    <w:multiLevelType w:val="multilevel"/>
    <w:tmpl w:val="2C36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236257"/>
    <w:multiLevelType w:val="multilevel"/>
    <w:tmpl w:val="DC3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1F30F48"/>
    <w:multiLevelType w:val="multilevel"/>
    <w:tmpl w:val="D3C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6F33CC"/>
    <w:multiLevelType w:val="multilevel"/>
    <w:tmpl w:val="AFD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CB4E0F"/>
    <w:multiLevelType w:val="multilevel"/>
    <w:tmpl w:val="DA1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84C187D"/>
    <w:multiLevelType w:val="hybridMultilevel"/>
    <w:tmpl w:val="54F0F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9085539"/>
    <w:multiLevelType w:val="multilevel"/>
    <w:tmpl w:val="761A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2031FB"/>
    <w:multiLevelType w:val="hybridMultilevel"/>
    <w:tmpl w:val="403CC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BDD7031"/>
    <w:multiLevelType w:val="multilevel"/>
    <w:tmpl w:val="D3A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CCC4C3D"/>
    <w:multiLevelType w:val="multilevel"/>
    <w:tmpl w:val="F7D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013445"/>
    <w:multiLevelType w:val="multilevel"/>
    <w:tmpl w:val="EB0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370DEB"/>
    <w:multiLevelType w:val="multilevel"/>
    <w:tmpl w:val="4698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0B1DB6"/>
    <w:multiLevelType w:val="hybridMultilevel"/>
    <w:tmpl w:val="286AC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39474FF"/>
    <w:multiLevelType w:val="hybridMultilevel"/>
    <w:tmpl w:val="1B748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4140FA1"/>
    <w:multiLevelType w:val="multilevel"/>
    <w:tmpl w:val="8A5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57A3B01"/>
    <w:multiLevelType w:val="multilevel"/>
    <w:tmpl w:val="A01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6D846CE"/>
    <w:multiLevelType w:val="multilevel"/>
    <w:tmpl w:val="144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6EE1741"/>
    <w:multiLevelType w:val="multilevel"/>
    <w:tmpl w:val="9056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FF1B25"/>
    <w:multiLevelType w:val="multilevel"/>
    <w:tmpl w:val="36D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23710B"/>
    <w:multiLevelType w:val="multilevel"/>
    <w:tmpl w:val="E8A8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640BAB"/>
    <w:multiLevelType w:val="hybridMultilevel"/>
    <w:tmpl w:val="CBA4D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8EB41CE"/>
    <w:multiLevelType w:val="multilevel"/>
    <w:tmpl w:val="8A5A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7F7A75"/>
    <w:multiLevelType w:val="multilevel"/>
    <w:tmpl w:val="4BA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A03A2B"/>
    <w:multiLevelType w:val="hybridMultilevel"/>
    <w:tmpl w:val="AA949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BA14B46"/>
    <w:multiLevelType w:val="multilevel"/>
    <w:tmpl w:val="E4FA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D3431FA"/>
    <w:multiLevelType w:val="multilevel"/>
    <w:tmpl w:val="FB5C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A231AB"/>
    <w:multiLevelType w:val="multilevel"/>
    <w:tmpl w:val="5B5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E5B62BD"/>
    <w:multiLevelType w:val="multilevel"/>
    <w:tmpl w:val="5F26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049033F"/>
    <w:multiLevelType w:val="multilevel"/>
    <w:tmpl w:val="62D0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4E2301"/>
    <w:multiLevelType w:val="multilevel"/>
    <w:tmpl w:val="18D2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10646A1"/>
    <w:multiLevelType w:val="multilevel"/>
    <w:tmpl w:val="8E4E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1A9259F"/>
    <w:multiLevelType w:val="hybridMultilevel"/>
    <w:tmpl w:val="FC260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25E5F7E"/>
    <w:multiLevelType w:val="hybridMultilevel"/>
    <w:tmpl w:val="7500E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E61469"/>
    <w:multiLevelType w:val="multilevel"/>
    <w:tmpl w:val="61A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73E4EA9"/>
    <w:multiLevelType w:val="multilevel"/>
    <w:tmpl w:val="C6B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7D45C65"/>
    <w:multiLevelType w:val="hybridMultilevel"/>
    <w:tmpl w:val="8F3ED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8EE08DB"/>
    <w:multiLevelType w:val="multilevel"/>
    <w:tmpl w:val="DF56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99C26D6"/>
    <w:multiLevelType w:val="hybridMultilevel"/>
    <w:tmpl w:val="419A41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49C37C33"/>
    <w:multiLevelType w:val="multilevel"/>
    <w:tmpl w:val="E3B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AD8067B"/>
    <w:multiLevelType w:val="multilevel"/>
    <w:tmpl w:val="B27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9977D6"/>
    <w:multiLevelType w:val="multilevel"/>
    <w:tmpl w:val="366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C7A2A2D"/>
    <w:multiLevelType w:val="multilevel"/>
    <w:tmpl w:val="6216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CF51D03"/>
    <w:multiLevelType w:val="multilevel"/>
    <w:tmpl w:val="6FC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1F677E"/>
    <w:multiLevelType w:val="multilevel"/>
    <w:tmpl w:val="598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D575A80"/>
    <w:multiLevelType w:val="multilevel"/>
    <w:tmpl w:val="783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DC41CBB"/>
    <w:multiLevelType w:val="multilevel"/>
    <w:tmpl w:val="E0AE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E9E3A58"/>
    <w:multiLevelType w:val="multilevel"/>
    <w:tmpl w:val="EF3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EA2533F"/>
    <w:multiLevelType w:val="multilevel"/>
    <w:tmpl w:val="C004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BA064E"/>
    <w:multiLevelType w:val="hybridMultilevel"/>
    <w:tmpl w:val="86A84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F37345B"/>
    <w:multiLevelType w:val="multilevel"/>
    <w:tmpl w:val="84DA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FD566E0"/>
    <w:multiLevelType w:val="multilevel"/>
    <w:tmpl w:val="D0D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0A46FDB"/>
    <w:multiLevelType w:val="multilevel"/>
    <w:tmpl w:val="F2A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0C96F1F"/>
    <w:multiLevelType w:val="hybridMultilevel"/>
    <w:tmpl w:val="B4AA7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1805050"/>
    <w:multiLevelType w:val="multilevel"/>
    <w:tmpl w:val="BC2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181133D"/>
    <w:multiLevelType w:val="multilevel"/>
    <w:tmpl w:val="81F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218309E"/>
    <w:multiLevelType w:val="multilevel"/>
    <w:tmpl w:val="AEE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21C3C90"/>
    <w:multiLevelType w:val="multilevel"/>
    <w:tmpl w:val="4044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23C1432"/>
    <w:multiLevelType w:val="hybridMultilevel"/>
    <w:tmpl w:val="DB3E5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2DD2EC1"/>
    <w:multiLevelType w:val="multilevel"/>
    <w:tmpl w:val="C19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3A05788"/>
    <w:multiLevelType w:val="multilevel"/>
    <w:tmpl w:val="9EC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43E1EBF"/>
    <w:multiLevelType w:val="multilevel"/>
    <w:tmpl w:val="896C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4417F63"/>
    <w:multiLevelType w:val="multilevel"/>
    <w:tmpl w:val="7F62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4BA3713"/>
    <w:multiLevelType w:val="multilevel"/>
    <w:tmpl w:val="478C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0C78A8"/>
    <w:multiLevelType w:val="multilevel"/>
    <w:tmpl w:val="26F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5100400"/>
    <w:multiLevelType w:val="multilevel"/>
    <w:tmpl w:val="561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92770D"/>
    <w:multiLevelType w:val="hybridMultilevel"/>
    <w:tmpl w:val="E4BC9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59A4895"/>
    <w:multiLevelType w:val="multilevel"/>
    <w:tmpl w:val="8AA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6F23B24"/>
    <w:multiLevelType w:val="multilevel"/>
    <w:tmpl w:val="189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853251F"/>
    <w:multiLevelType w:val="multilevel"/>
    <w:tmpl w:val="B8BC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89A4510"/>
    <w:multiLevelType w:val="hybridMultilevel"/>
    <w:tmpl w:val="AADE9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8A02B6D"/>
    <w:multiLevelType w:val="multilevel"/>
    <w:tmpl w:val="3C7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A0E1F39"/>
    <w:multiLevelType w:val="hybridMultilevel"/>
    <w:tmpl w:val="3B603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A4011FF"/>
    <w:multiLevelType w:val="hybridMultilevel"/>
    <w:tmpl w:val="357C37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5" w15:restartNumberingAfterBreak="0">
    <w:nsid w:val="5A7B77BC"/>
    <w:multiLevelType w:val="multilevel"/>
    <w:tmpl w:val="5864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D66516B"/>
    <w:multiLevelType w:val="multilevel"/>
    <w:tmpl w:val="6C5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D803417"/>
    <w:multiLevelType w:val="multilevel"/>
    <w:tmpl w:val="247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DF13C70"/>
    <w:multiLevelType w:val="hybridMultilevel"/>
    <w:tmpl w:val="A14C5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F0C1BFF"/>
    <w:multiLevelType w:val="multilevel"/>
    <w:tmpl w:val="7AA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F161ED9"/>
    <w:multiLevelType w:val="multilevel"/>
    <w:tmpl w:val="1E84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F9E6B2D"/>
    <w:multiLevelType w:val="hybridMultilevel"/>
    <w:tmpl w:val="F2787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FDB18E6"/>
    <w:multiLevelType w:val="multilevel"/>
    <w:tmpl w:val="A6F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023679D"/>
    <w:multiLevelType w:val="multilevel"/>
    <w:tmpl w:val="6004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0DA5CCD"/>
    <w:multiLevelType w:val="hybridMultilevel"/>
    <w:tmpl w:val="FA3EA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11353DC"/>
    <w:multiLevelType w:val="multilevel"/>
    <w:tmpl w:val="BB9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13A4809"/>
    <w:multiLevelType w:val="multilevel"/>
    <w:tmpl w:val="6664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15257C0"/>
    <w:multiLevelType w:val="multilevel"/>
    <w:tmpl w:val="3A3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1AF50F1"/>
    <w:multiLevelType w:val="multilevel"/>
    <w:tmpl w:val="D4C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1B64A0D"/>
    <w:multiLevelType w:val="multilevel"/>
    <w:tmpl w:val="467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1B765FF"/>
    <w:multiLevelType w:val="multilevel"/>
    <w:tmpl w:val="7E7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28A1F02"/>
    <w:multiLevelType w:val="multilevel"/>
    <w:tmpl w:val="6DFE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35C799A"/>
    <w:multiLevelType w:val="multilevel"/>
    <w:tmpl w:val="A10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4304E6C"/>
    <w:multiLevelType w:val="hybridMultilevel"/>
    <w:tmpl w:val="FA424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4556AD4"/>
    <w:multiLevelType w:val="multilevel"/>
    <w:tmpl w:val="05D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487535D"/>
    <w:multiLevelType w:val="multilevel"/>
    <w:tmpl w:val="B41A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4F84820"/>
    <w:multiLevelType w:val="multilevel"/>
    <w:tmpl w:val="81B6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5205B99"/>
    <w:multiLevelType w:val="multilevel"/>
    <w:tmpl w:val="92B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58B5017"/>
    <w:multiLevelType w:val="multilevel"/>
    <w:tmpl w:val="7C38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5B63676"/>
    <w:multiLevelType w:val="multilevel"/>
    <w:tmpl w:val="F4E0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6FB0860"/>
    <w:multiLevelType w:val="hybridMultilevel"/>
    <w:tmpl w:val="F9DE64B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1" w15:restartNumberingAfterBreak="0">
    <w:nsid w:val="68CC1770"/>
    <w:multiLevelType w:val="multilevel"/>
    <w:tmpl w:val="968C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9547860"/>
    <w:multiLevelType w:val="multilevel"/>
    <w:tmpl w:val="891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E2A0443"/>
    <w:multiLevelType w:val="multilevel"/>
    <w:tmpl w:val="68B4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E371386"/>
    <w:multiLevelType w:val="hybridMultilevel"/>
    <w:tmpl w:val="3C7CC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6ED52F28"/>
    <w:multiLevelType w:val="multilevel"/>
    <w:tmpl w:val="7B7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FD34EBA"/>
    <w:multiLevelType w:val="multilevel"/>
    <w:tmpl w:val="D77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005512F"/>
    <w:multiLevelType w:val="multilevel"/>
    <w:tmpl w:val="5EF2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0937499"/>
    <w:multiLevelType w:val="hybridMultilevel"/>
    <w:tmpl w:val="92788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1FC30CF"/>
    <w:multiLevelType w:val="multilevel"/>
    <w:tmpl w:val="785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250428A"/>
    <w:multiLevelType w:val="multilevel"/>
    <w:tmpl w:val="E8E0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28E05E0"/>
    <w:multiLevelType w:val="hybridMultilevel"/>
    <w:tmpl w:val="37400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393273B"/>
    <w:multiLevelType w:val="multilevel"/>
    <w:tmpl w:val="8ADE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5E651B0"/>
    <w:multiLevelType w:val="multilevel"/>
    <w:tmpl w:val="31D2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6E75210"/>
    <w:multiLevelType w:val="multilevel"/>
    <w:tmpl w:val="091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7845118"/>
    <w:multiLevelType w:val="multilevel"/>
    <w:tmpl w:val="BE8A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8E9594F"/>
    <w:multiLevelType w:val="multilevel"/>
    <w:tmpl w:val="D34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93078C1"/>
    <w:multiLevelType w:val="multilevel"/>
    <w:tmpl w:val="BC8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A6077E9"/>
    <w:multiLevelType w:val="hybridMultilevel"/>
    <w:tmpl w:val="11FAF8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9" w15:restartNumberingAfterBreak="0">
    <w:nsid w:val="7B0128E1"/>
    <w:multiLevelType w:val="multilevel"/>
    <w:tmpl w:val="DCD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CBB6BCC"/>
    <w:multiLevelType w:val="multilevel"/>
    <w:tmpl w:val="8B68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D7F5488"/>
    <w:multiLevelType w:val="hybridMultilevel"/>
    <w:tmpl w:val="1D04A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7DE05275"/>
    <w:multiLevelType w:val="multilevel"/>
    <w:tmpl w:val="0E6A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013E03"/>
    <w:multiLevelType w:val="multilevel"/>
    <w:tmpl w:val="6702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7E7082"/>
    <w:multiLevelType w:val="multilevel"/>
    <w:tmpl w:val="F13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9904251">
    <w:abstractNumId w:val="45"/>
  </w:num>
  <w:num w:numId="2" w16cid:durableId="1682124743">
    <w:abstractNumId w:val="44"/>
  </w:num>
  <w:num w:numId="3" w16cid:durableId="22171839">
    <w:abstractNumId w:val="50"/>
  </w:num>
  <w:num w:numId="4" w16cid:durableId="1450124542">
    <w:abstractNumId w:val="5"/>
  </w:num>
  <w:num w:numId="5" w16cid:durableId="1165782278">
    <w:abstractNumId w:val="127"/>
  </w:num>
  <w:num w:numId="6" w16cid:durableId="690641611">
    <w:abstractNumId w:val="101"/>
  </w:num>
  <w:num w:numId="7" w16cid:durableId="656540756">
    <w:abstractNumId w:val="150"/>
  </w:num>
  <w:num w:numId="8" w16cid:durableId="674116285">
    <w:abstractNumId w:val="48"/>
  </w:num>
  <w:num w:numId="9" w16cid:durableId="2021468918">
    <w:abstractNumId w:val="6"/>
  </w:num>
  <w:num w:numId="10" w16cid:durableId="805126187">
    <w:abstractNumId w:val="112"/>
  </w:num>
  <w:num w:numId="11" w16cid:durableId="938411720">
    <w:abstractNumId w:val="136"/>
  </w:num>
  <w:num w:numId="12" w16cid:durableId="1731414770">
    <w:abstractNumId w:val="88"/>
  </w:num>
  <w:num w:numId="13" w16cid:durableId="935871077">
    <w:abstractNumId w:val="109"/>
  </w:num>
  <w:num w:numId="14" w16cid:durableId="1572421512">
    <w:abstractNumId w:val="89"/>
  </w:num>
  <w:num w:numId="15" w16cid:durableId="1023870527">
    <w:abstractNumId w:val="7"/>
  </w:num>
  <w:num w:numId="16" w16cid:durableId="105852041">
    <w:abstractNumId w:val="85"/>
  </w:num>
  <w:num w:numId="17" w16cid:durableId="426002685">
    <w:abstractNumId w:val="115"/>
  </w:num>
  <w:num w:numId="18" w16cid:durableId="1941182355">
    <w:abstractNumId w:val="103"/>
  </w:num>
  <w:num w:numId="19" w16cid:durableId="2022706231">
    <w:abstractNumId w:val="23"/>
  </w:num>
  <w:num w:numId="20" w16cid:durableId="1609461883">
    <w:abstractNumId w:val="64"/>
  </w:num>
  <w:num w:numId="21" w16cid:durableId="1726684896">
    <w:abstractNumId w:val="12"/>
  </w:num>
  <w:num w:numId="22" w16cid:durableId="874386658">
    <w:abstractNumId w:val="72"/>
  </w:num>
  <w:num w:numId="23" w16cid:durableId="1580405564">
    <w:abstractNumId w:val="128"/>
  </w:num>
  <w:num w:numId="24" w16cid:durableId="2062171562">
    <w:abstractNumId w:val="34"/>
  </w:num>
  <w:num w:numId="25" w16cid:durableId="18430179">
    <w:abstractNumId w:val="80"/>
  </w:num>
  <w:num w:numId="26" w16cid:durableId="588543639">
    <w:abstractNumId w:val="15"/>
  </w:num>
  <w:num w:numId="27" w16cid:durableId="1414931105">
    <w:abstractNumId w:val="117"/>
  </w:num>
  <w:num w:numId="28" w16cid:durableId="1164004671">
    <w:abstractNumId w:val="43"/>
  </w:num>
  <w:num w:numId="29" w16cid:durableId="88743628">
    <w:abstractNumId w:val="21"/>
  </w:num>
  <w:num w:numId="30" w16cid:durableId="972104037">
    <w:abstractNumId w:val="58"/>
  </w:num>
  <w:num w:numId="31" w16cid:durableId="590889886">
    <w:abstractNumId w:val="104"/>
  </w:num>
  <w:num w:numId="32" w16cid:durableId="1116025565">
    <w:abstractNumId w:val="68"/>
  </w:num>
  <w:num w:numId="33" w16cid:durableId="130513643">
    <w:abstractNumId w:val="157"/>
  </w:num>
  <w:num w:numId="34" w16cid:durableId="644045547">
    <w:abstractNumId w:val="137"/>
  </w:num>
  <w:num w:numId="35" w16cid:durableId="1511529621">
    <w:abstractNumId w:val="46"/>
  </w:num>
  <w:num w:numId="36" w16cid:durableId="1320771379">
    <w:abstractNumId w:val="56"/>
  </w:num>
  <w:num w:numId="37" w16cid:durableId="1234707050">
    <w:abstractNumId w:val="145"/>
  </w:num>
  <w:num w:numId="38" w16cid:durableId="360254019">
    <w:abstractNumId w:val="164"/>
  </w:num>
  <w:num w:numId="39" w16cid:durableId="1103036613">
    <w:abstractNumId w:val="116"/>
  </w:num>
  <w:num w:numId="40" w16cid:durableId="784540812">
    <w:abstractNumId w:val="52"/>
  </w:num>
  <w:num w:numId="41" w16cid:durableId="1878546076">
    <w:abstractNumId w:val="39"/>
  </w:num>
  <w:num w:numId="42" w16cid:durableId="1635912251">
    <w:abstractNumId w:val="119"/>
  </w:num>
  <w:num w:numId="43" w16cid:durableId="1520001570">
    <w:abstractNumId w:val="60"/>
  </w:num>
  <w:num w:numId="44" w16cid:durableId="687486666">
    <w:abstractNumId w:val="22"/>
  </w:num>
  <w:num w:numId="45" w16cid:durableId="1403716336">
    <w:abstractNumId w:val="31"/>
  </w:num>
  <w:num w:numId="46" w16cid:durableId="2111464870">
    <w:abstractNumId w:val="97"/>
  </w:num>
  <w:num w:numId="47" w16cid:durableId="1670713475">
    <w:abstractNumId w:val="106"/>
  </w:num>
  <w:num w:numId="48" w16cid:durableId="2004778556">
    <w:abstractNumId w:val="59"/>
  </w:num>
  <w:num w:numId="49" w16cid:durableId="1927961537">
    <w:abstractNumId w:val="134"/>
  </w:num>
  <w:num w:numId="50" w16cid:durableId="34547866">
    <w:abstractNumId w:val="92"/>
  </w:num>
  <w:num w:numId="51" w16cid:durableId="1217669077">
    <w:abstractNumId w:val="91"/>
  </w:num>
  <w:num w:numId="52" w16cid:durableId="1999730463">
    <w:abstractNumId w:val="95"/>
  </w:num>
  <w:num w:numId="53" w16cid:durableId="35938397">
    <w:abstractNumId w:val="141"/>
  </w:num>
  <w:num w:numId="54" w16cid:durableId="99841979">
    <w:abstractNumId w:val="28"/>
  </w:num>
  <w:num w:numId="55" w16cid:durableId="900406990">
    <w:abstractNumId w:val="36"/>
  </w:num>
  <w:num w:numId="56" w16cid:durableId="1072311121">
    <w:abstractNumId w:val="146"/>
  </w:num>
  <w:num w:numId="57" w16cid:durableId="477067622">
    <w:abstractNumId w:val="76"/>
  </w:num>
  <w:num w:numId="58" w16cid:durableId="1650287591">
    <w:abstractNumId w:val="38"/>
  </w:num>
  <w:num w:numId="59" w16cid:durableId="1667129865">
    <w:abstractNumId w:val="108"/>
  </w:num>
  <w:num w:numId="60" w16cid:durableId="1870683624">
    <w:abstractNumId w:val="63"/>
  </w:num>
  <w:num w:numId="61" w16cid:durableId="817574865">
    <w:abstractNumId w:val="138"/>
  </w:num>
  <w:num w:numId="62" w16cid:durableId="1409770488">
    <w:abstractNumId w:val="41"/>
  </w:num>
  <w:num w:numId="63" w16cid:durableId="1711491509">
    <w:abstractNumId w:val="162"/>
  </w:num>
  <w:num w:numId="64" w16cid:durableId="1829200634">
    <w:abstractNumId w:val="147"/>
  </w:num>
  <w:num w:numId="65" w16cid:durableId="913705706">
    <w:abstractNumId w:val="123"/>
  </w:num>
  <w:num w:numId="66" w16cid:durableId="2018072739">
    <w:abstractNumId w:val="149"/>
  </w:num>
  <w:num w:numId="67" w16cid:durableId="484858250">
    <w:abstractNumId w:val="69"/>
  </w:num>
  <w:num w:numId="68" w16cid:durableId="1528179376">
    <w:abstractNumId w:val="110"/>
  </w:num>
  <w:num w:numId="69" w16cid:durableId="536820769">
    <w:abstractNumId w:val="57"/>
  </w:num>
  <w:num w:numId="70" w16cid:durableId="18744776">
    <w:abstractNumId w:val="156"/>
  </w:num>
  <w:num w:numId="71" w16cid:durableId="1173493335">
    <w:abstractNumId w:val="2"/>
  </w:num>
  <w:num w:numId="72" w16cid:durableId="530530337">
    <w:abstractNumId w:val="78"/>
  </w:num>
  <w:num w:numId="73" w16cid:durableId="622619962">
    <w:abstractNumId w:val="139"/>
  </w:num>
  <w:num w:numId="74" w16cid:durableId="155269911">
    <w:abstractNumId w:val="32"/>
  </w:num>
  <w:num w:numId="75" w16cid:durableId="2083214912">
    <w:abstractNumId w:val="25"/>
  </w:num>
  <w:num w:numId="76" w16cid:durableId="907573640">
    <w:abstractNumId w:val="24"/>
  </w:num>
  <w:num w:numId="77" w16cid:durableId="2050104374">
    <w:abstractNumId w:val="67"/>
  </w:num>
  <w:num w:numId="78" w16cid:durableId="1463578235">
    <w:abstractNumId w:val="18"/>
  </w:num>
  <w:num w:numId="79" w16cid:durableId="1408727371">
    <w:abstractNumId w:val="66"/>
  </w:num>
  <w:num w:numId="80" w16cid:durableId="1972128201">
    <w:abstractNumId w:val="154"/>
  </w:num>
  <w:num w:numId="81" w16cid:durableId="1782384329">
    <w:abstractNumId w:val="82"/>
  </w:num>
  <w:num w:numId="82" w16cid:durableId="1136219296">
    <w:abstractNumId w:val="163"/>
  </w:num>
  <w:num w:numId="83" w16cid:durableId="1113331329">
    <w:abstractNumId w:val="87"/>
  </w:num>
  <w:num w:numId="84" w16cid:durableId="1875851448">
    <w:abstractNumId w:val="159"/>
  </w:num>
  <w:num w:numId="85" w16cid:durableId="644091010">
    <w:abstractNumId w:val="70"/>
  </w:num>
  <w:num w:numId="86" w16cid:durableId="1581985700">
    <w:abstractNumId w:val="155"/>
  </w:num>
  <w:num w:numId="87" w16cid:durableId="447283788">
    <w:abstractNumId w:val="98"/>
  </w:num>
  <w:num w:numId="88" w16cid:durableId="166989548">
    <w:abstractNumId w:val="84"/>
  </w:num>
  <w:num w:numId="89" w16cid:durableId="257103445">
    <w:abstractNumId w:val="17"/>
  </w:num>
  <w:num w:numId="90" w16cid:durableId="1779912917">
    <w:abstractNumId w:val="132"/>
  </w:num>
  <w:num w:numId="91" w16cid:durableId="1304116305">
    <w:abstractNumId w:val="102"/>
  </w:num>
  <w:num w:numId="92" w16cid:durableId="1448432356">
    <w:abstractNumId w:val="37"/>
  </w:num>
  <w:num w:numId="93" w16cid:durableId="757752792">
    <w:abstractNumId w:val="125"/>
  </w:num>
  <w:num w:numId="94" w16cid:durableId="1298535481">
    <w:abstractNumId w:val="160"/>
  </w:num>
  <w:num w:numId="95" w16cid:durableId="323439233">
    <w:abstractNumId w:val="105"/>
  </w:num>
  <w:num w:numId="96" w16cid:durableId="454951679">
    <w:abstractNumId w:val="51"/>
  </w:num>
  <w:num w:numId="97" w16cid:durableId="1806461266">
    <w:abstractNumId w:val="27"/>
  </w:num>
  <w:num w:numId="98" w16cid:durableId="474176929">
    <w:abstractNumId w:val="152"/>
  </w:num>
  <w:num w:numId="99" w16cid:durableId="1663311797">
    <w:abstractNumId w:val="53"/>
  </w:num>
  <w:num w:numId="100" w16cid:durableId="1688562895">
    <w:abstractNumId w:val="83"/>
  </w:num>
  <w:num w:numId="101" w16cid:durableId="557742409">
    <w:abstractNumId w:val="71"/>
  </w:num>
  <w:num w:numId="102" w16cid:durableId="595790865">
    <w:abstractNumId w:val="4"/>
  </w:num>
  <w:num w:numId="103" w16cid:durableId="663699819">
    <w:abstractNumId w:val="81"/>
  </w:num>
  <w:num w:numId="104" w16cid:durableId="473302999">
    <w:abstractNumId w:val="122"/>
  </w:num>
  <w:num w:numId="105" w16cid:durableId="17509791">
    <w:abstractNumId w:val="153"/>
  </w:num>
  <w:num w:numId="106" w16cid:durableId="1304309434">
    <w:abstractNumId w:val="8"/>
  </w:num>
  <w:num w:numId="107" w16cid:durableId="325860425">
    <w:abstractNumId w:val="96"/>
  </w:num>
  <w:num w:numId="108" w16cid:durableId="1362706058">
    <w:abstractNumId w:val="75"/>
  </w:num>
  <w:num w:numId="109" w16cid:durableId="543979645">
    <w:abstractNumId w:val="120"/>
  </w:num>
  <w:num w:numId="110" w16cid:durableId="1641812212">
    <w:abstractNumId w:val="130"/>
  </w:num>
  <w:num w:numId="111" w16cid:durableId="186455433">
    <w:abstractNumId w:val="13"/>
  </w:num>
  <w:num w:numId="112" w16cid:durableId="1197541231">
    <w:abstractNumId w:val="29"/>
  </w:num>
  <w:num w:numId="113" w16cid:durableId="909073594">
    <w:abstractNumId w:val="129"/>
  </w:num>
  <w:num w:numId="114" w16cid:durableId="511532745">
    <w:abstractNumId w:val="93"/>
  </w:num>
  <w:num w:numId="115" w16cid:durableId="2095585530">
    <w:abstractNumId w:val="135"/>
  </w:num>
  <w:num w:numId="116" w16cid:durableId="1285774744">
    <w:abstractNumId w:val="61"/>
  </w:num>
  <w:num w:numId="117" w16cid:durableId="1917784686">
    <w:abstractNumId w:val="143"/>
  </w:num>
  <w:num w:numId="118" w16cid:durableId="1781490661">
    <w:abstractNumId w:val="40"/>
  </w:num>
  <w:num w:numId="119" w16cid:durableId="326901499">
    <w:abstractNumId w:val="42"/>
  </w:num>
  <w:num w:numId="120" w16cid:durableId="187842790">
    <w:abstractNumId w:val="86"/>
  </w:num>
  <w:num w:numId="121" w16cid:durableId="1461067558">
    <w:abstractNumId w:val="9"/>
  </w:num>
  <w:num w:numId="122" w16cid:durableId="1087002892">
    <w:abstractNumId w:val="142"/>
  </w:num>
  <w:num w:numId="123" w16cid:durableId="556748918">
    <w:abstractNumId w:val="100"/>
  </w:num>
  <w:num w:numId="124" w16cid:durableId="737869825">
    <w:abstractNumId w:val="126"/>
  </w:num>
  <w:num w:numId="125" w16cid:durableId="1635209234">
    <w:abstractNumId w:val="14"/>
  </w:num>
  <w:num w:numId="126" w16cid:durableId="1982343091">
    <w:abstractNumId w:val="131"/>
  </w:num>
  <w:num w:numId="127" w16cid:durableId="1026175976">
    <w:abstractNumId w:val="35"/>
  </w:num>
  <w:num w:numId="128" w16cid:durableId="984432194">
    <w:abstractNumId w:val="62"/>
  </w:num>
  <w:num w:numId="129" w16cid:durableId="325211044">
    <w:abstractNumId w:val="148"/>
  </w:num>
  <w:num w:numId="130" w16cid:durableId="2051295675">
    <w:abstractNumId w:val="90"/>
  </w:num>
  <w:num w:numId="131" w16cid:durableId="327099896">
    <w:abstractNumId w:val="111"/>
  </w:num>
  <w:num w:numId="132" w16cid:durableId="267860561">
    <w:abstractNumId w:val="133"/>
  </w:num>
  <w:num w:numId="133" w16cid:durableId="1129931314">
    <w:abstractNumId w:val="113"/>
  </w:num>
  <w:num w:numId="134" w16cid:durableId="566888241">
    <w:abstractNumId w:val="0"/>
  </w:num>
  <w:num w:numId="135" w16cid:durableId="1823810091">
    <w:abstractNumId w:val="19"/>
  </w:num>
  <w:num w:numId="136" w16cid:durableId="1423723360">
    <w:abstractNumId w:val="114"/>
  </w:num>
  <w:num w:numId="137" w16cid:durableId="489369335">
    <w:abstractNumId w:val="140"/>
  </w:num>
  <w:num w:numId="138" w16cid:durableId="763185626">
    <w:abstractNumId w:val="1"/>
  </w:num>
  <w:num w:numId="139" w16cid:durableId="212423168">
    <w:abstractNumId w:val="33"/>
  </w:num>
  <w:num w:numId="140" w16cid:durableId="1124618188">
    <w:abstractNumId w:val="16"/>
  </w:num>
  <w:num w:numId="141" w16cid:durableId="850144628">
    <w:abstractNumId w:val="158"/>
  </w:num>
  <w:num w:numId="142" w16cid:durableId="1973635909">
    <w:abstractNumId w:val="79"/>
  </w:num>
  <w:num w:numId="143" w16cid:durableId="694693454">
    <w:abstractNumId w:val="30"/>
  </w:num>
  <w:num w:numId="144" w16cid:durableId="561910009">
    <w:abstractNumId w:val="124"/>
  </w:num>
  <w:num w:numId="145" w16cid:durableId="1809005471">
    <w:abstractNumId w:val="107"/>
  </w:num>
  <w:num w:numId="146" w16cid:durableId="1794665022">
    <w:abstractNumId w:val="65"/>
  </w:num>
  <w:num w:numId="147" w16cid:durableId="1627658335">
    <w:abstractNumId w:val="118"/>
  </w:num>
  <w:num w:numId="148" w16cid:durableId="1495298564">
    <w:abstractNumId w:val="10"/>
  </w:num>
  <w:num w:numId="149" w16cid:durableId="225384999">
    <w:abstractNumId w:val="11"/>
  </w:num>
  <w:num w:numId="150" w16cid:durableId="227302774">
    <w:abstractNumId w:val="20"/>
  </w:num>
  <w:num w:numId="151" w16cid:durableId="314067667">
    <w:abstractNumId w:val="77"/>
  </w:num>
  <w:num w:numId="152" w16cid:durableId="2089690535">
    <w:abstractNumId w:val="55"/>
  </w:num>
  <w:num w:numId="153" w16cid:durableId="1571380141">
    <w:abstractNumId w:val="3"/>
  </w:num>
  <w:num w:numId="154" w16cid:durableId="447938783">
    <w:abstractNumId w:val="49"/>
  </w:num>
  <w:num w:numId="155" w16cid:durableId="931165832">
    <w:abstractNumId w:val="54"/>
  </w:num>
  <w:num w:numId="156" w16cid:durableId="423037664">
    <w:abstractNumId w:val="74"/>
  </w:num>
  <w:num w:numId="157" w16cid:durableId="553858833">
    <w:abstractNumId w:val="99"/>
  </w:num>
  <w:num w:numId="158" w16cid:durableId="661465819">
    <w:abstractNumId w:val="73"/>
  </w:num>
  <w:num w:numId="159" w16cid:durableId="2016303258">
    <w:abstractNumId w:val="151"/>
  </w:num>
  <w:num w:numId="160" w16cid:durableId="845823627">
    <w:abstractNumId w:val="94"/>
  </w:num>
  <w:num w:numId="161" w16cid:durableId="1884243629">
    <w:abstractNumId w:val="121"/>
  </w:num>
  <w:num w:numId="162" w16cid:durableId="731663168">
    <w:abstractNumId w:val="161"/>
  </w:num>
  <w:num w:numId="163" w16cid:durableId="374281142">
    <w:abstractNumId w:val="144"/>
  </w:num>
  <w:num w:numId="164" w16cid:durableId="1234243327">
    <w:abstractNumId w:val="26"/>
  </w:num>
  <w:num w:numId="165" w16cid:durableId="87746955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02"/>
    <w:rsid w:val="0017021F"/>
    <w:rsid w:val="002802B8"/>
    <w:rsid w:val="002C5FA5"/>
    <w:rsid w:val="002D129E"/>
    <w:rsid w:val="00370577"/>
    <w:rsid w:val="003C5081"/>
    <w:rsid w:val="004339B4"/>
    <w:rsid w:val="00476560"/>
    <w:rsid w:val="004B726F"/>
    <w:rsid w:val="00564E70"/>
    <w:rsid w:val="005A7C50"/>
    <w:rsid w:val="00672DF1"/>
    <w:rsid w:val="006B14A1"/>
    <w:rsid w:val="006B49F2"/>
    <w:rsid w:val="00792B7C"/>
    <w:rsid w:val="00825A16"/>
    <w:rsid w:val="00834C6F"/>
    <w:rsid w:val="00A67572"/>
    <w:rsid w:val="00AC5002"/>
    <w:rsid w:val="00D03198"/>
    <w:rsid w:val="00D87370"/>
    <w:rsid w:val="00DB14E4"/>
    <w:rsid w:val="00DB3E5D"/>
    <w:rsid w:val="00E27FE3"/>
    <w:rsid w:val="00F6610D"/>
    <w:rsid w:val="00FA2759"/>
    <w:rsid w:val="00FB0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06E2D"/>
  <w15:chartTrackingRefBased/>
  <w15:docId w15:val="{4ADE3984-3EF0-4CEE-ABD9-E207913A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0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0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0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0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0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0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0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0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0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0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002"/>
    <w:rPr>
      <w:rFonts w:eastAsiaTheme="majorEastAsia" w:cstheme="majorBidi"/>
      <w:color w:val="272727" w:themeColor="text1" w:themeTint="D8"/>
    </w:rPr>
  </w:style>
  <w:style w:type="paragraph" w:styleId="Title">
    <w:name w:val="Title"/>
    <w:basedOn w:val="Normal"/>
    <w:next w:val="Normal"/>
    <w:link w:val="TitleChar"/>
    <w:uiPriority w:val="10"/>
    <w:qFormat/>
    <w:rsid w:val="00AC5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002"/>
    <w:pPr>
      <w:spacing w:before="160"/>
      <w:jc w:val="center"/>
    </w:pPr>
    <w:rPr>
      <w:i/>
      <w:iCs/>
      <w:color w:val="404040" w:themeColor="text1" w:themeTint="BF"/>
    </w:rPr>
  </w:style>
  <w:style w:type="character" w:customStyle="1" w:styleId="QuoteChar">
    <w:name w:val="Quote Char"/>
    <w:basedOn w:val="DefaultParagraphFont"/>
    <w:link w:val="Quote"/>
    <w:uiPriority w:val="29"/>
    <w:rsid w:val="00AC5002"/>
    <w:rPr>
      <w:i/>
      <w:iCs/>
      <w:color w:val="404040" w:themeColor="text1" w:themeTint="BF"/>
    </w:rPr>
  </w:style>
  <w:style w:type="paragraph" w:styleId="ListParagraph">
    <w:name w:val="List Paragraph"/>
    <w:basedOn w:val="Normal"/>
    <w:uiPriority w:val="34"/>
    <w:qFormat/>
    <w:rsid w:val="00AC5002"/>
    <w:pPr>
      <w:ind w:left="720"/>
      <w:contextualSpacing/>
    </w:pPr>
  </w:style>
  <w:style w:type="character" w:styleId="IntenseEmphasis">
    <w:name w:val="Intense Emphasis"/>
    <w:basedOn w:val="DefaultParagraphFont"/>
    <w:uiPriority w:val="21"/>
    <w:qFormat/>
    <w:rsid w:val="00AC5002"/>
    <w:rPr>
      <w:i/>
      <w:iCs/>
      <w:color w:val="2F5496" w:themeColor="accent1" w:themeShade="BF"/>
    </w:rPr>
  </w:style>
  <w:style w:type="paragraph" w:styleId="IntenseQuote">
    <w:name w:val="Intense Quote"/>
    <w:basedOn w:val="Normal"/>
    <w:next w:val="Normal"/>
    <w:link w:val="IntenseQuoteChar"/>
    <w:uiPriority w:val="30"/>
    <w:qFormat/>
    <w:rsid w:val="00AC50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002"/>
    <w:rPr>
      <w:i/>
      <w:iCs/>
      <w:color w:val="2F5496" w:themeColor="accent1" w:themeShade="BF"/>
    </w:rPr>
  </w:style>
  <w:style w:type="character" w:styleId="IntenseReference">
    <w:name w:val="Intense Reference"/>
    <w:basedOn w:val="DefaultParagraphFont"/>
    <w:uiPriority w:val="32"/>
    <w:qFormat/>
    <w:rsid w:val="00AC50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213F2-C15A-4FE9-BE24-C885E37CE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17445</Words>
  <Characters>99441</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Somvanshi</dc:creator>
  <cp:keywords/>
  <dc:description/>
  <cp:lastModifiedBy>Mohit Makde</cp:lastModifiedBy>
  <cp:revision>2</cp:revision>
  <dcterms:created xsi:type="dcterms:W3CDTF">2025-10-16T08:30:00Z</dcterms:created>
  <dcterms:modified xsi:type="dcterms:W3CDTF">2025-10-16T08:30:00Z</dcterms:modified>
</cp:coreProperties>
</file>