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F" w:rsidRPr="00F905C5" w:rsidRDefault="00F905C5">
      <w:pPr>
        <w:rPr>
          <w:lang w:val="es-ES"/>
        </w:rPr>
      </w:pPr>
      <w:proofErr w:type="spellStart"/>
      <w:r w:rsidRPr="00F905C5">
        <w:rPr>
          <w:lang w:val="es-ES"/>
        </w:rPr>
        <w:t>ApplianceShop</w:t>
      </w:r>
      <w:proofErr w:type="spellEnd"/>
    </w:p>
    <w:p w:rsidR="00F905C5" w:rsidRDefault="00F905C5">
      <w:pPr>
        <w:rPr>
          <w:lang w:val="es-ES"/>
        </w:rPr>
      </w:pPr>
      <w:r w:rsidRPr="00F905C5">
        <w:rPr>
          <w:lang w:val="es-ES"/>
        </w:rPr>
        <w:t>Cantidad de l</w:t>
      </w:r>
      <w:r>
        <w:rPr>
          <w:lang w:val="es-ES"/>
        </w:rPr>
        <w:t>íneas de código: 1113</w:t>
      </w:r>
    </w:p>
    <w:p w:rsidR="00F905C5" w:rsidRDefault="00F905C5">
      <w:pPr>
        <w:rPr>
          <w:lang w:val="es-ES"/>
        </w:rPr>
      </w:pPr>
      <w:r>
        <w:rPr>
          <w:lang w:val="es-ES"/>
        </w:rPr>
        <w:t>Tiempo: 10hs</w:t>
      </w:r>
    </w:p>
    <w:p w:rsidR="00F905C5" w:rsidRPr="00F905C5" w:rsidRDefault="00F905C5">
      <w:r>
        <w:rPr>
          <w:lang w:val="es-ES"/>
        </w:rPr>
        <w:t>Cantidad de TAD: 8</w:t>
      </w:r>
      <w:bookmarkStart w:id="0" w:name="_GoBack"/>
      <w:bookmarkEnd w:id="0"/>
    </w:p>
    <w:sectPr w:rsidR="00F905C5" w:rsidRPr="00F9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FD"/>
    <w:rsid w:val="004630FD"/>
    <w:rsid w:val="006059DF"/>
    <w:rsid w:val="00DC6BAF"/>
    <w:rsid w:val="00F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C09D"/>
  <w15:chartTrackingRefBased/>
  <w15:docId w15:val="{E84F3044-3DF5-42D7-891F-91F5951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2</cp:revision>
  <dcterms:created xsi:type="dcterms:W3CDTF">2017-05-16T13:18:00Z</dcterms:created>
  <dcterms:modified xsi:type="dcterms:W3CDTF">2017-05-16T13:25:00Z</dcterms:modified>
</cp:coreProperties>
</file>