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Документация по веб-сервису </w:t>
      </w:r>
      <w:r>
        <w:rPr>
          <w:rFonts w:cs="Times New Roman" w:ascii="Times New Roman" w:hAnsi="Times New Roman"/>
          <w:shd w:fill="FFFFFF" w:val="clear"/>
          <w:lang w:val="en-US"/>
        </w:rPr>
        <w:t>Qiwi</w:t>
      </w:r>
    </w:p>
    <w:p>
      <w:pPr>
        <w:pStyle w:val="Normal"/>
        <w:jc w:val="center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</w:rPr>
        <w:t xml:space="preserve">Версия </w:t>
      </w:r>
      <w:r>
        <w:rPr>
          <w:rFonts w:cs="Times New Roman" w:ascii="Times New Roman" w:hAnsi="Times New Roman"/>
          <w:lang w:val="kk-KZ"/>
        </w:rPr>
        <w:t>2</w:t>
      </w:r>
      <w:bookmarkStart w:id="0" w:name="_GoBack"/>
      <w:bookmarkEnd w:id="0"/>
      <w:r>
        <w:rPr>
          <w:rFonts w:cs="Times New Roman" w:ascii="Times New Roman" w:hAnsi="Times New Roman"/>
        </w:rPr>
        <w:t>.0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  <w:lang w:val="kk-KZ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  <w:lang w:val="kk-KZ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0"/>
          <w:szCs w:val="20"/>
          <w:highlight w:val="white"/>
        </w:rPr>
      </w:pPr>
      <w:r>
        <w:rPr>
          <w:rFonts w:cs="Times New Roman" w:ascii="Times New Roman" w:hAnsi="Times New Roman"/>
          <w:b/>
          <w:sz w:val="20"/>
          <w:szCs w:val="20"/>
          <w:highlight w:val="white"/>
        </w:rPr>
      </w:r>
    </w:p>
    <w:p>
      <w:pPr>
        <w:pStyle w:val="Normal"/>
        <w:jc w:val="center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b/>
        </w:rPr>
        <w:t xml:space="preserve">Список изменений  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b/>
          <w:b/>
          <w:lang w:val="kk-KZ"/>
        </w:rPr>
      </w:pPr>
      <w:r>
        <w:rPr>
          <w:rFonts w:cs="Times New Roman" w:ascii="Times New Roman" w:hAnsi="Times New Roman"/>
          <w:b/>
          <w:lang w:val="kk-KZ"/>
        </w:rPr>
        <w:t>Версия 1.0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cs="Times New Roman" w:ascii="Times New Roman" w:hAnsi="Times New Roman"/>
          <w:sz w:val="20"/>
          <w:szCs w:val="20"/>
          <w:lang w:val="kk-KZ"/>
        </w:rPr>
        <w:t>Добавлен метод GetProviderByPhone;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cs="Times New Roman" w:ascii="Times New Roman" w:hAnsi="Times New Roman"/>
          <w:sz w:val="20"/>
          <w:szCs w:val="20"/>
          <w:lang w:val="kk-KZ"/>
        </w:rPr>
        <w:t>Удалены элементы «login», «sign», «signAlg», «software», «</w:t>
      </w:r>
      <w:r>
        <w:rPr>
          <w:rFonts w:cs="Times New Roman" w:ascii="Times New Roman" w:hAnsi="Times New Roman"/>
          <w:sz w:val="20"/>
          <w:szCs w:val="20"/>
          <w:lang w:val="en-US"/>
        </w:rPr>
        <w:t>terminal</w:t>
      </w:r>
      <w:r>
        <w:rPr>
          <w:rFonts w:cs="Times New Roman" w:ascii="Times New Roman" w:hAnsi="Times New Roman"/>
          <w:sz w:val="20"/>
          <w:szCs w:val="20"/>
          <w:lang w:val="kk-KZ"/>
        </w:rPr>
        <w:t>», «</w:t>
      </w:r>
      <w:r>
        <w:rPr>
          <w:rFonts w:cs="Times New Roman" w:ascii="Times New Roman" w:hAnsi="Times New Roman"/>
          <w:sz w:val="20"/>
          <w:szCs w:val="20"/>
          <w:lang w:val="en-US"/>
        </w:rPr>
        <w:t>serial</w:t>
      </w:r>
      <w:r>
        <w:rPr>
          <w:rFonts w:cs="Times New Roman" w:ascii="Times New Roman" w:hAnsi="Times New Roman"/>
          <w:sz w:val="20"/>
          <w:szCs w:val="20"/>
          <w:lang w:val="kk-KZ"/>
        </w:rPr>
        <w:t xml:space="preserve">» в запросе метода </w:t>
      </w:r>
      <w:r>
        <w:rPr>
          <w:rFonts w:eastAsia="Calibri" w:cs="Times New Roman" w:ascii="Times New Roman" w:hAnsi="Times New Roman"/>
          <w:sz w:val="20"/>
          <w:szCs w:val="20"/>
          <w:lang w:val="en-US"/>
        </w:rPr>
        <w:t>CheckPayment</w:t>
      </w:r>
      <w:r>
        <w:rPr>
          <w:rFonts w:cs="Times New Roman" w:ascii="Times New Roman" w:hAnsi="Times New Roman"/>
          <w:sz w:val="20"/>
          <w:szCs w:val="20"/>
          <w:lang w:val="kk-KZ"/>
        </w:rPr>
        <w:t>;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cs="Times New Roman" w:ascii="Times New Roman" w:hAnsi="Times New Roman"/>
          <w:sz w:val="20"/>
          <w:szCs w:val="20"/>
          <w:lang w:val="kk-KZ"/>
        </w:rPr>
        <w:t>Удалены элементы «login», «sign», «signAlg», «software», «</w:t>
      </w:r>
      <w:r>
        <w:rPr>
          <w:rFonts w:cs="Times New Roman" w:ascii="Times New Roman" w:hAnsi="Times New Roman"/>
          <w:sz w:val="20"/>
          <w:szCs w:val="20"/>
          <w:lang w:val="en-US"/>
        </w:rPr>
        <w:t>terminal</w:t>
      </w:r>
      <w:r>
        <w:rPr>
          <w:rFonts w:cs="Times New Roman" w:ascii="Times New Roman" w:hAnsi="Times New Roman"/>
          <w:sz w:val="20"/>
          <w:szCs w:val="20"/>
          <w:lang w:val="kk-KZ"/>
        </w:rPr>
        <w:t>», «</w:t>
      </w:r>
      <w:r>
        <w:rPr>
          <w:rFonts w:cs="Times New Roman" w:ascii="Times New Roman" w:hAnsi="Times New Roman"/>
          <w:sz w:val="20"/>
          <w:szCs w:val="20"/>
          <w:lang w:val="en-US"/>
        </w:rPr>
        <w:t>serial</w:t>
      </w:r>
      <w:r>
        <w:rPr>
          <w:rFonts w:cs="Times New Roman" w:ascii="Times New Roman" w:hAnsi="Times New Roman"/>
          <w:sz w:val="20"/>
          <w:szCs w:val="20"/>
          <w:lang w:val="kk-KZ"/>
        </w:rPr>
        <w:t xml:space="preserve">» в запросе метода </w:t>
      </w:r>
      <w:r>
        <w:rPr>
          <w:rFonts w:cs="Times New Roman" w:ascii="Times New Roman" w:hAnsi="Times New Roman"/>
          <w:sz w:val="20"/>
          <w:szCs w:val="20"/>
          <w:lang w:val="en-US"/>
        </w:rPr>
        <w:t>AddOfflinePayment</w:t>
      </w:r>
      <w:r>
        <w:rPr>
          <w:rFonts w:cs="Times New Roman" w:ascii="Times New Roman" w:hAnsi="Times New Roman"/>
          <w:sz w:val="20"/>
          <w:szCs w:val="20"/>
          <w:lang w:val="kk-KZ"/>
        </w:rPr>
        <w:t>;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sz w:val="20"/>
          <w:szCs w:val="20"/>
          <w:lang w:val="kk-KZ"/>
        </w:rPr>
      </w:pPr>
      <w:r>
        <w:rPr>
          <w:rFonts w:cs="Times New Roman" w:ascii="Times New Roman" w:hAnsi="Times New Roman"/>
          <w:sz w:val="20"/>
          <w:szCs w:val="20"/>
          <w:lang w:val="kk-KZ"/>
        </w:rPr>
        <w:t>Удалены элементы «login», «sign», «signAlg», «software», «</w:t>
      </w:r>
      <w:r>
        <w:rPr>
          <w:rFonts w:cs="Times New Roman" w:ascii="Times New Roman" w:hAnsi="Times New Roman"/>
          <w:sz w:val="20"/>
          <w:szCs w:val="20"/>
          <w:lang w:val="en-US"/>
        </w:rPr>
        <w:t>terminal</w:t>
      </w:r>
      <w:r>
        <w:rPr>
          <w:rFonts w:cs="Times New Roman" w:ascii="Times New Roman" w:hAnsi="Times New Roman"/>
          <w:sz w:val="20"/>
          <w:szCs w:val="20"/>
          <w:lang w:val="kk-KZ"/>
        </w:rPr>
        <w:t>», «</w:t>
      </w:r>
      <w:r>
        <w:rPr>
          <w:rFonts w:cs="Times New Roman" w:ascii="Times New Roman" w:hAnsi="Times New Roman"/>
          <w:sz w:val="20"/>
          <w:szCs w:val="20"/>
          <w:lang w:val="en-US"/>
        </w:rPr>
        <w:t>serial</w:t>
      </w:r>
      <w:r>
        <w:rPr>
          <w:rFonts w:cs="Times New Roman" w:ascii="Times New Roman" w:hAnsi="Times New Roman"/>
          <w:sz w:val="20"/>
          <w:szCs w:val="20"/>
          <w:lang w:val="kk-KZ"/>
        </w:rPr>
        <w:t xml:space="preserve">» в запросе метода </w:t>
      </w:r>
      <w:r>
        <w:rPr>
          <w:rFonts w:cs="Times New Roman" w:ascii="Times New Roman" w:hAnsi="Times New Roman"/>
          <w:sz w:val="20"/>
          <w:szCs w:val="20"/>
          <w:lang w:val="en-US"/>
        </w:rPr>
        <w:t>GetStatus</w:t>
      </w:r>
      <w:r>
        <w:rPr>
          <w:rFonts w:cs="Times New Roman" w:ascii="Times New Roman" w:hAnsi="Times New Roman"/>
          <w:sz w:val="20"/>
          <w:szCs w:val="20"/>
          <w:lang w:val="kk-KZ"/>
        </w:rPr>
        <w:t>;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b/>
          <w:b/>
          <w:lang w:val="kk-KZ"/>
        </w:rPr>
      </w:pPr>
      <w:r>
        <w:rPr>
          <w:rFonts w:cs="Times New Roman" w:ascii="Times New Roman" w:hAnsi="Times New Roman"/>
          <w:b/>
          <w:lang w:val="kk-KZ"/>
        </w:rPr>
        <w:t>Версия 2.0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b/>
          <w:b/>
          <w:sz w:val="20"/>
          <w:szCs w:val="20"/>
          <w:lang w:val="kk-KZ"/>
        </w:rPr>
      </w:pPr>
      <w:r>
        <w:rPr>
          <w:rFonts w:cs="Times New Roman" w:ascii="Times New Roman" w:hAnsi="Times New Roman"/>
          <w:b/>
          <w:sz w:val="20"/>
          <w:szCs w:val="20"/>
          <w:lang w:val="kk-KZ"/>
        </w:rPr>
        <w:t>GetProviderByPhone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 возвращает код ноль(0) , а значение тэга phoneResult не равен нулю, то  ResponseCode принимает значение phoneResult и ResponseText  принимает значение ResultDscr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не возвращает код ноль(0) ,  ResponseCode принимает значение  responseResult  ResponseText  принимает значение “Error”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sz w:val="20"/>
          <w:szCs w:val="20"/>
          <w:lang w:val="kk-KZ" w:eastAsia="ru-RU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kk-KZ" w:eastAsia="ru-RU"/>
        </w:rPr>
        <w:t>CheckPayment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тэги  responseResult и checkResult возвращают код ноль(0) , а тэг payResult не равен нулю, то  ResponseCode принимает значение payResult и ResponseText  принимает значение  “</w:t>
      </w:r>
      <w:r>
        <w:rPr>
          <w:rFonts w:cs="Times New Roman" w:ascii="Times New Roman" w:hAnsi="Times New Roman"/>
          <w:bCs/>
          <w:lang w:val="kk-KZ"/>
        </w:rPr>
        <w:t>Ошибка проведения платежа</w:t>
      </w:r>
      <w:r>
        <w:rPr>
          <w:rFonts w:cs="Times New Roman" w:ascii="Times New Roman" w:hAnsi="Times New Roman"/>
          <w:lang w:val="kk-KZ"/>
        </w:rPr>
        <w:t xml:space="preserve"> ”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 возвращает код ноль(0) ,а  тэг checkReslut не равен нулю, то  ResponseCode принимает значение checkResult и ResponseText  принимает значение ResultDscr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не возвращает код ноль(0) ,  ResponseCode принимает значение responseResult  ResponseText  принимает значение “Error”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b/>
          <w:b/>
          <w:lang w:val="kk-KZ"/>
        </w:rPr>
      </w:pPr>
      <w:r>
        <w:rPr>
          <w:rFonts w:cs="Times New Roman" w:ascii="Times New Roman" w:hAnsi="Times New Roman"/>
          <w:b/>
          <w:lang w:val="kk-KZ"/>
        </w:rPr>
        <w:t>AddOfflinePayment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тэги  responseResult и paymentResult возвращают код ноль(0) , а значение тэг payResult не равен нулю, то  ResponseCode принимает значение payResult и ResponseText  принимает значение “</w:t>
      </w:r>
      <w:r>
        <w:rPr>
          <w:rFonts w:cs="Times New Roman" w:ascii="Times New Roman" w:hAnsi="Times New Roman"/>
          <w:b/>
          <w:bCs/>
          <w:lang w:val="kk-KZ"/>
        </w:rPr>
        <w:t xml:space="preserve"> </w:t>
      </w:r>
      <w:r>
        <w:rPr>
          <w:rFonts w:cs="Times New Roman" w:ascii="Times New Roman" w:hAnsi="Times New Roman"/>
          <w:bCs/>
          <w:lang w:val="kk-KZ"/>
        </w:rPr>
        <w:t>Ошибка проведения платежа</w:t>
      </w:r>
      <w:r>
        <w:rPr>
          <w:rFonts w:cs="Times New Roman" w:ascii="Times New Roman" w:hAnsi="Times New Roman"/>
          <w:lang w:val="kk-KZ"/>
        </w:rPr>
        <w:t xml:space="preserve"> ”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 возвращает код ноль(0) , а тэг paymentReslut не равен нулю, то  ResponseCode принимает значение paymentResult и ResponseText  принимает значение ResultDscr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не возвращает код ноль(0) ,  ResponseCode принимает значение responseResult  ResponseText  принимает значение “Error”</w:t>
      </w:r>
    </w:p>
    <w:p>
      <w:pPr>
        <w:pStyle w:val="Normal"/>
        <w:spacing w:lineRule="auto" w:line="240" w:before="0" w:after="60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b/>
          <w:b/>
          <w:lang w:val="kk-KZ"/>
        </w:rPr>
      </w:pPr>
      <w:r>
        <w:rPr>
          <w:rFonts w:cs="Times New Roman" w:ascii="Times New Roman" w:hAnsi="Times New Roman"/>
          <w:b/>
          <w:lang w:val="kk-KZ"/>
        </w:rPr>
        <w:t>GetPaymentStatus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 xml:space="preserve"> </w:t>
      </w:r>
      <w:r>
        <w:rPr>
          <w:rFonts w:cs="Times New Roman" w:ascii="Times New Roman" w:hAnsi="Times New Roman"/>
          <w:lang w:val="kk-KZ"/>
        </w:rPr>
        <w:t>Если тэги  responseResult и statusReslut возвращает код ноль(0) , а значение тэг payResult не равен нулю, то  ResponseCode принимает значение payResult и ResponseText  принимает значение  “</w:t>
      </w:r>
      <w:r>
        <w:rPr>
          <w:rFonts w:cs="Times New Roman" w:ascii="Times New Roman" w:hAnsi="Times New Roman"/>
          <w:bCs/>
          <w:lang w:val="kk-KZ"/>
        </w:rPr>
        <w:t>Ошибка проведения платежа</w:t>
      </w:r>
      <w:r>
        <w:rPr>
          <w:rFonts w:cs="Times New Roman" w:ascii="Times New Roman" w:hAnsi="Times New Roman"/>
          <w:lang w:val="kk-KZ"/>
        </w:rPr>
        <w:t>”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 возвращает код ноль(0) , а значение  тэг statusResult не равен нулю, то  ResponseCode принимает значение statusResult и ResponseText  принимает значение ResultDscr</w:t>
      </w:r>
    </w:p>
    <w:p>
      <w:pPr>
        <w:pStyle w:val="HTMLPreformatted"/>
        <w:shd w:val="clear" w:color="auto" w:fill="FFFFFF"/>
        <w:rPr>
          <w:rFonts w:ascii="Times New Roman" w:hAnsi="Times New Roman" w:cs="Times New Roman"/>
          <w:lang w:val="kk-KZ"/>
        </w:rPr>
      </w:pPr>
      <w:r>
        <w:rPr>
          <w:rFonts w:cs="Times New Roman" w:ascii="Times New Roman" w:hAnsi="Times New Roman"/>
          <w:lang w:val="kk-KZ"/>
        </w:rPr>
        <w:t>Если тэг responseResult не возвращает код ноль(0) ,  ResponseCode принимает значение responseResult  ResponseText  принимает значение “Error”</w:t>
      </w:r>
    </w:p>
    <w:p>
      <w:pPr>
        <w:pStyle w:val="Normal"/>
        <w:spacing w:lineRule="auto" w:line="240" w:before="0" w:after="60"/>
        <w:rPr>
          <w:lang w:val="kk-KZ"/>
        </w:rPr>
      </w:pPr>
      <w:r>
        <w:rPr>
          <w:lang w:val="kk-KZ"/>
        </w:rPr>
      </w:r>
    </w:p>
    <w:p>
      <w:pPr>
        <w:pStyle w:val="Normal"/>
        <w:spacing w:lineRule="auto" w:line="240" w:before="0" w:after="60"/>
        <w:rPr>
          <w:lang w:val="kk-KZ"/>
        </w:rPr>
      </w:pPr>
      <w:r>
        <w:rPr>
          <w:lang w:val="kk-KZ"/>
        </w:rPr>
      </w:r>
    </w:p>
    <w:p>
      <w:pPr>
        <w:pStyle w:val="Normal"/>
        <w:spacing w:lineRule="auto" w:line="240" w:before="0" w:after="60"/>
        <w:rPr>
          <w:lang w:val="kk-KZ"/>
        </w:rPr>
      </w:pPr>
      <w:r>
        <w:rPr>
          <w:lang w:val="kk-KZ"/>
        </w:rPr>
      </w:r>
      <w:r>
        <w:br w:type="page"/>
      </w:r>
    </w:p>
    <w:p>
      <w:pPr>
        <w:pStyle w:val="Normal"/>
        <w:jc w:val="center"/>
        <w:rPr>
          <w:rFonts w:cs="Calibri" w:cstheme="minorHAnsi"/>
          <w:b/>
          <w:b/>
          <w:color w:val="000000" w:themeColor="text1"/>
          <w:sz w:val="20"/>
          <w:szCs w:val="20"/>
          <w:highlight w:val="white"/>
          <w:u w:val="single"/>
        </w:rPr>
      </w:pPr>
      <w:r>
        <w:rPr>
          <w:rFonts w:cs="Calibri" w:cstheme="minorHAnsi"/>
          <w:b/>
          <w:color w:val="000000" w:themeColor="text1"/>
          <w:sz w:val="20"/>
          <w:szCs w:val="20"/>
          <w:highlight w:val="white"/>
        </w:rPr>
        <w:t xml:space="preserve">Описание </w:t>
      </w:r>
      <w:r>
        <w:rPr>
          <w:rFonts w:cs="Calibri" w:cstheme="minorHAnsi"/>
          <w:b/>
          <w:color w:val="000000" w:themeColor="text1"/>
          <w:sz w:val="20"/>
          <w:szCs w:val="20"/>
          <w:highlight w:val="white"/>
          <w:lang w:val="en-US"/>
        </w:rPr>
        <w:t>web</w:t>
      </w:r>
      <w:r>
        <w:rPr>
          <w:rFonts w:cs="Calibri" w:cstheme="minorHAnsi"/>
          <w:b/>
          <w:color w:val="000000" w:themeColor="text1"/>
          <w:sz w:val="20"/>
          <w:szCs w:val="20"/>
          <w:highlight w:val="white"/>
        </w:rPr>
        <w:t>-сервиса</w:t>
      </w:r>
      <w:r>
        <w:rPr>
          <w:rFonts w:cs="Calibri" w:cstheme="minorHAnsi"/>
          <w:b/>
          <w:color w:val="000000"/>
          <w:sz w:val="20"/>
          <w:szCs w:val="20"/>
          <w:shd w:fill="FFFFFF" w:val="clear"/>
        </w:rPr>
        <w:t xml:space="preserve"> </w:t>
      </w:r>
      <w:r>
        <w:rPr>
          <w:rFonts w:cs="Calibri" w:cstheme="minorHAnsi"/>
          <w:b/>
          <w:color w:val="000000"/>
          <w:sz w:val="20"/>
          <w:szCs w:val="20"/>
          <w:shd w:fill="FFFFFF" w:val="clear"/>
          <w:lang w:val="en-US"/>
        </w:rPr>
        <w:t>Qiwi</w:t>
      </w:r>
      <w:r>
        <w:rPr>
          <w:rFonts w:cs="Calibri" w:cstheme="minorHAnsi"/>
          <w:b/>
          <w:color w:val="000000" w:themeColor="text1"/>
          <w:sz w:val="20"/>
          <w:szCs w:val="20"/>
          <w:highlight w:val="white"/>
        </w:rPr>
        <w:t>.</w:t>
      </w:r>
    </w:p>
    <w:p>
      <w:pPr>
        <w:pStyle w:val="Normal"/>
        <w:rPr/>
      </w:pPr>
      <w:r>
        <w:rPr>
          <w:rFonts w:cs="Calibri" w:cstheme="minorHAnsi"/>
          <w:color w:val="000000" w:themeColor="text1"/>
          <w:sz w:val="20"/>
          <w:szCs w:val="20"/>
          <w:highlight w:val="white"/>
        </w:rPr>
        <w:t xml:space="preserve">Веб-сервис находится по адресу: </w:t>
      </w:r>
      <w:hyperlink r:id="rId2">
        <w:r>
          <w:rPr>
            <w:rStyle w:val="InternetLink"/>
            <w:rFonts w:cs="Calibri" w:cstheme="minorHAnsi"/>
            <w:b/>
            <w:sz w:val="20"/>
            <w:szCs w:val="20"/>
          </w:rPr>
          <w:t>http://172.30.223.25:8088/qiwi/qiwi.wsdl</w:t>
        </w:r>
      </w:hyperlink>
    </w:p>
    <w:p>
      <w:pPr>
        <w:pStyle w:val="Heading1"/>
        <w:rPr>
          <w:rFonts w:cs="Calibri" w:cstheme="minorHAnsi"/>
          <w:color w:val="00000A"/>
          <w:sz w:val="20"/>
          <w:szCs w:val="20"/>
          <w:u w:val="single"/>
        </w:rPr>
      </w:pPr>
      <w:r>
        <w:rPr>
          <w:rFonts w:cs="Calibri" w:cstheme="minorHAnsi"/>
          <w:color w:val="00000A"/>
          <w:sz w:val="20"/>
          <w:szCs w:val="20"/>
          <w:u w:val="single"/>
          <w:lang w:val="en-US"/>
        </w:rPr>
        <w:t>Web</w:t>
      </w:r>
      <w:r>
        <w:rPr>
          <w:rFonts w:cs="Calibri" w:cstheme="minorHAnsi"/>
          <w:color w:val="00000A"/>
          <w:sz w:val="20"/>
          <w:szCs w:val="20"/>
          <w:u w:val="single"/>
        </w:rPr>
        <w:t>-метод «</w:t>
      </w:r>
      <w:r>
        <w:rPr>
          <w:rFonts w:eastAsia="Consolas"/>
          <w:color w:val="00000A"/>
          <w:sz w:val="20"/>
          <w:szCs w:val="20"/>
          <w:u w:val="single"/>
        </w:rPr>
        <w:t>определить оператора сотовой связи абонента по номеру телефона</w:t>
      </w:r>
      <w:r>
        <w:rPr>
          <w:rFonts w:cs="Calibri" w:cstheme="minorHAnsi"/>
          <w:color w:val="00000A"/>
          <w:sz w:val="20"/>
          <w:szCs w:val="20"/>
          <w:u w:val="single"/>
        </w:rPr>
        <w:t>» (</w:t>
      </w:r>
      <w:r>
        <w:rPr>
          <w:rFonts w:cs="Calibri" w:cstheme="minorHAnsi"/>
          <w:color w:val="00000A"/>
          <w:sz w:val="20"/>
          <w:szCs w:val="20"/>
          <w:u w:val="single"/>
          <w:lang w:val="en-US"/>
        </w:rPr>
        <w:t>GetProviderByPhone</w:t>
      </w:r>
      <w:r>
        <w:rPr>
          <w:rFonts w:cs="Calibri" w:cstheme="minorHAnsi"/>
          <w:color w:val="00000A"/>
          <w:sz w:val="20"/>
          <w:szCs w:val="20"/>
          <w:u w:val="single"/>
        </w:rPr>
        <w:t>)</w:t>
      </w:r>
    </w:p>
    <w:p>
      <w:pPr>
        <w:pStyle w:val="Normal"/>
        <w:jc w:val="both"/>
        <w:rPr>
          <w:rFonts w:cs="Calibri" w:cstheme="minorHAnsi"/>
          <w:b/>
          <w:b/>
          <w:sz w:val="20"/>
          <w:szCs w:val="20"/>
        </w:rPr>
      </w:pPr>
      <w:r>
        <w:rPr>
          <w:rFonts w:eastAsia="Calibri" w:cs="Calibri" w:cstheme="minorHAnsi"/>
          <w:sz w:val="20"/>
          <w:szCs w:val="20"/>
          <w:lang w:val="en-US"/>
        </w:rPr>
        <w:t>Web</w:t>
      </w:r>
      <w:r>
        <w:rPr>
          <w:rFonts w:eastAsia="Calibri" w:cs="Calibri" w:cstheme="minorHAnsi"/>
          <w:sz w:val="20"/>
          <w:szCs w:val="20"/>
        </w:rPr>
        <w:t xml:space="preserve">-метод </w:t>
      </w:r>
      <w:r>
        <w:rPr>
          <w:rFonts w:eastAsia="Consolas"/>
          <w:sz w:val="20"/>
          <w:szCs w:val="20"/>
        </w:rPr>
        <w:t>позволяет определить оператора сотовой связи абонента по номеру телефона.</w:t>
      </w:r>
    </w:p>
    <w:p>
      <w:pPr>
        <w:pStyle w:val="Normal"/>
        <w:jc w:val="both"/>
        <w:rPr>
          <w:rFonts w:cs="Calibri" w:cstheme="minorHAnsi"/>
          <w:sz w:val="18"/>
          <w:szCs w:val="18"/>
        </w:rPr>
      </w:pPr>
      <w:r>
        <w:rPr/>
        <w:t xml:space="preserve"> </w:t>
      </w:r>
      <w:r>
        <w:rPr>
          <w:rFonts w:eastAsia="Calibri" w:cs="Times New Roman"/>
          <w:b/>
          <w:sz w:val="20"/>
          <w:szCs w:val="20"/>
          <w:u w:val="single"/>
        </w:rPr>
        <w:t>Атрибуты запроса:</w:t>
      </w:r>
    </w:p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tbl>
      <w:tblPr>
        <w:tblStyle w:val="11"/>
        <w:tblW w:w="1008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3"/>
        <w:gridCol w:w="2268"/>
        <w:gridCol w:w="1842"/>
        <w:gridCol w:w="1418"/>
        <w:gridCol w:w="2694"/>
      </w:tblGrid>
      <w:tr>
        <w:trPr>
          <w:trHeight w:val="480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Формат/Ввод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Описание</w:t>
            </w:r>
          </w:p>
        </w:tc>
      </w:tr>
      <w:tr>
        <w:trPr>
          <w:trHeight w:val="272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 xml:space="preserve">phone 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Номер телефона для определения принадлежности оператору, в 10-значном формате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>Пример запроса: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&lt;soapenv:Envelope xmlns:soapenv="http://schemas.xmlsoap.org/soap/envelope/" xmlns:sch="http://webservices.kazpost.kz/qiwi/schema"&gt;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&lt;sch:GetProviderByPhoneRequest&gt;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&lt;sch:phone&gt;7028054327&lt;/sch:phone&gt;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&lt;/sch:GetProviderByPhoneRequest&gt;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&lt;/soapenv:Envelope&gt;  </w:t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  <w:lang w:val="en-US"/>
        </w:rPr>
      </w:pPr>
      <w:r>
        <w:rPr>
          <w:rFonts w:eastAsia="Calibri" w:cs="Times New Roman"/>
          <w:b/>
          <w:sz w:val="20"/>
          <w:szCs w:val="20"/>
          <w:u w:val="single"/>
          <w:lang w:val="en-US"/>
        </w:rPr>
        <w:t xml:space="preserve">Атрибуты </w:t>
      </w:r>
      <w:r>
        <w:rPr>
          <w:rFonts w:eastAsia="Calibri" w:cs="Times New Roman"/>
          <w:b/>
          <w:sz w:val="20"/>
          <w:szCs w:val="20"/>
          <w:u w:val="single"/>
        </w:rPr>
        <w:t>ответа</w:t>
      </w:r>
      <w:r>
        <w:rPr>
          <w:rFonts w:eastAsia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2"/>
        <w:gridCol w:w="2268"/>
        <w:gridCol w:w="1842"/>
        <w:gridCol w:w="1418"/>
        <w:gridCol w:w="2694"/>
      </w:tblGrid>
      <w:tr>
        <w:trPr/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Формат/Вывод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Описание</w:t>
            </w:r>
          </w:p>
        </w:tc>
      </w:tr>
      <w:tr>
        <w:trPr>
          <w:trHeight w:val="23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responseResult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 xml:space="preserve">String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ответа</w:t>
            </w:r>
          </w:p>
        </w:tc>
      </w:tr>
      <w:tr>
        <w:trPr>
          <w:trHeight w:val="27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phoneResult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 xml:space="preserve">String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Результат проверки номера</w:t>
            </w:r>
          </w:p>
        </w:tc>
      </w:tr>
      <w:tr>
        <w:trPr>
          <w:trHeight w:val="230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resultDscr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 xml:space="preserve">String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Описание ошибки</w:t>
            </w:r>
          </w:p>
        </w:tc>
      </w:tr>
      <w:tr>
        <w:trPr>
          <w:trHeight w:val="285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exact" w:line="187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providerId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 xml:space="preserve">String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Идентификатор оператора сотовой связи (провайдера), которому принадлежит номер абонента</w:t>
            </w:r>
          </w:p>
        </w:tc>
      </w:tr>
      <w:tr>
        <w:trPr>
          <w:trHeight w:val="14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regionId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 xml:space="preserve">String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alibri" w:cs="Times New Roman"/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идентификатор региона деятельности оператора (если есть)</w:t>
            </w:r>
          </w:p>
        </w:tc>
      </w:tr>
      <w:tr>
        <w:trPr>
          <w:trHeight w:val="27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isPorted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 xml:space="preserve">String 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признак переноса номера (true – номер был перенесен от другого оператора, false – номер не перенесен).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eastAsia="Calibri" w:cs="Consolas" w:ascii="Consolas" w:hAnsi="Consolas"/>
          <w:color w:val="0000FF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</w:r>
    </w:p>
    <w:p>
      <w:pPr>
        <w:pStyle w:val="Normal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jc w:val="left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8"/>
        <w:gridCol w:w="2268"/>
        <w:gridCol w:w="1842"/>
        <w:gridCol w:w="1361"/>
        <w:gridCol w:w="2750"/>
      </w:tblGrid>
      <w:tr>
        <w:trPr>
          <w:trHeight w:val="24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3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 xml:space="preserve">Пример </w:t>
      </w:r>
      <w:r>
        <w:rPr>
          <w:rFonts w:eastAsia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eastAsia="Calibri" w:cs="Times New Roman"/>
          <w:b/>
          <w:sz w:val="20"/>
          <w:szCs w:val="20"/>
          <w:u w:val="single"/>
        </w:rPr>
        <w:t>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&lt;SOAP-ENV:Envelope xmlns:SOAP-ENV="http://schemas.xmlsoap.org/soap/envelope/"&gt;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&lt;ns2:GetProviderByPhoneResponse xmlns:ns2="http://webservices.kazpost.kz/qiwi/schema"&gt;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&lt;ns2:phoneResult&gt;0&lt;/ns2:phoneResult&gt;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&lt;ns2:providerId&gt;644&lt;/ns2:providerId&gt;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&lt;ns2:isPorted&gt;false&lt;/ns2:isPorted&gt;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&lt;ns2:ResponseGenTime&gt;2017-11-09T11:20:08.436+06:00&lt;/ns2:ResponseGenTime&gt;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&lt;ns2:ResponseCode&gt;0&lt;/ns2:ResponseCode&gt;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&lt;ns2:ResponseText&gt;success&lt;/ns2:ResponseText&gt;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&lt;/ns2:GetProviderByPhoneResponse&gt;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&lt;/SOAP-ENV:Body&gt;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  <w:t>&lt;/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SOAP</w:t>
      </w:r>
      <w:r>
        <w:rPr>
          <w:rFonts w:eastAsia="Calibri" w:cs="Consolas" w:ascii="Consolas" w:hAnsi="Consolas"/>
          <w:color w:val="0000FF"/>
          <w:sz w:val="16"/>
          <w:szCs w:val="16"/>
        </w:rPr>
        <w:t>-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ENV</w:t>
      </w:r>
      <w:r>
        <w:rPr>
          <w:rFonts w:eastAsia="Calibri" w:cs="Consolas" w:ascii="Consolas" w:hAnsi="Consolas"/>
          <w:color w:val="0000FF"/>
          <w:sz w:val="16"/>
          <w:szCs w:val="16"/>
        </w:rPr>
        <w:t>: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Envelope</w:t>
      </w:r>
      <w:r>
        <w:rPr>
          <w:rFonts w:eastAsia="Calibri" w:cs="Consolas" w:ascii="Consolas" w:hAnsi="Consolas"/>
          <w:color w:val="0000FF"/>
          <w:sz w:val="16"/>
          <w:szCs w:val="16"/>
        </w:rPr>
        <w:t>&gt;</w:t>
      </w:r>
    </w:p>
    <w:p>
      <w:pPr>
        <w:pStyle w:val="Heading1"/>
        <w:rPr>
          <w:rFonts w:cs="Calibri" w:cstheme="minorHAnsi"/>
          <w:color w:val="00000A"/>
          <w:sz w:val="20"/>
          <w:szCs w:val="20"/>
          <w:u w:val="single"/>
        </w:rPr>
      </w:pPr>
      <w:r>
        <w:rPr>
          <w:rFonts w:cs="Calibri" w:cstheme="minorHAnsi"/>
          <w:color w:val="00000A"/>
          <w:sz w:val="20"/>
          <w:szCs w:val="20"/>
          <w:u w:val="single"/>
          <w:lang w:val="en-US"/>
        </w:rPr>
        <w:t>Web</w:t>
      </w:r>
      <w:r>
        <w:rPr>
          <w:rFonts w:cs="Calibri" w:cstheme="minorHAnsi"/>
          <w:color w:val="00000A"/>
          <w:sz w:val="20"/>
          <w:szCs w:val="20"/>
          <w:u w:val="single"/>
        </w:rPr>
        <w:t>-метод «</w:t>
      </w:r>
      <w:r>
        <w:rPr>
          <w:rFonts w:eastAsia="Consolas"/>
          <w:color w:val="00000A"/>
          <w:sz w:val="20"/>
          <w:szCs w:val="20"/>
          <w:u w:val="single"/>
        </w:rPr>
        <w:t>проверка возможности оплаты</w:t>
      </w:r>
      <w:r>
        <w:rPr>
          <w:rFonts w:cs="Calibri" w:cstheme="minorHAnsi"/>
          <w:color w:val="00000A"/>
          <w:sz w:val="20"/>
          <w:szCs w:val="20"/>
          <w:u w:val="single"/>
        </w:rPr>
        <w:t>» (</w:t>
      </w:r>
      <w:r>
        <w:rPr>
          <w:rFonts w:cs="Calibri" w:cstheme="minorHAnsi"/>
          <w:color w:val="00000A"/>
          <w:sz w:val="20"/>
          <w:szCs w:val="20"/>
          <w:u w:val="single"/>
          <w:lang w:val="en-US"/>
        </w:rPr>
        <w:t>CheckPayment</w:t>
      </w:r>
      <w:r>
        <w:rPr>
          <w:rFonts w:cs="Calibri" w:cstheme="minorHAnsi"/>
          <w:color w:val="00000A"/>
          <w:sz w:val="20"/>
          <w:szCs w:val="20"/>
          <w:u w:val="single"/>
        </w:rPr>
        <w:t>)</w:t>
      </w:r>
    </w:p>
    <w:p>
      <w:pPr>
        <w:pStyle w:val="Normal"/>
        <w:jc w:val="both"/>
        <w:rPr>
          <w:rFonts w:cs="Calibri" w:cstheme="minorHAnsi"/>
          <w:b/>
          <w:b/>
          <w:sz w:val="20"/>
          <w:szCs w:val="20"/>
        </w:rPr>
      </w:pPr>
      <w:r>
        <w:rPr>
          <w:rFonts w:eastAsia="Calibri" w:cs="Calibri" w:cstheme="minorHAnsi"/>
          <w:sz w:val="20"/>
          <w:szCs w:val="20"/>
          <w:lang w:val="en-US"/>
        </w:rPr>
        <w:t>Web</w:t>
      </w:r>
      <w:r>
        <w:rPr>
          <w:rFonts w:eastAsia="Calibri" w:cs="Calibri" w:cstheme="minorHAnsi"/>
          <w:sz w:val="20"/>
          <w:szCs w:val="20"/>
        </w:rPr>
        <w:t>-метод предназначен для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onsolas"/>
          <w:sz w:val="20"/>
          <w:szCs w:val="20"/>
        </w:rPr>
        <w:t>проверки возможности оплаты</w:t>
      </w:r>
    </w:p>
    <w:p>
      <w:pPr>
        <w:pStyle w:val="Normal"/>
        <w:jc w:val="both"/>
        <w:rPr>
          <w:rFonts w:cs="Calibri" w:cstheme="minorHAnsi"/>
          <w:sz w:val="18"/>
          <w:szCs w:val="18"/>
        </w:rPr>
      </w:pPr>
      <w:r>
        <w:rPr/>
        <w:t xml:space="preserve"> </w:t>
      </w:r>
      <w:r>
        <w:rPr>
          <w:rFonts w:eastAsia="Calibri" w:cs="Times New Roman"/>
          <w:b/>
          <w:sz w:val="20"/>
          <w:szCs w:val="20"/>
          <w:u w:val="single"/>
        </w:rPr>
        <w:t>Атрибуты запроса:</w:t>
      </w:r>
    </w:p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tbl>
      <w:tblPr>
        <w:tblStyle w:val="11"/>
        <w:tblW w:w="1008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3"/>
        <w:gridCol w:w="2268"/>
        <w:gridCol w:w="1842"/>
        <w:gridCol w:w="1418"/>
        <w:gridCol w:w="2694"/>
      </w:tblGrid>
      <w:tr>
        <w:trPr>
          <w:trHeight w:val="480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Формат/Ввод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Описание</w:t>
            </w:r>
          </w:p>
        </w:tc>
      </w:tr>
      <w:tr>
        <w:trPr>
          <w:trHeight w:val="272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payId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 xml:space="preserve">Идентификатор платежа </w:t>
            </w:r>
          </w:p>
        </w:tc>
      </w:tr>
      <w:tr>
        <w:trPr>
          <w:trHeight w:val="108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fromCurrency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  <w:t>Код валюты(информацию о сумме от клиента)</w:t>
            </w:r>
          </w:p>
        </w:tc>
      </w:tr>
      <w:tr>
        <w:trPr>
          <w:trHeight w:val="122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fromAmount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Сумма(информацию о сумме от клиента)</w:t>
            </w:r>
          </w:p>
        </w:tc>
      </w:tr>
      <w:tr>
        <w:trPr>
          <w:trHeight w:val="70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toCurrency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Код валюты(которая должна быть перечислена на счет)</w:t>
            </w:r>
          </w:p>
        </w:tc>
      </w:tr>
      <w:tr>
        <w:trPr>
          <w:trHeight w:val="108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toAmount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сумма(которая должна быть перечислена на счет)</w:t>
            </w:r>
          </w:p>
        </w:tc>
      </w:tr>
      <w:tr>
        <w:trPr>
          <w:trHeight w:val="84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 xml:space="preserve">service 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Идентификатор сервиса, услуги которого оплачиваются</w:t>
            </w:r>
          </w:p>
        </w:tc>
      </w:tr>
      <w:tr>
        <w:trPr>
          <w:trHeight w:val="95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account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Номер счета</w:t>
            </w:r>
          </w:p>
        </w:tc>
      </w:tr>
      <w:tr>
        <w:trPr>
          <w:trHeight w:val="95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recId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чека</w:t>
            </w:r>
          </w:p>
        </w:tc>
      </w:tr>
      <w:tr>
        <w:trPr>
          <w:trHeight w:val="268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date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'yyyy-MM-ddTHH:mm:ss'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Дата и время терминала, с которого распечатан чек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>Пример запроса: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&lt;soapenv:Envelope xmlns:soapenv="http://schemas.xmlsoap.org/soap/envelope/" xmlns:sch="http://webservices.kazpost.kz/qiwi/schema"&gt;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&lt;sch:CheckPaymentRequest&gt;                              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&lt;sch:payId&gt;109003&lt;/sch:payId&gt;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&lt;sch:fromCurrency&gt;643&lt;/sch:fromCurrency&gt;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&lt;sch:fromAmount&gt;1.00&lt;/sch:fromAmount&gt;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&lt;sch:toCurrency&gt;643&lt;/sch:toCurrency&gt;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&lt;sch:toAmount&gt;1.00&lt;/sch:toAmount&gt;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&lt;sch:service&gt;431&lt;/sch:service&gt;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&lt;sch:account&gt;7476496445&lt;/sch:account&gt;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&lt;sch:recId&gt;109003&lt;/sch:recId&gt; 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&lt;sch:date&gt;2017-11-02T12:22:55&lt;/sch:date&gt;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&lt;/sch:CheckPaymentRequest&gt;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&lt;/soapenv:Envelope&gt; </w:t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  <w:lang w:val="en-US"/>
        </w:rPr>
      </w:pPr>
      <w:r>
        <w:rPr>
          <w:rFonts w:eastAsia="Calibri" w:cs="Times New Roman"/>
          <w:b/>
          <w:sz w:val="20"/>
          <w:szCs w:val="20"/>
          <w:u w:val="single"/>
          <w:lang w:val="en-US"/>
        </w:rPr>
        <w:t xml:space="preserve">Атрибуты </w:t>
      </w:r>
      <w:r>
        <w:rPr>
          <w:rFonts w:eastAsia="Calibri" w:cs="Times New Roman"/>
          <w:b/>
          <w:sz w:val="20"/>
          <w:szCs w:val="20"/>
          <w:u w:val="single"/>
        </w:rPr>
        <w:t>ответа</w:t>
      </w:r>
      <w:r>
        <w:rPr>
          <w:rFonts w:eastAsia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2"/>
        <w:gridCol w:w="2268"/>
        <w:gridCol w:w="1842"/>
        <w:gridCol w:w="1418"/>
        <w:gridCol w:w="2694"/>
      </w:tblGrid>
      <w:tr>
        <w:trPr/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Формат/Вывод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Описание</w:t>
            </w:r>
          </w:p>
        </w:tc>
      </w:tr>
      <w:tr>
        <w:trPr>
          <w:trHeight w:val="23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responseResult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ответа</w:t>
            </w:r>
          </w:p>
        </w:tc>
      </w:tr>
      <w:tr>
        <w:trPr>
          <w:trHeight w:val="27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checkResult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проверки</w:t>
            </w:r>
          </w:p>
        </w:tc>
      </w:tr>
      <w:tr>
        <w:trPr>
          <w:trHeight w:val="230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resultDscr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 xml:space="preserve">Описание </w:t>
            </w:r>
          </w:p>
        </w:tc>
      </w:tr>
      <w:tr>
        <w:trPr>
          <w:trHeight w:val="285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exact" w:line="187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fatal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Признак фатальной ошибки</w:t>
            </w:r>
          </w:p>
        </w:tc>
      </w:tr>
      <w:tr>
        <w:trPr>
          <w:trHeight w:val="14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платежа, назначенный агентом</w:t>
            </w:r>
          </w:p>
        </w:tc>
      </w:tr>
      <w:tr>
        <w:trPr>
          <w:trHeight w:val="27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payResult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платежа</w:t>
            </w:r>
          </w:p>
        </w:tc>
      </w:tr>
      <w:tr>
        <w:trPr>
          <w:trHeight w:val="12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saved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firstLine="708"/>
              <w:rPr>
                <w:rFonts w:ascii="Consolas" w:hAnsi="Consolas" w:eastAsia="Consolas"/>
                <w:sz w:val="16"/>
                <w:lang w:val="en-US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</w:r>
          </w:p>
        </w:tc>
      </w:tr>
      <w:tr>
        <w:trPr>
          <w:trHeight w:val="12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status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Статус платежа</w:t>
            </w:r>
          </w:p>
        </w:tc>
      </w:tr>
      <w:tr>
        <w:trPr>
          <w:trHeight w:val="118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uid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транзакции в КИВИ</w:t>
            </w:r>
          </w:p>
        </w:tc>
      </w:tr>
      <w:tr>
        <w:trPr>
          <w:trHeight w:val="97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parserHost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en-US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eastAsia="Calibri" w:cs="Consolas" w:ascii="Consolas" w:hAnsi="Consolas"/>
          <w:color w:val="0000FF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</w:r>
    </w:p>
    <w:p>
      <w:pPr>
        <w:pStyle w:val="Normal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jc w:val="left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8"/>
        <w:gridCol w:w="2268"/>
        <w:gridCol w:w="1842"/>
        <w:gridCol w:w="1361"/>
        <w:gridCol w:w="2750"/>
      </w:tblGrid>
      <w:tr>
        <w:trPr>
          <w:trHeight w:val="24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226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84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3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275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>
        <w:trPr>
          <w:trHeight w:val="240" w:hRule="atLeast"/>
        </w:trPr>
        <w:tc>
          <w:tcPr>
            <w:tcW w:w="18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36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275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 xml:space="preserve">Пример </w:t>
      </w:r>
      <w:r>
        <w:rPr>
          <w:rFonts w:eastAsia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eastAsia="Calibri" w:cs="Times New Roman"/>
          <w:b/>
          <w:sz w:val="20"/>
          <w:szCs w:val="20"/>
          <w:u w:val="single"/>
        </w:rPr>
        <w:t>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&lt;SOAP-ENV:Envelope xmlns:SOAP-ENV="http://schemas.xmlsoap.org/soap/envelope/"&gt;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&lt;ns2:CheckPaymentResponse xmlns:ns2="http://webservices.kazpost.kz/qiwi/schema"&gt;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&lt;ns2:checkResult&gt;0&lt;/ns2:checkResult&gt;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&lt;ns2:fatal&gt;false&lt;/ns2:fatal&gt;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&lt;ns2:id&gt;109003&lt;/ns2:id&gt;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&lt;ns2:payResult&gt;0&lt;/ns2:payResult&gt;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&lt;ns2:saved&gt;true&lt;/ns2:saved&gt;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&lt;ns2:status&gt;2&lt;/ns2:status&gt;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&lt;ns2:uid&gt;21251528129008&lt;/ns2:uid&gt;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&lt;ns2:parserHost&gt;s1069.qiwi.com&lt;/ns2:parserHost&gt;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&lt;ns2:ResponseGenTime&gt;2017-11-09T11:21:20.103+06:00&lt;/ns2:ResponseGenTime&gt;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&lt;ns2:ResponseCode&gt;0&lt;/ns2:ResponseCode&gt;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&lt;ns2:ResponseText&gt;success&lt;/ns2:ResponseText&gt;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&lt;/ns2:CheckPaymentResponse&gt;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&lt;/SOAP-ENV:Body&gt;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&lt;/SOAP-ENV:Envelope&gt;</w:t>
      </w:r>
    </w:p>
    <w:p>
      <w:pPr>
        <w:pStyle w:val="Heading1"/>
        <w:rPr>
          <w:color w:val="00000A"/>
          <w:sz w:val="20"/>
          <w:szCs w:val="20"/>
          <w:u w:val="single"/>
          <w:lang w:val="en-US"/>
        </w:rPr>
      </w:pPr>
      <w:r>
        <w:rPr>
          <w:color w:val="00000A"/>
          <w:sz w:val="20"/>
          <w:szCs w:val="20"/>
          <w:u w:val="single"/>
          <w:lang w:val="en-US"/>
        </w:rPr>
        <w:t>Web-</w:t>
      </w:r>
      <w:r>
        <w:rPr>
          <w:color w:val="00000A"/>
          <w:sz w:val="20"/>
          <w:szCs w:val="20"/>
          <w:u w:val="single"/>
        </w:rPr>
        <w:t>метод</w:t>
      </w:r>
      <w:r>
        <w:rPr>
          <w:color w:val="00000A"/>
          <w:sz w:val="20"/>
          <w:szCs w:val="20"/>
          <w:u w:val="single"/>
          <w:lang w:val="en-US"/>
        </w:rPr>
        <w:t xml:space="preserve"> «</w:t>
      </w:r>
      <w:r>
        <w:rPr>
          <w:rFonts w:eastAsia="Consolas"/>
          <w:color w:val="00000A"/>
          <w:sz w:val="20"/>
          <w:szCs w:val="20"/>
          <w:u w:val="single"/>
        </w:rPr>
        <w:t>Добавление</w:t>
      </w:r>
      <w:r>
        <w:rPr>
          <w:rFonts w:eastAsia="Consolas"/>
          <w:color w:val="00000A"/>
          <w:sz w:val="20"/>
          <w:szCs w:val="20"/>
          <w:u w:val="single"/>
          <w:lang w:val="en-US"/>
        </w:rPr>
        <w:t xml:space="preserve"> </w:t>
      </w:r>
      <w:r>
        <w:rPr>
          <w:rFonts w:eastAsia="Consolas"/>
          <w:color w:val="00000A"/>
          <w:sz w:val="20"/>
          <w:szCs w:val="20"/>
          <w:u w:val="single"/>
        </w:rPr>
        <w:t>платежа</w:t>
      </w:r>
      <w:r>
        <w:rPr>
          <w:color w:val="00000A"/>
          <w:sz w:val="20"/>
          <w:szCs w:val="20"/>
          <w:u w:val="single"/>
          <w:lang w:val="en-US"/>
        </w:rPr>
        <w:t>» (AddOfflinePayment)</w:t>
      </w:r>
    </w:p>
    <w:p>
      <w:pPr>
        <w:pStyle w:val="Normal"/>
        <w:jc w:val="both"/>
        <w:rPr>
          <w:rFonts w:cs="Calibri" w:cstheme="minorHAnsi"/>
          <w:b/>
          <w:b/>
          <w:sz w:val="18"/>
          <w:szCs w:val="18"/>
        </w:rPr>
      </w:pPr>
      <w:r>
        <w:rPr>
          <w:rFonts w:eastAsia="Calibri" w:cs="Calibri" w:cstheme="minorHAnsi"/>
          <w:sz w:val="18"/>
          <w:szCs w:val="18"/>
          <w:lang w:val="en-US"/>
        </w:rPr>
        <w:t>Web</w:t>
      </w:r>
      <w:r>
        <w:rPr>
          <w:rFonts w:eastAsia="Calibri" w:cs="Calibri" w:cstheme="minorHAnsi"/>
          <w:sz w:val="18"/>
          <w:szCs w:val="18"/>
        </w:rPr>
        <w:t>-метод предназначен для</w:t>
      </w:r>
      <w:r>
        <w:rPr>
          <w:rFonts w:cs="Calibri" w:cstheme="minorHAnsi"/>
          <w:sz w:val="18"/>
          <w:szCs w:val="18"/>
        </w:rPr>
        <w:t xml:space="preserve"> </w:t>
      </w:r>
      <w:r>
        <w:rPr>
          <w:rFonts w:eastAsia="Consolas"/>
          <w:sz w:val="18"/>
          <w:szCs w:val="18"/>
        </w:rPr>
        <w:t>запроса на добавление платежа</w:t>
      </w:r>
      <w:r>
        <w:rPr>
          <w:rFonts w:cs="Calibri" w:cstheme="minorHAnsi"/>
          <w:sz w:val="18"/>
          <w:szCs w:val="18"/>
        </w:rPr>
        <w:t>.</w:t>
      </w:r>
    </w:p>
    <w:p>
      <w:pPr>
        <w:pStyle w:val="Normal"/>
        <w:jc w:val="both"/>
        <w:rPr>
          <w:rFonts w:cs="Calibri" w:cstheme="minorHAnsi"/>
          <w:sz w:val="18"/>
          <w:szCs w:val="18"/>
        </w:rPr>
      </w:pPr>
      <w:r>
        <w:rPr/>
        <w:t xml:space="preserve"> </w:t>
      </w:r>
      <w:r>
        <w:rPr>
          <w:rFonts w:eastAsia="Calibri" w:cs="Times New Roman"/>
          <w:b/>
          <w:sz w:val="20"/>
          <w:szCs w:val="20"/>
          <w:u w:val="single"/>
        </w:rPr>
        <w:t>Атрибуты запроса:</w:t>
      </w:r>
    </w:p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tbl>
      <w:tblPr>
        <w:tblStyle w:val="11"/>
        <w:tblW w:w="1008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3"/>
        <w:gridCol w:w="2268"/>
        <w:gridCol w:w="1842"/>
        <w:gridCol w:w="1418"/>
        <w:gridCol w:w="2694"/>
      </w:tblGrid>
      <w:tr>
        <w:trPr>
          <w:trHeight w:val="480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Формат/Ввод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Описание</w:t>
            </w:r>
          </w:p>
        </w:tc>
      </w:tr>
      <w:tr>
        <w:trPr>
          <w:trHeight w:val="272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payId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 xml:space="preserve">Идентификатор платежа </w:t>
            </w:r>
          </w:p>
        </w:tc>
      </w:tr>
      <w:tr>
        <w:trPr>
          <w:trHeight w:val="108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fromCurrency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  <w:t>Код валюты(информацию о сумме от клиента)</w:t>
            </w:r>
          </w:p>
        </w:tc>
      </w:tr>
      <w:tr>
        <w:trPr>
          <w:trHeight w:val="122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fromAmount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Сумма(информацию о сумме от клиента)</w:t>
            </w:r>
          </w:p>
        </w:tc>
      </w:tr>
      <w:tr>
        <w:trPr>
          <w:trHeight w:val="70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toCurrency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Код валюты(которая должна быть перечислена на счет)</w:t>
            </w:r>
          </w:p>
        </w:tc>
      </w:tr>
      <w:tr>
        <w:trPr>
          <w:trHeight w:val="108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toAmount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сумма(которая должна быть перечислена на счет)</w:t>
            </w:r>
          </w:p>
        </w:tc>
      </w:tr>
      <w:tr>
        <w:trPr>
          <w:trHeight w:val="84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 xml:space="preserve">service 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Идентификатор сервиса, услуги которого оплачиваются</w:t>
            </w:r>
          </w:p>
        </w:tc>
      </w:tr>
      <w:tr>
        <w:trPr>
          <w:trHeight w:val="95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account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Номер счета</w:t>
            </w:r>
          </w:p>
        </w:tc>
      </w:tr>
      <w:tr>
        <w:trPr>
          <w:trHeight w:val="95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recId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чека</w:t>
            </w:r>
          </w:p>
        </w:tc>
      </w:tr>
      <w:tr>
        <w:trPr>
          <w:trHeight w:val="268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date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'yyyy-MM-ddTHH:mm:ss'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Дата и время терминала, с которого распечатан чек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>Пример запроса: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&lt;soapenv:Envelope xmlns:soapenv="http://schemas.xmlsoap.org/soap/envelope/" xmlns:sch="http://webservices.kazpost.kz/qiwi/schema"&gt;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&lt;sch:AddOfflinePaymentRequest&gt;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&lt;sch:payId&gt;109003&lt;/sch:payId&gt;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&lt;sch:fromCurrency&gt;643&lt;/sch:fromCurrency&gt;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&lt;sch:fromAmount&gt;1.00&lt;/sch:fromAmount&gt;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&lt;sch:toCurrency&gt;643&lt;/sch:toCurrency&gt;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&lt;sch:toAmount&gt;1.00&lt;/sch:toAmount&gt;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&lt;sch:service&gt;431&lt;/sch:service&gt;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&lt;sch:account&gt;7476496445&lt;/sch:account&gt;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&lt;sch:recId&gt;109003&lt;/sch:recId&gt; 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&lt;sch:date&gt;2017-11-02T12:22:55&lt;/sch:date&gt;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&lt;/sch:AddOfflinePaymentRequest&gt;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&lt;/soapenv:Envelope&gt; </w:t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  <w:lang w:val="en-US"/>
        </w:rPr>
      </w:pPr>
      <w:r>
        <w:rPr>
          <w:rFonts w:eastAsia="Calibri" w:cs="Times New Roman"/>
          <w:b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  <w:lang w:val="en-US"/>
        </w:rPr>
      </w:pPr>
      <w:r>
        <w:rPr>
          <w:rFonts w:eastAsia="Calibri" w:cs="Times New Roman"/>
          <w:b/>
          <w:sz w:val="20"/>
          <w:szCs w:val="20"/>
          <w:u w:val="single"/>
          <w:lang w:val="en-US"/>
        </w:rPr>
        <w:t xml:space="preserve">Атрибуты </w:t>
      </w:r>
      <w:r>
        <w:rPr>
          <w:rFonts w:eastAsia="Calibri" w:cs="Times New Roman"/>
          <w:b/>
          <w:sz w:val="20"/>
          <w:szCs w:val="20"/>
          <w:u w:val="single"/>
        </w:rPr>
        <w:t>ответа</w:t>
      </w:r>
      <w:r>
        <w:rPr>
          <w:rFonts w:eastAsia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2"/>
        <w:gridCol w:w="2268"/>
        <w:gridCol w:w="1842"/>
        <w:gridCol w:w="1418"/>
        <w:gridCol w:w="2694"/>
      </w:tblGrid>
      <w:tr>
        <w:trPr/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Формат/Вывод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Описание</w:t>
            </w:r>
          </w:p>
        </w:tc>
      </w:tr>
      <w:tr>
        <w:trPr>
          <w:trHeight w:val="23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responseResult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ответа</w:t>
            </w:r>
          </w:p>
        </w:tc>
      </w:tr>
      <w:tr>
        <w:trPr>
          <w:trHeight w:val="27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checkResult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проверки</w:t>
            </w:r>
          </w:p>
        </w:tc>
      </w:tr>
      <w:tr>
        <w:trPr>
          <w:trHeight w:val="230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resultDscr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 xml:space="preserve">Описание </w:t>
            </w:r>
          </w:p>
        </w:tc>
      </w:tr>
      <w:tr>
        <w:trPr>
          <w:trHeight w:val="285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exact" w:line="187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fatal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Признак фатальной ошибки</w:t>
            </w:r>
          </w:p>
        </w:tc>
      </w:tr>
      <w:tr>
        <w:trPr>
          <w:trHeight w:val="14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платежа, назначенный агентом</w:t>
            </w:r>
          </w:p>
        </w:tc>
      </w:tr>
      <w:tr>
        <w:trPr>
          <w:trHeight w:val="27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payResult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платежа</w:t>
            </w:r>
          </w:p>
        </w:tc>
      </w:tr>
      <w:tr>
        <w:trPr>
          <w:trHeight w:val="12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saved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firstLine="708"/>
              <w:rPr>
                <w:rFonts w:ascii="Consolas" w:hAnsi="Consolas" w:eastAsia="Consolas"/>
                <w:sz w:val="16"/>
                <w:lang w:val="en-US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</w:r>
          </w:p>
        </w:tc>
      </w:tr>
      <w:tr>
        <w:trPr>
          <w:trHeight w:val="12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status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Статус платежа</w:t>
            </w:r>
          </w:p>
        </w:tc>
      </w:tr>
      <w:tr>
        <w:trPr>
          <w:trHeight w:val="118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uid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транзакции в КИВИ</w:t>
            </w:r>
          </w:p>
        </w:tc>
      </w:tr>
      <w:tr>
        <w:trPr>
          <w:trHeight w:val="97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parserHost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en-US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eastAsia="Calibri" w:cs="Consolas" w:ascii="Consolas" w:hAnsi="Consolas"/>
          <w:color w:val="0000FF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</w:r>
    </w:p>
    <w:p>
      <w:pPr>
        <w:pStyle w:val="Normal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jc w:val="left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77"/>
        <w:gridCol w:w="1400"/>
        <w:gridCol w:w="1984"/>
        <w:gridCol w:w="1417"/>
        <w:gridCol w:w="3721"/>
      </w:tblGrid>
      <w:tr>
        <w:trPr>
          <w:trHeight w:val="240" w:hRule="atLeast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4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98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41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372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>
        <w:trPr>
          <w:trHeight w:val="240" w:hRule="atLeast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14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9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>
        <w:trPr>
          <w:trHeight w:val="240" w:hRule="atLeast"/>
        </w:trPr>
        <w:tc>
          <w:tcPr>
            <w:tcW w:w="1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14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>
        <w:trPr>
          <w:trHeight w:val="240" w:hRule="atLeast"/>
        </w:trPr>
        <w:tc>
          <w:tcPr>
            <w:tcW w:w="1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14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 xml:space="preserve">Пример </w:t>
      </w:r>
      <w:r>
        <w:rPr>
          <w:rFonts w:eastAsia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eastAsia="Calibri" w:cs="Times New Roman"/>
          <w:b/>
          <w:sz w:val="20"/>
          <w:szCs w:val="20"/>
          <w:u w:val="single"/>
        </w:rPr>
        <w:t>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&lt;SOAP-ENV:Envelope xmlns:SOAP-ENV="http://schemas.xmlsoap.org/soap/envelope/"&gt;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&lt;ns2:AddOfflinePaymentResponse xmlns:ns2="http://webservices.kazpost.kz/qiwi/schema"&gt;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&lt;ns2:paymentResult&gt;0&lt;/ns2:paymentResult&gt;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&lt;ns2:date&gt;2017-11-02T12:38:55+03:00&lt;/ns2:date&gt;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&lt;ns2:fatal&gt;false&lt;/ns2:fatal&gt;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&lt;ns2:id&gt;109003&lt;/ns2:id&gt;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&lt;ns2:payResult&gt;0&lt;/ns2:payResult&gt;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&lt;ns2:saved&gt;true&lt;/ns2:saved&gt;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&lt;ns2:status&gt;2&lt;/ns2:status&gt;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&lt;ns2:uid&gt;21251528129008&lt;/ns2:uid&gt;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&lt;ns2:parserHost&gt;s1069.qiwi.com&lt;/ns2:parserHost&gt;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&lt;ns2:ResponseGenTime&gt;2017-11-09T11:41:54.627+06:00&lt;/ns2:ResponseGenTime&gt;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&lt;ns2:ResponseCode&gt;0&lt;/ns2:ResponseCode&gt;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&lt;ns2:ResponseText&gt;success&lt;/ns2:ResponseText&gt;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&lt;/ns2:AddOfflinePaymentResponse&gt;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&lt;/SOAP-ENV:Body&gt;</w:t>
      </w:r>
    </w:p>
    <w:p>
      <w:pPr>
        <w:pStyle w:val="Normal"/>
        <w:spacing w:before="0" w:after="0"/>
        <w:rPr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&lt;/SOAP-ENV:Envelope&gt;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Heading1"/>
        <w:rPr>
          <w:rFonts w:cs="Calibri" w:cstheme="minorHAnsi"/>
          <w:color w:val="00000A"/>
          <w:sz w:val="20"/>
          <w:szCs w:val="20"/>
          <w:u w:val="single"/>
          <w:lang w:val="en-US"/>
        </w:rPr>
      </w:pPr>
      <w:r>
        <w:rPr>
          <w:rFonts w:cs="Calibri" w:cstheme="minorHAnsi"/>
          <w:color w:val="00000A"/>
          <w:sz w:val="20"/>
          <w:szCs w:val="20"/>
          <w:u w:val="single"/>
          <w:lang w:val="en-US"/>
        </w:rPr>
        <w:t>Web-</w:t>
      </w:r>
      <w:r>
        <w:rPr>
          <w:rFonts w:cs="Calibri" w:cstheme="minorHAnsi"/>
          <w:color w:val="00000A"/>
          <w:sz w:val="20"/>
          <w:szCs w:val="20"/>
          <w:u w:val="single"/>
        </w:rPr>
        <w:t>метод</w:t>
      </w:r>
      <w:r>
        <w:rPr>
          <w:rFonts w:cs="Calibri" w:cstheme="minorHAnsi"/>
          <w:color w:val="00000A"/>
          <w:sz w:val="20"/>
          <w:szCs w:val="20"/>
          <w:u w:val="single"/>
          <w:lang w:val="en-US"/>
        </w:rPr>
        <w:t xml:space="preserve"> «</w:t>
      </w:r>
      <w:r>
        <w:rPr>
          <w:rFonts w:eastAsia="Consolas"/>
          <w:color w:val="00000A"/>
          <w:sz w:val="20"/>
          <w:szCs w:val="20"/>
          <w:u w:val="single"/>
        </w:rPr>
        <w:t>проверка</w:t>
      </w:r>
      <w:r>
        <w:rPr>
          <w:rFonts w:eastAsia="Consolas"/>
          <w:color w:val="00000A"/>
          <w:sz w:val="20"/>
          <w:szCs w:val="20"/>
          <w:u w:val="single"/>
          <w:lang w:val="en-US"/>
        </w:rPr>
        <w:t xml:space="preserve"> </w:t>
      </w:r>
      <w:r>
        <w:rPr>
          <w:rFonts w:eastAsia="Consolas"/>
          <w:color w:val="00000A"/>
          <w:sz w:val="20"/>
          <w:szCs w:val="20"/>
          <w:u w:val="single"/>
        </w:rPr>
        <w:t>состояния</w:t>
      </w:r>
      <w:r>
        <w:rPr>
          <w:rFonts w:eastAsia="Consolas"/>
          <w:color w:val="00000A"/>
          <w:sz w:val="20"/>
          <w:szCs w:val="20"/>
          <w:u w:val="single"/>
          <w:lang w:val="en-US"/>
        </w:rPr>
        <w:t xml:space="preserve"> </w:t>
      </w:r>
      <w:r>
        <w:rPr>
          <w:rFonts w:eastAsia="Consolas"/>
          <w:color w:val="00000A"/>
          <w:sz w:val="20"/>
          <w:szCs w:val="20"/>
          <w:u w:val="single"/>
        </w:rPr>
        <w:t>платежа</w:t>
      </w:r>
      <w:r>
        <w:rPr>
          <w:rFonts w:cs="Calibri" w:cstheme="minorHAnsi"/>
          <w:color w:val="00000A"/>
          <w:sz w:val="20"/>
          <w:szCs w:val="20"/>
          <w:u w:val="single"/>
          <w:lang w:val="en-US"/>
        </w:rPr>
        <w:t>» (GetStatus)</w:t>
      </w:r>
    </w:p>
    <w:p>
      <w:pPr>
        <w:pStyle w:val="Normal"/>
        <w:jc w:val="both"/>
        <w:rPr>
          <w:rFonts w:cs="Calibri" w:cstheme="minorHAnsi"/>
          <w:b/>
          <w:b/>
          <w:sz w:val="18"/>
          <w:szCs w:val="18"/>
        </w:rPr>
      </w:pPr>
      <w:r>
        <w:rPr>
          <w:rFonts w:eastAsia="Calibri" w:cs="Calibri" w:cstheme="minorHAnsi"/>
          <w:sz w:val="18"/>
          <w:szCs w:val="18"/>
          <w:lang w:val="en-US"/>
        </w:rPr>
        <w:t>Web</w:t>
      </w:r>
      <w:r>
        <w:rPr>
          <w:rFonts w:eastAsia="Calibri" w:cs="Calibri" w:cstheme="minorHAnsi"/>
          <w:sz w:val="18"/>
          <w:szCs w:val="18"/>
        </w:rPr>
        <w:t>-метод предназначен для</w:t>
      </w:r>
      <w:r>
        <w:rPr>
          <w:rFonts w:cs="Calibri" w:cstheme="minorHAnsi"/>
          <w:sz w:val="18"/>
          <w:szCs w:val="18"/>
        </w:rPr>
        <w:t xml:space="preserve"> </w:t>
      </w:r>
      <w:r>
        <w:rPr>
          <w:rFonts w:eastAsia="Consolas"/>
          <w:sz w:val="18"/>
          <w:szCs w:val="18"/>
        </w:rPr>
        <w:t>проверки состояния платежа</w:t>
      </w:r>
      <w:r>
        <w:rPr>
          <w:rFonts w:cs="Calibri" w:cstheme="minorHAnsi"/>
          <w:sz w:val="18"/>
          <w:szCs w:val="18"/>
        </w:rPr>
        <w:t>.</w:t>
      </w:r>
    </w:p>
    <w:p>
      <w:pPr>
        <w:pStyle w:val="Normal"/>
        <w:jc w:val="both"/>
        <w:rPr>
          <w:rFonts w:cs="Calibri" w:cstheme="minorHAnsi"/>
          <w:sz w:val="18"/>
          <w:szCs w:val="18"/>
        </w:rPr>
      </w:pPr>
      <w:r>
        <w:rPr/>
        <w:t xml:space="preserve"> </w:t>
      </w:r>
      <w:r>
        <w:rPr>
          <w:rFonts w:eastAsia="Calibri" w:cs="Times New Roman"/>
          <w:b/>
          <w:sz w:val="20"/>
          <w:szCs w:val="20"/>
          <w:u w:val="single"/>
        </w:rPr>
        <w:t>Атрибуты запроса:</w:t>
      </w:r>
    </w:p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tbl>
      <w:tblPr>
        <w:tblStyle w:val="11"/>
        <w:tblW w:w="10085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3"/>
        <w:gridCol w:w="2268"/>
        <w:gridCol w:w="1842"/>
        <w:gridCol w:w="1418"/>
        <w:gridCol w:w="2694"/>
      </w:tblGrid>
      <w:tr>
        <w:trPr>
          <w:trHeight w:val="480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Формат/Ввод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b/>
                <w:bCs/>
                <w:sz w:val="18"/>
                <w:szCs w:val="18"/>
                <w:lang w:val="en-US" w:eastAsia="ru-RU"/>
              </w:rPr>
              <w:t>Описание</w:t>
            </w:r>
          </w:p>
        </w:tc>
      </w:tr>
      <w:tr>
        <w:trPr>
          <w:trHeight w:val="272" w:hRule="atLeast"/>
        </w:trPr>
        <w:tc>
          <w:tcPr>
            <w:tcW w:w="18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payId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Times New Roman" w:cs="Calibri" w:cstheme="minorHAnsi"/>
                <w:sz w:val="18"/>
                <w:szCs w:val="18"/>
                <w:lang w:val="en-US" w:eastAsia="ru-RU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 xml:space="preserve">Идентификатор платежа </w:t>
            </w:r>
          </w:p>
        </w:tc>
      </w:tr>
    </w:tbl>
    <w:p>
      <w:pPr>
        <w:pStyle w:val="Normal"/>
        <w:spacing w:lineRule="auto" w:line="240"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>Пример запроса: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&lt;soapenv:Envelope xmlns:soapenv="http://schemas.xmlsoap.org/soap/envelope/" xmlns:sch="http://webservices.kazpost.kz/qiwi/schema"&gt;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&lt;sch:GetPaymentStatusRequest&gt;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&lt;sch:payId&gt;109003&lt;/sch:payId&gt;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&lt;/sch:GetPaymentStatusRequest&gt;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&lt;/soapenv:Envelope&gt;</w:t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  <w:lang w:val="en-US"/>
        </w:rPr>
      </w:pPr>
      <w:r>
        <w:rPr>
          <w:rFonts w:eastAsia="Calibri" w:cs="Times New Roman"/>
          <w:b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  <w:lang w:val="en-US"/>
        </w:rPr>
      </w:pPr>
      <w:r>
        <w:rPr>
          <w:rFonts w:eastAsia="Calibri" w:cs="Times New Roman"/>
          <w:b/>
          <w:sz w:val="20"/>
          <w:szCs w:val="20"/>
          <w:u w:val="single"/>
          <w:lang w:val="en-US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  <w:lang w:val="en-US"/>
        </w:rPr>
      </w:pPr>
      <w:r>
        <w:rPr>
          <w:rFonts w:eastAsia="Calibri" w:cs="Times New Roman"/>
          <w:b/>
          <w:sz w:val="20"/>
          <w:szCs w:val="20"/>
          <w:u w:val="single"/>
          <w:lang w:val="en-US"/>
        </w:rPr>
        <w:t xml:space="preserve">Атрибуты </w:t>
      </w:r>
      <w:r>
        <w:rPr>
          <w:rFonts w:eastAsia="Calibri" w:cs="Times New Roman"/>
          <w:b/>
          <w:sz w:val="20"/>
          <w:szCs w:val="20"/>
          <w:u w:val="single"/>
        </w:rPr>
        <w:t>ответа</w:t>
      </w:r>
      <w:r>
        <w:rPr>
          <w:rFonts w:eastAsia="Calibri" w:cs="Times New Roman"/>
          <w:b/>
          <w:sz w:val="20"/>
          <w:szCs w:val="20"/>
          <w:u w:val="single"/>
          <w:lang w:val="en-US"/>
        </w:rPr>
        <w:t>:</w:t>
      </w:r>
    </w:p>
    <w:tbl>
      <w:tblPr>
        <w:tblStyle w:val="11"/>
        <w:tblW w:w="10084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62"/>
        <w:gridCol w:w="2268"/>
        <w:gridCol w:w="1842"/>
        <w:gridCol w:w="1418"/>
        <w:gridCol w:w="2694"/>
      </w:tblGrid>
      <w:tr>
        <w:trPr/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Название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Тип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Формат/Вывод</w:t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Обязательный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  <w:b/>
                <w:sz w:val="18"/>
                <w:szCs w:val="18"/>
              </w:rPr>
            </w:pPr>
            <w:r>
              <w:rPr>
                <w:rFonts w:eastAsia="Calibri" w:cs="Times New Roman"/>
                <w:b/>
                <w:sz w:val="18"/>
                <w:szCs w:val="18"/>
                <w:lang w:val="en-US"/>
              </w:rPr>
              <w:t>Описание</w:t>
            </w:r>
          </w:p>
        </w:tc>
      </w:tr>
      <w:tr>
        <w:trPr>
          <w:trHeight w:val="23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alibri" w:cs="Calibri" w:cstheme="minorHAnsi"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responseResult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sz w:val="18"/>
                <w:szCs w:val="18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ответа</w:t>
            </w:r>
          </w:p>
        </w:tc>
      </w:tr>
      <w:tr>
        <w:trPr>
          <w:trHeight w:val="271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checkResult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проверки</w:t>
            </w:r>
          </w:p>
        </w:tc>
      </w:tr>
      <w:tr>
        <w:trPr>
          <w:trHeight w:val="12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resultDscr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 xml:space="preserve">Описание </w:t>
            </w:r>
          </w:p>
        </w:tc>
      </w:tr>
      <w:tr>
        <w:trPr>
          <w:trHeight w:val="97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date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Дата и время терминала, с которого распечатан чек</w:t>
            </w:r>
          </w:p>
        </w:tc>
      </w:tr>
      <w:tr>
        <w:trPr>
          <w:trHeight w:val="285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  <w:vAlign w:val="bottom"/>
          </w:tcPr>
          <w:p>
            <w:pPr>
              <w:pStyle w:val="Normal"/>
              <w:spacing w:lineRule="exact" w:line="187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fatal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Признак фатальной ошибки</w:t>
            </w:r>
          </w:p>
        </w:tc>
      </w:tr>
      <w:tr>
        <w:trPr>
          <w:trHeight w:val="14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eastAsia="ru-RU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платежа, назначенный агентом</w:t>
            </w:r>
          </w:p>
        </w:tc>
      </w:tr>
      <w:tr>
        <w:trPr>
          <w:trHeight w:val="344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iCs/>
                <w:sz w:val="18"/>
                <w:szCs w:val="18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payResult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8"/>
                <w:szCs w:val="18"/>
                <w:lang w:val="ru-RU" w:eastAsia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Результат платежа</w:t>
            </w:r>
          </w:p>
        </w:tc>
      </w:tr>
      <w:tr>
        <w:trPr>
          <w:trHeight w:val="129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status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ru-RU"/>
              </w:rPr>
            </w:pPr>
            <w:r>
              <w:rPr>
                <w:rFonts w:eastAsia="Consolas" w:ascii="Consolas" w:hAnsi="Consolas"/>
                <w:sz w:val="16"/>
                <w:lang w:val="ru-RU"/>
              </w:rPr>
              <w:t>Статус платежа</w:t>
            </w:r>
          </w:p>
        </w:tc>
      </w:tr>
      <w:tr>
        <w:trPr>
          <w:trHeight w:val="118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uid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идентификатор транзакции в КИВИ</w:t>
            </w:r>
          </w:p>
        </w:tc>
      </w:tr>
      <w:tr>
        <w:trPr>
          <w:trHeight w:val="97" w:hRule="atLeast"/>
        </w:trPr>
        <w:tc>
          <w:tcPr>
            <w:tcW w:w="18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  <w:t>parserHost</w:t>
            </w:r>
          </w:p>
        </w:tc>
        <w:tc>
          <w:tcPr>
            <w:tcW w:w="22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18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  <w:lang w:val="en-US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</w:r>
          </w:p>
        </w:tc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  <w:lang w:val="en-US"/>
              </w:rPr>
              <w:t>Да</w:t>
            </w:r>
          </w:p>
        </w:tc>
        <w:tc>
          <w:tcPr>
            <w:tcW w:w="26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eastAsia="Consolas"/>
                <w:sz w:val="16"/>
                <w:lang w:val="en-US"/>
              </w:rPr>
            </w:pPr>
            <w:r>
              <w:rPr>
                <w:rFonts w:eastAsia="Consolas" w:ascii="Consolas" w:hAnsi="Consolas"/>
                <w:sz w:val="16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b/>
          <w:sz w:val="20"/>
          <w:szCs w:val="20"/>
          <w:u w:val="single"/>
        </w:rPr>
        <w:t xml:space="preserve"> </w:t>
      </w:r>
      <w:r>
        <w:rPr>
          <w:rFonts w:eastAsia="Calibri" w:cs="Consolas" w:ascii="Consolas" w:hAnsi="Consolas"/>
          <w:color w:val="0000FF"/>
          <w:sz w:val="16"/>
          <w:szCs w:val="16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</w:r>
    </w:p>
    <w:p>
      <w:pPr>
        <w:pStyle w:val="Normal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Тип «Информация об ответе»</w:t>
      </w:r>
    </w:p>
    <w:tbl>
      <w:tblPr>
        <w:tblW w:w="10099" w:type="dxa"/>
        <w:jc w:val="left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77"/>
        <w:gridCol w:w="1400"/>
        <w:gridCol w:w="1984"/>
        <w:gridCol w:w="1417"/>
        <w:gridCol w:w="3721"/>
      </w:tblGrid>
      <w:tr>
        <w:trPr>
          <w:trHeight w:val="240" w:hRule="atLeast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Название</w:t>
            </w:r>
          </w:p>
        </w:tc>
        <w:tc>
          <w:tcPr>
            <w:tcW w:w="1400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Тип</w:t>
            </w:r>
          </w:p>
        </w:tc>
        <w:tc>
          <w:tcPr>
            <w:tcW w:w="198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Формат/Вывод</w:t>
            </w:r>
          </w:p>
        </w:tc>
        <w:tc>
          <w:tcPr>
            <w:tcW w:w="141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Обязательный</w:t>
            </w:r>
          </w:p>
        </w:tc>
        <w:tc>
          <w:tcPr>
            <w:tcW w:w="372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Описание</w:t>
            </w:r>
          </w:p>
        </w:tc>
      </w:tr>
      <w:tr>
        <w:trPr>
          <w:trHeight w:val="240" w:hRule="atLeast"/>
        </w:trPr>
        <w:tc>
          <w:tcPr>
            <w:tcW w:w="1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ResponseGenTime</w:t>
            </w:r>
          </w:p>
        </w:tc>
        <w:tc>
          <w:tcPr>
            <w:tcW w:w="14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dateTime</w:t>
            </w:r>
          </w:p>
        </w:tc>
        <w:tc>
          <w:tcPr>
            <w:tcW w:w="19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Сгенерированное время ответа</w:t>
            </w:r>
          </w:p>
        </w:tc>
      </w:tr>
      <w:tr>
        <w:trPr>
          <w:trHeight w:val="240" w:hRule="atLeast"/>
        </w:trPr>
        <w:tc>
          <w:tcPr>
            <w:tcW w:w="1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ResponseCode</w:t>
            </w:r>
          </w:p>
        </w:tc>
        <w:tc>
          <w:tcPr>
            <w:tcW w:w="14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Код ответа</w:t>
            </w:r>
          </w:p>
        </w:tc>
      </w:tr>
      <w:tr>
        <w:trPr>
          <w:trHeight w:val="240" w:hRule="atLeast"/>
        </w:trPr>
        <w:tc>
          <w:tcPr>
            <w:tcW w:w="1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ResponseText</w:t>
            </w:r>
          </w:p>
        </w:tc>
        <w:tc>
          <w:tcPr>
            <w:tcW w:w="140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n-US" w:eastAsia="ru-RU"/>
              </w:rPr>
              <w:t>string</w:t>
            </w:r>
          </w:p>
        </w:tc>
        <w:tc>
          <w:tcPr>
            <w:tcW w:w="198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41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Да</w:t>
            </w:r>
          </w:p>
        </w:tc>
        <w:tc>
          <w:tcPr>
            <w:tcW w:w="372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ru-RU"/>
              </w:rPr>
              <w:t>Текст ответа</w:t>
            </w:r>
          </w:p>
        </w:tc>
      </w:tr>
    </w:tbl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</w:r>
    </w:p>
    <w:p>
      <w:pPr>
        <w:pStyle w:val="Normal"/>
        <w:jc w:val="both"/>
        <w:rPr>
          <w:rFonts w:ascii="Calibri" w:hAnsi="Calibri" w:eastAsia="Calibri" w:cs="Times New Roman"/>
          <w:b/>
          <w:b/>
          <w:sz w:val="20"/>
          <w:szCs w:val="20"/>
          <w:u w:val="single"/>
        </w:rPr>
      </w:pPr>
      <w:r>
        <w:rPr>
          <w:rFonts w:eastAsia="Calibri" w:cs="Times New Roman"/>
          <w:b/>
          <w:sz w:val="20"/>
          <w:szCs w:val="20"/>
          <w:u w:val="single"/>
        </w:rPr>
        <w:t xml:space="preserve">Пример </w:t>
      </w:r>
      <w:r>
        <w:rPr>
          <w:rFonts w:eastAsia="Calibri" w:cs="Times New Roman"/>
          <w:b/>
          <w:sz w:val="20"/>
          <w:szCs w:val="20"/>
          <w:u w:val="single"/>
          <w:lang w:val="kk-KZ"/>
        </w:rPr>
        <w:t>ответа</w:t>
      </w:r>
      <w:r>
        <w:rPr>
          <w:rFonts w:eastAsia="Calibri" w:cs="Times New Roman"/>
          <w:b/>
          <w:sz w:val="20"/>
          <w:szCs w:val="20"/>
          <w:u w:val="single"/>
        </w:rPr>
        <w:t>: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&lt;SOAP-ENV:Envelope xmlns:SOAP-ENV="http://schemas.xmlsoap.org/soap/envelope/"&gt;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&lt;SOAP-ENV:Header/&gt;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&lt;SOAP-ENV:Body&gt;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&lt;ns2:GetPaymentStatusResponse xmlns:ns2="http://webservices.kazpost.kz/qiwi/schema"&gt;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&lt;ns2:responseResult&gt;0&lt;/ns2:responseResult&gt;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&lt;ns2:statusResult&gt;0&lt;/ns2:statusResult&gt;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&lt;ns2:date&gt;2017-11-02T12:38:55+03:00&lt;/ns2:date&gt;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&lt;ns2:fatal&gt;false&lt;/ns2:fatal&gt;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&lt;ns2:id&gt;109003&lt;/ns2:id&gt;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&lt;ns2:payResult&gt;0&lt;/ns2:payResult&gt;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&lt;ns2:status&gt;2&lt;/ns2:status&gt;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&lt;ns2:uid&gt;21251528129008&lt;/ns2:uid&gt;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&lt;ns2:parserHost&gt;s1069.qiwi.com&lt;/ns2:parserHost&gt;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&lt;ns2:ResponseGenTime&gt;2017-11-09T11:38:37.583+06:00&lt;/ns2:ResponseGenTime&gt;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&lt;ns2:ResponseCode&gt;0&lt;/ns2:ResponseCode&gt;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&lt;ns2:ResponseText&gt;success&lt;/ns2:ResponseText&gt;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&lt;/ns2:ResponseInfo&gt;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&lt;/ns2:GetPaymentStatusResponse&gt;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   </w:t>
      </w: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>&lt;/SOAP-ENV:Body&gt;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  <w:t xml:space="preserve">&lt;/SOAP-ENV:Envelope&gt; </w:t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  <w:lang w:val="en-US"/>
        </w:rPr>
      </w:pPr>
      <w:r>
        <w:rPr>
          <w:rFonts w:eastAsia="Calibri" w:cs="Consolas" w:ascii="Consolas" w:hAnsi="Consolas"/>
          <w:color w:val="0000FF"/>
          <w:sz w:val="16"/>
          <w:szCs w:val="16"/>
          <w:lang w:val="en-US"/>
        </w:rPr>
      </w:r>
    </w:p>
    <w:p>
      <w:pPr>
        <w:pStyle w:val="Normal"/>
        <w:spacing w:before="0" w:after="0"/>
        <w:rPr>
          <w:rFonts w:ascii="Consolas" w:hAnsi="Consolas" w:eastAsia="Calibri" w:cs="Consolas"/>
          <w:color w:val="0000FF"/>
          <w:sz w:val="16"/>
          <w:szCs w:val="16"/>
        </w:rPr>
      </w:pPr>
      <w:r>
        <w:rPr>
          <w:rFonts w:eastAsia="Calibri" w:cs="Consolas" w:ascii="Consolas" w:hAnsi="Consolas"/>
          <w:color w:val="0000FF"/>
          <w:sz w:val="16"/>
          <w:szCs w:val="16"/>
        </w:rPr>
      </w:r>
    </w:p>
    <w:tbl>
      <w:tblPr>
        <w:tblStyle w:val="-1"/>
        <w:tblW w:w="10418" w:type="dxa"/>
        <w:jc w:val="left"/>
        <w:tblInd w:w="-601" w:type="dxa"/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720"/>
        <w:gridCol w:w="2128"/>
        <w:gridCol w:w="6519"/>
        <w:gridCol w:w="1050"/>
      </w:tblGrid>
      <w:tr>
        <w:trPr>
          <w:trHeight w:val="31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000000" w:themeColor="text1"/>
                <w:sz w:val="18"/>
                <w:szCs w:val="18"/>
              </w:rPr>
              <w:t xml:space="preserve">Код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000000" w:themeColor="text1"/>
                <w:sz w:val="18"/>
                <w:szCs w:val="18"/>
              </w:rPr>
              <w:t xml:space="preserve">Текст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000000" w:themeColor="text1"/>
                <w:sz w:val="18"/>
                <w:szCs w:val="18"/>
              </w:rPr>
              <w:t xml:space="preserve">Комментарий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000000" w:themeColor="text1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000000" w:themeColor="text1"/>
                <w:sz w:val="18"/>
                <w:szCs w:val="18"/>
              </w:rPr>
              <w:t xml:space="preserve">Фатальность </w:t>
            </w:r>
          </w:p>
        </w:tc>
      </w:tr>
      <w:tr>
        <w:trPr>
          <w:trHeight w:val="87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OK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Платеж успешно проведен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Провайдер временно недоступен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Провайдер не успевает обработать ваш запрос в указанное время.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553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Превышено число попыток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 течение 5-10 минут проблема будет устранена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3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Техническая ошибка, нельзя отправить запрос провайдеру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 течение 5-10 минут проблема будет устранена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445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4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Неверный формат счета/телефона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Вы неверно ввели номер счета или номер телефона. Попробуйте снова внимательно ввести номер счета или телефона. Если ошибка повторяется – обратитесь в службу поддержки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7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5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Номер не принадлежит оператору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Номер счета или телефона, который клиент Вам сообщил, не существует в базе данных провайдера, или Вы неверно его ввели. Проверьте, правильно ли Вы выбрали провайдера, правильно ли ввели номер телефона. Попробуйте ввести данные еще раз. Возможно, клиент сообщил Вам ошибочный номер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4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6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Прием платежа запрещен, обратитесь в банк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в финансовых взаиморасчетах между Вами и платежной системой, либо между платежной системой и провайдером. Проверьте баланс Вашего дилерского счета в платежной системе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7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Прием платежа запрещен, обратитесь к оператору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во взаимоотношениях клиента с провайдером. Провайдер запретил прием платежа для этого клиента. Сообщите клиенту об этой проблеме, попросите его самостоятельно связаться с провайдером и решить этот вопрос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880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8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Прием платежа запрещен по техническим причинам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платежной системы или провайдера. Возможно, провайдер производит технические работы с оборудованием и временно прекратил прием платежей.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66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9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Timeout от провайдера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коммуникации платежной системы с провайдером.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336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10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Дублирование платежа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Найдены платежи на тот же номер телефона (и возможно ту же сумму – завистит от режима проверки дубликатов)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11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Устаревшая версия клиентского приложения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Обновите клиентское приложение до последней актуальной версии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6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12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Невозможно записать сертификат на данное хранилище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Невозможно записать сертификат на данное хранилище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13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Сервер занят, повторите запрос через минуту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Исчерпано число соединений с СУБД Oracle или другими ресурсами, повторите отправку запроса с теми же реквизитами через минуту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15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Истекло время ожидания платежа в очереди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Истекло время ожидания платежа в очереди на отправку провайдеру.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16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Превышен суточный лимит на сумму операций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Превышен суточный лимит на сумму операций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18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при регистрации терминала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при регистрации терминала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19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Транзакция не подтверждена в течение 24 часов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Истекло время подтверждения от провайдера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20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допинформации платежа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в экстра-полях платежа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23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удалось выставить шлюз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удалось назначить платежу шлюз провайдера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42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Провайдер не определен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Невозможно определить провайдера сотовой связи автоматически. Укажите провайдера вручную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71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Домашний оператор не может принять платеж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Домашний оператор абонента не может принять платеж. Попросите клиента обратиться к своему домашнему оператору.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445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72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ЛС платежной системы не доступен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взаимодействия платежной системы с провайдером. Временно прекратите принимать платежи по данному провайдеру. Обратитесь в службу поддержки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3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73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Домашний оператор не доступен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Внутренняя проблема МТС при взаимодействии с домашним оператором абонента. Обратитесь в службу поддержки.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337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79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Счет абонента не активен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Счет клиента не активен. Попросите клиента обратиться к своему домашнему оператору для активации счета.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81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найдено описание клиента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найдено описание клиента в информационной системе провайдера. Клиент должен обратиться к провайдеру.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4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82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Провайдер запретил прием платежа ПЦ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Провайдер запретил прием платежа процессинговому центру из-за состояния счета или других административных причин. Временно прекратите прием платежей для данного провайдера. Обратитесь в службу поддержки.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85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Отмена платежа невозможна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Запрет на отмену платежа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86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определено состояние платежа </w:t>
            </w:r>
          </w:p>
        </w:tc>
        <w:tc>
          <w:tcPr>
            <w:tcW w:w="7569" w:type="dxa"/>
            <w:gridSpan w:val="2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90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Проведение платежа не окончено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Проведение платежа не окончено. Результат проведения будет известен позже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555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100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сервера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 течение 5-10 минут проблема будет устранена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101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Нет такого файла для загрузки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ПО терминала.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445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130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Работа с данным провайдером не реализована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В настоящий момент прием платежей для выбранного провайдера невозможен. Сообщите клиенту о невозможности приема платежа в данный момент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133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Нет прав на прием платежей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Персона, от имени которой посылается запрос, не имеет права на выполнение данного действия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135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Нельзя списывать с чужого счета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Попытка списания средств со счета другого агента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33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150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Неверный пароль или нет прав на этот терминал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Ошибочно введен номер терминала, имя пользователя или пароль. Проверьте ваши регистрационные данные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7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151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Невозможно выполнить операцию. Одноразовый пароль.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Невозможно выполнить операцию. Требуется неодноразовый пароль.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152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Невозможно выполнить операцию. Неодноразовый пароль.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Невозможно выполнить операцию. Требуется одноразовый пароль.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6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153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Персона временно заблокирована. 10 неудачных попыток пароля.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Персона временно заблокирована (на час, после 10 неудачных авторизаций в течение часа)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154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Проведение платежа запрещено СБ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Проведение платежа запрещено службой безопасности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155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Прием платежа для данного провайдера запрещен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Прием платежа для данного провайдера запрещен для данного терминала или агента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201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Слишком много запросов с терминала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Превышено число одновременных запросов с терминала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202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данных запроса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параметров запроса – возможно, не соблюден формат протокола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203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Транзакция не найдена в базе данных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Транзакция не найдена в базе данных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209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авторизации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SQL авторизации, вероятно транзакция заблокирована (locked) в базе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210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Нет такой транзакции в базе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ПО терминала.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3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211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Неверный статус транзакции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ПО терминала.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212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задана сумма платежа (или лимит терминала)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Вы не ввели сумму платежа или ввели сумму, превышающую лимит платежа. Попробуйте снова ввести данные и повторить операцию. Если ошибка повторяется, обратитесь в службу поддержки.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213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задана сумма списания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Сумма, полученная от клиента, не указана в данных платежа.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215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Транзакция с таким номером уже есть в базе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Нарушение логики работы. Ошибка возникает, когда под одним и тем же номером терминала работают несколько пользователей. Платеж, на котором возникла эта ошибка, нужно провести снова.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216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при сохранении транзакции на сервере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при сохранении данных о транзакции в БД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33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217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Одинаковые номера терминальной транзакции в пакете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Одинаковые номера терминальной транзакции в одном пакете платежей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445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220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Недостаток средств у агента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в финансовых взаимоотношениях между Вами и платежной системы. На Вашем ЛС недостаточно средств для приема этого платежа. Произведите пополнение ЛС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240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 проведена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Платеж не проведен или истек лимит времени от авторизации до платежа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87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241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Сумма слишком мала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Сумма слишком мала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242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Сумма слишком велика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Сумма слишком велика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244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Терминал не зарегистрирован у оператора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Терминал не зарегистрирован у оператора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44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245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Неверный тип терминала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Неверно указан тип терминала. Проверьте, соответствует ли тип терминала, указанный в интерфейсе агента, тому терминалу, который вы реально используете.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9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246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Терминал привязан к другому компьютеру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Серийный номер компьютера не совпадает!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252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Превышена максимальная сумма оплаты для терминала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Сумма превышает максимально установленную для терминала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255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Недопустимая дополнительная комиссия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Недопустимая дополнительная комиссия для провайдера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270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от провайдера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Ошибка, сгенерированная провайдером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880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271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в ответе провайдера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платежной системы или провайдера. Возможно, провайдер производит технические работы с оборудованием и временно прекратил прием платежей.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проблемы.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272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Временно нет связи с провайдером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Временно нет связи с провайдером (IOException)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229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275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Некорректная сумма платежа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Сумма не принадлежит фиксированному перечню разрешенных платежей на данного типа абонента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44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280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Недостаток средств у агента выше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Проблема в финансовых взаимоотношениях между вышестоящим агентом и системой. На ЛС вышестоящего агента недостаточно средств для приема этого платежа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290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блокировки баланса для списания средств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При прохождении финансового контроля не может быть заблокирован баланс агента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291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при блокировке баланса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Ошибка при блокировке баланса агента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295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Запрещенный запрос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Данный запрос запрещен для выполнения на данном сервере.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55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300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Другая (неизвестная) ошибка провайдера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Техническая ошибка сервера. Временно прекратите прием платежей по данному провайдеру. Сообщите о возникновении ошибки в службу поддержки. Время устранения зависит от серьезности проблемы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302 </w:t>
            </w:r>
          </w:p>
        </w:tc>
        <w:tc>
          <w:tcPr>
            <w:tcW w:w="21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Проведение для пользовательского провайдера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Проведение платежа для пользовательского провайдера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1 </w:t>
            </w:r>
          </w:p>
        </w:tc>
      </w:tr>
      <w:tr>
        <w:trPr>
          <w:trHeight w:val="8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507 </w:t>
            </w:r>
          </w:p>
        </w:tc>
        <w:tc>
          <w:tcPr>
            <w:tcW w:w="2128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Платёж отменён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Платёж отменён в системе </w:t>
            </w:r>
          </w:p>
        </w:tc>
        <w:tc>
          <w:tcPr>
            <w:tcW w:w="1050" w:type="dxa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  <w:tr>
        <w:trPr>
          <w:trHeight w:val="228" w:hRule="atLeast"/>
        </w:trPr>
        <w:tc>
          <w:tcPr>
            <w:tcW w:w="720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508 </w:t>
            </w:r>
          </w:p>
        </w:tc>
        <w:tc>
          <w:tcPr>
            <w:tcW w:w="212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Платёж отменён через отдел отмен </w:t>
            </w:r>
          </w:p>
        </w:tc>
        <w:tc>
          <w:tcPr>
            <w:tcW w:w="6519" w:type="dxa"/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/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Платёж отменён вручную </w:t>
            </w:r>
          </w:p>
        </w:tc>
        <w:tc>
          <w:tcPr>
            <w:tcW w:w="1050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323232"/>
                <w:sz w:val="18"/>
                <w:szCs w:val="18"/>
              </w:rPr>
            </w:pPr>
            <w:r>
              <w:rPr>
                <w:rFonts w:cs="Tahoma" w:ascii="Tahoma" w:hAnsi="Tahoma"/>
                <w:color w:val="323232"/>
                <w:sz w:val="18"/>
                <w:szCs w:val="18"/>
              </w:rPr>
              <w:t xml:space="preserve">0 </w:t>
            </w:r>
          </w:p>
        </w:tc>
      </w:tr>
    </w:tbl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tbl>
      <w:tblPr>
        <w:tblStyle w:val="1-1"/>
        <w:tblW w:w="3656" w:type="dxa"/>
        <w:jc w:val="left"/>
        <w:tblInd w:w="-681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28"/>
        <w:gridCol w:w="1827"/>
      </w:tblGrid>
      <w:tr>
        <w:trPr>
          <w:trHeight w:val="26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color w:val="44546A"/>
              </w:rPr>
              <w:t>Поставщики</w:t>
            </w:r>
          </w:p>
        </w:tc>
        <w:tc>
          <w:tcPr>
            <w:tcW w:w="1827" w:type="dxa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ID</w:t>
            </w:r>
          </w:p>
        </w:tc>
      </w:tr>
      <w:tr>
        <w:trPr>
          <w:trHeight w:val="28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7BFDE" w:themeFill="accen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color w:val="44546A"/>
                <w:lang w:val="en-US"/>
              </w:rPr>
              <w:t>QIWI</w:t>
            </w:r>
          </w:p>
        </w:tc>
        <w:tc>
          <w:tcPr>
            <w:tcW w:w="1827" w:type="dxa"/>
            <w:tcBorders/>
            <w:shd w:color="auto" w:fill="A7BFDE" w:themeFill="accen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7882</w:t>
            </w:r>
          </w:p>
        </w:tc>
      </w:tr>
      <w:tr>
        <w:trPr>
          <w:trHeight w:val="284" w:hRule="atLeast"/>
        </w:trPr>
        <w:tc>
          <w:tcPr>
            <w:tcW w:w="18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color w:val="44546A"/>
                <w:lang w:val="en-US"/>
              </w:rPr>
              <w:t>K'cell  </w:t>
            </w:r>
          </w:p>
        </w:tc>
        <w:tc>
          <w:tcPr>
            <w:tcW w:w="1827" w:type="dxa"/>
            <w:tcBorders/>
            <w:shd w:color="auto" w:fill="D3DFEE" w:themeFill="accent1" w:themeFillTint="3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643</w:t>
            </w:r>
          </w:p>
        </w:tc>
      </w:tr>
      <w:tr>
        <w:trPr>
          <w:trHeight w:val="294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7BFDE" w:themeFill="accen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b/>
                <w:bCs/>
                <w:color w:val="44546A"/>
                <w:lang w:val="en-US"/>
              </w:rPr>
              <w:t xml:space="preserve">activ  </w:t>
            </w:r>
          </w:p>
        </w:tc>
        <w:tc>
          <w:tcPr>
            <w:tcW w:w="1827" w:type="dxa"/>
            <w:tcBorders/>
            <w:shd w:color="auto" w:fill="A7BFDE" w:themeFill="accent1" w:themeFillTint="7f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644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42c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3710f4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unhideWhenUsed/>
    <w:qFormat/>
    <w:rsid w:val="00a942c7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3710f4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3710f4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3710f4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3710f4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3710f4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a942c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3710f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710f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3710f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3710f4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3710f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3710f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3710f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Style7" w:customStyle="1">
    <w:name w:val="Текст выноски Знак"/>
    <w:basedOn w:val="DefaultParagraphFont"/>
    <w:link w:val="a4"/>
    <w:uiPriority w:val="99"/>
    <w:semiHidden/>
    <w:qFormat/>
    <w:rsid w:val="003710f4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3d6aac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710f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OCHeading">
    <w:name w:val="TOC Heading"/>
    <w:basedOn w:val="Heading1"/>
    <w:uiPriority w:val="39"/>
    <w:semiHidden/>
    <w:unhideWhenUsed/>
    <w:qFormat/>
    <w:rsid w:val="003710f4"/>
    <w:pPr/>
    <w:rPr>
      <w:lang w:eastAsia="ru-RU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710f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af2dbb"/>
    <w:pPr>
      <w:widowControl/>
      <w:bidi w:val="0"/>
      <w:spacing w:lineRule="auto" w:line="240" w:before="0" w:after="0"/>
      <w:jc w:val="left"/>
    </w:pPr>
    <w:rPr>
      <w:rFonts w:ascii="Tahoma" w:hAnsi="Tahoma" w:cs="Tahoma" w:eastAsia="Calibri"/>
      <w:color w:val="00000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3710f4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1">
    <w:name w:val="Light List Accent 1"/>
    <w:basedOn w:val="a1"/>
    <w:uiPriority w:val="61"/>
    <w:rsid w:val="00af2dbb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a7">
    <w:name w:val="Table Grid"/>
    <w:basedOn w:val="a1"/>
    <w:uiPriority w:val="59"/>
    <w:rsid w:val="008955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-1">
    <w:name w:val="Medium Grid 1 Accent 1"/>
    <w:basedOn w:val="a1"/>
    <w:uiPriority w:val="67"/>
    <w:rsid w:val="008955ec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30.223.25:8088/qiwi/qiwi.wsd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E7D79-9529-4EC2-89BC-F42030798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6072</TotalTime>
  <Application>LibreOffice/5.1.2.2$Linux_X86_64 LibreOffice_project/10m0$Build-2</Application>
  <Pages>11</Pages>
  <Words>2462</Words>
  <Characters>19578</Characters>
  <CharactersWithSpaces>22419</CharactersWithSpaces>
  <Paragraphs>827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2017-06-19T03:45:00Z</dcterms:created>
  <dc:creator>Құрманбай Елжас Болатұлы</dc:creator>
  <dc:description/>
  <dc:language>ru-RU</dc:language>
  <cp:lastModifiedBy/>
  <dcterms:modified xsi:type="dcterms:W3CDTF">2018-02-01T12:10:23Z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