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18876" w14:textId="2C80BB3B" w:rsidR="00927768" w:rsidRPr="00FD5233" w:rsidRDefault="00BF55DA" w:rsidP="00BF55DA">
      <w:pPr>
        <w:pStyle w:val="Ttulo3"/>
        <w:numPr>
          <w:ilvl w:val="0"/>
          <w:numId w:val="0"/>
        </w:numPr>
        <w:spacing w:before="0" w:after="0"/>
        <w:rPr>
          <w:rFonts w:asciiTheme="minorHAnsi" w:hAnsiTheme="minorHAnsi"/>
          <w:sz w:val="32"/>
          <w:szCs w:val="22"/>
        </w:rPr>
      </w:pPr>
      <w:r>
        <w:rPr>
          <w:rFonts w:asciiTheme="minorHAnsi" w:hAnsiTheme="minorHAnsi"/>
          <w:sz w:val="32"/>
          <w:szCs w:val="22"/>
        </w:rPr>
        <w:t xml:space="preserve">Unidad 4. </w:t>
      </w:r>
      <w:r w:rsidR="00927768" w:rsidRPr="00FD5233">
        <w:rPr>
          <w:rFonts w:asciiTheme="minorHAnsi" w:hAnsiTheme="minorHAnsi"/>
          <w:sz w:val="32"/>
          <w:szCs w:val="22"/>
        </w:rPr>
        <w:t>Memoria Dinámica</w:t>
      </w:r>
    </w:p>
    <w:p w14:paraId="3C3CFE58" w14:textId="77777777" w:rsidR="00927768" w:rsidRPr="00FD5233" w:rsidRDefault="00927768" w:rsidP="00FD5233">
      <w:pPr>
        <w:jc w:val="both"/>
        <w:rPr>
          <w:rFonts w:asciiTheme="minorHAnsi" w:hAnsiTheme="minorHAnsi" w:cs="Arial"/>
          <w:color w:val="000000"/>
          <w:sz w:val="22"/>
          <w:szCs w:val="22"/>
        </w:rPr>
      </w:pPr>
    </w:p>
    <w:p w14:paraId="146349C9" w14:textId="1E53EB0A" w:rsidR="00F42FA0" w:rsidRPr="00FD5233" w:rsidRDefault="00F42FA0" w:rsidP="00FD5233">
      <w:pPr>
        <w:jc w:val="both"/>
        <w:rPr>
          <w:rFonts w:asciiTheme="minorHAnsi" w:hAnsiTheme="minorHAnsi" w:cs="Arial"/>
          <w:b/>
          <w:color w:val="000000"/>
          <w:sz w:val="22"/>
          <w:szCs w:val="22"/>
        </w:rPr>
      </w:pPr>
      <w:r w:rsidRPr="00FD5233">
        <w:rPr>
          <w:rFonts w:asciiTheme="minorHAnsi" w:hAnsiTheme="minorHAnsi" w:cs="Arial"/>
          <w:b/>
          <w:color w:val="000000"/>
          <w:sz w:val="22"/>
          <w:szCs w:val="22"/>
        </w:rPr>
        <w:t xml:space="preserve">Punteros </w:t>
      </w:r>
    </w:p>
    <w:p w14:paraId="40126FB3" w14:textId="77777777" w:rsidR="00F42FA0" w:rsidRPr="00FD5233" w:rsidRDefault="00F42FA0" w:rsidP="00FD5233">
      <w:pPr>
        <w:jc w:val="both"/>
        <w:rPr>
          <w:rFonts w:asciiTheme="minorHAnsi" w:hAnsiTheme="minorHAnsi" w:cs="Arial"/>
          <w:color w:val="000000"/>
          <w:sz w:val="22"/>
          <w:szCs w:val="22"/>
        </w:rPr>
      </w:pPr>
    </w:p>
    <w:p w14:paraId="58FEE064" w14:textId="77777777" w:rsidR="00CB6B1E" w:rsidRDefault="00927768" w:rsidP="00FD5233">
      <w:pPr>
        <w:jc w:val="both"/>
        <w:rPr>
          <w:rFonts w:asciiTheme="minorHAnsi" w:hAnsiTheme="minorHAnsi" w:cs="Arial"/>
          <w:sz w:val="22"/>
          <w:szCs w:val="22"/>
        </w:rPr>
      </w:pPr>
      <w:r w:rsidRPr="00FD5233">
        <w:rPr>
          <w:rFonts w:asciiTheme="minorHAnsi" w:hAnsiTheme="minorHAnsi" w:cs="Arial"/>
          <w:color w:val="000000"/>
          <w:sz w:val="22"/>
          <w:szCs w:val="22"/>
        </w:rPr>
        <w:t>Los apuntadores son una pa</w:t>
      </w:r>
      <w:r w:rsidR="00F42FA0" w:rsidRPr="00FD5233">
        <w:rPr>
          <w:rFonts w:asciiTheme="minorHAnsi" w:hAnsiTheme="minorHAnsi" w:cs="Arial"/>
          <w:color w:val="000000"/>
          <w:sz w:val="22"/>
          <w:szCs w:val="22"/>
        </w:rPr>
        <w:t>rte fundamental del lenguaje C</w:t>
      </w:r>
      <w:r w:rsidRPr="00FD5233">
        <w:rPr>
          <w:rFonts w:asciiTheme="minorHAnsi" w:hAnsiTheme="minorHAnsi" w:cs="Arial"/>
          <w:color w:val="000000"/>
          <w:sz w:val="22"/>
          <w:szCs w:val="22"/>
        </w:rPr>
        <w:t xml:space="preserve">, ya que estos proporcionan gran flexibilidad a los programas. </w:t>
      </w:r>
      <w:r w:rsidRPr="00FD5233">
        <w:rPr>
          <w:rFonts w:asciiTheme="minorHAnsi" w:hAnsiTheme="minorHAnsi" w:cs="Arial"/>
          <w:sz w:val="22"/>
          <w:szCs w:val="22"/>
        </w:rPr>
        <w:t xml:space="preserve">Un puntero o apuntador es una variable que referencia una región de </w:t>
      </w:r>
      <w:hyperlink r:id="rId7" w:tooltip="Memoria (informática)" w:history="1">
        <w:r w:rsidRPr="00FD5233">
          <w:rPr>
            <w:rFonts w:asciiTheme="minorHAnsi" w:hAnsiTheme="minorHAnsi" w:cs="Arial"/>
            <w:sz w:val="22"/>
            <w:szCs w:val="22"/>
          </w:rPr>
          <w:t>memoria</w:t>
        </w:r>
      </w:hyperlink>
      <w:r w:rsidRPr="00FD5233">
        <w:rPr>
          <w:rFonts w:asciiTheme="minorHAnsi" w:hAnsiTheme="minorHAnsi" w:cs="Arial"/>
          <w:sz w:val="22"/>
          <w:szCs w:val="22"/>
        </w:rPr>
        <w:t xml:space="preserve">; en otras palabras es una variable cuyo valor es una dirección de memoria. </w:t>
      </w:r>
    </w:p>
    <w:p w14:paraId="42C808E8" w14:textId="77777777" w:rsidR="00CB6B1E" w:rsidRDefault="00CB6B1E" w:rsidP="00FD5233">
      <w:pPr>
        <w:jc w:val="both"/>
        <w:rPr>
          <w:rFonts w:asciiTheme="minorHAnsi" w:hAnsiTheme="minorHAnsi" w:cs="Arial"/>
          <w:sz w:val="22"/>
          <w:szCs w:val="22"/>
        </w:rPr>
      </w:pPr>
    </w:p>
    <w:p w14:paraId="00173877" w14:textId="77777777" w:rsidR="00896FB3" w:rsidRPr="00896FB3" w:rsidRDefault="00927768" w:rsidP="0001298C">
      <w:pPr>
        <w:ind w:left="708"/>
        <w:jc w:val="both"/>
        <w:rPr>
          <w:rStyle w:val="nfasis"/>
        </w:rPr>
      </w:pPr>
      <w:r w:rsidRPr="00896FB3">
        <w:rPr>
          <w:rStyle w:val="nfasis"/>
        </w:rPr>
        <w:t xml:space="preserve">Si se tiene una variable ' p ' de tipo puntero que contiene una dirección de memoria en la que se encuentra almacenado un valor ' v ' se dice que ' p ' apunta a ' v '. </w:t>
      </w:r>
    </w:p>
    <w:p w14:paraId="7A13E7AB" w14:textId="77777777" w:rsidR="00896FB3" w:rsidRDefault="00896FB3" w:rsidP="00FD5233">
      <w:pPr>
        <w:jc w:val="both"/>
        <w:rPr>
          <w:rFonts w:asciiTheme="minorHAnsi" w:hAnsiTheme="minorHAnsi" w:cs="Arial"/>
          <w:sz w:val="22"/>
          <w:szCs w:val="22"/>
        </w:rPr>
      </w:pPr>
    </w:p>
    <w:p w14:paraId="58DB5C0A" w14:textId="121A0694" w:rsidR="00927768" w:rsidRPr="00A03C29" w:rsidRDefault="00927768" w:rsidP="00FD5233">
      <w:pPr>
        <w:jc w:val="both"/>
        <w:rPr>
          <w:rFonts w:asciiTheme="minorHAnsi" w:hAnsiTheme="minorHAnsi" w:cs="Arial"/>
          <w:color w:val="000000"/>
          <w:sz w:val="22"/>
          <w:szCs w:val="22"/>
        </w:rPr>
      </w:pPr>
      <w:r w:rsidRPr="00FD5233">
        <w:rPr>
          <w:rFonts w:asciiTheme="minorHAnsi" w:hAnsiTheme="minorHAnsi" w:cs="Arial"/>
          <w:sz w:val="22"/>
          <w:szCs w:val="22"/>
        </w:rPr>
        <w:t xml:space="preserve">Los punteros son utilizados </w:t>
      </w:r>
      <w:r w:rsidRPr="00FD5233">
        <w:rPr>
          <w:rFonts w:asciiTheme="minorHAnsi" w:hAnsiTheme="minorHAnsi" w:cs="Arial"/>
          <w:color w:val="000000"/>
          <w:sz w:val="22"/>
          <w:szCs w:val="22"/>
        </w:rPr>
        <w:t>explícitamente con: arreglos, estructuras y funciones.</w:t>
      </w:r>
      <w:r w:rsidR="00A03C29">
        <w:rPr>
          <w:rFonts w:asciiTheme="minorHAnsi" w:hAnsiTheme="minorHAnsi" w:cs="Arial"/>
          <w:color w:val="000000"/>
          <w:sz w:val="22"/>
          <w:szCs w:val="22"/>
        </w:rPr>
        <w:t xml:space="preserve"> </w:t>
      </w:r>
      <w:r w:rsidR="00C57395">
        <w:rPr>
          <w:rFonts w:asciiTheme="minorHAnsi" w:hAnsiTheme="minorHAnsi" w:cs="Arial"/>
          <w:sz w:val="22"/>
          <w:szCs w:val="22"/>
        </w:rPr>
        <w:t xml:space="preserve">El lenguaje </w:t>
      </w:r>
      <w:r w:rsidRPr="00FD5233">
        <w:rPr>
          <w:rFonts w:asciiTheme="minorHAnsi" w:hAnsiTheme="minorHAnsi" w:cs="Arial"/>
          <w:sz w:val="22"/>
          <w:szCs w:val="22"/>
        </w:rPr>
        <w:t>C/C++ requ</w:t>
      </w:r>
      <w:r w:rsidR="00C57395">
        <w:rPr>
          <w:rFonts w:asciiTheme="minorHAnsi" w:hAnsiTheme="minorHAnsi" w:cs="Arial"/>
          <w:sz w:val="22"/>
          <w:szCs w:val="22"/>
        </w:rPr>
        <w:t>iere</w:t>
      </w:r>
      <w:r w:rsidRPr="00FD5233">
        <w:rPr>
          <w:rFonts w:asciiTheme="minorHAnsi" w:hAnsiTheme="minorHAnsi" w:cs="Arial"/>
          <w:sz w:val="22"/>
          <w:szCs w:val="22"/>
        </w:rPr>
        <w:t xml:space="preserve"> una definición para cada variable. Para definir una variable apuntador se debe seguir la sintaxis:</w:t>
      </w:r>
    </w:p>
    <w:p w14:paraId="7266C29F" w14:textId="77777777" w:rsidR="00927768" w:rsidRPr="00FD5233" w:rsidRDefault="00927768" w:rsidP="00FD5233">
      <w:pPr>
        <w:jc w:val="both"/>
        <w:rPr>
          <w:rFonts w:asciiTheme="minorHAnsi" w:hAnsiTheme="minorHAnsi" w:cs="Arial"/>
          <w:color w:val="000000"/>
          <w:sz w:val="22"/>
          <w:szCs w:val="22"/>
        </w:rPr>
      </w:pPr>
    </w:p>
    <w:p w14:paraId="6B45498A" w14:textId="2F3B5CD8" w:rsidR="00927768" w:rsidRPr="00233EB9" w:rsidRDefault="00233EB9" w:rsidP="00FD5233">
      <w:pPr>
        <w:jc w:val="both"/>
        <w:rPr>
          <w:rFonts w:ascii="Courier" w:hAnsi="Courier" w:cs="Courier New"/>
          <w:color w:val="000000"/>
          <w:sz w:val="20"/>
          <w:szCs w:val="22"/>
        </w:rPr>
      </w:pPr>
      <w:proofErr w:type="spellStart"/>
      <w:r>
        <w:rPr>
          <w:rFonts w:ascii="Courier" w:hAnsi="Courier" w:cs="Courier New"/>
          <w:color w:val="000000"/>
          <w:sz w:val="20"/>
          <w:szCs w:val="22"/>
        </w:rPr>
        <w:t>tipoDato</w:t>
      </w:r>
      <w:proofErr w:type="spellEnd"/>
      <w:r>
        <w:rPr>
          <w:rFonts w:ascii="Courier" w:hAnsi="Courier" w:cs="Courier New"/>
          <w:color w:val="000000"/>
          <w:sz w:val="20"/>
          <w:szCs w:val="22"/>
        </w:rPr>
        <w:t xml:space="preserve"> *</w:t>
      </w:r>
      <w:proofErr w:type="spellStart"/>
      <w:r w:rsidR="00927768" w:rsidRPr="00233EB9">
        <w:rPr>
          <w:rFonts w:ascii="Courier" w:hAnsi="Courier" w:cs="Courier New"/>
          <w:color w:val="000000"/>
          <w:sz w:val="20"/>
          <w:szCs w:val="22"/>
        </w:rPr>
        <w:t>nombreVariable</w:t>
      </w:r>
      <w:proofErr w:type="spellEnd"/>
      <w:r w:rsidR="00927768" w:rsidRPr="00233EB9">
        <w:rPr>
          <w:rFonts w:ascii="Courier" w:hAnsi="Courier" w:cs="Courier New"/>
          <w:color w:val="000000"/>
          <w:sz w:val="20"/>
          <w:szCs w:val="22"/>
        </w:rPr>
        <w:t>;</w:t>
      </w:r>
    </w:p>
    <w:p w14:paraId="5C233608" w14:textId="77777777" w:rsidR="00927768" w:rsidRPr="00FD5233" w:rsidRDefault="00927768" w:rsidP="00FD5233">
      <w:pPr>
        <w:jc w:val="both"/>
        <w:rPr>
          <w:rFonts w:asciiTheme="minorHAnsi" w:hAnsiTheme="minorHAnsi" w:cs="Arial"/>
          <w:color w:val="000000"/>
          <w:sz w:val="22"/>
          <w:szCs w:val="22"/>
        </w:rPr>
      </w:pPr>
    </w:p>
    <w:p w14:paraId="6767D6A2" w14:textId="77777777" w:rsidR="00C1751D" w:rsidRDefault="00C1751D" w:rsidP="00FD5233">
      <w:pPr>
        <w:jc w:val="both"/>
        <w:rPr>
          <w:rFonts w:asciiTheme="minorHAnsi" w:hAnsiTheme="minorHAnsi" w:cs="Arial"/>
          <w:color w:val="000000"/>
          <w:sz w:val="22"/>
          <w:szCs w:val="22"/>
        </w:rPr>
      </w:pPr>
      <w:r>
        <w:rPr>
          <w:rFonts w:asciiTheme="minorHAnsi" w:hAnsiTheme="minorHAnsi" w:cs="Arial"/>
          <w:color w:val="000000"/>
          <w:sz w:val="22"/>
          <w:szCs w:val="22"/>
        </w:rPr>
        <w:t>donde:</w:t>
      </w:r>
    </w:p>
    <w:p w14:paraId="6C604CC0" w14:textId="77777777" w:rsidR="00753469" w:rsidRDefault="00C1751D" w:rsidP="00FD5233">
      <w:pPr>
        <w:jc w:val="both"/>
        <w:rPr>
          <w:rFonts w:asciiTheme="minorHAnsi" w:hAnsiTheme="minorHAnsi" w:cs="Arial"/>
          <w:color w:val="000000"/>
          <w:sz w:val="22"/>
          <w:szCs w:val="22"/>
        </w:rPr>
      </w:pPr>
      <w:proofErr w:type="spellStart"/>
      <w:r>
        <w:rPr>
          <w:rFonts w:ascii="Courier" w:hAnsi="Courier" w:cs="Courier New"/>
          <w:color w:val="000000"/>
          <w:sz w:val="20"/>
          <w:szCs w:val="22"/>
        </w:rPr>
        <w:t>tipoDato</w:t>
      </w:r>
      <w:proofErr w:type="spellEnd"/>
      <w:r w:rsidRPr="00FD5233">
        <w:rPr>
          <w:rFonts w:asciiTheme="minorHAnsi" w:hAnsiTheme="minorHAnsi" w:cs="Arial"/>
          <w:color w:val="000000"/>
          <w:sz w:val="22"/>
          <w:szCs w:val="22"/>
        </w:rPr>
        <w:t xml:space="preserve"> </w:t>
      </w:r>
      <w:r w:rsidR="00927768" w:rsidRPr="00FD5233">
        <w:rPr>
          <w:rFonts w:asciiTheme="minorHAnsi" w:hAnsiTheme="minorHAnsi" w:cs="Arial"/>
          <w:color w:val="000000"/>
          <w:sz w:val="22"/>
          <w:szCs w:val="22"/>
        </w:rPr>
        <w:t>puede ser cualquier tipo (</w:t>
      </w:r>
      <w:proofErr w:type="spellStart"/>
      <w:r w:rsidR="00927768" w:rsidRPr="00FD5233">
        <w:rPr>
          <w:rFonts w:asciiTheme="minorHAnsi" w:hAnsiTheme="minorHAnsi" w:cs="Arial"/>
          <w:color w:val="000000"/>
          <w:sz w:val="22"/>
          <w:szCs w:val="22"/>
        </w:rPr>
        <w:t>int</w:t>
      </w:r>
      <w:proofErr w:type="spellEnd"/>
      <w:r w:rsidR="00927768" w:rsidRPr="00FD5233">
        <w:rPr>
          <w:rFonts w:asciiTheme="minorHAnsi" w:hAnsiTheme="minorHAnsi" w:cs="Arial"/>
          <w:color w:val="000000"/>
          <w:sz w:val="22"/>
          <w:szCs w:val="22"/>
        </w:rPr>
        <w:t xml:space="preserve">, </w:t>
      </w:r>
      <w:proofErr w:type="spellStart"/>
      <w:r w:rsidR="00927768" w:rsidRPr="00FD5233">
        <w:rPr>
          <w:rFonts w:asciiTheme="minorHAnsi" w:hAnsiTheme="minorHAnsi" w:cs="Arial"/>
          <w:color w:val="000000"/>
          <w:sz w:val="22"/>
          <w:szCs w:val="22"/>
        </w:rPr>
        <w:t>char</w:t>
      </w:r>
      <w:proofErr w:type="spellEnd"/>
      <w:r w:rsidR="00927768" w:rsidRPr="00FD5233">
        <w:rPr>
          <w:rFonts w:asciiTheme="minorHAnsi" w:hAnsiTheme="minorHAnsi" w:cs="Arial"/>
          <w:color w:val="000000"/>
          <w:sz w:val="22"/>
          <w:szCs w:val="22"/>
        </w:rPr>
        <w:t xml:space="preserve">, flota, </w:t>
      </w:r>
      <w:proofErr w:type="spellStart"/>
      <w:r w:rsidR="00927768" w:rsidRPr="00FD5233">
        <w:rPr>
          <w:rFonts w:asciiTheme="minorHAnsi" w:hAnsiTheme="minorHAnsi" w:cs="Arial"/>
          <w:color w:val="000000"/>
          <w:sz w:val="22"/>
          <w:szCs w:val="22"/>
        </w:rPr>
        <w:t>struct</w:t>
      </w:r>
      <w:proofErr w:type="spellEnd"/>
      <w:r w:rsidR="00927768" w:rsidRPr="00FD5233">
        <w:rPr>
          <w:rFonts w:asciiTheme="minorHAnsi" w:hAnsiTheme="minorHAnsi" w:cs="Arial"/>
          <w:color w:val="000000"/>
          <w:sz w:val="22"/>
          <w:szCs w:val="22"/>
        </w:rPr>
        <w:t xml:space="preserve">, </w:t>
      </w:r>
      <w:r w:rsidR="00F47CD2" w:rsidRPr="00FD5233">
        <w:rPr>
          <w:rFonts w:asciiTheme="minorHAnsi" w:hAnsiTheme="minorHAnsi" w:cs="Arial"/>
          <w:color w:val="000000"/>
          <w:sz w:val="22"/>
          <w:szCs w:val="22"/>
        </w:rPr>
        <w:t>etc.</w:t>
      </w:r>
      <w:r w:rsidR="00927768" w:rsidRPr="00FD5233">
        <w:rPr>
          <w:rFonts w:asciiTheme="minorHAnsi" w:hAnsiTheme="minorHAnsi" w:cs="Arial"/>
          <w:color w:val="000000"/>
          <w:sz w:val="22"/>
          <w:szCs w:val="22"/>
        </w:rPr>
        <w:t>),</w:t>
      </w:r>
    </w:p>
    <w:p w14:paraId="4DDCB755" w14:textId="0E6FBC3D" w:rsidR="00927768" w:rsidRPr="00FD5233" w:rsidRDefault="008E67DB" w:rsidP="003078BA">
      <w:pPr>
        <w:jc w:val="both"/>
        <w:rPr>
          <w:rFonts w:asciiTheme="minorHAnsi" w:hAnsiTheme="minorHAnsi" w:cs="Arial"/>
          <w:color w:val="000000"/>
          <w:sz w:val="22"/>
          <w:szCs w:val="22"/>
        </w:rPr>
      </w:pPr>
      <w:r>
        <w:rPr>
          <w:rFonts w:ascii="Courier" w:hAnsi="Courier" w:cs="Courier New"/>
          <w:color w:val="000000"/>
          <w:sz w:val="20"/>
          <w:szCs w:val="22"/>
        </w:rPr>
        <w:t>*</w:t>
      </w:r>
      <w:proofErr w:type="spellStart"/>
      <w:r w:rsidR="003078BA" w:rsidRPr="00233EB9">
        <w:rPr>
          <w:rFonts w:ascii="Courier" w:hAnsi="Courier" w:cs="Courier New"/>
          <w:color w:val="000000"/>
          <w:sz w:val="20"/>
          <w:szCs w:val="22"/>
        </w:rPr>
        <w:t>nombreVariable</w:t>
      </w:r>
      <w:proofErr w:type="spellEnd"/>
      <w:r>
        <w:rPr>
          <w:rFonts w:ascii="Courier" w:hAnsi="Courier" w:cs="Courier New"/>
          <w:color w:val="000000"/>
          <w:sz w:val="20"/>
          <w:szCs w:val="22"/>
        </w:rPr>
        <w:t xml:space="preserve"> </w:t>
      </w:r>
      <w:r w:rsidR="00570445">
        <w:rPr>
          <w:rFonts w:asciiTheme="minorHAnsi" w:hAnsiTheme="minorHAnsi" w:cs="Arial"/>
          <w:color w:val="000000"/>
          <w:sz w:val="22"/>
          <w:szCs w:val="22"/>
        </w:rPr>
        <w:t>representa el “puntero a”,</w:t>
      </w:r>
      <w:r w:rsidR="003078BA">
        <w:rPr>
          <w:rFonts w:asciiTheme="minorHAnsi" w:hAnsiTheme="minorHAnsi" w:cs="Arial"/>
          <w:color w:val="000000"/>
          <w:sz w:val="22"/>
          <w:szCs w:val="22"/>
        </w:rPr>
        <w:t xml:space="preserve"> esto es, que la variable apuntador </w:t>
      </w:r>
      <w:r w:rsidR="00927768" w:rsidRPr="00FD5233">
        <w:rPr>
          <w:rFonts w:asciiTheme="minorHAnsi" w:hAnsiTheme="minorHAnsi" w:cs="Arial"/>
          <w:color w:val="000000"/>
          <w:sz w:val="22"/>
          <w:szCs w:val="22"/>
        </w:rPr>
        <w:t xml:space="preserve">puede contener una dirección </w:t>
      </w:r>
      <w:r w:rsidR="003078BA">
        <w:rPr>
          <w:rFonts w:asciiTheme="minorHAnsi" w:hAnsiTheme="minorHAnsi" w:cs="Arial"/>
          <w:color w:val="000000"/>
          <w:sz w:val="22"/>
          <w:szCs w:val="22"/>
        </w:rPr>
        <w:t>de memoria donde se encuentra un valor del tipo de dato especificado en la declaración.</w:t>
      </w:r>
    </w:p>
    <w:p w14:paraId="27721D55" w14:textId="77777777" w:rsidR="00927768" w:rsidRPr="00FD5233" w:rsidRDefault="00927768" w:rsidP="00FD5233">
      <w:pPr>
        <w:jc w:val="both"/>
        <w:rPr>
          <w:rFonts w:asciiTheme="minorHAnsi" w:hAnsiTheme="minorHAnsi" w:cs="Arial"/>
          <w:color w:val="000000"/>
          <w:sz w:val="22"/>
          <w:szCs w:val="22"/>
        </w:rPr>
      </w:pPr>
    </w:p>
    <w:p w14:paraId="5FDC1D78" w14:textId="77777777" w:rsidR="00927768" w:rsidRPr="00FD5233" w:rsidRDefault="00927768" w:rsidP="00FD5233">
      <w:pPr>
        <w:jc w:val="both"/>
        <w:rPr>
          <w:rFonts w:asciiTheme="minorHAnsi" w:hAnsiTheme="minorHAnsi" w:cs="Arial"/>
          <w:color w:val="000000"/>
          <w:sz w:val="22"/>
          <w:szCs w:val="22"/>
        </w:rPr>
      </w:pPr>
      <w:r w:rsidRPr="00FD5233">
        <w:rPr>
          <w:rFonts w:asciiTheme="minorHAnsi" w:hAnsiTheme="minorHAnsi" w:cs="Arial"/>
          <w:color w:val="000000"/>
          <w:sz w:val="22"/>
          <w:szCs w:val="22"/>
        </w:rPr>
        <w:t>Ejemplos:</w:t>
      </w:r>
    </w:p>
    <w:p w14:paraId="1A636B66" w14:textId="05842B96" w:rsidR="00927768" w:rsidRPr="003078BA" w:rsidRDefault="00927768" w:rsidP="003078BA">
      <w:pPr>
        <w:jc w:val="both"/>
        <w:rPr>
          <w:rFonts w:ascii="Courier" w:hAnsi="Courier" w:cs="Courier New"/>
          <w:color w:val="000000"/>
          <w:sz w:val="20"/>
          <w:szCs w:val="22"/>
        </w:rPr>
      </w:pPr>
      <w:proofErr w:type="spellStart"/>
      <w:r w:rsidRPr="003078BA">
        <w:rPr>
          <w:rFonts w:ascii="Courier" w:hAnsi="Courier" w:cs="Courier New"/>
          <w:color w:val="000000"/>
          <w:sz w:val="20"/>
          <w:szCs w:val="22"/>
        </w:rPr>
        <w:t>int</w:t>
      </w:r>
      <w:proofErr w:type="spellEnd"/>
      <w:r w:rsidRPr="003078BA">
        <w:rPr>
          <w:rFonts w:ascii="Courier" w:hAnsi="Courier" w:cs="Courier New"/>
          <w:color w:val="000000"/>
          <w:sz w:val="20"/>
          <w:szCs w:val="22"/>
        </w:rPr>
        <w:t xml:space="preserve"> *</w:t>
      </w:r>
      <w:proofErr w:type="spellStart"/>
      <w:r w:rsidRPr="003078BA">
        <w:rPr>
          <w:rFonts w:ascii="Courier" w:hAnsi="Courier" w:cs="Courier New"/>
          <w:color w:val="000000"/>
          <w:sz w:val="20"/>
          <w:szCs w:val="22"/>
        </w:rPr>
        <w:t>apuntadort</w:t>
      </w:r>
      <w:proofErr w:type="spellEnd"/>
      <w:r w:rsidRPr="003078BA">
        <w:rPr>
          <w:rFonts w:ascii="Courier" w:hAnsi="Courier" w:cs="Courier New"/>
          <w:color w:val="000000"/>
          <w:sz w:val="20"/>
          <w:szCs w:val="22"/>
        </w:rPr>
        <w:t>;</w:t>
      </w:r>
      <w:r w:rsidR="003078BA">
        <w:rPr>
          <w:rFonts w:ascii="Courier" w:hAnsi="Courier" w:cs="Courier New"/>
          <w:color w:val="000000"/>
          <w:sz w:val="20"/>
          <w:szCs w:val="22"/>
        </w:rPr>
        <w:tab/>
      </w:r>
      <w:r w:rsidR="003078BA">
        <w:rPr>
          <w:rFonts w:ascii="Courier" w:hAnsi="Courier" w:cs="Courier New"/>
          <w:color w:val="000000"/>
          <w:sz w:val="20"/>
          <w:szCs w:val="22"/>
        </w:rPr>
        <w:tab/>
        <w:t>//puntero a un valor entero</w:t>
      </w:r>
    </w:p>
    <w:p w14:paraId="731BE39F" w14:textId="3A88DFC7" w:rsidR="00927768" w:rsidRPr="003078BA" w:rsidRDefault="00927768" w:rsidP="003078BA">
      <w:pPr>
        <w:jc w:val="both"/>
        <w:rPr>
          <w:rFonts w:ascii="Courier" w:hAnsi="Courier" w:cs="Courier New"/>
          <w:color w:val="000000"/>
          <w:sz w:val="20"/>
          <w:szCs w:val="22"/>
        </w:rPr>
      </w:pPr>
      <w:proofErr w:type="spellStart"/>
      <w:r w:rsidRPr="003078BA">
        <w:rPr>
          <w:rFonts w:ascii="Courier" w:hAnsi="Courier" w:cs="Courier New"/>
          <w:color w:val="000000"/>
          <w:sz w:val="20"/>
          <w:szCs w:val="22"/>
        </w:rPr>
        <w:t>char</w:t>
      </w:r>
      <w:proofErr w:type="spellEnd"/>
      <w:r w:rsidRPr="003078BA">
        <w:rPr>
          <w:rFonts w:ascii="Courier" w:hAnsi="Courier" w:cs="Courier New"/>
          <w:color w:val="000000"/>
          <w:sz w:val="20"/>
          <w:szCs w:val="22"/>
        </w:rPr>
        <w:t xml:space="preserve"> *nombre;</w:t>
      </w:r>
      <w:r w:rsidR="003078BA">
        <w:rPr>
          <w:rFonts w:ascii="Courier" w:hAnsi="Courier" w:cs="Courier New"/>
          <w:color w:val="000000"/>
          <w:sz w:val="20"/>
          <w:szCs w:val="22"/>
        </w:rPr>
        <w:tab/>
      </w:r>
      <w:r w:rsidR="003078BA">
        <w:rPr>
          <w:rFonts w:ascii="Courier" w:hAnsi="Courier" w:cs="Courier New"/>
          <w:color w:val="000000"/>
          <w:sz w:val="20"/>
          <w:szCs w:val="22"/>
        </w:rPr>
        <w:tab/>
        <w:t xml:space="preserve">//puntero a un valor </w:t>
      </w:r>
      <w:proofErr w:type="spellStart"/>
      <w:r w:rsidR="003078BA">
        <w:rPr>
          <w:rFonts w:ascii="Courier" w:hAnsi="Courier" w:cs="Courier New"/>
          <w:color w:val="000000"/>
          <w:sz w:val="20"/>
          <w:szCs w:val="22"/>
        </w:rPr>
        <w:t>caracter</w:t>
      </w:r>
      <w:proofErr w:type="spellEnd"/>
    </w:p>
    <w:p w14:paraId="0FF8341D" w14:textId="2FFD974E" w:rsidR="00927768" w:rsidRPr="003078BA" w:rsidRDefault="00927768" w:rsidP="003078BA">
      <w:pPr>
        <w:jc w:val="both"/>
        <w:rPr>
          <w:rFonts w:ascii="Courier" w:hAnsi="Courier" w:cs="Courier New"/>
          <w:color w:val="000000"/>
          <w:sz w:val="20"/>
          <w:szCs w:val="22"/>
        </w:rPr>
      </w:pPr>
      <w:proofErr w:type="spellStart"/>
      <w:r w:rsidRPr="003078BA">
        <w:rPr>
          <w:rFonts w:ascii="Courier" w:hAnsi="Courier" w:cs="Courier New"/>
          <w:color w:val="000000"/>
          <w:sz w:val="20"/>
          <w:szCs w:val="22"/>
        </w:rPr>
        <w:t>float</w:t>
      </w:r>
      <w:proofErr w:type="spellEnd"/>
      <w:r w:rsidRPr="003078BA">
        <w:rPr>
          <w:rFonts w:ascii="Courier" w:hAnsi="Courier" w:cs="Courier New"/>
          <w:color w:val="000000"/>
          <w:sz w:val="20"/>
          <w:szCs w:val="22"/>
        </w:rPr>
        <w:t xml:space="preserve"> *</w:t>
      </w:r>
      <w:proofErr w:type="spellStart"/>
      <w:r w:rsidRPr="003078BA">
        <w:rPr>
          <w:rFonts w:ascii="Courier" w:hAnsi="Courier" w:cs="Courier New"/>
          <w:color w:val="000000"/>
          <w:sz w:val="20"/>
          <w:szCs w:val="22"/>
        </w:rPr>
        <w:t>calif</w:t>
      </w:r>
      <w:proofErr w:type="spellEnd"/>
      <w:r w:rsidRPr="003078BA">
        <w:rPr>
          <w:rFonts w:ascii="Courier" w:hAnsi="Courier" w:cs="Courier New"/>
          <w:color w:val="000000"/>
          <w:sz w:val="20"/>
          <w:szCs w:val="22"/>
        </w:rPr>
        <w:t>;</w:t>
      </w:r>
      <w:r w:rsidR="003078BA">
        <w:rPr>
          <w:rFonts w:ascii="Courier" w:hAnsi="Courier" w:cs="Courier New"/>
          <w:color w:val="000000"/>
          <w:sz w:val="20"/>
          <w:szCs w:val="22"/>
        </w:rPr>
        <w:tab/>
      </w:r>
      <w:r w:rsidR="003078BA">
        <w:rPr>
          <w:rFonts w:ascii="Courier" w:hAnsi="Courier" w:cs="Courier New"/>
          <w:color w:val="000000"/>
          <w:sz w:val="20"/>
          <w:szCs w:val="22"/>
        </w:rPr>
        <w:tab/>
        <w:t>//puntero a un valor real</w:t>
      </w:r>
    </w:p>
    <w:p w14:paraId="3FF3FEFF" w14:textId="77777777" w:rsidR="00927768" w:rsidRPr="00FD5233" w:rsidRDefault="00927768" w:rsidP="00FD5233">
      <w:pPr>
        <w:autoSpaceDE w:val="0"/>
        <w:autoSpaceDN w:val="0"/>
        <w:adjustRightInd w:val="0"/>
        <w:jc w:val="both"/>
        <w:rPr>
          <w:rFonts w:asciiTheme="minorHAnsi" w:hAnsiTheme="minorHAnsi" w:cs="Courier New"/>
          <w:color w:val="000000"/>
          <w:sz w:val="22"/>
          <w:szCs w:val="22"/>
        </w:rPr>
      </w:pPr>
    </w:p>
    <w:p w14:paraId="0E8A5AE6" w14:textId="2CC074FA" w:rsidR="00927768" w:rsidRPr="00FD5233" w:rsidRDefault="001959C2" w:rsidP="00FD5233">
      <w:pPr>
        <w:autoSpaceDE w:val="0"/>
        <w:autoSpaceDN w:val="0"/>
        <w:adjustRightInd w:val="0"/>
        <w:jc w:val="both"/>
        <w:rPr>
          <w:rFonts w:asciiTheme="minorHAnsi" w:hAnsiTheme="minorHAnsi" w:cs="Arial"/>
          <w:color w:val="000000"/>
          <w:sz w:val="22"/>
          <w:szCs w:val="22"/>
        </w:rPr>
      </w:pPr>
      <w:r>
        <w:rPr>
          <w:rFonts w:asciiTheme="minorHAnsi" w:hAnsiTheme="minorHAnsi" w:cs="Arial"/>
          <w:color w:val="000000"/>
          <w:sz w:val="22"/>
          <w:szCs w:val="22"/>
        </w:rPr>
        <w:t>Los</w:t>
      </w:r>
      <w:r w:rsidR="00927768" w:rsidRPr="00FD5233">
        <w:rPr>
          <w:rFonts w:asciiTheme="minorHAnsi" w:hAnsiTheme="minorHAnsi" w:cs="Arial"/>
          <w:color w:val="000000"/>
          <w:sz w:val="22"/>
          <w:szCs w:val="22"/>
        </w:rPr>
        <w:t xml:space="preserve"> punteros son variables dinámicas que almacenan posibles direcciones de memoria disponibles, éstas direcciones se almacenan en el </w:t>
      </w:r>
      <w:proofErr w:type="spellStart"/>
      <w:r w:rsidR="009A641E">
        <w:rPr>
          <w:rFonts w:asciiTheme="minorHAnsi" w:hAnsiTheme="minorHAnsi" w:cs="Arial"/>
          <w:color w:val="000000"/>
          <w:sz w:val="22"/>
          <w:szCs w:val="22"/>
        </w:rPr>
        <w:t>heap</w:t>
      </w:r>
      <w:proofErr w:type="spellEnd"/>
      <w:r w:rsidR="009A641E">
        <w:rPr>
          <w:rFonts w:asciiTheme="minorHAnsi" w:hAnsiTheme="minorHAnsi" w:cs="Arial"/>
          <w:color w:val="000000"/>
          <w:sz w:val="22"/>
          <w:szCs w:val="22"/>
        </w:rPr>
        <w:t xml:space="preserve"> de la memoria,</w:t>
      </w:r>
      <w:r w:rsidR="00927768" w:rsidRPr="00FD5233">
        <w:rPr>
          <w:rFonts w:asciiTheme="minorHAnsi" w:hAnsiTheme="minorHAnsi" w:cs="Arial"/>
          <w:color w:val="000000"/>
          <w:sz w:val="22"/>
          <w:szCs w:val="22"/>
        </w:rPr>
        <w:t xml:space="preserve"> aunque previamente es necesario reservar espacio suficiente para el tipo de dato que  pretendemos almacenar. </w:t>
      </w:r>
    </w:p>
    <w:p w14:paraId="6CCDF05C" w14:textId="77777777" w:rsidR="00927768" w:rsidRPr="00FD5233" w:rsidRDefault="00927768" w:rsidP="00FD5233">
      <w:pPr>
        <w:autoSpaceDE w:val="0"/>
        <w:autoSpaceDN w:val="0"/>
        <w:adjustRightInd w:val="0"/>
        <w:jc w:val="both"/>
        <w:rPr>
          <w:rFonts w:asciiTheme="minorHAnsi" w:hAnsiTheme="minorHAnsi" w:cs="Arial"/>
          <w:color w:val="000000"/>
          <w:sz w:val="22"/>
          <w:szCs w:val="22"/>
        </w:rPr>
      </w:pPr>
      <w:r w:rsidRPr="00FD5233">
        <w:rPr>
          <w:rFonts w:asciiTheme="minorHAnsi" w:hAnsiTheme="minorHAnsi" w:cs="Arial"/>
          <w:color w:val="000000"/>
          <w:sz w:val="22"/>
          <w:szCs w:val="22"/>
        </w:rPr>
        <w:t xml:space="preserve"> </w:t>
      </w:r>
    </w:p>
    <w:p w14:paraId="338AEC37" w14:textId="7EC4C93F" w:rsidR="00927768" w:rsidRPr="00FD5233" w:rsidRDefault="00994E56" w:rsidP="00FD5233">
      <w:pPr>
        <w:autoSpaceDE w:val="0"/>
        <w:autoSpaceDN w:val="0"/>
        <w:adjustRightInd w:val="0"/>
        <w:jc w:val="both"/>
        <w:rPr>
          <w:rFonts w:asciiTheme="minorHAnsi" w:hAnsiTheme="minorHAnsi" w:cs="Arial"/>
          <w:color w:val="000000"/>
          <w:sz w:val="22"/>
          <w:szCs w:val="22"/>
        </w:rPr>
      </w:pPr>
      <w:r>
        <w:rPr>
          <w:rFonts w:asciiTheme="minorHAnsi" w:hAnsiTheme="minorHAnsi" w:cs="Arial"/>
          <w:color w:val="000000"/>
          <w:sz w:val="22"/>
          <w:szCs w:val="22"/>
        </w:rPr>
        <w:t>En el siguiente</w:t>
      </w:r>
      <w:r w:rsidR="00927768" w:rsidRPr="00FD5233">
        <w:rPr>
          <w:rFonts w:asciiTheme="minorHAnsi" w:hAnsiTheme="minorHAnsi" w:cs="Arial"/>
          <w:color w:val="000000"/>
          <w:sz w:val="22"/>
          <w:szCs w:val="22"/>
        </w:rPr>
        <w:t xml:space="preserve"> ejemplo se crean dos variables una entera y un puntero y advertiremos que el puntero almacena la dirección de la variable entera y a partir de ella manipula su contenido, tenga en cuenta que el puntero nunca  pierde su dirección, pero su contenido (dirección de memoria) puede ser </w:t>
      </w:r>
      <w:r w:rsidR="00F47CD2" w:rsidRPr="00FD5233">
        <w:rPr>
          <w:rFonts w:asciiTheme="minorHAnsi" w:hAnsiTheme="minorHAnsi" w:cs="Arial"/>
          <w:color w:val="000000"/>
          <w:sz w:val="22"/>
          <w:szCs w:val="22"/>
        </w:rPr>
        <w:t>re direccionado</w:t>
      </w:r>
      <w:r w:rsidR="00927768" w:rsidRPr="00FD5233">
        <w:rPr>
          <w:rFonts w:asciiTheme="minorHAnsi" w:hAnsiTheme="minorHAnsi" w:cs="Arial"/>
          <w:color w:val="000000"/>
          <w:sz w:val="22"/>
          <w:szCs w:val="22"/>
        </w:rPr>
        <w:t xml:space="preserve"> a cualquier variable de memoria. Debido a esta caracterí</w:t>
      </w:r>
      <w:r w:rsidR="00113210">
        <w:rPr>
          <w:rFonts w:asciiTheme="minorHAnsi" w:hAnsiTheme="minorHAnsi" w:cs="Arial"/>
          <w:color w:val="000000"/>
          <w:sz w:val="22"/>
          <w:szCs w:val="22"/>
        </w:rPr>
        <w:t>stica de los punteros, su utilid</w:t>
      </w:r>
      <w:r w:rsidR="00927768" w:rsidRPr="00FD5233">
        <w:rPr>
          <w:rFonts w:asciiTheme="minorHAnsi" w:hAnsiTheme="minorHAnsi" w:cs="Arial"/>
          <w:color w:val="000000"/>
          <w:sz w:val="22"/>
          <w:szCs w:val="22"/>
        </w:rPr>
        <w:t>ad en el manejo de estructuras complejas es primordial.</w:t>
      </w:r>
    </w:p>
    <w:p w14:paraId="7394B7F1" w14:textId="77777777" w:rsidR="00927768" w:rsidRPr="00FD5233" w:rsidRDefault="00927768" w:rsidP="00FD5233">
      <w:pPr>
        <w:autoSpaceDE w:val="0"/>
        <w:autoSpaceDN w:val="0"/>
        <w:adjustRightInd w:val="0"/>
        <w:jc w:val="both"/>
        <w:rPr>
          <w:rFonts w:asciiTheme="minorHAnsi" w:hAnsiTheme="minorHAnsi" w:cs="Arial"/>
          <w:color w:val="000000"/>
          <w:sz w:val="22"/>
          <w:szCs w:val="22"/>
        </w:rPr>
      </w:pPr>
    </w:p>
    <w:p w14:paraId="423CF6BB" w14:textId="77777777" w:rsidR="00F53E18" w:rsidRPr="00A03C29" w:rsidRDefault="00F53E18" w:rsidP="00A03C29">
      <w:pPr>
        <w:jc w:val="both"/>
        <w:rPr>
          <w:rFonts w:ascii="Courier" w:hAnsi="Courier" w:cs="Courier New"/>
          <w:color w:val="000000"/>
          <w:sz w:val="20"/>
          <w:szCs w:val="22"/>
        </w:rPr>
      </w:pPr>
      <w:proofErr w:type="spellStart"/>
      <w:r w:rsidRPr="00A03C29">
        <w:rPr>
          <w:rFonts w:ascii="Courier" w:hAnsi="Courier" w:cs="Courier New"/>
          <w:color w:val="000000"/>
          <w:sz w:val="20"/>
          <w:szCs w:val="22"/>
        </w:rPr>
        <w:t>int</w:t>
      </w:r>
      <w:proofErr w:type="spellEnd"/>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main</w:t>
      </w:r>
      <w:proofErr w:type="spellEnd"/>
      <w:r w:rsidRPr="00A03C29">
        <w:rPr>
          <w:rFonts w:ascii="Courier" w:hAnsi="Courier" w:cs="Courier New"/>
          <w:color w:val="000000"/>
          <w:sz w:val="20"/>
          <w:szCs w:val="22"/>
        </w:rPr>
        <w:t>(){</w:t>
      </w:r>
    </w:p>
    <w:p w14:paraId="37D22EB6"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 (a)</w:t>
      </w:r>
    </w:p>
    <w:p w14:paraId="1556E099"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int</w:t>
      </w:r>
      <w:proofErr w:type="spellEnd"/>
      <w:r w:rsidRPr="00A03C29">
        <w:rPr>
          <w:rFonts w:ascii="Courier" w:hAnsi="Courier" w:cs="Courier New"/>
          <w:color w:val="000000"/>
          <w:sz w:val="20"/>
          <w:szCs w:val="22"/>
        </w:rPr>
        <w:t xml:space="preserve"> A = 7; // variable entera inicializada en 7</w:t>
      </w:r>
    </w:p>
    <w:p w14:paraId="40F31750"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int</w:t>
      </w:r>
      <w:proofErr w:type="spellEnd"/>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 NULL; // puntero inicializado en 0</w:t>
      </w:r>
    </w:p>
    <w:p w14:paraId="48D227B6"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cout</w:t>
      </w:r>
      <w:proofErr w:type="spellEnd"/>
      <w:r w:rsidRPr="00A03C29">
        <w:rPr>
          <w:rFonts w:ascii="Courier" w:hAnsi="Courier" w:cs="Courier New"/>
          <w:color w:val="000000"/>
          <w:sz w:val="20"/>
          <w:szCs w:val="22"/>
        </w:rPr>
        <w:t xml:space="preserve"> &lt;&lt; "dirección de A " &lt;&lt; &amp;A &lt;&lt; " y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 &lt;&lt; &amp;</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&lt;&lt; </w:t>
      </w:r>
      <w:proofErr w:type="spellStart"/>
      <w:r w:rsidRPr="00A03C29">
        <w:rPr>
          <w:rFonts w:ascii="Courier" w:hAnsi="Courier" w:cs="Courier New"/>
          <w:color w:val="000000"/>
          <w:sz w:val="20"/>
          <w:szCs w:val="22"/>
        </w:rPr>
        <w:t>endl</w:t>
      </w:r>
      <w:proofErr w:type="spellEnd"/>
    </w:p>
    <w:p w14:paraId="414A4E2E"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&lt;&lt; "valor en A " &lt;&lt; A &lt;&lt; " y en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 &lt;&lt;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&lt;&lt; "\n";</w:t>
      </w:r>
    </w:p>
    <w:p w14:paraId="5AA6051D"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 (b)</w:t>
      </w:r>
    </w:p>
    <w:p w14:paraId="2E1F1189"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 &amp;A; //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toma la dirección de A</w:t>
      </w:r>
    </w:p>
    <w:p w14:paraId="78F0931A"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cout</w:t>
      </w:r>
      <w:proofErr w:type="spellEnd"/>
      <w:r w:rsidRPr="00A03C29">
        <w:rPr>
          <w:rFonts w:ascii="Courier" w:hAnsi="Courier" w:cs="Courier New"/>
          <w:color w:val="000000"/>
          <w:sz w:val="20"/>
          <w:szCs w:val="22"/>
        </w:rPr>
        <w:t xml:space="preserve"> &lt;&lt; "dirección de A " &lt;&lt; &amp;A &lt;&lt; </w:t>
      </w:r>
      <w:proofErr w:type="spellStart"/>
      <w:r w:rsidRPr="00A03C29">
        <w:rPr>
          <w:rFonts w:ascii="Courier" w:hAnsi="Courier" w:cs="Courier New"/>
          <w:color w:val="000000"/>
          <w:sz w:val="20"/>
          <w:szCs w:val="22"/>
        </w:rPr>
        <w:t>endl</w:t>
      </w:r>
      <w:proofErr w:type="spellEnd"/>
      <w:r w:rsidRPr="00A03C29">
        <w:rPr>
          <w:rFonts w:ascii="Courier" w:hAnsi="Courier" w:cs="Courier New"/>
          <w:color w:val="000000"/>
          <w:sz w:val="20"/>
          <w:szCs w:val="22"/>
        </w:rPr>
        <w:t xml:space="preserve"> &lt;&lt; "dirección de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w:t>
      </w:r>
    </w:p>
    <w:p w14:paraId="40484096"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&lt;&lt; &amp;</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&lt;&lt; " su valor apunta a " &lt;&lt;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&lt;&lt; "\n";</w:t>
      </w:r>
    </w:p>
    <w:p w14:paraId="2EE282F3"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cout</w:t>
      </w:r>
      <w:proofErr w:type="spellEnd"/>
      <w:r w:rsidRPr="00A03C29">
        <w:rPr>
          <w:rFonts w:ascii="Courier" w:hAnsi="Courier" w:cs="Courier New"/>
          <w:color w:val="000000"/>
          <w:sz w:val="20"/>
          <w:szCs w:val="22"/>
        </w:rPr>
        <w:t xml:space="preserve"> &lt;&lt; "valor en A " &lt;&lt; A &lt;&lt; " contenido en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 &lt;&lt;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&lt;&lt; </w:t>
      </w:r>
      <w:proofErr w:type="spellStart"/>
      <w:r w:rsidRPr="00A03C29">
        <w:rPr>
          <w:rFonts w:ascii="Courier" w:hAnsi="Courier" w:cs="Courier New"/>
          <w:color w:val="000000"/>
          <w:sz w:val="20"/>
          <w:szCs w:val="22"/>
        </w:rPr>
        <w:t>endl</w:t>
      </w:r>
      <w:proofErr w:type="spellEnd"/>
      <w:r w:rsidRPr="00A03C29">
        <w:rPr>
          <w:rFonts w:ascii="Courier" w:hAnsi="Courier" w:cs="Courier New"/>
          <w:color w:val="000000"/>
          <w:sz w:val="20"/>
          <w:szCs w:val="22"/>
        </w:rPr>
        <w:t>;</w:t>
      </w:r>
    </w:p>
    <w:p w14:paraId="42C6708E"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 (c)</w:t>
      </w:r>
    </w:p>
    <w:p w14:paraId="51D8CDFA"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 14; // el valor de A ahora es 14</w:t>
      </w:r>
    </w:p>
    <w:p w14:paraId="0562DA39"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cout</w:t>
      </w:r>
      <w:proofErr w:type="spellEnd"/>
      <w:r w:rsidRPr="00A03C29">
        <w:rPr>
          <w:rFonts w:ascii="Courier" w:hAnsi="Courier" w:cs="Courier New"/>
          <w:color w:val="000000"/>
          <w:sz w:val="20"/>
          <w:szCs w:val="22"/>
        </w:rPr>
        <w:t xml:space="preserve"> &lt;&lt; "valor en A " &lt;&lt; A &lt;&lt; " contenido en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 &lt;&lt;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&lt;&lt; </w:t>
      </w:r>
      <w:proofErr w:type="spellStart"/>
      <w:r w:rsidRPr="00A03C29">
        <w:rPr>
          <w:rFonts w:ascii="Courier" w:hAnsi="Courier" w:cs="Courier New"/>
          <w:color w:val="000000"/>
          <w:sz w:val="20"/>
          <w:szCs w:val="22"/>
        </w:rPr>
        <w:t>endl</w:t>
      </w:r>
      <w:proofErr w:type="spellEnd"/>
      <w:r w:rsidRPr="00A03C29">
        <w:rPr>
          <w:rFonts w:ascii="Courier" w:hAnsi="Courier" w:cs="Courier New"/>
          <w:color w:val="000000"/>
          <w:sz w:val="20"/>
          <w:szCs w:val="22"/>
        </w:rPr>
        <w:t>;</w:t>
      </w:r>
    </w:p>
    <w:p w14:paraId="3C5A6D7C" w14:textId="77777777" w:rsidR="00F53E18"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roofErr w:type="spellStart"/>
      <w:r w:rsidRPr="00A03C29">
        <w:rPr>
          <w:rFonts w:ascii="Courier" w:hAnsi="Courier" w:cs="Courier New"/>
          <w:color w:val="000000"/>
          <w:sz w:val="20"/>
          <w:szCs w:val="22"/>
        </w:rPr>
        <w:t>return</w:t>
      </w:r>
      <w:proofErr w:type="spellEnd"/>
      <w:r w:rsidRPr="00A03C29">
        <w:rPr>
          <w:rFonts w:ascii="Courier" w:hAnsi="Courier" w:cs="Courier New"/>
          <w:color w:val="000000"/>
          <w:sz w:val="20"/>
          <w:szCs w:val="22"/>
        </w:rPr>
        <w:t xml:space="preserve"> 0;  </w:t>
      </w:r>
    </w:p>
    <w:p w14:paraId="5DF1AF50" w14:textId="6F2A865E" w:rsidR="00A03C29" w:rsidRPr="00A03C29" w:rsidRDefault="00F53E1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  </w:t>
      </w:r>
    </w:p>
    <w:p w14:paraId="1234ED1A" w14:textId="77777777" w:rsidR="00927768" w:rsidRPr="00FD5233" w:rsidRDefault="00927768" w:rsidP="00FD5233">
      <w:pPr>
        <w:autoSpaceDE w:val="0"/>
        <w:autoSpaceDN w:val="0"/>
        <w:adjustRightInd w:val="0"/>
        <w:jc w:val="both"/>
        <w:rPr>
          <w:rFonts w:asciiTheme="minorHAnsi" w:hAnsiTheme="minorHAnsi" w:cs="Arial"/>
          <w:color w:val="000000"/>
          <w:sz w:val="22"/>
          <w:szCs w:val="22"/>
        </w:rPr>
      </w:pPr>
      <w:r w:rsidRPr="00FD5233">
        <w:rPr>
          <w:rFonts w:asciiTheme="minorHAnsi" w:hAnsiTheme="minorHAnsi" w:cs="Arial"/>
          <w:color w:val="000000"/>
          <w:sz w:val="22"/>
          <w:szCs w:val="22"/>
        </w:rPr>
        <w:lastRenderedPageBreak/>
        <w:t xml:space="preserve">La salida que generara este programa es la siguiente (recuerde, las direcciones de  memoria pueden cambiar de maquina a </w:t>
      </w:r>
      <w:r w:rsidR="00F47CD2" w:rsidRPr="00FD5233">
        <w:rPr>
          <w:rFonts w:asciiTheme="minorHAnsi" w:hAnsiTheme="minorHAnsi" w:cs="Arial"/>
          <w:color w:val="000000"/>
          <w:sz w:val="22"/>
          <w:szCs w:val="22"/>
        </w:rPr>
        <w:t>máquina</w:t>
      </w:r>
      <w:r w:rsidRPr="00FD5233">
        <w:rPr>
          <w:rFonts w:asciiTheme="minorHAnsi" w:hAnsiTheme="minorHAnsi" w:cs="Arial"/>
          <w:color w:val="000000"/>
          <w:sz w:val="22"/>
          <w:szCs w:val="22"/>
        </w:rPr>
        <w:t xml:space="preserve">), observe como  el puntero  </w:t>
      </w:r>
      <w:proofErr w:type="spellStart"/>
      <w:r w:rsidRPr="00FD5233">
        <w:rPr>
          <w:rFonts w:asciiTheme="minorHAnsi" w:hAnsiTheme="minorHAnsi" w:cs="Arial"/>
          <w:color w:val="000000"/>
          <w:sz w:val="22"/>
          <w:szCs w:val="22"/>
        </w:rPr>
        <w:t>ptr</w:t>
      </w:r>
      <w:proofErr w:type="spellEnd"/>
      <w:r w:rsidRPr="00FD5233">
        <w:rPr>
          <w:rFonts w:asciiTheme="minorHAnsi" w:hAnsiTheme="minorHAnsi" w:cs="Arial"/>
          <w:color w:val="000000"/>
          <w:sz w:val="22"/>
          <w:szCs w:val="22"/>
        </w:rPr>
        <w:t xml:space="preserve"> toma la dirección de A y manipula su contenido. En C/C++ los operadores de dirección &amp; e in-dirección * son los mismos: </w:t>
      </w:r>
    </w:p>
    <w:p w14:paraId="5F97DD4B" w14:textId="058062ED" w:rsidR="00F53E18" w:rsidRPr="00FD5233" w:rsidRDefault="00927768" w:rsidP="00FD5233">
      <w:pPr>
        <w:autoSpaceDE w:val="0"/>
        <w:autoSpaceDN w:val="0"/>
        <w:adjustRightInd w:val="0"/>
        <w:jc w:val="both"/>
        <w:rPr>
          <w:rFonts w:asciiTheme="minorHAnsi" w:hAnsiTheme="minorHAnsi" w:cs="Arial"/>
          <w:color w:val="000000"/>
          <w:sz w:val="22"/>
          <w:szCs w:val="22"/>
        </w:rPr>
      </w:pPr>
      <w:r w:rsidRPr="00FD5233">
        <w:rPr>
          <w:rFonts w:asciiTheme="minorHAnsi" w:hAnsiTheme="minorHAnsi" w:cs="Arial"/>
          <w:color w:val="000000"/>
          <w:sz w:val="22"/>
          <w:szCs w:val="22"/>
        </w:rPr>
        <w:t xml:space="preserve"> </w:t>
      </w:r>
    </w:p>
    <w:p w14:paraId="1A6AE418" w14:textId="77777777"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dirección de A 0022FF64 y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0022FF68   </w:t>
      </w:r>
    </w:p>
    <w:p w14:paraId="11BD3E9E" w14:textId="77777777"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valor en A  7 y en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00000000  </w:t>
      </w:r>
    </w:p>
    <w:p w14:paraId="2417FB55" w14:textId="77777777"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dirección de A   0022FF64   </w:t>
      </w:r>
    </w:p>
    <w:p w14:paraId="4711ADBE" w14:textId="77777777"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dirección de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0022FF68 su valor apunta a 0022FF64   </w:t>
      </w:r>
    </w:p>
    <w:p w14:paraId="0C431EE7" w14:textId="77777777"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valor en A  7  y contenido en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7   </w:t>
      </w:r>
    </w:p>
    <w:p w14:paraId="06054556" w14:textId="77777777"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valor de A  14 y contenido en *</w:t>
      </w:r>
      <w:proofErr w:type="spellStart"/>
      <w:r w:rsidRPr="00A03C29">
        <w:rPr>
          <w:rFonts w:ascii="Courier" w:hAnsi="Courier" w:cs="Courier New"/>
          <w:color w:val="000000"/>
          <w:sz w:val="20"/>
          <w:szCs w:val="22"/>
        </w:rPr>
        <w:t>ptr</w:t>
      </w:r>
      <w:proofErr w:type="spellEnd"/>
      <w:r w:rsidRPr="00A03C29">
        <w:rPr>
          <w:rFonts w:ascii="Courier" w:hAnsi="Courier" w:cs="Courier New"/>
          <w:color w:val="000000"/>
          <w:sz w:val="20"/>
          <w:szCs w:val="22"/>
        </w:rPr>
        <w:t xml:space="preserve"> 14 </w:t>
      </w:r>
    </w:p>
    <w:p w14:paraId="13419750" w14:textId="77777777" w:rsidR="00927768" w:rsidRPr="00FD5233" w:rsidRDefault="00927768" w:rsidP="00FD5233">
      <w:pPr>
        <w:autoSpaceDE w:val="0"/>
        <w:autoSpaceDN w:val="0"/>
        <w:adjustRightInd w:val="0"/>
        <w:jc w:val="both"/>
        <w:rPr>
          <w:rFonts w:asciiTheme="minorHAnsi" w:hAnsiTheme="minorHAnsi" w:cs="Arial"/>
          <w:color w:val="000000"/>
          <w:sz w:val="22"/>
          <w:szCs w:val="22"/>
        </w:rPr>
      </w:pPr>
      <w:r w:rsidRPr="00FD5233">
        <w:rPr>
          <w:rFonts w:asciiTheme="minorHAnsi" w:hAnsiTheme="minorHAnsi" w:cs="Arial"/>
          <w:color w:val="000000"/>
          <w:sz w:val="22"/>
          <w:szCs w:val="22"/>
        </w:rPr>
        <w:t xml:space="preserve"> </w:t>
      </w:r>
    </w:p>
    <w:p w14:paraId="56568BD6" w14:textId="77777777" w:rsidR="00927768" w:rsidRPr="00FD5233" w:rsidRDefault="00927768" w:rsidP="00FD5233">
      <w:pPr>
        <w:autoSpaceDE w:val="0"/>
        <w:autoSpaceDN w:val="0"/>
        <w:adjustRightInd w:val="0"/>
        <w:jc w:val="both"/>
        <w:rPr>
          <w:rFonts w:asciiTheme="minorHAnsi" w:hAnsiTheme="minorHAnsi" w:cs="Arial"/>
          <w:color w:val="000000"/>
          <w:sz w:val="22"/>
          <w:szCs w:val="22"/>
        </w:rPr>
      </w:pPr>
      <w:r w:rsidRPr="00FD5233">
        <w:rPr>
          <w:rFonts w:asciiTheme="minorHAnsi" w:hAnsiTheme="minorHAnsi" w:cs="Arial"/>
          <w:color w:val="000000"/>
          <w:sz w:val="22"/>
          <w:szCs w:val="22"/>
        </w:rPr>
        <w:t xml:space="preserve">Las imágenes muestran las fases del código donde se van ajustando los valores para cada variable, así como las direcciones que ocuparían en memoria. En  (a) tenemos a </w:t>
      </w:r>
      <w:proofErr w:type="spellStart"/>
      <w:r w:rsidRPr="00FD5233">
        <w:rPr>
          <w:rFonts w:asciiTheme="minorHAnsi" w:hAnsiTheme="minorHAnsi" w:cs="Arial"/>
          <w:color w:val="000000"/>
          <w:sz w:val="22"/>
          <w:szCs w:val="22"/>
        </w:rPr>
        <w:t>ptr</w:t>
      </w:r>
      <w:proofErr w:type="spellEnd"/>
      <w:r w:rsidRPr="00FD5233">
        <w:rPr>
          <w:rFonts w:asciiTheme="minorHAnsi" w:hAnsiTheme="minorHAnsi" w:cs="Arial"/>
          <w:color w:val="000000"/>
          <w:sz w:val="22"/>
          <w:szCs w:val="22"/>
        </w:rPr>
        <w:t xml:space="preserve"> apuntando a NULL y la variable A con el valor que se inicializo, en  (b) observamos como a </w:t>
      </w:r>
      <w:proofErr w:type="spellStart"/>
      <w:r w:rsidRPr="00FD5233">
        <w:rPr>
          <w:rFonts w:asciiTheme="minorHAnsi" w:hAnsiTheme="minorHAnsi" w:cs="Arial"/>
          <w:color w:val="000000"/>
          <w:sz w:val="22"/>
          <w:szCs w:val="22"/>
        </w:rPr>
        <w:t>ptr</w:t>
      </w:r>
      <w:proofErr w:type="spellEnd"/>
      <w:r w:rsidRPr="00FD5233">
        <w:rPr>
          <w:rFonts w:asciiTheme="minorHAnsi" w:hAnsiTheme="minorHAnsi" w:cs="Arial"/>
          <w:color w:val="000000"/>
          <w:sz w:val="22"/>
          <w:szCs w:val="22"/>
        </w:rPr>
        <w:t xml:space="preserve"> se le asigna el valor de la dirección de A, finalmente en  (c) vemos que podemos manipular el contenido de la variable A empleando el operador de in-dirección a través del puntero </w:t>
      </w:r>
      <w:proofErr w:type="spellStart"/>
      <w:r w:rsidRPr="00FD5233">
        <w:rPr>
          <w:rFonts w:asciiTheme="minorHAnsi" w:hAnsiTheme="minorHAnsi" w:cs="Arial"/>
          <w:color w:val="000000"/>
          <w:sz w:val="22"/>
          <w:szCs w:val="22"/>
        </w:rPr>
        <w:t>ptr</w:t>
      </w:r>
      <w:proofErr w:type="spellEnd"/>
      <w:r w:rsidRPr="00FD5233">
        <w:rPr>
          <w:rFonts w:asciiTheme="minorHAnsi" w:hAnsiTheme="minorHAnsi" w:cs="Arial"/>
          <w:color w:val="000000"/>
          <w:sz w:val="22"/>
          <w:szCs w:val="22"/>
        </w:rPr>
        <w:t xml:space="preserve">. </w:t>
      </w:r>
    </w:p>
    <w:p w14:paraId="513F7E49" w14:textId="77777777" w:rsidR="00927768" w:rsidRPr="00FD5233" w:rsidRDefault="00927768" w:rsidP="00FD5233">
      <w:pPr>
        <w:autoSpaceDE w:val="0"/>
        <w:autoSpaceDN w:val="0"/>
        <w:adjustRightInd w:val="0"/>
        <w:jc w:val="both"/>
        <w:rPr>
          <w:rFonts w:asciiTheme="minorHAnsi" w:hAnsiTheme="minorHAnsi" w:cs="Arial"/>
          <w:color w:val="000000"/>
          <w:sz w:val="22"/>
          <w:szCs w:val="22"/>
        </w:rPr>
      </w:pPr>
    </w:p>
    <w:p w14:paraId="0BDCA5CB" w14:textId="17E419A7" w:rsidR="00927768" w:rsidRPr="00FD5233" w:rsidRDefault="00F56C7C" w:rsidP="00FD5233">
      <w:pPr>
        <w:autoSpaceDE w:val="0"/>
        <w:autoSpaceDN w:val="0"/>
        <w:adjustRightInd w:val="0"/>
        <w:jc w:val="both"/>
        <w:rPr>
          <w:rFonts w:asciiTheme="minorHAnsi" w:hAnsiTheme="minorHAnsi" w:cs="Arial"/>
          <w:color w:val="000000"/>
          <w:sz w:val="22"/>
          <w:szCs w:val="22"/>
        </w:rPr>
      </w:pPr>
      <w:r w:rsidRPr="00FD5233">
        <w:rPr>
          <w:rFonts w:asciiTheme="minorHAnsi" w:hAnsiTheme="minorHAnsi" w:cs="Arial"/>
          <w:noProof/>
          <w:color w:val="000000"/>
          <w:sz w:val="22"/>
          <w:szCs w:val="22"/>
          <w:lang w:val="es-ES_tradnl" w:eastAsia="ja-JP"/>
        </w:rPr>
        <w:drawing>
          <wp:inline distT="0" distB="0" distL="0" distR="0" wp14:anchorId="02036AFC" wp14:editId="6CBFDF3D">
            <wp:extent cx="5939155" cy="2145030"/>
            <wp:effectExtent l="0" t="0" r="4445" b="0"/>
            <wp:docPr id="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155" cy="2145030"/>
                    </a:xfrm>
                    <a:prstGeom prst="rect">
                      <a:avLst/>
                    </a:prstGeom>
                    <a:noFill/>
                    <a:ln>
                      <a:noFill/>
                    </a:ln>
                  </pic:spPr>
                </pic:pic>
              </a:graphicData>
            </a:graphic>
          </wp:inline>
        </w:drawing>
      </w:r>
    </w:p>
    <w:p w14:paraId="2AD1061C" w14:textId="77777777" w:rsidR="00927768" w:rsidRPr="00FD5233" w:rsidRDefault="00927768" w:rsidP="00FD5233">
      <w:pPr>
        <w:autoSpaceDE w:val="0"/>
        <w:autoSpaceDN w:val="0"/>
        <w:adjustRightInd w:val="0"/>
        <w:jc w:val="both"/>
        <w:rPr>
          <w:rFonts w:asciiTheme="minorHAnsi" w:hAnsiTheme="minorHAnsi" w:cs="Arial"/>
          <w:color w:val="000000"/>
          <w:sz w:val="22"/>
          <w:szCs w:val="22"/>
        </w:rPr>
      </w:pPr>
    </w:p>
    <w:p w14:paraId="7201B394" w14:textId="77777777" w:rsidR="003F4E20" w:rsidRDefault="003F4E20" w:rsidP="00FD5233">
      <w:pPr>
        <w:autoSpaceDE w:val="0"/>
        <w:autoSpaceDN w:val="0"/>
        <w:adjustRightInd w:val="0"/>
        <w:jc w:val="both"/>
        <w:rPr>
          <w:rFonts w:asciiTheme="minorHAnsi" w:hAnsiTheme="minorHAnsi" w:cs="Tahoma"/>
          <w:b/>
          <w:bCs/>
          <w:sz w:val="22"/>
          <w:szCs w:val="22"/>
        </w:rPr>
      </w:pPr>
    </w:p>
    <w:p w14:paraId="2FE41DD7" w14:textId="765D3D33" w:rsidR="00927768" w:rsidRPr="00FD5233" w:rsidRDefault="00927768" w:rsidP="00FD5233">
      <w:pPr>
        <w:autoSpaceDE w:val="0"/>
        <w:autoSpaceDN w:val="0"/>
        <w:adjustRightInd w:val="0"/>
        <w:jc w:val="both"/>
        <w:rPr>
          <w:rFonts w:asciiTheme="minorHAnsi" w:hAnsiTheme="minorHAnsi" w:cs="Tahoma"/>
          <w:b/>
          <w:bCs/>
          <w:sz w:val="22"/>
          <w:szCs w:val="22"/>
        </w:rPr>
      </w:pPr>
      <w:r w:rsidRPr="00FD5233">
        <w:rPr>
          <w:rFonts w:asciiTheme="minorHAnsi" w:hAnsiTheme="minorHAnsi" w:cs="Tahoma"/>
          <w:b/>
          <w:bCs/>
          <w:sz w:val="22"/>
          <w:szCs w:val="22"/>
        </w:rPr>
        <w:t>Aritmética de punteros</w:t>
      </w:r>
    </w:p>
    <w:p w14:paraId="5D598763"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4EABC957" w14:textId="6337B656"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Como ya se ha visto, los </w:t>
      </w:r>
      <w:r w:rsidRPr="00FD5233">
        <w:rPr>
          <w:rFonts w:asciiTheme="minorHAnsi" w:hAnsiTheme="minorHAnsi" w:cs="Tahoma"/>
          <w:i/>
          <w:iCs/>
          <w:sz w:val="22"/>
          <w:szCs w:val="22"/>
        </w:rPr>
        <w:t xml:space="preserve">punteros </w:t>
      </w:r>
      <w:r w:rsidRPr="00FD5233">
        <w:rPr>
          <w:rFonts w:asciiTheme="minorHAnsi" w:hAnsiTheme="minorHAnsi" w:cs="Tahoma"/>
          <w:sz w:val="22"/>
          <w:szCs w:val="22"/>
        </w:rPr>
        <w:t xml:space="preserve">son variables que guardan información -no sólo de la dirección a la que apuntan-, sino también del </w:t>
      </w:r>
      <w:r w:rsidRPr="00FD5233">
        <w:rPr>
          <w:rFonts w:asciiTheme="minorHAnsi" w:hAnsiTheme="minorHAnsi" w:cs="Tahoma"/>
          <w:i/>
          <w:iCs/>
          <w:sz w:val="22"/>
          <w:szCs w:val="22"/>
        </w:rPr>
        <w:t xml:space="preserve">tipo </w:t>
      </w:r>
      <w:r w:rsidRPr="00FD5233">
        <w:rPr>
          <w:rFonts w:asciiTheme="minorHAnsi" w:hAnsiTheme="minorHAnsi" w:cs="Tahoma"/>
          <w:sz w:val="22"/>
          <w:szCs w:val="22"/>
        </w:rPr>
        <w:t xml:space="preserve">de variable almacenado en esa dirección. Esto implica que </w:t>
      </w:r>
      <w:r w:rsidRPr="00FD5233">
        <w:rPr>
          <w:rFonts w:asciiTheme="minorHAnsi" w:hAnsiTheme="minorHAnsi" w:cs="Tahoma"/>
          <w:iCs/>
          <w:sz w:val="22"/>
          <w:szCs w:val="22"/>
        </w:rPr>
        <w:t>no están permitidas las operaciones que no</w:t>
      </w:r>
      <w:r w:rsidRPr="00FD5233">
        <w:rPr>
          <w:rFonts w:asciiTheme="minorHAnsi" w:hAnsiTheme="minorHAnsi" w:cs="Tahoma"/>
          <w:sz w:val="22"/>
          <w:szCs w:val="22"/>
        </w:rPr>
        <w:t xml:space="preserve"> </w:t>
      </w:r>
      <w:r w:rsidRPr="00FD5233">
        <w:rPr>
          <w:rFonts w:asciiTheme="minorHAnsi" w:hAnsiTheme="minorHAnsi" w:cs="Tahoma"/>
          <w:iCs/>
          <w:sz w:val="22"/>
          <w:szCs w:val="22"/>
        </w:rPr>
        <w:t>tienen sentido con direcciones de variables</w:t>
      </w:r>
      <w:r w:rsidRPr="00FD5233">
        <w:rPr>
          <w:rFonts w:asciiTheme="minorHAnsi" w:hAnsiTheme="minorHAnsi" w:cs="Tahoma"/>
          <w:sz w:val="22"/>
          <w:szCs w:val="22"/>
        </w:rPr>
        <w:t>, como multiplicar o dividir, pero sí otras como sumar o restar. Además estas operaciones se realizan de un modo correcto, pero que no es el ordinario. Así, la sentencia:</w:t>
      </w:r>
    </w:p>
    <w:p w14:paraId="2F57E96B"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5AA28D67" w14:textId="0EA0FBE2"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p = p+1;</w:t>
      </w:r>
    </w:p>
    <w:p w14:paraId="291798F6"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0953E877" w14:textId="77777777"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hace que </w:t>
      </w:r>
      <w:r w:rsidRPr="00FD5233">
        <w:rPr>
          <w:rFonts w:asciiTheme="minorHAnsi" w:hAnsiTheme="minorHAnsi" w:cs="Tahoma"/>
          <w:b/>
          <w:bCs/>
          <w:sz w:val="22"/>
          <w:szCs w:val="22"/>
        </w:rPr>
        <w:t xml:space="preserve">p </w:t>
      </w:r>
      <w:r w:rsidRPr="00FD5233">
        <w:rPr>
          <w:rFonts w:asciiTheme="minorHAnsi" w:hAnsiTheme="minorHAnsi" w:cs="Tahoma"/>
          <w:sz w:val="22"/>
          <w:szCs w:val="22"/>
        </w:rPr>
        <w:t>apunte a la dirección siguiente de la que apuntaba, teniendo en cuenta el tipo de dato.</w:t>
      </w:r>
    </w:p>
    <w:p w14:paraId="313A9542" w14:textId="77777777" w:rsidR="00A03C29" w:rsidRDefault="00A03C29" w:rsidP="00FD5233">
      <w:pPr>
        <w:autoSpaceDE w:val="0"/>
        <w:autoSpaceDN w:val="0"/>
        <w:adjustRightInd w:val="0"/>
        <w:jc w:val="both"/>
        <w:rPr>
          <w:rFonts w:asciiTheme="minorHAnsi" w:hAnsiTheme="minorHAnsi" w:cs="Tahoma"/>
          <w:sz w:val="22"/>
          <w:szCs w:val="22"/>
        </w:rPr>
      </w:pPr>
    </w:p>
    <w:p w14:paraId="7309E190" w14:textId="77777777"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Por ejemplo, si el valor apuntado por </w:t>
      </w:r>
      <w:r w:rsidRPr="00FD5233">
        <w:rPr>
          <w:rFonts w:asciiTheme="minorHAnsi" w:hAnsiTheme="minorHAnsi" w:cs="Tahoma"/>
          <w:b/>
          <w:bCs/>
          <w:sz w:val="22"/>
          <w:szCs w:val="22"/>
        </w:rPr>
        <w:t xml:space="preserve">p </w:t>
      </w:r>
      <w:r w:rsidRPr="00FD5233">
        <w:rPr>
          <w:rFonts w:asciiTheme="minorHAnsi" w:hAnsiTheme="minorHAnsi" w:cs="Tahoma"/>
          <w:sz w:val="22"/>
          <w:szCs w:val="22"/>
        </w:rPr>
        <w:t xml:space="preserve">es </w:t>
      </w:r>
      <w:r w:rsidRPr="00FD5233">
        <w:rPr>
          <w:rFonts w:asciiTheme="minorHAnsi" w:hAnsiTheme="minorHAnsi" w:cs="Tahoma"/>
          <w:i/>
          <w:iCs/>
          <w:sz w:val="22"/>
          <w:szCs w:val="22"/>
        </w:rPr>
        <w:t xml:space="preserve">short </w:t>
      </w:r>
      <w:proofErr w:type="spellStart"/>
      <w:r w:rsidRPr="00FD5233">
        <w:rPr>
          <w:rFonts w:asciiTheme="minorHAnsi" w:hAnsiTheme="minorHAnsi" w:cs="Tahoma"/>
          <w:i/>
          <w:iCs/>
          <w:sz w:val="22"/>
          <w:szCs w:val="22"/>
        </w:rPr>
        <w:t>int</w:t>
      </w:r>
      <w:proofErr w:type="spellEnd"/>
      <w:r w:rsidRPr="00FD5233">
        <w:rPr>
          <w:rFonts w:asciiTheme="minorHAnsi" w:hAnsiTheme="minorHAnsi" w:cs="Tahoma"/>
          <w:i/>
          <w:iCs/>
          <w:sz w:val="22"/>
          <w:szCs w:val="22"/>
        </w:rPr>
        <w:t xml:space="preserve"> </w:t>
      </w:r>
      <w:r w:rsidRPr="00FD5233">
        <w:rPr>
          <w:rFonts w:asciiTheme="minorHAnsi" w:hAnsiTheme="minorHAnsi" w:cs="Tahoma"/>
          <w:sz w:val="22"/>
          <w:szCs w:val="22"/>
        </w:rPr>
        <w:t xml:space="preserve">y ocupa 2 bytes, el sumar 1 a </w:t>
      </w:r>
      <w:r w:rsidRPr="00FD5233">
        <w:rPr>
          <w:rFonts w:asciiTheme="minorHAnsi" w:hAnsiTheme="minorHAnsi" w:cs="Tahoma"/>
          <w:b/>
          <w:bCs/>
          <w:sz w:val="22"/>
          <w:szCs w:val="22"/>
        </w:rPr>
        <w:t xml:space="preserve">p </w:t>
      </w:r>
      <w:r w:rsidRPr="00FD5233">
        <w:rPr>
          <w:rFonts w:asciiTheme="minorHAnsi" w:hAnsiTheme="minorHAnsi" w:cs="Tahoma"/>
          <w:sz w:val="22"/>
          <w:szCs w:val="22"/>
        </w:rPr>
        <w:t xml:space="preserve">implica añadir 2 bytes a la dirección que contiene, mientras que si </w:t>
      </w:r>
      <w:r w:rsidRPr="00FD5233">
        <w:rPr>
          <w:rFonts w:asciiTheme="minorHAnsi" w:hAnsiTheme="minorHAnsi" w:cs="Tahoma"/>
          <w:b/>
          <w:bCs/>
          <w:sz w:val="22"/>
          <w:szCs w:val="22"/>
        </w:rPr>
        <w:t xml:space="preserve">p </w:t>
      </w:r>
      <w:r w:rsidRPr="00FD5233">
        <w:rPr>
          <w:rFonts w:asciiTheme="minorHAnsi" w:hAnsiTheme="minorHAnsi" w:cs="Tahoma"/>
          <w:sz w:val="22"/>
          <w:szCs w:val="22"/>
        </w:rPr>
        <w:t xml:space="preserve">apunta a un </w:t>
      </w:r>
      <w:proofErr w:type="spellStart"/>
      <w:r w:rsidRPr="00FD5233">
        <w:rPr>
          <w:rFonts w:asciiTheme="minorHAnsi" w:hAnsiTheme="minorHAnsi" w:cs="Tahoma"/>
          <w:i/>
          <w:iCs/>
          <w:sz w:val="22"/>
          <w:szCs w:val="22"/>
        </w:rPr>
        <w:t>double</w:t>
      </w:r>
      <w:proofErr w:type="spellEnd"/>
      <w:r w:rsidRPr="00FD5233">
        <w:rPr>
          <w:rFonts w:asciiTheme="minorHAnsi" w:hAnsiTheme="minorHAnsi" w:cs="Tahoma"/>
          <w:sz w:val="22"/>
          <w:szCs w:val="22"/>
        </w:rPr>
        <w:t>, sumarle 1 implica añadirle 8 bytes.</w:t>
      </w:r>
    </w:p>
    <w:p w14:paraId="5D1F4453"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27B014A1" w14:textId="34190AC9"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También tiene sentido la </w:t>
      </w:r>
      <w:r w:rsidRPr="00FD5233">
        <w:rPr>
          <w:rFonts w:asciiTheme="minorHAnsi" w:hAnsiTheme="minorHAnsi" w:cs="Tahoma"/>
          <w:i/>
          <w:iCs/>
          <w:sz w:val="22"/>
          <w:szCs w:val="22"/>
        </w:rPr>
        <w:t xml:space="preserve">diferencia de punteros </w:t>
      </w:r>
      <w:r w:rsidRPr="00FD5233">
        <w:rPr>
          <w:rFonts w:asciiTheme="minorHAnsi" w:hAnsiTheme="minorHAnsi" w:cs="Tahoma"/>
          <w:sz w:val="22"/>
          <w:szCs w:val="22"/>
        </w:rPr>
        <w:t xml:space="preserve">al mismo </w:t>
      </w:r>
      <w:r w:rsidRPr="00FD5233">
        <w:rPr>
          <w:rFonts w:asciiTheme="minorHAnsi" w:hAnsiTheme="minorHAnsi" w:cs="Tahoma"/>
          <w:i/>
          <w:iCs/>
          <w:sz w:val="22"/>
          <w:szCs w:val="22"/>
        </w:rPr>
        <w:t xml:space="preserve">tipo </w:t>
      </w:r>
      <w:r w:rsidRPr="00FD5233">
        <w:rPr>
          <w:rFonts w:asciiTheme="minorHAnsi" w:hAnsiTheme="minorHAnsi" w:cs="Tahoma"/>
          <w:sz w:val="22"/>
          <w:szCs w:val="22"/>
        </w:rPr>
        <w:t xml:space="preserve">de variable. El resultado es la </w:t>
      </w:r>
      <w:r w:rsidRPr="00FD5233">
        <w:rPr>
          <w:rFonts w:asciiTheme="minorHAnsi" w:hAnsiTheme="minorHAnsi" w:cs="Tahoma"/>
          <w:i/>
          <w:iCs/>
          <w:sz w:val="22"/>
          <w:szCs w:val="22"/>
        </w:rPr>
        <w:t xml:space="preserve">distancia </w:t>
      </w:r>
      <w:r w:rsidRPr="00FD5233">
        <w:rPr>
          <w:rFonts w:asciiTheme="minorHAnsi" w:hAnsiTheme="minorHAnsi" w:cs="Tahoma"/>
          <w:sz w:val="22"/>
          <w:szCs w:val="22"/>
        </w:rPr>
        <w:t xml:space="preserve">entre las direcciones de las variables apuntadas por ellos, no en </w:t>
      </w:r>
      <w:r w:rsidRPr="00FD5233">
        <w:rPr>
          <w:rFonts w:asciiTheme="minorHAnsi" w:hAnsiTheme="minorHAnsi" w:cs="Tahoma"/>
          <w:i/>
          <w:iCs/>
          <w:sz w:val="22"/>
          <w:szCs w:val="22"/>
        </w:rPr>
        <w:t xml:space="preserve">bytes </w:t>
      </w:r>
      <w:r w:rsidRPr="00FD5233">
        <w:rPr>
          <w:rFonts w:asciiTheme="minorHAnsi" w:hAnsiTheme="minorHAnsi" w:cs="Tahoma"/>
          <w:sz w:val="22"/>
          <w:szCs w:val="22"/>
        </w:rPr>
        <w:t xml:space="preserve">sino en </w:t>
      </w:r>
      <w:r w:rsidRPr="00FD5233">
        <w:rPr>
          <w:rFonts w:asciiTheme="minorHAnsi" w:hAnsiTheme="minorHAnsi" w:cs="Tahoma"/>
          <w:i/>
          <w:iCs/>
          <w:sz w:val="22"/>
          <w:szCs w:val="22"/>
        </w:rPr>
        <w:t xml:space="preserve">datos </w:t>
      </w:r>
      <w:r w:rsidRPr="00FD5233">
        <w:rPr>
          <w:rFonts w:asciiTheme="minorHAnsi" w:hAnsiTheme="minorHAnsi" w:cs="Tahoma"/>
          <w:sz w:val="22"/>
          <w:szCs w:val="22"/>
        </w:rPr>
        <w:t>de ese mismo tipo. Las siguientes expresiones tienen pleno sentido en C:</w:t>
      </w:r>
    </w:p>
    <w:p w14:paraId="1D92FF43" w14:textId="77777777" w:rsidR="00EE14BF" w:rsidRDefault="00EE14BF" w:rsidP="00A03C29">
      <w:pPr>
        <w:jc w:val="both"/>
        <w:rPr>
          <w:rFonts w:ascii="Courier" w:hAnsi="Courier" w:cs="Courier New"/>
          <w:color w:val="000000"/>
          <w:sz w:val="20"/>
          <w:szCs w:val="22"/>
        </w:rPr>
      </w:pPr>
    </w:p>
    <w:p w14:paraId="29143962" w14:textId="2C969FBC"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lastRenderedPageBreak/>
        <w:t>p = p + 1;</w:t>
      </w:r>
      <w:r w:rsidR="00873075">
        <w:rPr>
          <w:rFonts w:ascii="Courier" w:hAnsi="Courier" w:cs="Courier New"/>
          <w:color w:val="000000"/>
          <w:sz w:val="20"/>
          <w:szCs w:val="22"/>
        </w:rPr>
        <w:tab/>
      </w:r>
      <w:r w:rsidR="00873075">
        <w:rPr>
          <w:rFonts w:ascii="Courier" w:hAnsi="Courier" w:cs="Courier New"/>
          <w:color w:val="000000"/>
          <w:sz w:val="20"/>
          <w:szCs w:val="22"/>
        </w:rPr>
        <w:tab/>
      </w:r>
      <w:r w:rsidR="00873075">
        <w:rPr>
          <w:rFonts w:ascii="Courier" w:hAnsi="Courier" w:cs="Courier New"/>
          <w:color w:val="000000"/>
          <w:sz w:val="20"/>
          <w:szCs w:val="22"/>
        </w:rPr>
        <w:tab/>
        <w:t>p = p - 1;</w:t>
      </w:r>
    </w:p>
    <w:p w14:paraId="07EA36BA" w14:textId="032EF807" w:rsidR="00927768" w:rsidRPr="00A03C29"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p = p + i;</w:t>
      </w:r>
      <w:r w:rsidR="00873075">
        <w:rPr>
          <w:rFonts w:ascii="Courier" w:hAnsi="Courier" w:cs="Courier New"/>
          <w:color w:val="000000"/>
          <w:sz w:val="20"/>
          <w:szCs w:val="22"/>
        </w:rPr>
        <w:tab/>
      </w:r>
      <w:r w:rsidR="00873075">
        <w:rPr>
          <w:rFonts w:ascii="Courier" w:hAnsi="Courier" w:cs="Courier New"/>
          <w:color w:val="000000"/>
          <w:sz w:val="20"/>
          <w:szCs w:val="22"/>
        </w:rPr>
        <w:tab/>
      </w:r>
      <w:r w:rsidR="00873075">
        <w:rPr>
          <w:rFonts w:ascii="Courier" w:hAnsi="Courier" w:cs="Courier New"/>
          <w:color w:val="000000"/>
          <w:sz w:val="20"/>
          <w:szCs w:val="22"/>
        </w:rPr>
        <w:tab/>
      </w:r>
      <w:r w:rsidR="00873075" w:rsidRPr="00A03C29">
        <w:rPr>
          <w:rFonts w:ascii="Courier" w:hAnsi="Courier" w:cs="Courier New"/>
          <w:color w:val="000000"/>
          <w:sz w:val="20"/>
          <w:szCs w:val="22"/>
        </w:rPr>
        <w:t xml:space="preserve">p = p </w:t>
      </w:r>
      <w:r w:rsidR="00873075">
        <w:rPr>
          <w:rFonts w:ascii="Courier" w:hAnsi="Courier" w:cs="Courier New"/>
          <w:color w:val="000000"/>
          <w:sz w:val="20"/>
          <w:szCs w:val="22"/>
        </w:rPr>
        <w:t>-</w:t>
      </w:r>
      <w:r w:rsidR="00873075" w:rsidRPr="00A03C29">
        <w:rPr>
          <w:rFonts w:ascii="Courier" w:hAnsi="Courier" w:cs="Courier New"/>
          <w:color w:val="000000"/>
          <w:sz w:val="20"/>
          <w:szCs w:val="22"/>
        </w:rPr>
        <w:t xml:space="preserve"> i;</w:t>
      </w:r>
    </w:p>
    <w:p w14:paraId="6B65D7F9" w14:textId="4BBA86EE" w:rsidR="00873075" w:rsidRPr="00A03C29" w:rsidRDefault="00927768" w:rsidP="00873075">
      <w:pPr>
        <w:jc w:val="both"/>
        <w:rPr>
          <w:rFonts w:ascii="Courier" w:hAnsi="Courier" w:cs="Courier New"/>
          <w:color w:val="000000"/>
          <w:sz w:val="20"/>
          <w:szCs w:val="22"/>
        </w:rPr>
      </w:pPr>
      <w:r w:rsidRPr="00A03C29">
        <w:rPr>
          <w:rFonts w:ascii="Courier" w:hAnsi="Courier" w:cs="Courier New"/>
          <w:color w:val="000000"/>
          <w:sz w:val="20"/>
          <w:szCs w:val="22"/>
        </w:rPr>
        <w:t>p += 1;</w:t>
      </w:r>
      <w:r w:rsidR="00873075">
        <w:rPr>
          <w:rFonts w:ascii="Courier" w:hAnsi="Courier" w:cs="Courier New"/>
          <w:color w:val="000000"/>
          <w:sz w:val="20"/>
          <w:szCs w:val="22"/>
        </w:rPr>
        <w:tab/>
      </w:r>
      <w:r w:rsidR="00873075">
        <w:rPr>
          <w:rFonts w:ascii="Courier" w:hAnsi="Courier" w:cs="Courier New"/>
          <w:color w:val="000000"/>
          <w:sz w:val="20"/>
          <w:szCs w:val="22"/>
        </w:rPr>
        <w:tab/>
      </w:r>
      <w:r w:rsidR="00873075">
        <w:rPr>
          <w:rFonts w:ascii="Courier" w:hAnsi="Courier" w:cs="Courier New"/>
          <w:color w:val="000000"/>
          <w:sz w:val="20"/>
          <w:szCs w:val="22"/>
        </w:rPr>
        <w:tab/>
      </w:r>
      <w:r w:rsidR="00873075" w:rsidRPr="00A03C29">
        <w:rPr>
          <w:rFonts w:ascii="Courier" w:hAnsi="Courier" w:cs="Courier New"/>
          <w:color w:val="000000"/>
          <w:sz w:val="20"/>
          <w:szCs w:val="22"/>
        </w:rPr>
        <w:t xml:space="preserve">p </w:t>
      </w:r>
      <w:r w:rsidR="00E7415C">
        <w:rPr>
          <w:rFonts w:ascii="Courier" w:hAnsi="Courier" w:cs="Courier New"/>
          <w:color w:val="000000"/>
          <w:sz w:val="20"/>
          <w:szCs w:val="22"/>
        </w:rPr>
        <w:t>-</w:t>
      </w:r>
      <w:r w:rsidR="00873075" w:rsidRPr="00A03C29">
        <w:rPr>
          <w:rFonts w:ascii="Courier" w:hAnsi="Courier" w:cs="Courier New"/>
          <w:color w:val="000000"/>
          <w:sz w:val="20"/>
          <w:szCs w:val="22"/>
        </w:rPr>
        <w:t>= 1;</w:t>
      </w:r>
    </w:p>
    <w:p w14:paraId="3F42340B" w14:textId="530ACD25" w:rsidR="00927768" w:rsidRPr="00A03C29" w:rsidRDefault="00873075" w:rsidP="00A03C29">
      <w:pPr>
        <w:jc w:val="both"/>
        <w:rPr>
          <w:rFonts w:ascii="Courier" w:hAnsi="Courier" w:cs="Courier New"/>
          <w:color w:val="000000"/>
          <w:sz w:val="20"/>
          <w:szCs w:val="22"/>
        </w:rPr>
      </w:pPr>
      <w:r w:rsidRPr="00A03C29">
        <w:rPr>
          <w:rFonts w:ascii="Courier" w:hAnsi="Courier" w:cs="Courier New"/>
          <w:color w:val="000000"/>
          <w:sz w:val="20"/>
          <w:szCs w:val="22"/>
        </w:rPr>
        <w:t xml:space="preserve">p += </w:t>
      </w:r>
      <w:r>
        <w:rPr>
          <w:rFonts w:ascii="Courier" w:hAnsi="Courier" w:cs="Courier New"/>
          <w:color w:val="000000"/>
          <w:sz w:val="20"/>
          <w:szCs w:val="22"/>
        </w:rPr>
        <w:t>i</w:t>
      </w:r>
      <w:r w:rsidRPr="00A03C29">
        <w:rPr>
          <w:rFonts w:ascii="Courier" w:hAnsi="Courier" w:cs="Courier New"/>
          <w:color w:val="000000"/>
          <w:sz w:val="20"/>
          <w:szCs w:val="22"/>
        </w:rPr>
        <w:t>;</w:t>
      </w:r>
      <w:r>
        <w:rPr>
          <w:rFonts w:ascii="Courier" w:hAnsi="Courier" w:cs="Courier New"/>
          <w:color w:val="000000"/>
          <w:sz w:val="20"/>
          <w:szCs w:val="22"/>
        </w:rPr>
        <w:tab/>
      </w:r>
      <w:r>
        <w:rPr>
          <w:rFonts w:ascii="Courier" w:hAnsi="Courier" w:cs="Courier New"/>
          <w:color w:val="000000"/>
          <w:sz w:val="20"/>
          <w:szCs w:val="22"/>
        </w:rPr>
        <w:tab/>
      </w:r>
      <w:r>
        <w:rPr>
          <w:rFonts w:ascii="Courier" w:hAnsi="Courier" w:cs="Courier New"/>
          <w:color w:val="000000"/>
          <w:sz w:val="20"/>
          <w:szCs w:val="22"/>
        </w:rPr>
        <w:tab/>
      </w:r>
      <w:r w:rsidRPr="00A03C29">
        <w:rPr>
          <w:rFonts w:ascii="Courier" w:hAnsi="Courier" w:cs="Courier New"/>
          <w:color w:val="000000"/>
          <w:sz w:val="20"/>
          <w:szCs w:val="22"/>
        </w:rPr>
        <w:t xml:space="preserve">p </w:t>
      </w:r>
      <w:r w:rsidR="00E7415C">
        <w:rPr>
          <w:rFonts w:ascii="Courier" w:hAnsi="Courier" w:cs="Courier New"/>
          <w:color w:val="000000"/>
          <w:sz w:val="20"/>
          <w:szCs w:val="22"/>
        </w:rPr>
        <w:t>-</w:t>
      </w:r>
      <w:r w:rsidRPr="00A03C29">
        <w:rPr>
          <w:rFonts w:ascii="Courier" w:hAnsi="Courier" w:cs="Courier New"/>
          <w:color w:val="000000"/>
          <w:sz w:val="20"/>
          <w:szCs w:val="22"/>
        </w:rPr>
        <w:t xml:space="preserve">= </w:t>
      </w:r>
      <w:r>
        <w:rPr>
          <w:rFonts w:ascii="Courier" w:hAnsi="Courier" w:cs="Courier New"/>
          <w:color w:val="000000"/>
          <w:sz w:val="20"/>
          <w:szCs w:val="22"/>
        </w:rPr>
        <w:t>i</w:t>
      </w:r>
      <w:r w:rsidRPr="00A03C29">
        <w:rPr>
          <w:rFonts w:ascii="Courier" w:hAnsi="Courier" w:cs="Courier New"/>
          <w:color w:val="000000"/>
          <w:sz w:val="20"/>
          <w:szCs w:val="22"/>
        </w:rPr>
        <w:t>;</w:t>
      </w:r>
    </w:p>
    <w:p w14:paraId="69D365DB" w14:textId="7CE1F50E" w:rsidR="00927768" w:rsidRDefault="00927768" w:rsidP="00A03C29">
      <w:pPr>
        <w:jc w:val="both"/>
        <w:rPr>
          <w:rFonts w:ascii="Courier" w:hAnsi="Courier" w:cs="Courier New"/>
          <w:color w:val="000000"/>
          <w:sz w:val="20"/>
          <w:szCs w:val="22"/>
        </w:rPr>
      </w:pPr>
      <w:r w:rsidRPr="00A03C29">
        <w:rPr>
          <w:rFonts w:ascii="Courier" w:hAnsi="Courier" w:cs="Courier New"/>
          <w:color w:val="000000"/>
          <w:sz w:val="20"/>
          <w:szCs w:val="22"/>
        </w:rPr>
        <w:t>p++;</w:t>
      </w:r>
      <w:r w:rsidR="00873075">
        <w:rPr>
          <w:rFonts w:ascii="Courier" w:hAnsi="Courier" w:cs="Courier New"/>
          <w:color w:val="000000"/>
          <w:sz w:val="20"/>
          <w:szCs w:val="22"/>
        </w:rPr>
        <w:tab/>
      </w:r>
      <w:r w:rsidR="00873075">
        <w:rPr>
          <w:rFonts w:ascii="Courier" w:hAnsi="Courier" w:cs="Courier New"/>
          <w:color w:val="000000"/>
          <w:sz w:val="20"/>
          <w:szCs w:val="22"/>
        </w:rPr>
        <w:tab/>
      </w:r>
      <w:r w:rsidR="00873075">
        <w:rPr>
          <w:rFonts w:ascii="Courier" w:hAnsi="Courier" w:cs="Courier New"/>
          <w:color w:val="000000"/>
          <w:sz w:val="20"/>
          <w:szCs w:val="22"/>
        </w:rPr>
        <w:tab/>
      </w:r>
      <w:r w:rsidR="00873075">
        <w:rPr>
          <w:rFonts w:ascii="Courier" w:hAnsi="Courier" w:cs="Courier New"/>
          <w:color w:val="000000"/>
          <w:sz w:val="20"/>
          <w:szCs w:val="22"/>
        </w:rPr>
        <w:tab/>
        <w:t>p--;</w:t>
      </w:r>
    </w:p>
    <w:p w14:paraId="607829A1" w14:textId="03831127" w:rsidR="00873075" w:rsidRPr="00A03C29" w:rsidRDefault="00873075" w:rsidP="00A03C29">
      <w:pPr>
        <w:jc w:val="both"/>
        <w:rPr>
          <w:rFonts w:ascii="Courier" w:hAnsi="Courier" w:cs="Courier New"/>
          <w:color w:val="000000"/>
          <w:sz w:val="20"/>
          <w:szCs w:val="22"/>
        </w:rPr>
      </w:pPr>
      <w:r>
        <w:rPr>
          <w:rFonts w:ascii="Courier" w:hAnsi="Courier" w:cs="Courier New"/>
          <w:color w:val="000000"/>
          <w:sz w:val="20"/>
          <w:szCs w:val="22"/>
        </w:rPr>
        <w:t>++p;</w:t>
      </w:r>
      <w:r>
        <w:rPr>
          <w:rFonts w:ascii="Courier" w:hAnsi="Courier" w:cs="Courier New"/>
          <w:color w:val="000000"/>
          <w:sz w:val="20"/>
          <w:szCs w:val="22"/>
        </w:rPr>
        <w:tab/>
      </w:r>
      <w:r>
        <w:rPr>
          <w:rFonts w:ascii="Courier" w:hAnsi="Courier" w:cs="Courier New"/>
          <w:color w:val="000000"/>
          <w:sz w:val="20"/>
          <w:szCs w:val="22"/>
        </w:rPr>
        <w:tab/>
      </w:r>
      <w:r>
        <w:rPr>
          <w:rFonts w:ascii="Courier" w:hAnsi="Courier" w:cs="Courier New"/>
          <w:color w:val="000000"/>
          <w:sz w:val="20"/>
          <w:szCs w:val="22"/>
        </w:rPr>
        <w:tab/>
      </w:r>
      <w:r>
        <w:rPr>
          <w:rFonts w:ascii="Courier" w:hAnsi="Courier" w:cs="Courier New"/>
          <w:color w:val="000000"/>
          <w:sz w:val="20"/>
          <w:szCs w:val="22"/>
        </w:rPr>
        <w:tab/>
        <w:t>--p;</w:t>
      </w:r>
    </w:p>
    <w:p w14:paraId="6DF776EB"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499A18F2" w14:textId="77777777" w:rsidR="00927768" w:rsidRPr="00FD5233" w:rsidRDefault="00927768" w:rsidP="00FD5233">
      <w:pPr>
        <w:autoSpaceDE w:val="0"/>
        <w:autoSpaceDN w:val="0"/>
        <w:adjustRightInd w:val="0"/>
        <w:jc w:val="both"/>
        <w:rPr>
          <w:rFonts w:asciiTheme="minorHAnsi" w:hAnsiTheme="minorHAnsi" w:cs="Tahoma"/>
          <w:b/>
          <w:bCs/>
          <w:sz w:val="22"/>
          <w:szCs w:val="22"/>
        </w:rPr>
      </w:pPr>
    </w:p>
    <w:p w14:paraId="37BBD441" w14:textId="64F4774C" w:rsidR="00927768" w:rsidRPr="00FD5233" w:rsidRDefault="00A03C29" w:rsidP="00FD5233">
      <w:pPr>
        <w:autoSpaceDE w:val="0"/>
        <w:autoSpaceDN w:val="0"/>
        <w:adjustRightInd w:val="0"/>
        <w:jc w:val="both"/>
        <w:rPr>
          <w:rFonts w:asciiTheme="minorHAnsi" w:hAnsiTheme="minorHAnsi" w:cs="Tahoma"/>
          <w:b/>
          <w:bCs/>
          <w:sz w:val="22"/>
          <w:szCs w:val="22"/>
        </w:rPr>
      </w:pPr>
      <w:r>
        <w:rPr>
          <w:rFonts w:asciiTheme="minorHAnsi" w:hAnsiTheme="minorHAnsi" w:cs="Tahoma"/>
          <w:b/>
          <w:bCs/>
          <w:sz w:val="22"/>
          <w:szCs w:val="22"/>
        </w:rPr>
        <w:t>Relación entre arreglos y punteros</w:t>
      </w:r>
    </w:p>
    <w:p w14:paraId="3BCAA15F"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33EEB8E3" w14:textId="77777777" w:rsidR="00BE6ED7"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Existe una relación muy estrecha entre los vectores y los punteros. </w:t>
      </w:r>
      <w:r w:rsidR="00BE6ED7">
        <w:rPr>
          <w:rFonts w:asciiTheme="minorHAnsi" w:hAnsiTheme="minorHAnsi" w:cs="Tahoma"/>
          <w:sz w:val="22"/>
          <w:szCs w:val="22"/>
        </w:rPr>
        <w:t>El</w:t>
      </w:r>
      <w:r w:rsidRPr="00FD5233">
        <w:rPr>
          <w:rFonts w:asciiTheme="minorHAnsi" w:hAnsiTheme="minorHAnsi" w:cs="Tahoma"/>
          <w:sz w:val="22"/>
          <w:szCs w:val="22"/>
        </w:rPr>
        <w:t xml:space="preserve"> </w:t>
      </w:r>
      <w:r w:rsidRPr="00FD5233">
        <w:rPr>
          <w:rFonts w:asciiTheme="minorHAnsi" w:hAnsiTheme="minorHAnsi" w:cs="Tahoma"/>
          <w:i/>
          <w:iCs/>
          <w:sz w:val="22"/>
          <w:szCs w:val="22"/>
        </w:rPr>
        <w:t>nombre de un vector es un puntero</w:t>
      </w:r>
      <w:r w:rsidRPr="00FD5233">
        <w:rPr>
          <w:rFonts w:asciiTheme="minorHAnsi" w:hAnsiTheme="minorHAnsi" w:cs="Tahoma"/>
          <w:sz w:val="22"/>
          <w:szCs w:val="22"/>
        </w:rPr>
        <w:t xml:space="preserve"> a la dirección de memoria que contiene el primer elemento del vector.</w:t>
      </w:r>
    </w:p>
    <w:p w14:paraId="3B318D54" w14:textId="77777777" w:rsidR="00BE6ED7" w:rsidRDefault="00BE6ED7" w:rsidP="00FD5233">
      <w:pPr>
        <w:autoSpaceDE w:val="0"/>
        <w:autoSpaceDN w:val="0"/>
        <w:adjustRightInd w:val="0"/>
        <w:jc w:val="both"/>
        <w:rPr>
          <w:rFonts w:asciiTheme="minorHAnsi" w:hAnsiTheme="minorHAnsi" w:cs="Tahoma"/>
          <w:sz w:val="22"/>
          <w:szCs w:val="22"/>
        </w:rPr>
      </w:pPr>
    </w:p>
    <w:p w14:paraId="7BB10DFF" w14:textId="77777777" w:rsidR="00BE6ED7" w:rsidRPr="00BE6ED7" w:rsidRDefault="00BE6ED7" w:rsidP="0001298C">
      <w:pPr>
        <w:autoSpaceDE w:val="0"/>
        <w:autoSpaceDN w:val="0"/>
        <w:adjustRightInd w:val="0"/>
        <w:ind w:left="708"/>
        <w:jc w:val="both"/>
        <w:rPr>
          <w:rStyle w:val="nfasis"/>
        </w:rPr>
      </w:pPr>
      <w:r w:rsidRPr="00BE6ED7">
        <w:rPr>
          <w:rStyle w:val="nfasis"/>
        </w:rPr>
        <w:t>Nota: es importante recordar que el nombre de un vector, a pesar de ser un puntero, este representa un puntero constante, en el sentido de que no puede apuntar a otra variable distinta de aquélla a la que apunta.</w:t>
      </w:r>
    </w:p>
    <w:p w14:paraId="1C067846" w14:textId="77777777" w:rsidR="00BE6ED7" w:rsidRDefault="00BE6ED7" w:rsidP="00FD5233">
      <w:pPr>
        <w:autoSpaceDE w:val="0"/>
        <w:autoSpaceDN w:val="0"/>
        <w:adjustRightInd w:val="0"/>
        <w:jc w:val="both"/>
        <w:rPr>
          <w:rFonts w:asciiTheme="minorHAnsi" w:hAnsiTheme="minorHAnsi" w:cs="Tahoma"/>
          <w:sz w:val="22"/>
          <w:szCs w:val="22"/>
        </w:rPr>
      </w:pPr>
    </w:p>
    <w:p w14:paraId="679D9898" w14:textId="5272DFF4"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Suponga las siguientes declaraciones y sentencias:</w:t>
      </w:r>
    </w:p>
    <w:p w14:paraId="23F3EC51"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5FBDA4E2" w14:textId="43239433" w:rsidR="00927768" w:rsidRPr="00BE6ED7" w:rsidRDefault="00927768" w:rsidP="00BE6ED7">
      <w:pPr>
        <w:jc w:val="both"/>
        <w:rPr>
          <w:rFonts w:ascii="Courier" w:hAnsi="Courier" w:cs="Courier New"/>
          <w:color w:val="000000"/>
          <w:sz w:val="20"/>
          <w:szCs w:val="22"/>
        </w:rPr>
      </w:pPr>
      <w:proofErr w:type="spellStart"/>
      <w:r w:rsidRPr="00BE6ED7">
        <w:rPr>
          <w:rFonts w:ascii="Courier" w:hAnsi="Courier" w:cs="Courier New"/>
          <w:color w:val="000000"/>
          <w:sz w:val="20"/>
          <w:szCs w:val="22"/>
        </w:rPr>
        <w:t>double</w:t>
      </w:r>
      <w:proofErr w:type="spellEnd"/>
      <w:r w:rsidRPr="00BE6ED7">
        <w:rPr>
          <w:rFonts w:ascii="Courier" w:hAnsi="Courier" w:cs="Courier New"/>
          <w:color w:val="000000"/>
          <w:sz w:val="20"/>
          <w:szCs w:val="22"/>
        </w:rPr>
        <w:t xml:space="preserve">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 xml:space="preserve">[10]; </w:t>
      </w:r>
      <w:r w:rsidR="00BE6ED7" w:rsidRPr="00BE6ED7">
        <w:rPr>
          <w:rFonts w:ascii="Courier" w:hAnsi="Courier" w:cs="Courier New"/>
          <w:color w:val="000000"/>
          <w:sz w:val="20"/>
          <w:szCs w:val="22"/>
        </w:rPr>
        <w:tab/>
      </w:r>
      <w:r w:rsidRPr="00BE6ED7">
        <w:rPr>
          <w:rFonts w:ascii="Courier" w:hAnsi="Courier" w:cs="Courier New"/>
          <w:color w:val="000000"/>
          <w:sz w:val="20"/>
          <w:szCs w:val="22"/>
        </w:rPr>
        <w:t xml:space="preserve">//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 xml:space="preserve"> es un puntero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[0]</w:t>
      </w:r>
    </w:p>
    <w:p w14:paraId="096B5A8E" w14:textId="77777777" w:rsidR="00927768" w:rsidRPr="00BE6ED7" w:rsidRDefault="00927768" w:rsidP="00BE6ED7">
      <w:pPr>
        <w:jc w:val="both"/>
        <w:rPr>
          <w:rFonts w:ascii="Courier" w:hAnsi="Courier" w:cs="Courier New"/>
          <w:color w:val="000000"/>
          <w:sz w:val="20"/>
          <w:szCs w:val="22"/>
        </w:rPr>
      </w:pPr>
      <w:proofErr w:type="spellStart"/>
      <w:r w:rsidRPr="00BE6ED7">
        <w:rPr>
          <w:rFonts w:ascii="Courier" w:hAnsi="Courier" w:cs="Courier New"/>
          <w:color w:val="000000"/>
          <w:sz w:val="20"/>
          <w:szCs w:val="22"/>
        </w:rPr>
        <w:t>double</w:t>
      </w:r>
      <w:proofErr w:type="spellEnd"/>
      <w:r w:rsidRPr="00BE6ED7">
        <w:rPr>
          <w:rFonts w:ascii="Courier" w:hAnsi="Courier" w:cs="Courier New"/>
          <w:color w:val="000000"/>
          <w:sz w:val="20"/>
          <w:szCs w:val="22"/>
        </w:rPr>
        <w:t xml:space="preserve"> *p;</w:t>
      </w:r>
    </w:p>
    <w:p w14:paraId="767DB500" w14:textId="77777777" w:rsidR="00927768" w:rsidRPr="00BE6ED7" w:rsidRDefault="00927768" w:rsidP="00BE6ED7">
      <w:pPr>
        <w:jc w:val="both"/>
        <w:rPr>
          <w:rFonts w:ascii="Courier" w:hAnsi="Courier" w:cs="Courier New"/>
          <w:color w:val="000000"/>
          <w:sz w:val="20"/>
          <w:szCs w:val="22"/>
        </w:rPr>
      </w:pPr>
      <w:r w:rsidRPr="00BE6ED7">
        <w:rPr>
          <w:rFonts w:ascii="Courier" w:hAnsi="Courier" w:cs="Courier New"/>
          <w:color w:val="000000"/>
          <w:sz w:val="20"/>
          <w:szCs w:val="22"/>
        </w:rPr>
        <w:t>...</w:t>
      </w:r>
    </w:p>
    <w:p w14:paraId="4F95C2C6" w14:textId="41FABF80" w:rsidR="00927768" w:rsidRPr="00BE6ED7" w:rsidRDefault="00927768" w:rsidP="00BE6ED7">
      <w:pPr>
        <w:jc w:val="both"/>
        <w:rPr>
          <w:rFonts w:ascii="Courier" w:hAnsi="Courier" w:cs="Courier New"/>
          <w:color w:val="000000"/>
          <w:sz w:val="20"/>
          <w:szCs w:val="22"/>
        </w:rPr>
      </w:pPr>
      <w:r w:rsidRPr="00BE6ED7">
        <w:rPr>
          <w:rFonts w:ascii="Courier" w:hAnsi="Courier" w:cs="Courier New"/>
          <w:color w:val="000000"/>
          <w:sz w:val="20"/>
          <w:szCs w:val="22"/>
        </w:rPr>
        <w:t>p = &amp;</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 xml:space="preserve">[0]; </w:t>
      </w:r>
      <w:r w:rsidR="00BE6ED7">
        <w:rPr>
          <w:rFonts w:ascii="Courier" w:hAnsi="Courier" w:cs="Courier New"/>
          <w:color w:val="000000"/>
          <w:sz w:val="20"/>
          <w:szCs w:val="22"/>
        </w:rPr>
        <w:tab/>
      </w:r>
      <w:r w:rsidR="00BE6ED7">
        <w:rPr>
          <w:rFonts w:ascii="Courier" w:hAnsi="Courier" w:cs="Courier New"/>
          <w:color w:val="000000"/>
          <w:sz w:val="20"/>
          <w:szCs w:val="22"/>
        </w:rPr>
        <w:tab/>
      </w:r>
      <w:r w:rsidRPr="00BE6ED7">
        <w:rPr>
          <w:rFonts w:ascii="Courier" w:hAnsi="Courier" w:cs="Courier New"/>
          <w:color w:val="000000"/>
          <w:sz w:val="20"/>
          <w:szCs w:val="22"/>
        </w:rPr>
        <w:t xml:space="preserve">// p =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w:t>
      </w:r>
    </w:p>
    <w:p w14:paraId="3F5E16D9" w14:textId="77777777" w:rsidR="00927768" w:rsidRPr="00FD5233" w:rsidRDefault="00927768" w:rsidP="00FD5233">
      <w:pPr>
        <w:autoSpaceDE w:val="0"/>
        <w:autoSpaceDN w:val="0"/>
        <w:adjustRightInd w:val="0"/>
        <w:jc w:val="both"/>
        <w:rPr>
          <w:rFonts w:asciiTheme="minorHAnsi" w:hAnsiTheme="minorHAnsi" w:cs="Tahoma"/>
          <w:sz w:val="22"/>
          <w:szCs w:val="22"/>
          <w:lang w:val="en-US"/>
        </w:rPr>
      </w:pPr>
    </w:p>
    <w:p w14:paraId="179F5269" w14:textId="77777777"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El identificador </w:t>
      </w:r>
      <w:proofErr w:type="spellStart"/>
      <w:r w:rsidRPr="00FD5233">
        <w:rPr>
          <w:rFonts w:asciiTheme="minorHAnsi" w:hAnsiTheme="minorHAnsi" w:cs="Tahoma"/>
          <w:bCs/>
          <w:sz w:val="22"/>
          <w:szCs w:val="22"/>
        </w:rPr>
        <w:t>array</w:t>
      </w:r>
      <w:proofErr w:type="spellEnd"/>
      <w:r w:rsidRPr="00FD5233">
        <w:rPr>
          <w:rFonts w:asciiTheme="minorHAnsi" w:hAnsiTheme="minorHAnsi" w:cs="Tahoma"/>
          <w:sz w:val="22"/>
          <w:szCs w:val="22"/>
        </w:rPr>
        <w:t xml:space="preserve">, es decir </w:t>
      </w:r>
      <w:r w:rsidRPr="00FD5233">
        <w:rPr>
          <w:rFonts w:asciiTheme="minorHAnsi" w:hAnsiTheme="minorHAnsi" w:cs="Tahoma"/>
          <w:i/>
          <w:iCs/>
          <w:sz w:val="22"/>
          <w:szCs w:val="22"/>
        </w:rPr>
        <w:t>el nombre del vector</w:t>
      </w:r>
      <w:r w:rsidRPr="00FD5233">
        <w:rPr>
          <w:rFonts w:asciiTheme="minorHAnsi" w:hAnsiTheme="minorHAnsi" w:cs="Tahoma"/>
          <w:sz w:val="22"/>
          <w:szCs w:val="22"/>
        </w:rPr>
        <w:t xml:space="preserve">, es un </w:t>
      </w:r>
      <w:r w:rsidRPr="00FD5233">
        <w:rPr>
          <w:rFonts w:asciiTheme="minorHAnsi" w:hAnsiTheme="minorHAnsi" w:cs="Tahoma"/>
          <w:i/>
          <w:iCs/>
          <w:sz w:val="22"/>
          <w:szCs w:val="22"/>
        </w:rPr>
        <w:t xml:space="preserve">puntero </w:t>
      </w:r>
      <w:r w:rsidRPr="00FD5233">
        <w:rPr>
          <w:rFonts w:asciiTheme="minorHAnsi" w:hAnsiTheme="minorHAnsi" w:cs="Tahoma"/>
          <w:sz w:val="22"/>
          <w:szCs w:val="22"/>
        </w:rPr>
        <w:t xml:space="preserve">al primer elemento del vector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w:t>
      </w:r>
      <w:r w:rsidRPr="00FD5233">
        <w:rPr>
          <w:rFonts w:asciiTheme="minorHAnsi" w:hAnsiTheme="minorHAnsi" w:cs="Tahoma"/>
          <w:sz w:val="22"/>
          <w:szCs w:val="22"/>
        </w:rPr>
        <w:t xml:space="preserve"> Esto es lo mismo que decir que el valor de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
          <w:bCs/>
          <w:sz w:val="22"/>
          <w:szCs w:val="22"/>
        </w:rPr>
        <w:t xml:space="preserve"> </w:t>
      </w:r>
      <w:r w:rsidRPr="00FD5233">
        <w:rPr>
          <w:rFonts w:asciiTheme="minorHAnsi" w:hAnsiTheme="minorHAnsi" w:cs="Tahoma"/>
          <w:sz w:val="22"/>
          <w:szCs w:val="22"/>
        </w:rPr>
        <w:t xml:space="preserve">es </w:t>
      </w:r>
      <w:r w:rsidRPr="00FD5233">
        <w:rPr>
          <w:rFonts w:asciiTheme="minorHAnsi" w:hAnsiTheme="minorHAnsi" w:cs="Tahoma"/>
          <w:bCs/>
          <w:sz w:val="22"/>
          <w:szCs w:val="22"/>
        </w:rPr>
        <w:t>&amp;</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[0].</w:t>
      </w:r>
      <w:r w:rsidRPr="00FD5233">
        <w:rPr>
          <w:rFonts w:asciiTheme="minorHAnsi" w:hAnsiTheme="minorHAnsi" w:cs="Tahoma"/>
          <w:sz w:val="22"/>
          <w:szCs w:val="22"/>
        </w:rPr>
        <w:t xml:space="preserve"> Existen más puntos de coincidencia entre los vectores y los punteros:</w:t>
      </w:r>
    </w:p>
    <w:p w14:paraId="562935DF"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15CAE170" w14:textId="77777777" w:rsidR="00BE6ED7"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Puesto que el nombre de un vector es un </w:t>
      </w:r>
      <w:r w:rsidRPr="00FD5233">
        <w:rPr>
          <w:rFonts w:asciiTheme="minorHAnsi" w:hAnsiTheme="minorHAnsi" w:cs="Tahoma"/>
          <w:i/>
          <w:iCs/>
          <w:sz w:val="22"/>
          <w:szCs w:val="22"/>
        </w:rPr>
        <w:t>puntero</w:t>
      </w:r>
      <w:r w:rsidRPr="00FD5233">
        <w:rPr>
          <w:rFonts w:asciiTheme="minorHAnsi" w:hAnsiTheme="minorHAnsi" w:cs="Tahoma"/>
          <w:sz w:val="22"/>
          <w:szCs w:val="22"/>
        </w:rPr>
        <w:t>, obedecerá las leyes de la ari</w:t>
      </w:r>
      <w:r w:rsidR="00BE6ED7">
        <w:rPr>
          <w:rFonts w:asciiTheme="minorHAnsi" w:hAnsiTheme="minorHAnsi" w:cs="Tahoma"/>
          <w:sz w:val="22"/>
          <w:szCs w:val="22"/>
        </w:rPr>
        <w:t>tmética de punteros. Por tanto:</w:t>
      </w:r>
    </w:p>
    <w:p w14:paraId="0604A0E7" w14:textId="23375291"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si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
          <w:bCs/>
          <w:sz w:val="22"/>
          <w:szCs w:val="22"/>
        </w:rPr>
        <w:t xml:space="preserve"> </w:t>
      </w:r>
      <w:r w:rsidRPr="00FD5233">
        <w:rPr>
          <w:rFonts w:asciiTheme="minorHAnsi" w:hAnsiTheme="minorHAnsi" w:cs="Tahoma"/>
          <w:sz w:val="22"/>
          <w:szCs w:val="22"/>
        </w:rPr>
        <w:t xml:space="preserve">apunta a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[ 0 ]</w:t>
      </w:r>
      <w:r w:rsidRPr="00FD5233">
        <w:rPr>
          <w:rFonts w:asciiTheme="minorHAnsi" w:hAnsiTheme="minorHAnsi" w:cs="Tahoma"/>
          <w:sz w:val="22"/>
          <w:szCs w:val="22"/>
        </w:rPr>
        <w:t>,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 xml:space="preserve"> + 1</w:t>
      </w:r>
      <w:r w:rsidRPr="00FD5233">
        <w:rPr>
          <w:rFonts w:asciiTheme="minorHAnsi" w:hAnsiTheme="minorHAnsi" w:cs="Tahoma"/>
          <w:sz w:val="22"/>
          <w:szCs w:val="22"/>
        </w:rPr>
        <w:t xml:space="preserve">) apuntará a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[ 1 ]</w:t>
      </w:r>
      <w:r w:rsidRPr="00FD5233">
        <w:rPr>
          <w:rFonts w:asciiTheme="minorHAnsi" w:hAnsiTheme="minorHAnsi" w:cs="Tahoma"/>
          <w:sz w:val="22"/>
          <w:szCs w:val="22"/>
        </w:rPr>
        <w:t>, y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 xml:space="preserve"> + i</w:t>
      </w:r>
      <w:r w:rsidRPr="00FD5233">
        <w:rPr>
          <w:rFonts w:asciiTheme="minorHAnsi" w:hAnsiTheme="minorHAnsi" w:cs="Tahoma"/>
          <w:sz w:val="22"/>
          <w:szCs w:val="22"/>
        </w:rPr>
        <w:t xml:space="preserve">) apuntará a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 i]</w:t>
      </w:r>
      <w:r w:rsidRPr="00FD5233">
        <w:rPr>
          <w:rFonts w:asciiTheme="minorHAnsi" w:hAnsiTheme="minorHAnsi" w:cs="Tahoma"/>
          <w:sz w:val="22"/>
          <w:szCs w:val="22"/>
        </w:rPr>
        <w:t>.</w:t>
      </w:r>
    </w:p>
    <w:p w14:paraId="1C675D18" w14:textId="77777777" w:rsidR="00BE6ED7" w:rsidRDefault="00BE6ED7" w:rsidP="00FD5233">
      <w:pPr>
        <w:autoSpaceDE w:val="0"/>
        <w:autoSpaceDN w:val="0"/>
        <w:adjustRightInd w:val="0"/>
        <w:jc w:val="both"/>
        <w:rPr>
          <w:rFonts w:asciiTheme="minorHAnsi" w:hAnsiTheme="minorHAnsi" w:cs="Tahoma"/>
          <w:sz w:val="22"/>
          <w:szCs w:val="22"/>
        </w:rPr>
      </w:pPr>
    </w:p>
    <w:p w14:paraId="7A9D7F2D" w14:textId="5D075A97" w:rsidR="00927768"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Recíprocamente, a los </w:t>
      </w:r>
      <w:r w:rsidRPr="00FD5233">
        <w:rPr>
          <w:rFonts w:asciiTheme="minorHAnsi" w:hAnsiTheme="minorHAnsi" w:cs="Tahoma"/>
          <w:i/>
          <w:iCs/>
          <w:sz w:val="22"/>
          <w:szCs w:val="22"/>
        </w:rPr>
        <w:t xml:space="preserve">punteros </w:t>
      </w:r>
      <w:r w:rsidRPr="00FD5233">
        <w:rPr>
          <w:rFonts w:asciiTheme="minorHAnsi" w:hAnsiTheme="minorHAnsi" w:cs="Tahoma"/>
          <w:sz w:val="22"/>
          <w:szCs w:val="22"/>
        </w:rPr>
        <w:t xml:space="preserve">se les pueden poner </w:t>
      </w:r>
      <w:r w:rsidRPr="00FD5233">
        <w:rPr>
          <w:rFonts w:asciiTheme="minorHAnsi" w:hAnsiTheme="minorHAnsi" w:cs="Tahoma"/>
          <w:i/>
          <w:iCs/>
          <w:sz w:val="22"/>
          <w:szCs w:val="22"/>
        </w:rPr>
        <w:t>subíndices</w:t>
      </w:r>
      <w:r w:rsidRPr="00FD5233">
        <w:rPr>
          <w:rFonts w:asciiTheme="minorHAnsi" w:hAnsiTheme="minorHAnsi" w:cs="Tahoma"/>
          <w:sz w:val="22"/>
          <w:szCs w:val="22"/>
        </w:rPr>
        <w:t xml:space="preserve">, igual que a los vectores. Así pues, si </w:t>
      </w:r>
      <w:r w:rsidRPr="00FD5233">
        <w:rPr>
          <w:rFonts w:asciiTheme="minorHAnsi" w:hAnsiTheme="minorHAnsi" w:cs="Tahoma"/>
          <w:bCs/>
          <w:sz w:val="22"/>
          <w:szCs w:val="22"/>
        </w:rPr>
        <w:t>p</w:t>
      </w:r>
      <w:r w:rsidRPr="00FD5233">
        <w:rPr>
          <w:rFonts w:asciiTheme="minorHAnsi" w:hAnsiTheme="minorHAnsi" w:cs="Tahoma"/>
          <w:b/>
          <w:bCs/>
          <w:sz w:val="22"/>
          <w:szCs w:val="22"/>
        </w:rPr>
        <w:t xml:space="preserve"> </w:t>
      </w:r>
      <w:r w:rsidRPr="00FD5233">
        <w:rPr>
          <w:rFonts w:asciiTheme="minorHAnsi" w:hAnsiTheme="minorHAnsi" w:cs="Tahoma"/>
          <w:sz w:val="22"/>
          <w:szCs w:val="22"/>
        </w:rPr>
        <w:t>apunta a</w:t>
      </w:r>
      <w:r w:rsidRPr="00FD5233">
        <w:rPr>
          <w:rFonts w:asciiTheme="minorHAnsi" w:hAnsiTheme="minorHAnsi" w:cs="Tahoma"/>
          <w:bCs/>
          <w:sz w:val="22"/>
          <w:szCs w:val="22"/>
        </w:rPr>
        <w:t xml:space="preserve"> </w:t>
      </w:r>
      <w:proofErr w:type="spellStart"/>
      <w:r w:rsidRPr="00FD5233">
        <w:rPr>
          <w:rFonts w:asciiTheme="minorHAnsi" w:hAnsiTheme="minorHAnsi" w:cs="Tahoma"/>
          <w:bCs/>
          <w:sz w:val="22"/>
          <w:szCs w:val="22"/>
        </w:rPr>
        <w:t>array</w:t>
      </w:r>
      <w:proofErr w:type="spellEnd"/>
      <w:r w:rsidRPr="00FD5233">
        <w:rPr>
          <w:rFonts w:asciiTheme="minorHAnsi" w:hAnsiTheme="minorHAnsi" w:cs="Tahoma"/>
          <w:bCs/>
          <w:sz w:val="22"/>
          <w:szCs w:val="22"/>
        </w:rPr>
        <w:t>[ 0 ]</w:t>
      </w:r>
      <w:r w:rsidRPr="00FD5233">
        <w:rPr>
          <w:rFonts w:asciiTheme="minorHAnsi" w:hAnsiTheme="minorHAnsi" w:cs="Tahoma"/>
          <w:b/>
          <w:bCs/>
          <w:sz w:val="22"/>
          <w:szCs w:val="22"/>
        </w:rPr>
        <w:t xml:space="preserve"> </w:t>
      </w:r>
      <w:r w:rsidRPr="00FD5233">
        <w:rPr>
          <w:rFonts w:asciiTheme="minorHAnsi" w:hAnsiTheme="minorHAnsi" w:cs="Tahoma"/>
          <w:sz w:val="22"/>
          <w:szCs w:val="22"/>
        </w:rPr>
        <w:t>se puede escribir:</w:t>
      </w:r>
    </w:p>
    <w:p w14:paraId="7E2B4052" w14:textId="77777777" w:rsidR="00BE6ED7" w:rsidRPr="00FD5233" w:rsidRDefault="00BE6ED7" w:rsidP="00FD5233">
      <w:pPr>
        <w:autoSpaceDE w:val="0"/>
        <w:autoSpaceDN w:val="0"/>
        <w:adjustRightInd w:val="0"/>
        <w:jc w:val="both"/>
        <w:rPr>
          <w:rFonts w:asciiTheme="minorHAnsi" w:hAnsiTheme="minorHAnsi" w:cs="Tahoma"/>
          <w:sz w:val="22"/>
          <w:szCs w:val="22"/>
        </w:rPr>
      </w:pPr>
    </w:p>
    <w:p w14:paraId="0724E992" w14:textId="5C4F9873" w:rsidR="00927768" w:rsidRPr="00BE6ED7" w:rsidRDefault="00927768" w:rsidP="00BE6ED7">
      <w:pPr>
        <w:jc w:val="both"/>
        <w:rPr>
          <w:rFonts w:ascii="Courier" w:hAnsi="Courier" w:cs="Courier New"/>
          <w:color w:val="000000"/>
          <w:sz w:val="20"/>
          <w:szCs w:val="22"/>
        </w:rPr>
      </w:pPr>
      <w:r w:rsidRPr="00BE6ED7">
        <w:rPr>
          <w:rFonts w:ascii="Courier" w:hAnsi="Courier" w:cs="Courier New"/>
          <w:color w:val="000000"/>
          <w:sz w:val="20"/>
          <w:szCs w:val="22"/>
        </w:rPr>
        <w:t>p[3] = p[2]*2.0;</w:t>
      </w:r>
      <w:r w:rsidR="00BE6ED7" w:rsidRPr="00BE6ED7">
        <w:rPr>
          <w:rFonts w:ascii="Courier" w:hAnsi="Courier" w:cs="Courier New"/>
          <w:color w:val="000000"/>
          <w:sz w:val="20"/>
          <w:szCs w:val="22"/>
        </w:rPr>
        <w:tab/>
      </w:r>
      <w:r w:rsidR="00BE6ED7" w:rsidRPr="00BE6ED7">
        <w:rPr>
          <w:rFonts w:ascii="Courier" w:hAnsi="Courier" w:cs="Courier New"/>
          <w:color w:val="000000"/>
          <w:sz w:val="20"/>
          <w:szCs w:val="22"/>
        </w:rPr>
        <w:tab/>
      </w:r>
      <w:r w:rsidRPr="00BE6ED7">
        <w:rPr>
          <w:rFonts w:ascii="Courier" w:hAnsi="Courier" w:cs="Courier New"/>
          <w:color w:val="000000"/>
          <w:sz w:val="20"/>
          <w:szCs w:val="22"/>
        </w:rPr>
        <w:t xml:space="preserve"> // equivalente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 xml:space="preserve">[3] =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[2]*2.0;</w:t>
      </w:r>
    </w:p>
    <w:p w14:paraId="2E214235"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4CF5BF9F" w14:textId="77777777"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Si se supone que </w:t>
      </w:r>
      <w:r w:rsidRPr="00FD5233">
        <w:rPr>
          <w:rFonts w:asciiTheme="minorHAnsi" w:hAnsiTheme="minorHAnsi" w:cs="Tahoma"/>
          <w:b/>
          <w:bCs/>
          <w:sz w:val="22"/>
          <w:szCs w:val="22"/>
        </w:rPr>
        <w:t xml:space="preserve">p = </w:t>
      </w:r>
      <w:proofErr w:type="spellStart"/>
      <w:r w:rsidRPr="00FD5233">
        <w:rPr>
          <w:rFonts w:asciiTheme="minorHAnsi" w:hAnsiTheme="minorHAnsi" w:cs="Tahoma"/>
          <w:b/>
          <w:bCs/>
          <w:sz w:val="22"/>
          <w:szCs w:val="22"/>
        </w:rPr>
        <w:t>array</w:t>
      </w:r>
      <w:proofErr w:type="spellEnd"/>
      <w:r w:rsidRPr="00FD5233">
        <w:rPr>
          <w:rFonts w:asciiTheme="minorHAnsi" w:hAnsiTheme="minorHAnsi" w:cs="Tahoma"/>
          <w:sz w:val="22"/>
          <w:szCs w:val="22"/>
        </w:rPr>
        <w:t xml:space="preserve">, la relación entre </w:t>
      </w:r>
      <w:r w:rsidRPr="00FD5233">
        <w:rPr>
          <w:rFonts w:asciiTheme="minorHAnsi" w:hAnsiTheme="minorHAnsi" w:cs="Tahoma"/>
          <w:i/>
          <w:iCs/>
          <w:sz w:val="22"/>
          <w:szCs w:val="22"/>
        </w:rPr>
        <w:t xml:space="preserve">punteros </w:t>
      </w:r>
      <w:r w:rsidRPr="00FD5233">
        <w:rPr>
          <w:rFonts w:asciiTheme="minorHAnsi" w:hAnsiTheme="minorHAnsi" w:cs="Tahoma"/>
          <w:sz w:val="22"/>
          <w:szCs w:val="22"/>
        </w:rPr>
        <w:t xml:space="preserve">y </w:t>
      </w:r>
      <w:r w:rsidRPr="00FD5233">
        <w:rPr>
          <w:rFonts w:asciiTheme="minorHAnsi" w:hAnsiTheme="minorHAnsi" w:cs="Tahoma"/>
          <w:i/>
          <w:iCs/>
          <w:sz w:val="22"/>
          <w:szCs w:val="22"/>
        </w:rPr>
        <w:t xml:space="preserve">vectores </w:t>
      </w:r>
      <w:r w:rsidRPr="00FD5233">
        <w:rPr>
          <w:rFonts w:asciiTheme="minorHAnsi" w:hAnsiTheme="minorHAnsi" w:cs="Tahoma"/>
          <w:sz w:val="22"/>
          <w:szCs w:val="22"/>
        </w:rPr>
        <w:t>puede resumirse como se indica en las líneas siguientes:</w:t>
      </w:r>
    </w:p>
    <w:p w14:paraId="0AC524D6"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4822D2B3" w14:textId="39E96044" w:rsidR="00927768" w:rsidRPr="00BE6ED7" w:rsidRDefault="00927768" w:rsidP="00BE6ED7">
      <w:pPr>
        <w:jc w:val="both"/>
        <w:rPr>
          <w:rFonts w:ascii="Courier" w:hAnsi="Courier" w:cs="Courier New"/>
          <w:color w:val="000000"/>
          <w:sz w:val="20"/>
          <w:szCs w:val="22"/>
        </w:rPr>
      </w:pPr>
      <w:r w:rsidRPr="00BE6ED7">
        <w:rPr>
          <w:rFonts w:ascii="Courier" w:hAnsi="Courier" w:cs="Courier New"/>
          <w:color w:val="000000"/>
          <w:sz w:val="20"/>
          <w:szCs w:val="22"/>
        </w:rPr>
        <w:t xml:space="preserve">*p </w:t>
      </w:r>
      <w:r w:rsidR="00F53E18" w:rsidRPr="00BE6ED7">
        <w:rPr>
          <w:rFonts w:ascii="Courier" w:hAnsi="Courier" w:cs="Courier New"/>
          <w:color w:val="000000"/>
          <w:sz w:val="20"/>
          <w:szCs w:val="22"/>
        </w:rPr>
        <w:tab/>
      </w:r>
      <w:r w:rsidR="00F53E18" w:rsidRPr="00BE6ED7">
        <w:rPr>
          <w:rFonts w:ascii="Courier" w:hAnsi="Courier" w:cs="Courier New"/>
          <w:color w:val="000000"/>
          <w:sz w:val="20"/>
          <w:szCs w:val="22"/>
        </w:rPr>
        <w:tab/>
      </w:r>
      <w:r w:rsidRPr="00BE6ED7">
        <w:rPr>
          <w:rFonts w:ascii="Courier" w:hAnsi="Courier" w:cs="Courier New"/>
          <w:color w:val="000000"/>
          <w:sz w:val="20"/>
          <w:szCs w:val="22"/>
        </w:rPr>
        <w:t xml:space="preserve">equivale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[0],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 xml:space="preserve"> y a p[0]</w:t>
      </w:r>
    </w:p>
    <w:p w14:paraId="7AF9F643" w14:textId="42A2A1F6" w:rsidR="00927768" w:rsidRPr="00BE6ED7" w:rsidRDefault="00927768" w:rsidP="00BE6ED7">
      <w:pPr>
        <w:jc w:val="both"/>
        <w:rPr>
          <w:rFonts w:ascii="Courier" w:hAnsi="Courier" w:cs="Courier New"/>
          <w:color w:val="000000"/>
          <w:sz w:val="20"/>
          <w:szCs w:val="22"/>
        </w:rPr>
      </w:pPr>
      <w:r w:rsidRPr="00BE6ED7">
        <w:rPr>
          <w:rFonts w:ascii="Courier" w:hAnsi="Courier" w:cs="Courier New"/>
          <w:color w:val="000000"/>
          <w:sz w:val="20"/>
          <w:szCs w:val="22"/>
        </w:rPr>
        <w:t xml:space="preserve">*(p + 1) </w:t>
      </w:r>
      <w:r w:rsidR="00BE6ED7">
        <w:rPr>
          <w:rFonts w:ascii="Courier" w:hAnsi="Courier" w:cs="Courier New"/>
          <w:color w:val="000000"/>
          <w:sz w:val="20"/>
          <w:szCs w:val="22"/>
        </w:rPr>
        <w:tab/>
      </w:r>
      <w:r w:rsidRPr="00BE6ED7">
        <w:rPr>
          <w:rFonts w:ascii="Courier" w:hAnsi="Courier" w:cs="Courier New"/>
          <w:color w:val="000000"/>
          <w:sz w:val="20"/>
          <w:szCs w:val="22"/>
        </w:rPr>
        <w:t xml:space="preserve">equivale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[1],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 xml:space="preserve"> + 1) y a p[1]</w:t>
      </w:r>
    </w:p>
    <w:p w14:paraId="6269755A" w14:textId="5E5248B3" w:rsidR="00927768" w:rsidRPr="00BE6ED7" w:rsidRDefault="00927768" w:rsidP="00BE6ED7">
      <w:pPr>
        <w:jc w:val="both"/>
        <w:rPr>
          <w:rFonts w:ascii="Courier" w:hAnsi="Courier" w:cs="Courier New"/>
          <w:color w:val="000000"/>
          <w:sz w:val="20"/>
          <w:szCs w:val="22"/>
        </w:rPr>
      </w:pPr>
      <w:r w:rsidRPr="00BE6ED7">
        <w:rPr>
          <w:rFonts w:ascii="Courier" w:hAnsi="Courier" w:cs="Courier New"/>
          <w:color w:val="000000"/>
          <w:sz w:val="20"/>
          <w:szCs w:val="22"/>
        </w:rPr>
        <w:t xml:space="preserve">*(p + </w:t>
      </w:r>
      <w:r w:rsidR="00E7415C">
        <w:rPr>
          <w:rFonts w:ascii="Courier" w:hAnsi="Courier" w:cs="Courier New"/>
          <w:color w:val="000000"/>
          <w:sz w:val="20"/>
          <w:szCs w:val="22"/>
        </w:rPr>
        <w:t>i</w:t>
      </w:r>
      <w:r w:rsidRPr="00BE6ED7">
        <w:rPr>
          <w:rFonts w:ascii="Courier" w:hAnsi="Courier" w:cs="Courier New"/>
          <w:color w:val="000000"/>
          <w:sz w:val="20"/>
          <w:szCs w:val="22"/>
        </w:rPr>
        <w:t xml:space="preserve">) </w:t>
      </w:r>
      <w:r w:rsidR="00F53E18" w:rsidRPr="00BE6ED7">
        <w:rPr>
          <w:rFonts w:ascii="Courier" w:hAnsi="Courier" w:cs="Courier New"/>
          <w:color w:val="000000"/>
          <w:sz w:val="20"/>
          <w:szCs w:val="22"/>
        </w:rPr>
        <w:tab/>
      </w:r>
      <w:r w:rsidRPr="00BE6ED7">
        <w:rPr>
          <w:rFonts w:ascii="Courier" w:hAnsi="Courier" w:cs="Courier New"/>
          <w:color w:val="000000"/>
          <w:sz w:val="20"/>
          <w:szCs w:val="22"/>
        </w:rPr>
        <w:t xml:space="preserve">equivale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w:t>
      </w:r>
      <w:r w:rsidR="00E7415C">
        <w:rPr>
          <w:rFonts w:ascii="Courier" w:hAnsi="Courier" w:cs="Courier New"/>
          <w:color w:val="000000"/>
          <w:sz w:val="20"/>
          <w:szCs w:val="22"/>
        </w:rPr>
        <w:t>i</w:t>
      </w:r>
      <w:r w:rsidRPr="00BE6ED7">
        <w:rPr>
          <w:rFonts w:ascii="Courier" w:hAnsi="Courier" w:cs="Courier New"/>
          <w:color w:val="000000"/>
          <w:sz w:val="20"/>
          <w:szCs w:val="22"/>
        </w:rPr>
        <w:t>], a *(</w:t>
      </w:r>
      <w:proofErr w:type="spellStart"/>
      <w:r w:rsidRPr="00BE6ED7">
        <w:rPr>
          <w:rFonts w:ascii="Courier" w:hAnsi="Courier" w:cs="Courier New"/>
          <w:color w:val="000000"/>
          <w:sz w:val="20"/>
          <w:szCs w:val="22"/>
        </w:rPr>
        <w:t>array</w:t>
      </w:r>
      <w:proofErr w:type="spellEnd"/>
      <w:r w:rsidRPr="00BE6ED7">
        <w:rPr>
          <w:rFonts w:ascii="Courier" w:hAnsi="Courier" w:cs="Courier New"/>
          <w:color w:val="000000"/>
          <w:sz w:val="20"/>
          <w:szCs w:val="22"/>
        </w:rPr>
        <w:t xml:space="preserve"> + </w:t>
      </w:r>
      <w:r w:rsidR="00E7415C">
        <w:rPr>
          <w:rFonts w:ascii="Courier" w:hAnsi="Courier" w:cs="Courier New"/>
          <w:color w:val="000000"/>
          <w:sz w:val="20"/>
          <w:szCs w:val="22"/>
        </w:rPr>
        <w:t>i</w:t>
      </w:r>
      <w:r w:rsidRPr="00BE6ED7">
        <w:rPr>
          <w:rFonts w:ascii="Courier" w:hAnsi="Courier" w:cs="Courier New"/>
          <w:color w:val="000000"/>
          <w:sz w:val="20"/>
          <w:szCs w:val="22"/>
        </w:rPr>
        <w:t>) y a p[</w:t>
      </w:r>
      <w:r w:rsidR="00E7415C">
        <w:rPr>
          <w:rFonts w:ascii="Courier" w:hAnsi="Courier" w:cs="Courier New"/>
          <w:color w:val="000000"/>
          <w:sz w:val="20"/>
          <w:szCs w:val="22"/>
        </w:rPr>
        <w:t>i</w:t>
      </w:r>
      <w:r w:rsidRPr="00BE6ED7">
        <w:rPr>
          <w:rFonts w:ascii="Courier" w:hAnsi="Courier" w:cs="Courier New"/>
          <w:color w:val="000000"/>
          <w:sz w:val="20"/>
          <w:szCs w:val="22"/>
        </w:rPr>
        <w:t>]</w:t>
      </w:r>
    </w:p>
    <w:p w14:paraId="02C7F835"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4C89BC0E" w14:textId="6934381D" w:rsidR="00927768" w:rsidRPr="00FD5233" w:rsidRDefault="00927768"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Como ejemplo de la relación entre vectores y punteros, </w:t>
      </w:r>
      <w:r w:rsidR="00E22FCE">
        <w:rPr>
          <w:rFonts w:asciiTheme="minorHAnsi" w:hAnsiTheme="minorHAnsi" w:cs="Tahoma"/>
          <w:sz w:val="22"/>
          <w:szCs w:val="22"/>
        </w:rPr>
        <w:t>se presentan las diferentes formas</w:t>
      </w:r>
      <w:r w:rsidRPr="00FD5233">
        <w:rPr>
          <w:rFonts w:asciiTheme="minorHAnsi" w:hAnsiTheme="minorHAnsi" w:cs="Tahoma"/>
          <w:sz w:val="22"/>
          <w:szCs w:val="22"/>
        </w:rPr>
        <w:t xml:space="preserve"> para sumar los N elementos de un vector </w:t>
      </w:r>
      <w:proofErr w:type="spellStart"/>
      <w:r w:rsidR="00E22FCE">
        <w:rPr>
          <w:rFonts w:asciiTheme="minorHAnsi" w:hAnsiTheme="minorHAnsi" w:cs="Tahoma"/>
          <w:b/>
          <w:bCs/>
          <w:sz w:val="22"/>
          <w:szCs w:val="22"/>
        </w:rPr>
        <w:t>vec</w:t>
      </w:r>
      <w:proofErr w:type="spellEnd"/>
      <w:r w:rsidRPr="00FD5233">
        <w:rPr>
          <w:rFonts w:asciiTheme="minorHAnsi" w:hAnsiTheme="minorHAnsi" w:cs="Tahoma"/>
          <w:b/>
          <w:bCs/>
          <w:sz w:val="22"/>
          <w:szCs w:val="22"/>
        </w:rPr>
        <w:t>[ ]</w:t>
      </w:r>
      <w:r w:rsidRPr="00FD5233">
        <w:rPr>
          <w:rFonts w:asciiTheme="minorHAnsi" w:hAnsiTheme="minorHAnsi" w:cs="Tahoma"/>
          <w:sz w:val="22"/>
          <w:szCs w:val="22"/>
        </w:rPr>
        <w:t>. Suponga la siguiente declaración y las siguientes sentencias:</w:t>
      </w:r>
    </w:p>
    <w:p w14:paraId="5B0044C5"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345B28B0" w14:textId="70B62D29" w:rsidR="00927768" w:rsidRPr="00E22FCE" w:rsidRDefault="00927768" w:rsidP="00E22FCE">
      <w:pPr>
        <w:jc w:val="both"/>
        <w:rPr>
          <w:rFonts w:ascii="Courier" w:hAnsi="Courier" w:cs="Courier New"/>
          <w:color w:val="000000"/>
          <w:sz w:val="20"/>
          <w:szCs w:val="22"/>
        </w:rPr>
      </w:pPr>
      <w:proofErr w:type="spellStart"/>
      <w:r w:rsidRPr="00E22FCE">
        <w:rPr>
          <w:rFonts w:ascii="Courier" w:hAnsi="Courier" w:cs="Courier New"/>
          <w:color w:val="000000"/>
          <w:sz w:val="20"/>
          <w:szCs w:val="22"/>
        </w:rPr>
        <w:t>int</w:t>
      </w:r>
      <w:proofErr w:type="spellEnd"/>
      <w:r w:rsidRPr="00E22FCE">
        <w:rPr>
          <w:rFonts w:ascii="Courier" w:hAnsi="Courier" w:cs="Courier New"/>
          <w:color w:val="000000"/>
          <w:sz w:val="20"/>
          <w:szCs w:val="22"/>
        </w:rPr>
        <w:t xml:space="preserve"> </w:t>
      </w:r>
      <w:proofErr w:type="spellStart"/>
      <w:r w:rsidR="00E22FCE">
        <w:rPr>
          <w:rFonts w:ascii="Courier" w:hAnsi="Courier" w:cs="Courier New"/>
          <w:color w:val="000000"/>
          <w:sz w:val="20"/>
          <w:szCs w:val="22"/>
        </w:rPr>
        <w:t>vec</w:t>
      </w:r>
      <w:proofErr w:type="spellEnd"/>
      <w:r w:rsidRPr="00E22FCE">
        <w:rPr>
          <w:rFonts w:ascii="Courier" w:hAnsi="Courier" w:cs="Courier New"/>
          <w:color w:val="000000"/>
          <w:sz w:val="20"/>
          <w:szCs w:val="22"/>
        </w:rPr>
        <w:t>[N], suma, i, *p;</w:t>
      </w:r>
    </w:p>
    <w:p w14:paraId="2834A9BA" w14:textId="77777777" w:rsidR="00927768" w:rsidRPr="00E22FCE" w:rsidRDefault="00927768" w:rsidP="00E22FCE">
      <w:pPr>
        <w:jc w:val="both"/>
        <w:rPr>
          <w:rFonts w:ascii="Courier" w:hAnsi="Courier" w:cs="Courier New"/>
          <w:color w:val="000000"/>
          <w:sz w:val="20"/>
          <w:szCs w:val="22"/>
        </w:rPr>
      </w:pPr>
      <w:proofErr w:type="spellStart"/>
      <w:r w:rsidRPr="00E22FCE">
        <w:rPr>
          <w:rFonts w:ascii="Courier" w:hAnsi="Courier" w:cs="Courier New"/>
          <w:color w:val="000000"/>
          <w:sz w:val="20"/>
          <w:szCs w:val="22"/>
        </w:rPr>
        <w:t>for</w:t>
      </w:r>
      <w:proofErr w:type="spellEnd"/>
      <w:r w:rsidRPr="00E22FCE">
        <w:rPr>
          <w:rFonts w:ascii="Courier" w:hAnsi="Courier" w:cs="Courier New"/>
          <w:color w:val="000000"/>
          <w:sz w:val="20"/>
          <w:szCs w:val="22"/>
        </w:rPr>
        <w:t>(i=0, suma=0; i &lt; N; ++i) // forma 1</w:t>
      </w:r>
    </w:p>
    <w:p w14:paraId="07600A7B" w14:textId="7C35260A" w:rsidR="00927768" w:rsidRPr="00E22FCE" w:rsidRDefault="00927768" w:rsidP="00E22FCE">
      <w:pPr>
        <w:ind w:firstLine="708"/>
        <w:jc w:val="both"/>
        <w:rPr>
          <w:rFonts w:ascii="Courier" w:hAnsi="Courier" w:cs="Courier New"/>
          <w:color w:val="000000"/>
          <w:sz w:val="20"/>
          <w:szCs w:val="22"/>
        </w:rPr>
      </w:pPr>
      <w:r w:rsidRPr="00E22FCE">
        <w:rPr>
          <w:rFonts w:ascii="Courier" w:hAnsi="Courier" w:cs="Courier New"/>
          <w:color w:val="000000"/>
          <w:sz w:val="20"/>
          <w:szCs w:val="22"/>
        </w:rPr>
        <w:t xml:space="preserve">suma += </w:t>
      </w:r>
      <w:proofErr w:type="spellStart"/>
      <w:r w:rsidR="00E22FCE">
        <w:rPr>
          <w:rFonts w:ascii="Courier" w:hAnsi="Courier" w:cs="Courier New"/>
          <w:color w:val="000000"/>
          <w:sz w:val="20"/>
          <w:szCs w:val="22"/>
        </w:rPr>
        <w:t>vec</w:t>
      </w:r>
      <w:proofErr w:type="spellEnd"/>
      <w:r w:rsidRPr="00E22FCE">
        <w:rPr>
          <w:rFonts w:ascii="Courier" w:hAnsi="Courier" w:cs="Courier New"/>
          <w:color w:val="000000"/>
          <w:sz w:val="20"/>
          <w:szCs w:val="22"/>
        </w:rPr>
        <w:t>[i];</w:t>
      </w:r>
    </w:p>
    <w:p w14:paraId="17EF6F44" w14:textId="77777777" w:rsidR="00E22FCE" w:rsidRDefault="00E22FCE" w:rsidP="00E22FCE">
      <w:pPr>
        <w:jc w:val="both"/>
        <w:rPr>
          <w:rFonts w:ascii="Courier" w:hAnsi="Courier" w:cs="Courier New"/>
          <w:color w:val="000000"/>
          <w:sz w:val="20"/>
          <w:szCs w:val="22"/>
        </w:rPr>
      </w:pPr>
    </w:p>
    <w:p w14:paraId="0A7ED638" w14:textId="77777777" w:rsidR="00927768" w:rsidRPr="00E22FCE" w:rsidRDefault="00927768" w:rsidP="00E22FCE">
      <w:pPr>
        <w:jc w:val="both"/>
        <w:rPr>
          <w:rFonts w:ascii="Courier" w:hAnsi="Courier" w:cs="Courier New"/>
          <w:color w:val="000000"/>
          <w:sz w:val="20"/>
          <w:szCs w:val="22"/>
        </w:rPr>
      </w:pPr>
      <w:proofErr w:type="spellStart"/>
      <w:r w:rsidRPr="00E22FCE">
        <w:rPr>
          <w:rFonts w:ascii="Courier" w:hAnsi="Courier" w:cs="Courier New"/>
          <w:color w:val="000000"/>
          <w:sz w:val="20"/>
          <w:szCs w:val="22"/>
        </w:rPr>
        <w:t>for</w:t>
      </w:r>
      <w:proofErr w:type="spellEnd"/>
      <w:r w:rsidRPr="00E22FCE">
        <w:rPr>
          <w:rFonts w:ascii="Courier" w:hAnsi="Courier" w:cs="Courier New"/>
          <w:color w:val="000000"/>
          <w:sz w:val="20"/>
          <w:szCs w:val="22"/>
        </w:rPr>
        <w:t>(i=0, suma=0; i &lt; N; ++i) // forma 2</w:t>
      </w:r>
    </w:p>
    <w:p w14:paraId="3EECEB66" w14:textId="32F43DD6" w:rsidR="00927768" w:rsidRPr="00E22FCE" w:rsidRDefault="00927768" w:rsidP="00E22FCE">
      <w:pPr>
        <w:ind w:firstLine="708"/>
        <w:jc w:val="both"/>
        <w:rPr>
          <w:rFonts w:ascii="Courier" w:hAnsi="Courier" w:cs="Courier New"/>
          <w:color w:val="000000"/>
          <w:sz w:val="20"/>
          <w:szCs w:val="22"/>
        </w:rPr>
      </w:pPr>
      <w:r w:rsidRPr="00E22FCE">
        <w:rPr>
          <w:rFonts w:ascii="Courier" w:hAnsi="Courier" w:cs="Courier New"/>
          <w:color w:val="000000"/>
          <w:sz w:val="20"/>
          <w:szCs w:val="22"/>
        </w:rPr>
        <w:t>suma += *(</w:t>
      </w:r>
      <w:proofErr w:type="spellStart"/>
      <w:r w:rsidR="00E22FCE">
        <w:rPr>
          <w:rFonts w:ascii="Courier" w:hAnsi="Courier" w:cs="Courier New"/>
          <w:color w:val="000000"/>
          <w:sz w:val="20"/>
          <w:szCs w:val="22"/>
        </w:rPr>
        <w:t>vec</w:t>
      </w:r>
      <w:r w:rsidRPr="00E22FCE">
        <w:rPr>
          <w:rFonts w:ascii="Courier" w:hAnsi="Courier" w:cs="Courier New"/>
          <w:color w:val="000000"/>
          <w:sz w:val="20"/>
          <w:szCs w:val="22"/>
        </w:rPr>
        <w:t>+i</w:t>
      </w:r>
      <w:proofErr w:type="spellEnd"/>
      <w:r w:rsidRPr="00E22FCE">
        <w:rPr>
          <w:rFonts w:ascii="Courier" w:hAnsi="Courier" w:cs="Courier New"/>
          <w:color w:val="000000"/>
          <w:sz w:val="20"/>
          <w:szCs w:val="22"/>
        </w:rPr>
        <w:t>);</w:t>
      </w:r>
    </w:p>
    <w:p w14:paraId="578C306F" w14:textId="77777777" w:rsidR="00E22FCE" w:rsidRDefault="00E22FCE" w:rsidP="00E22FCE">
      <w:pPr>
        <w:jc w:val="both"/>
        <w:rPr>
          <w:rFonts w:ascii="Courier" w:hAnsi="Courier" w:cs="Courier New"/>
          <w:color w:val="000000"/>
          <w:sz w:val="20"/>
          <w:szCs w:val="22"/>
        </w:rPr>
      </w:pPr>
    </w:p>
    <w:p w14:paraId="382AFD06" w14:textId="77777777" w:rsidR="00E22FCE" w:rsidRDefault="00E22FCE" w:rsidP="00E22FCE">
      <w:pPr>
        <w:jc w:val="both"/>
        <w:rPr>
          <w:rFonts w:ascii="Courier" w:hAnsi="Courier" w:cs="Courier New"/>
          <w:color w:val="000000"/>
          <w:sz w:val="20"/>
          <w:szCs w:val="22"/>
        </w:rPr>
      </w:pPr>
    </w:p>
    <w:p w14:paraId="64399BD4" w14:textId="77777777" w:rsidR="00E22FCE" w:rsidRDefault="00E22FCE" w:rsidP="00E22FCE">
      <w:pPr>
        <w:jc w:val="both"/>
        <w:rPr>
          <w:rFonts w:ascii="Courier" w:hAnsi="Courier" w:cs="Courier New"/>
          <w:color w:val="000000"/>
          <w:sz w:val="20"/>
          <w:szCs w:val="22"/>
        </w:rPr>
      </w:pPr>
    </w:p>
    <w:p w14:paraId="220F85B8" w14:textId="2604AAC2" w:rsidR="00927768" w:rsidRPr="00E22FCE" w:rsidRDefault="00927768" w:rsidP="00E22FCE">
      <w:pPr>
        <w:jc w:val="both"/>
        <w:rPr>
          <w:rFonts w:ascii="Courier" w:hAnsi="Courier" w:cs="Courier New"/>
          <w:color w:val="000000"/>
          <w:sz w:val="20"/>
          <w:szCs w:val="22"/>
        </w:rPr>
      </w:pPr>
      <w:proofErr w:type="spellStart"/>
      <w:r w:rsidRPr="00E22FCE">
        <w:rPr>
          <w:rFonts w:ascii="Courier" w:hAnsi="Courier" w:cs="Courier New"/>
          <w:color w:val="000000"/>
          <w:sz w:val="20"/>
          <w:szCs w:val="22"/>
        </w:rPr>
        <w:t>for</w:t>
      </w:r>
      <w:proofErr w:type="spellEnd"/>
      <w:r w:rsidRPr="00E22FCE">
        <w:rPr>
          <w:rFonts w:ascii="Courier" w:hAnsi="Courier" w:cs="Courier New"/>
          <w:color w:val="000000"/>
          <w:sz w:val="20"/>
          <w:szCs w:val="22"/>
        </w:rPr>
        <w:t>(p=</w:t>
      </w:r>
      <w:proofErr w:type="spellStart"/>
      <w:r w:rsidR="00E22FCE">
        <w:rPr>
          <w:rFonts w:ascii="Courier" w:hAnsi="Courier" w:cs="Courier New"/>
          <w:color w:val="000000"/>
          <w:sz w:val="20"/>
          <w:szCs w:val="22"/>
        </w:rPr>
        <w:t>vec</w:t>
      </w:r>
      <w:proofErr w:type="spellEnd"/>
      <w:r w:rsidRPr="00E22FCE">
        <w:rPr>
          <w:rFonts w:ascii="Courier" w:hAnsi="Courier" w:cs="Courier New"/>
          <w:color w:val="000000"/>
          <w:sz w:val="20"/>
          <w:szCs w:val="22"/>
        </w:rPr>
        <w:t xml:space="preserve">, i=0, suma=0; i &lt; N; ++i) </w:t>
      </w:r>
      <w:r w:rsidR="00E22FCE">
        <w:rPr>
          <w:rFonts w:ascii="Courier" w:hAnsi="Courier" w:cs="Courier New"/>
          <w:color w:val="000000"/>
          <w:sz w:val="20"/>
          <w:szCs w:val="22"/>
        </w:rPr>
        <w:tab/>
      </w:r>
      <w:r w:rsidRPr="00E22FCE">
        <w:rPr>
          <w:rFonts w:ascii="Courier" w:hAnsi="Courier" w:cs="Courier New"/>
          <w:color w:val="000000"/>
          <w:sz w:val="20"/>
          <w:szCs w:val="22"/>
        </w:rPr>
        <w:t>// forma 3</w:t>
      </w:r>
    </w:p>
    <w:p w14:paraId="48899944" w14:textId="77777777" w:rsidR="00927768" w:rsidRPr="00E22FCE" w:rsidRDefault="00927768" w:rsidP="00E22FCE">
      <w:pPr>
        <w:ind w:firstLine="708"/>
        <w:jc w:val="both"/>
        <w:rPr>
          <w:rFonts w:ascii="Courier" w:hAnsi="Courier" w:cs="Courier New"/>
          <w:color w:val="000000"/>
          <w:sz w:val="20"/>
          <w:szCs w:val="22"/>
        </w:rPr>
      </w:pPr>
      <w:r w:rsidRPr="00E22FCE">
        <w:rPr>
          <w:rFonts w:ascii="Courier" w:hAnsi="Courier" w:cs="Courier New"/>
          <w:color w:val="000000"/>
          <w:sz w:val="20"/>
          <w:szCs w:val="22"/>
        </w:rPr>
        <w:t>suma += p[i];</w:t>
      </w:r>
    </w:p>
    <w:p w14:paraId="128CB35A" w14:textId="77777777" w:rsidR="00E22FCE" w:rsidRDefault="00E22FCE" w:rsidP="00FD5233">
      <w:pPr>
        <w:autoSpaceDE w:val="0"/>
        <w:autoSpaceDN w:val="0"/>
        <w:adjustRightInd w:val="0"/>
        <w:jc w:val="both"/>
        <w:rPr>
          <w:rFonts w:asciiTheme="minorHAnsi" w:hAnsiTheme="minorHAnsi" w:cs="Courier New"/>
          <w:sz w:val="22"/>
          <w:szCs w:val="22"/>
          <w:lang w:val="pt-BR"/>
        </w:rPr>
      </w:pPr>
    </w:p>
    <w:p w14:paraId="61C9B319" w14:textId="3197C245" w:rsidR="00927768" w:rsidRPr="00E22FCE" w:rsidRDefault="00927768" w:rsidP="00E22FCE">
      <w:pPr>
        <w:jc w:val="both"/>
        <w:rPr>
          <w:rFonts w:ascii="Courier" w:hAnsi="Courier" w:cs="Courier New"/>
          <w:color w:val="000000"/>
          <w:sz w:val="20"/>
          <w:szCs w:val="22"/>
        </w:rPr>
      </w:pPr>
      <w:proofErr w:type="spellStart"/>
      <w:r w:rsidRPr="00E22FCE">
        <w:rPr>
          <w:rFonts w:ascii="Courier" w:hAnsi="Courier" w:cs="Courier New"/>
          <w:color w:val="000000"/>
          <w:sz w:val="20"/>
          <w:szCs w:val="22"/>
        </w:rPr>
        <w:t>for</w:t>
      </w:r>
      <w:proofErr w:type="spellEnd"/>
      <w:r w:rsidRPr="00E22FCE">
        <w:rPr>
          <w:rFonts w:ascii="Courier" w:hAnsi="Courier" w:cs="Courier New"/>
          <w:color w:val="000000"/>
          <w:sz w:val="20"/>
          <w:szCs w:val="22"/>
        </w:rPr>
        <w:t>(p=</w:t>
      </w:r>
      <w:proofErr w:type="spellStart"/>
      <w:r w:rsidR="00E22FCE" w:rsidRPr="00E22FCE">
        <w:rPr>
          <w:rFonts w:ascii="Courier" w:hAnsi="Courier" w:cs="Courier New"/>
          <w:color w:val="000000"/>
          <w:sz w:val="20"/>
          <w:szCs w:val="22"/>
        </w:rPr>
        <w:t>vec</w:t>
      </w:r>
      <w:proofErr w:type="spellEnd"/>
      <w:r w:rsidRPr="00E22FCE">
        <w:rPr>
          <w:rFonts w:ascii="Courier" w:hAnsi="Courier" w:cs="Courier New"/>
          <w:color w:val="000000"/>
          <w:sz w:val="20"/>
          <w:szCs w:val="22"/>
        </w:rPr>
        <w:t>, suma=0; p &lt; &amp;</w:t>
      </w:r>
      <w:proofErr w:type="spellStart"/>
      <w:r w:rsidR="00E22FCE" w:rsidRPr="00E22FCE">
        <w:rPr>
          <w:rFonts w:ascii="Courier" w:hAnsi="Courier" w:cs="Courier New"/>
          <w:color w:val="000000"/>
          <w:sz w:val="20"/>
          <w:szCs w:val="22"/>
        </w:rPr>
        <w:t>vec</w:t>
      </w:r>
      <w:proofErr w:type="spellEnd"/>
      <w:r w:rsidRPr="00E22FCE">
        <w:rPr>
          <w:rFonts w:ascii="Courier" w:hAnsi="Courier" w:cs="Courier New"/>
          <w:color w:val="000000"/>
          <w:sz w:val="20"/>
          <w:szCs w:val="22"/>
        </w:rPr>
        <w:t>[N]; ++p)</w:t>
      </w:r>
      <w:r w:rsidR="00E22FCE" w:rsidRPr="00E22FCE">
        <w:rPr>
          <w:rFonts w:ascii="Courier" w:hAnsi="Courier" w:cs="Courier New"/>
          <w:color w:val="000000"/>
          <w:sz w:val="20"/>
          <w:szCs w:val="22"/>
        </w:rPr>
        <w:tab/>
      </w:r>
      <w:r w:rsidRPr="00E22FCE">
        <w:rPr>
          <w:rFonts w:ascii="Courier" w:hAnsi="Courier" w:cs="Courier New"/>
          <w:color w:val="000000"/>
          <w:sz w:val="20"/>
          <w:szCs w:val="22"/>
        </w:rPr>
        <w:t>// forma 4</w:t>
      </w:r>
    </w:p>
    <w:p w14:paraId="11E8A76B" w14:textId="77777777" w:rsidR="00927768" w:rsidRPr="00E22FCE" w:rsidRDefault="00927768" w:rsidP="00E22FCE">
      <w:pPr>
        <w:ind w:firstLine="708"/>
        <w:jc w:val="both"/>
        <w:rPr>
          <w:rFonts w:ascii="Courier" w:hAnsi="Courier" w:cs="Courier New"/>
          <w:color w:val="000000"/>
          <w:sz w:val="20"/>
          <w:szCs w:val="22"/>
        </w:rPr>
      </w:pPr>
      <w:r w:rsidRPr="00E22FCE">
        <w:rPr>
          <w:rFonts w:ascii="Courier" w:hAnsi="Courier" w:cs="Courier New"/>
          <w:color w:val="000000"/>
          <w:sz w:val="20"/>
          <w:szCs w:val="22"/>
        </w:rPr>
        <w:t>suma += *p;</w:t>
      </w:r>
    </w:p>
    <w:p w14:paraId="256B657A" w14:textId="77777777" w:rsidR="00927768" w:rsidRPr="00E22FCE" w:rsidRDefault="00927768" w:rsidP="00E22FCE">
      <w:pPr>
        <w:jc w:val="both"/>
        <w:rPr>
          <w:rFonts w:ascii="Courier" w:hAnsi="Courier" w:cs="Courier New"/>
          <w:color w:val="000000"/>
          <w:sz w:val="20"/>
          <w:szCs w:val="22"/>
        </w:rPr>
      </w:pPr>
    </w:p>
    <w:p w14:paraId="2420B63D" w14:textId="77777777" w:rsidR="00927768" w:rsidRPr="00FD5233" w:rsidRDefault="00927768" w:rsidP="00FD5233">
      <w:pPr>
        <w:autoSpaceDE w:val="0"/>
        <w:autoSpaceDN w:val="0"/>
        <w:adjustRightInd w:val="0"/>
        <w:jc w:val="both"/>
        <w:rPr>
          <w:rFonts w:asciiTheme="minorHAnsi" w:hAnsiTheme="minorHAnsi" w:cs="Tahoma"/>
          <w:b/>
          <w:bCs/>
          <w:sz w:val="22"/>
          <w:szCs w:val="22"/>
        </w:rPr>
      </w:pPr>
    </w:p>
    <w:p w14:paraId="15FC0F7D" w14:textId="7FA32A39" w:rsidR="00927768" w:rsidRPr="00FD5233" w:rsidRDefault="00927768" w:rsidP="00FD5233">
      <w:pPr>
        <w:autoSpaceDE w:val="0"/>
        <w:autoSpaceDN w:val="0"/>
        <w:adjustRightInd w:val="0"/>
        <w:jc w:val="both"/>
        <w:rPr>
          <w:rFonts w:asciiTheme="minorHAnsi" w:hAnsiTheme="minorHAnsi" w:cs="Tahoma"/>
          <w:b/>
          <w:bCs/>
          <w:sz w:val="22"/>
          <w:szCs w:val="22"/>
        </w:rPr>
      </w:pPr>
      <w:r w:rsidRPr="0001298C">
        <w:rPr>
          <w:rFonts w:asciiTheme="minorHAnsi" w:hAnsiTheme="minorHAnsi" w:cs="Tahoma"/>
          <w:b/>
          <w:bCs/>
          <w:sz w:val="22"/>
          <w:szCs w:val="22"/>
        </w:rPr>
        <w:t>Puntero a puntero</w:t>
      </w:r>
    </w:p>
    <w:p w14:paraId="01EAF346" w14:textId="77777777" w:rsidR="00927768" w:rsidRPr="00FD5233" w:rsidRDefault="00927768" w:rsidP="00FD5233">
      <w:pPr>
        <w:pStyle w:val="NormalWeb"/>
        <w:spacing w:before="0" w:beforeAutospacing="0" w:after="0" w:afterAutospacing="0"/>
        <w:jc w:val="both"/>
        <w:rPr>
          <w:rFonts w:asciiTheme="minorHAnsi" w:hAnsiTheme="minorHAnsi"/>
          <w:sz w:val="22"/>
          <w:szCs w:val="22"/>
        </w:rPr>
      </w:pPr>
    </w:p>
    <w:p w14:paraId="2D837522" w14:textId="5FA28759" w:rsidR="00927768" w:rsidRPr="00FD5233" w:rsidRDefault="00927768" w:rsidP="00FD5233">
      <w:pPr>
        <w:pStyle w:val="NormalWeb"/>
        <w:spacing w:before="0" w:beforeAutospacing="0" w:after="0" w:afterAutospacing="0"/>
        <w:jc w:val="both"/>
        <w:rPr>
          <w:rFonts w:asciiTheme="minorHAnsi" w:hAnsiTheme="minorHAnsi"/>
          <w:sz w:val="22"/>
          <w:szCs w:val="22"/>
        </w:rPr>
      </w:pPr>
      <w:r w:rsidRPr="00FD5233">
        <w:rPr>
          <w:rFonts w:asciiTheme="minorHAnsi" w:hAnsiTheme="minorHAnsi"/>
          <w:sz w:val="22"/>
          <w:szCs w:val="22"/>
        </w:rPr>
        <w:t xml:space="preserve">Un puntero almacena la dirección </w:t>
      </w:r>
      <w:r w:rsidR="003D59F1">
        <w:rPr>
          <w:rFonts w:asciiTheme="minorHAnsi" w:hAnsiTheme="minorHAnsi"/>
          <w:sz w:val="22"/>
          <w:szCs w:val="22"/>
        </w:rPr>
        <w:t xml:space="preserve">de memoria donde se encuentra un dato; un puntero a puntero, almacena la dirección de memoria de otro puntero. </w:t>
      </w:r>
      <w:r w:rsidRPr="00FD5233">
        <w:rPr>
          <w:rFonts w:asciiTheme="minorHAnsi" w:hAnsiTheme="minorHAnsi"/>
          <w:sz w:val="22"/>
          <w:szCs w:val="22"/>
        </w:rPr>
        <w:t>La notación de puntero a puntero requ</w:t>
      </w:r>
      <w:r w:rsidR="004154B4">
        <w:rPr>
          <w:rFonts w:asciiTheme="minorHAnsi" w:hAnsiTheme="minorHAnsi"/>
          <w:sz w:val="22"/>
          <w:szCs w:val="22"/>
        </w:rPr>
        <w:t>iere de un doble asterisco, **</w:t>
      </w:r>
      <w:r w:rsidRPr="00FD5233">
        <w:rPr>
          <w:rFonts w:asciiTheme="minorHAnsi" w:hAnsiTheme="minorHAnsi"/>
          <w:sz w:val="22"/>
          <w:szCs w:val="22"/>
        </w:rPr>
        <w:t>. Ejemplo:</w:t>
      </w:r>
    </w:p>
    <w:p w14:paraId="273175BE" w14:textId="77777777" w:rsidR="00927768" w:rsidRPr="00FD5233" w:rsidRDefault="00927768" w:rsidP="00FD5233">
      <w:pPr>
        <w:pStyle w:val="NormalWeb"/>
        <w:spacing w:before="0" w:beforeAutospacing="0" w:after="0" w:afterAutospacing="0"/>
        <w:jc w:val="both"/>
        <w:rPr>
          <w:rFonts w:asciiTheme="minorHAnsi" w:hAnsiTheme="minorHAnsi"/>
          <w:sz w:val="22"/>
          <w:szCs w:val="22"/>
        </w:rPr>
      </w:pPr>
    </w:p>
    <w:p w14:paraId="2F7EC314" w14:textId="77777777" w:rsidR="00927768" w:rsidRPr="004154B4" w:rsidRDefault="00927768" w:rsidP="003D59F1">
      <w:pPr>
        <w:rPr>
          <w:rFonts w:ascii="Courier" w:hAnsi="Courier"/>
          <w:color w:val="000000"/>
          <w:sz w:val="20"/>
        </w:rPr>
      </w:pPr>
      <w:proofErr w:type="spellStart"/>
      <w:r w:rsidRPr="004154B4">
        <w:rPr>
          <w:rFonts w:ascii="Courier" w:hAnsi="Courier"/>
          <w:color w:val="000000"/>
          <w:sz w:val="20"/>
        </w:rPr>
        <w:t>int</w:t>
      </w:r>
      <w:proofErr w:type="spellEnd"/>
      <w:r w:rsidRPr="004154B4">
        <w:rPr>
          <w:rFonts w:ascii="Courier" w:hAnsi="Courier"/>
          <w:color w:val="000000"/>
          <w:sz w:val="20"/>
        </w:rPr>
        <w:t xml:space="preserve"> a = 4;</w:t>
      </w:r>
      <w:r w:rsidRPr="004154B4">
        <w:rPr>
          <w:rFonts w:ascii="Courier" w:hAnsi="Courier"/>
          <w:color w:val="000000"/>
          <w:sz w:val="20"/>
        </w:rPr>
        <w:br/>
      </w:r>
      <w:proofErr w:type="spellStart"/>
      <w:r w:rsidRPr="004154B4">
        <w:rPr>
          <w:rFonts w:ascii="Courier" w:hAnsi="Courier"/>
          <w:color w:val="000000"/>
          <w:sz w:val="20"/>
        </w:rPr>
        <w:t>int</w:t>
      </w:r>
      <w:proofErr w:type="spellEnd"/>
      <w:r w:rsidRPr="004154B4">
        <w:rPr>
          <w:rFonts w:ascii="Courier" w:hAnsi="Courier"/>
          <w:color w:val="000000"/>
          <w:sz w:val="20"/>
        </w:rPr>
        <w:t>* pt1 = &amp;a;</w:t>
      </w:r>
      <w:r w:rsidRPr="004154B4">
        <w:rPr>
          <w:rFonts w:ascii="Courier" w:hAnsi="Courier"/>
          <w:color w:val="000000"/>
          <w:sz w:val="20"/>
        </w:rPr>
        <w:br/>
      </w:r>
      <w:proofErr w:type="spellStart"/>
      <w:r w:rsidRPr="004154B4">
        <w:rPr>
          <w:rFonts w:ascii="Courier" w:hAnsi="Courier"/>
          <w:color w:val="000000"/>
          <w:sz w:val="20"/>
        </w:rPr>
        <w:t>int</w:t>
      </w:r>
      <w:proofErr w:type="spellEnd"/>
      <w:r w:rsidRPr="004154B4">
        <w:rPr>
          <w:rFonts w:ascii="Courier" w:hAnsi="Courier"/>
          <w:color w:val="000000"/>
          <w:sz w:val="20"/>
        </w:rPr>
        <w:t>**pt2 = &amp;pt1;</w:t>
      </w:r>
    </w:p>
    <w:p w14:paraId="2D0EB3ED" w14:textId="77777777" w:rsidR="00927768" w:rsidRPr="00FD5233" w:rsidRDefault="00927768" w:rsidP="00FD5233">
      <w:pPr>
        <w:pStyle w:val="NormalWeb"/>
        <w:spacing w:before="0" w:beforeAutospacing="0" w:after="0" w:afterAutospacing="0"/>
        <w:rPr>
          <w:rStyle w:val="MquinadeescribirHTML"/>
          <w:rFonts w:asciiTheme="minorHAnsi" w:hAnsiTheme="minorHAnsi"/>
          <w:sz w:val="22"/>
          <w:szCs w:val="22"/>
        </w:rPr>
      </w:pPr>
    </w:p>
    <w:p w14:paraId="3A5FAF72" w14:textId="64CD364A" w:rsidR="00927768" w:rsidRDefault="00927768" w:rsidP="00FD5233">
      <w:pPr>
        <w:pStyle w:val="NormalWeb"/>
        <w:spacing w:before="0" w:beforeAutospacing="0" w:after="0" w:afterAutospacing="0"/>
        <w:jc w:val="both"/>
        <w:rPr>
          <w:rFonts w:asciiTheme="minorHAnsi" w:hAnsiTheme="minorHAnsi"/>
          <w:sz w:val="22"/>
          <w:szCs w:val="22"/>
        </w:rPr>
      </w:pPr>
      <w:r w:rsidRPr="00FD5233">
        <w:rPr>
          <w:rFonts w:asciiTheme="minorHAnsi" w:hAnsiTheme="minorHAnsi"/>
          <w:sz w:val="22"/>
          <w:szCs w:val="22"/>
        </w:rPr>
        <w:t>Por un lado tenemos el valor que almacena la variable 'a', el puntero 'pt1' almacena la dirección de esa variable, y el puntero 'pt2' almacena la dirección del puntero 'pt1'. Son tres identificadores, cada uno tiene un doble aspecto: la localidad de memoria donde se asienta, y el valor que almacena en esa localidad de memoria.</w:t>
      </w:r>
    </w:p>
    <w:tbl>
      <w:tblPr>
        <w:tblpPr w:leftFromText="141" w:rightFromText="141" w:vertAnchor="text" w:horzAnchor="page" w:tblpX="1258" w:tblpY="260"/>
        <w:tblW w:w="7360" w:type="dxa"/>
        <w:tblBorders>
          <w:top w:val="single" w:sz="6" w:space="0" w:color="A2A9B1"/>
          <w:left w:val="single" w:sz="6" w:space="0" w:color="A2A9B1"/>
          <w:bottom w:val="single" w:sz="6" w:space="0" w:color="A2A9B1"/>
          <w:right w:val="single" w:sz="6" w:space="0" w:color="A2A9B1"/>
        </w:tblBorders>
        <w:shd w:val="clear" w:color="auto" w:fill="F8F9FA"/>
        <w:tblLayout w:type="fixed"/>
        <w:tblCellMar>
          <w:top w:w="15" w:type="dxa"/>
          <w:left w:w="15" w:type="dxa"/>
          <w:bottom w:w="15" w:type="dxa"/>
          <w:right w:w="15" w:type="dxa"/>
        </w:tblCellMar>
        <w:tblLook w:val="04A0" w:firstRow="1" w:lastRow="0" w:firstColumn="1" w:lastColumn="0" w:noHBand="0" w:noVBand="1"/>
      </w:tblPr>
      <w:tblGrid>
        <w:gridCol w:w="2691"/>
        <w:gridCol w:w="2118"/>
        <w:gridCol w:w="2551"/>
      </w:tblGrid>
      <w:tr w:rsidR="0001298C" w:rsidRPr="00A27AC1" w14:paraId="564F4D8A" w14:textId="1EF2E8C9" w:rsidTr="0001298C">
        <w:tc>
          <w:tcPr>
            <w:tcW w:w="2691"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33A9042" w14:textId="050A092E" w:rsidR="0001298C" w:rsidRPr="00A27AC1" w:rsidRDefault="0001298C" w:rsidP="002E2667">
            <w:pPr>
              <w:jc w:val="center"/>
              <w:rPr>
                <w:rFonts w:ascii="Helvetica" w:hAnsi="Helvetica"/>
                <w:b/>
                <w:bCs/>
                <w:color w:val="222222"/>
                <w:sz w:val="20"/>
                <w:szCs w:val="20"/>
                <w:lang w:val="es-ES_tradnl" w:eastAsia="ja-JP"/>
              </w:rPr>
            </w:pPr>
            <w:r>
              <w:rPr>
                <w:rFonts w:asciiTheme="minorHAnsi" w:hAnsiTheme="minorHAnsi"/>
                <w:b/>
                <w:bCs/>
                <w:sz w:val="22"/>
                <w:szCs w:val="22"/>
              </w:rPr>
              <w:t>D</w:t>
            </w:r>
            <w:r w:rsidRPr="00FD5233">
              <w:rPr>
                <w:rFonts w:asciiTheme="minorHAnsi" w:hAnsiTheme="minorHAnsi"/>
                <w:b/>
                <w:bCs/>
                <w:sz w:val="22"/>
                <w:szCs w:val="22"/>
              </w:rPr>
              <w:t xml:space="preserve">eclaración e </w:t>
            </w:r>
            <w:r w:rsidRPr="00FD5233">
              <w:rPr>
                <w:rFonts w:ascii="MingLiU" w:eastAsia="MingLiU" w:hAnsi="MingLiU" w:cs="MingLiU"/>
                <w:b/>
                <w:bCs/>
                <w:sz w:val="22"/>
                <w:szCs w:val="22"/>
              </w:rPr>
              <w:br/>
            </w:r>
            <w:r w:rsidRPr="00FD5233">
              <w:rPr>
                <w:rFonts w:asciiTheme="minorHAnsi" w:hAnsiTheme="minorHAnsi"/>
                <w:b/>
                <w:bCs/>
                <w:sz w:val="22"/>
                <w:szCs w:val="22"/>
              </w:rPr>
              <w:t> inicialización</w:t>
            </w:r>
          </w:p>
        </w:tc>
        <w:tc>
          <w:tcPr>
            <w:tcW w:w="2118"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8BD0401" w14:textId="7121B93F" w:rsidR="0001298C" w:rsidRPr="00A27AC1" w:rsidRDefault="0001298C" w:rsidP="002E2667">
            <w:pPr>
              <w:jc w:val="center"/>
              <w:rPr>
                <w:rFonts w:ascii="Helvetica" w:hAnsi="Helvetica"/>
                <w:b/>
                <w:bCs/>
                <w:color w:val="222222"/>
                <w:sz w:val="20"/>
                <w:szCs w:val="20"/>
                <w:lang w:val="es-ES_tradnl" w:eastAsia="ja-JP"/>
              </w:rPr>
            </w:pPr>
            <w:r>
              <w:rPr>
                <w:rFonts w:asciiTheme="minorHAnsi" w:hAnsiTheme="minorHAnsi"/>
                <w:b/>
                <w:bCs/>
                <w:sz w:val="22"/>
                <w:szCs w:val="22"/>
              </w:rPr>
              <w:t>D</w:t>
            </w:r>
            <w:r w:rsidRPr="00FD5233">
              <w:rPr>
                <w:rFonts w:asciiTheme="minorHAnsi" w:hAnsiTheme="minorHAnsi"/>
                <w:b/>
                <w:bCs/>
                <w:sz w:val="22"/>
                <w:szCs w:val="22"/>
              </w:rPr>
              <w:t>irección de memoria </w:t>
            </w:r>
            <w:r w:rsidRPr="00FD5233">
              <w:rPr>
                <w:rFonts w:ascii="MingLiU" w:eastAsia="MingLiU" w:hAnsi="MingLiU" w:cs="MingLiU"/>
                <w:b/>
                <w:bCs/>
                <w:sz w:val="22"/>
                <w:szCs w:val="22"/>
              </w:rPr>
              <w:br/>
            </w:r>
            <w:r w:rsidRPr="00FD5233">
              <w:rPr>
                <w:rFonts w:asciiTheme="minorHAnsi" w:hAnsiTheme="minorHAnsi"/>
                <w:b/>
                <w:bCs/>
                <w:sz w:val="22"/>
                <w:szCs w:val="22"/>
              </w:rPr>
              <w:t> (hipotética)</w:t>
            </w:r>
          </w:p>
        </w:tc>
        <w:tc>
          <w:tcPr>
            <w:tcW w:w="2551" w:type="dxa"/>
            <w:tcBorders>
              <w:top w:val="single" w:sz="6" w:space="0" w:color="A2A9B1"/>
              <w:left w:val="single" w:sz="6" w:space="0" w:color="A2A9B1"/>
              <w:bottom w:val="single" w:sz="6" w:space="0" w:color="A2A9B1"/>
              <w:right w:val="single" w:sz="6" w:space="0" w:color="A2A9B1"/>
            </w:tcBorders>
            <w:shd w:val="clear" w:color="auto" w:fill="EAECF0"/>
          </w:tcPr>
          <w:p w14:paraId="67D916AC" w14:textId="5EAE4590" w:rsidR="0001298C" w:rsidRPr="00FD5233" w:rsidRDefault="0001298C" w:rsidP="002E2667">
            <w:pPr>
              <w:jc w:val="center"/>
              <w:rPr>
                <w:rFonts w:asciiTheme="minorHAnsi" w:hAnsiTheme="minorHAnsi"/>
                <w:b/>
                <w:bCs/>
                <w:sz w:val="22"/>
                <w:szCs w:val="22"/>
              </w:rPr>
            </w:pPr>
            <w:r w:rsidRPr="00FD5233">
              <w:rPr>
                <w:rFonts w:asciiTheme="minorHAnsi" w:hAnsiTheme="minorHAnsi"/>
                <w:b/>
                <w:bCs/>
                <w:sz w:val="22"/>
                <w:szCs w:val="22"/>
              </w:rPr>
              <w:t>Valor que almacena en</w:t>
            </w:r>
            <w:r w:rsidRPr="00FD5233">
              <w:rPr>
                <w:rFonts w:asciiTheme="minorHAnsi" w:hAnsiTheme="minorHAnsi"/>
                <w:b/>
                <w:bCs/>
                <w:sz w:val="22"/>
                <w:szCs w:val="22"/>
              </w:rPr>
              <w:br/>
              <w:t> tal dirección de memoria </w:t>
            </w:r>
          </w:p>
        </w:tc>
      </w:tr>
      <w:tr w:rsidR="0001298C" w:rsidRPr="00A27AC1" w14:paraId="298D77FD" w14:textId="0E47B268" w:rsidTr="0001298C">
        <w:tc>
          <w:tcPr>
            <w:tcW w:w="2691"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5E834C" w14:textId="596E2860" w:rsidR="0001298C" w:rsidRPr="00A27AC1" w:rsidRDefault="0001298C" w:rsidP="002E2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rPr>
                <w:rFonts w:ascii="Courier" w:hAnsi="Courier"/>
                <w:color w:val="000000"/>
                <w:sz w:val="20"/>
              </w:rPr>
            </w:pPr>
            <w:proofErr w:type="spellStart"/>
            <w:r w:rsidRPr="003D59F1">
              <w:rPr>
                <w:rFonts w:ascii="Courier" w:hAnsi="Courier"/>
                <w:sz w:val="20"/>
              </w:rPr>
              <w:t>int</w:t>
            </w:r>
            <w:proofErr w:type="spellEnd"/>
            <w:r w:rsidRPr="003D59F1">
              <w:rPr>
                <w:rFonts w:ascii="Courier" w:hAnsi="Courier"/>
                <w:sz w:val="20"/>
              </w:rPr>
              <w:t xml:space="preserve"> a = 4;</w:t>
            </w:r>
          </w:p>
        </w:tc>
        <w:tc>
          <w:tcPr>
            <w:tcW w:w="211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DFBE1F" w14:textId="720FD233" w:rsidR="0001298C" w:rsidRPr="00A27AC1" w:rsidRDefault="0001298C" w:rsidP="002E2667">
            <w:pPr>
              <w:adjustRightInd w:val="0"/>
              <w:rPr>
                <w:rFonts w:ascii="Helvetica" w:hAnsi="Helvetica"/>
                <w:color w:val="222222"/>
                <w:sz w:val="20"/>
                <w:szCs w:val="20"/>
                <w:lang w:val="es-ES_tradnl" w:eastAsia="ja-JP"/>
              </w:rPr>
            </w:pPr>
            <w:r w:rsidRPr="003D59F1">
              <w:rPr>
                <w:rFonts w:ascii="Courier" w:hAnsi="Courier"/>
                <w:sz w:val="20"/>
              </w:rPr>
              <w:t>0xfff6</w:t>
            </w:r>
          </w:p>
        </w:tc>
        <w:tc>
          <w:tcPr>
            <w:tcW w:w="2551"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6F94052A" w14:textId="63FFDADF" w:rsidR="0001298C" w:rsidRPr="00A27AC1" w:rsidRDefault="0001298C" w:rsidP="002E2667">
            <w:pPr>
              <w:adjustRightInd w:val="0"/>
              <w:rPr>
                <w:rFonts w:ascii="Helvetica" w:hAnsi="Helvetica"/>
                <w:color w:val="222222"/>
                <w:sz w:val="20"/>
                <w:szCs w:val="20"/>
                <w:lang w:val="es-ES_tradnl" w:eastAsia="ja-JP"/>
              </w:rPr>
            </w:pPr>
            <w:r w:rsidRPr="003D59F1">
              <w:rPr>
                <w:rFonts w:ascii="Courier" w:hAnsi="Courier"/>
                <w:sz w:val="20"/>
              </w:rPr>
              <w:t>4</w:t>
            </w:r>
          </w:p>
        </w:tc>
      </w:tr>
      <w:tr w:rsidR="0001298C" w:rsidRPr="00A27AC1" w14:paraId="6130519F" w14:textId="1C96FDBE" w:rsidTr="0001298C">
        <w:tc>
          <w:tcPr>
            <w:tcW w:w="2691"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40FEC0" w14:textId="697C9006" w:rsidR="0001298C" w:rsidRPr="00A27AC1" w:rsidRDefault="0001298C" w:rsidP="002E2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3D59F1">
              <w:rPr>
                <w:rFonts w:ascii="Courier" w:hAnsi="Courier"/>
                <w:sz w:val="20"/>
              </w:rPr>
              <w:t>int</w:t>
            </w:r>
            <w:proofErr w:type="spellEnd"/>
            <w:r w:rsidRPr="003D59F1">
              <w:rPr>
                <w:rFonts w:ascii="Courier" w:hAnsi="Courier"/>
                <w:sz w:val="20"/>
              </w:rPr>
              <w:t>* pt1 = &amp;a;</w:t>
            </w:r>
          </w:p>
        </w:tc>
        <w:tc>
          <w:tcPr>
            <w:tcW w:w="211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79DD6C" w14:textId="6AAE2F69" w:rsidR="0001298C" w:rsidRPr="00A27AC1" w:rsidRDefault="0001298C" w:rsidP="002E2667">
            <w:pPr>
              <w:adjustRightInd w:val="0"/>
              <w:rPr>
                <w:rFonts w:ascii="Helvetica" w:hAnsi="Helvetica"/>
                <w:color w:val="222222"/>
                <w:sz w:val="20"/>
                <w:szCs w:val="20"/>
                <w:lang w:val="es-ES_tradnl" w:eastAsia="ja-JP"/>
              </w:rPr>
            </w:pPr>
            <w:r w:rsidRPr="003D59F1">
              <w:rPr>
                <w:rFonts w:ascii="Courier" w:hAnsi="Courier"/>
                <w:sz w:val="20"/>
              </w:rPr>
              <w:t>0xfff4</w:t>
            </w:r>
          </w:p>
        </w:tc>
        <w:tc>
          <w:tcPr>
            <w:tcW w:w="2551"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679121A3" w14:textId="375DCB4D" w:rsidR="0001298C" w:rsidRPr="00A27AC1" w:rsidRDefault="0001298C" w:rsidP="002E2667">
            <w:pPr>
              <w:adjustRightInd w:val="0"/>
              <w:rPr>
                <w:rFonts w:ascii="Helvetica" w:hAnsi="Helvetica"/>
                <w:color w:val="222222"/>
                <w:sz w:val="20"/>
                <w:szCs w:val="20"/>
                <w:lang w:val="es-ES_tradnl" w:eastAsia="ja-JP"/>
              </w:rPr>
            </w:pPr>
            <w:r w:rsidRPr="003D59F1">
              <w:rPr>
                <w:rFonts w:ascii="Courier" w:hAnsi="Courier"/>
                <w:sz w:val="20"/>
              </w:rPr>
              <w:t>0xfff6</w:t>
            </w:r>
          </w:p>
        </w:tc>
      </w:tr>
      <w:tr w:rsidR="0001298C" w:rsidRPr="00A27AC1" w14:paraId="721CCCC0" w14:textId="45C44C39" w:rsidTr="0001298C">
        <w:tc>
          <w:tcPr>
            <w:tcW w:w="2691"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B8355A" w14:textId="244D21FD" w:rsidR="0001298C" w:rsidRPr="00A27AC1" w:rsidRDefault="0001298C" w:rsidP="002E2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3D59F1">
              <w:rPr>
                <w:rFonts w:ascii="Courier" w:hAnsi="Courier"/>
                <w:sz w:val="20"/>
              </w:rPr>
              <w:t>int</w:t>
            </w:r>
            <w:proofErr w:type="spellEnd"/>
            <w:r w:rsidRPr="003D59F1">
              <w:rPr>
                <w:rFonts w:ascii="Courier" w:hAnsi="Courier"/>
                <w:sz w:val="20"/>
              </w:rPr>
              <w:t>**pt2 = &amp;pt1; </w:t>
            </w:r>
          </w:p>
        </w:tc>
        <w:tc>
          <w:tcPr>
            <w:tcW w:w="211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E38972" w14:textId="3E1DB8A8" w:rsidR="0001298C" w:rsidRPr="00A27AC1" w:rsidRDefault="0001298C" w:rsidP="002E2667">
            <w:pPr>
              <w:adjustRightInd w:val="0"/>
              <w:rPr>
                <w:rFonts w:ascii="Helvetica" w:hAnsi="Helvetica"/>
                <w:color w:val="222222"/>
                <w:sz w:val="20"/>
                <w:szCs w:val="20"/>
                <w:lang w:val="es-ES_tradnl" w:eastAsia="ja-JP"/>
              </w:rPr>
            </w:pPr>
            <w:r w:rsidRPr="003D59F1">
              <w:rPr>
                <w:rFonts w:ascii="Courier" w:hAnsi="Courier"/>
                <w:sz w:val="20"/>
              </w:rPr>
              <w:t>0xfff2</w:t>
            </w:r>
          </w:p>
        </w:tc>
        <w:tc>
          <w:tcPr>
            <w:tcW w:w="2551"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6ACF0AA" w14:textId="1541E564" w:rsidR="0001298C" w:rsidRPr="00A27AC1" w:rsidRDefault="0001298C" w:rsidP="002E2667">
            <w:pPr>
              <w:adjustRightInd w:val="0"/>
              <w:rPr>
                <w:rFonts w:ascii="Helvetica" w:hAnsi="Helvetica"/>
                <w:color w:val="222222"/>
                <w:sz w:val="20"/>
                <w:szCs w:val="20"/>
                <w:lang w:val="es-ES_tradnl" w:eastAsia="ja-JP"/>
              </w:rPr>
            </w:pPr>
            <w:r w:rsidRPr="003D59F1">
              <w:rPr>
                <w:rFonts w:ascii="Courier" w:hAnsi="Courier"/>
                <w:sz w:val="20"/>
              </w:rPr>
              <w:t>0xfff4</w:t>
            </w:r>
          </w:p>
        </w:tc>
      </w:tr>
    </w:tbl>
    <w:p w14:paraId="1C09F76F"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45662974"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7B510F98"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6FD02CDB"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2055CA77"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16450948"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7181BEA8"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197C3961"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4DB20BF0"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4280DDE3" w14:textId="77777777" w:rsidR="0001298C" w:rsidRDefault="0001298C" w:rsidP="00FD5233">
      <w:pPr>
        <w:pStyle w:val="NormalWeb"/>
        <w:spacing w:before="0" w:beforeAutospacing="0" w:after="0" w:afterAutospacing="0"/>
        <w:jc w:val="both"/>
        <w:rPr>
          <w:rFonts w:asciiTheme="minorHAnsi" w:hAnsiTheme="minorHAnsi"/>
          <w:sz w:val="22"/>
          <w:szCs w:val="22"/>
        </w:rPr>
      </w:pPr>
    </w:p>
    <w:p w14:paraId="03DA88C7" w14:textId="77777777" w:rsidR="00927768" w:rsidRPr="00FD5233" w:rsidRDefault="00927768" w:rsidP="00FD5233">
      <w:pPr>
        <w:pStyle w:val="NormalWeb"/>
        <w:spacing w:before="0" w:beforeAutospacing="0" w:after="0" w:afterAutospacing="0"/>
        <w:jc w:val="both"/>
        <w:rPr>
          <w:rFonts w:asciiTheme="minorHAnsi" w:hAnsiTheme="minorHAnsi"/>
          <w:sz w:val="22"/>
          <w:szCs w:val="22"/>
        </w:rPr>
      </w:pPr>
      <w:r w:rsidRPr="00FD5233">
        <w:rPr>
          <w:rFonts w:asciiTheme="minorHAnsi" w:hAnsiTheme="minorHAnsi"/>
          <w:sz w:val="22"/>
          <w:szCs w:val="22"/>
        </w:rPr>
        <w:t>Es interesante comprobar las diferentes salidas en pantalla de 'pt2' en los siguientes casos:</w:t>
      </w:r>
    </w:p>
    <w:p w14:paraId="71BDDE08" w14:textId="77777777" w:rsidR="00927768" w:rsidRPr="00FD5233" w:rsidRDefault="00927768" w:rsidP="00FD5233">
      <w:pPr>
        <w:pStyle w:val="NormalWeb"/>
        <w:spacing w:before="0" w:beforeAutospacing="0" w:after="0" w:afterAutospacing="0"/>
        <w:jc w:val="both"/>
        <w:rPr>
          <w:rFonts w:asciiTheme="minorHAnsi" w:hAnsiTheme="minorHAnsi"/>
          <w:sz w:val="22"/>
          <w:szCs w:val="22"/>
        </w:rPr>
      </w:pPr>
    </w:p>
    <w:p w14:paraId="25B6D083" w14:textId="31552B9B" w:rsidR="00927768" w:rsidRPr="00FD5233" w:rsidRDefault="003D59F1" w:rsidP="003D59F1">
      <w:pPr>
        <w:pStyle w:val="NormalWeb"/>
        <w:spacing w:before="0" w:beforeAutospacing="0" w:after="0" w:afterAutospacing="0"/>
        <w:jc w:val="both"/>
        <w:rPr>
          <w:rFonts w:asciiTheme="minorHAnsi" w:hAnsiTheme="minorHAnsi" w:cs="Courier New"/>
          <w:sz w:val="22"/>
          <w:szCs w:val="22"/>
        </w:rPr>
      </w:pPr>
      <w:proofErr w:type="spellStart"/>
      <w:r>
        <w:rPr>
          <w:rFonts w:ascii="Courier" w:hAnsi="Courier"/>
          <w:sz w:val="20"/>
        </w:rPr>
        <w:t>cout</w:t>
      </w:r>
      <w:proofErr w:type="spellEnd"/>
      <w:r>
        <w:rPr>
          <w:rFonts w:ascii="Courier" w:hAnsi="Courier"/>
          <w:sz w:val="20"/>
        </w:rPr>
        <w:t>&lt;&lt;</w:t>
      </w:r>
      <w:r w:rsidR="00F53E18" w:rsidRPr="003D59F1">
        <w:rPr>
          <w:rFonts w:ascii="Courier" w:hAnsi="Courier"/>
          <w:sz w:val="20"/>
        </w:rPr>
        <w:t>pt2</w:t>
      </w:r>
      <w:r w:rsidR="00927768" w:rsidRPr="003D59F1">
        <w:rPr>
          <w:rFonts w:ascii="Courier" w:hAnsi="Courier"/>
          <w:sz w:val="20"/>
        </w:rPr>
        <w:t>; </w:t>
      </w:r>
      <w:r w:rsidR="00927768" w:rsidRPr="00FD5233">
        <w:rPr>
          <w:rStyle w:val="MquinadeescribirHTML"/>
          <w:rFonts w:asciiTheme="minorHAnsi" w:hAnsiTheme="minorHAnsi"/>
          <w:sz w:val="22"/>
          <w:szCs w:val="22"/>
        </w:rPr>
        <w:t>//Imprime la dirección del propio puntero 'pt2', aquí: "0xfff2"</w:t>
      </w:r>
      <w:r w:rsidR="00927768" w:rsidRPr="00FD5233">
        <w:rPr>
          <w:rFonts w:asciiTheme="minorHAnsi" w:hAnsiTheme="minorHAnsi" w:cs="Courier New"/>
          <w:sz w:val="22"/>
          <w:szCs w:val="22"/>
        </w:rPr>
        <w:br/>
      </w:r>
    </w:p>
    <w:p w14:paraId="0A3D040B" w14:textId="71CB6B24" w:rsidR="00927768" w:rsidRPr="00FD5233" w:rsidRDefault="003D59F1" w:rsidP="00FD5233">
      <w:pPr>
        <w:pStyle w:val="NormalWeb"/>
        <w:spacing w:before="0" w:beforeAutospacing="0" w:after="0" w:afterAutospacing="0"/>
        <w:rPr>
          <w:rStyle w:val="MquinadeescribirHTML"/>
          <w:rFonts w:asciiTheme="minorHAnsi" w:hAnsiTheme="minorHAnsi"/>
          <w:sz w:val="22"/>
          <w:szCs w:val="22"/>
        </w:rPr>
      </w:pPr>
      <w:proofErr w:type="spellStart"/>
      <w:r>
        <w:rPr>
          <w:rFonts w:ascii="Courier" w:hAnsi="Courier"/>
          <w:sz w:val="20"/>
        </w:rPr>
        <w:t>cout</w:t>
      </w:r>
      <w:proofErr w:type="spellEnd"/>
      <w:r>
        <w:rPr>
          <w:rFonts w:ascii="Courier" w:hAnsi="Courier"/>
          <w:sz w:val="20"/>
        </w:rPr>
        <w:t>&lt;&lt;</w:t>
      </w:r>
      <w:r w:rsidR="00AF640E" w:rsidRPr="003D59F1">
        <w:rPr>
          <w:rFonts w:ascii="Courier" w:hAnsi="Courier"/>
          <w:sz w:val="20"/>
        </w:rPr>
        <w:t>*pt2</w:t>
      </w:r>
      <w:r w:rsidR="00927768" w:rsidRPr="003D59F1">
        <w:rPr>
          <w:rFonts w:ascii="Courier" w:hAnsi="Courier"/>
          <w:sz w:val="20"/>
        </w:rPr>
        <w:t>;    </w:t>
      </w:r>
      <w:r w:rsidR="00927768" w:rsidRPr="00FD5233">
        <w:rPr>
          <w:rStyle w:val="MquinadeescribirHTML"/>
          <w:rFonts w:asciiTheme="minorHAnsi" w:hAnsiTheme="minorHAnsi"/>
          <w:sz w:val="22"/>
          <w:szCs w:val="22"/>
        </w:rPr>
        <w:t>//Imprime la dirección almacenada en 'pt2',"0xfff4"</w:t>
      </w:r>
    </w:p>
    <w:p w14:paraId="61D0DE1B" w14:textId="77777777" w:rsidR="00927768" w:rsidRPr="00FD5233" w:rsidRDefault="00927768" w:rsidP="00FD5233">
      <w:pPr>
        <w:pStyle w:val="NormalWeb"/>
        <w:spacing w:before="0" w:beforeAutospacing="0" w:after="0" w:afterAutospacing="0"/>
        <w:rPr>
          <w:rFonts w:asciiTheme="minorHAnsi" w:hAnsiTheme="minorHAnsi" w:cs="Courier New"/>
          <w:sz w:val="22"/>
          <w:szCs w:val="22"/>
        </w:rPr>
      </w:pPr>
    </w:p>
    <w:p w14:paraId="15CF099C" w14:textId="11688538" w:rsidR="00927768" w:rsidRPr="003D59F1" w:rsidRDefault="003D59F1" w:rsidP="00FD5233">
      <w:pPr>
        <w:pStyle w:val="NormalWeb"/>
        <w:spacing w:before="0" w:beforeAutospacing="0" w:after="0" w:afterAutospacing="0"/>
        <w:rPr>
          <w:rFonts w:ascii="Courier" w:hAnsi="Courier"/>
          <w:sz w:val="20"/>
        </w:rPr>
      </w:pPr>
      <w:proofErr w:type="spellStart"/>
      <w:r>
        <w:rPr>
          <w:rFonts w:ascii="Courier" w:hAnsi="Courier"/>
          <w:sz w:val="20"/>
        </w:rPr>
        <w:t>cout</w:t>
      </w:r>
      <w:proofErr w:type="spellEnd"/>
      <w:r>
        <w:rPr>
          <w:rFonts w:ascii="Courier" w:hAnsi="Courier"/>
          <w:sz w:val="20"/>
        </w:rPr>
        <w:t>&lt;&lt;</w:t>
      </w:r>
      <w:r w:rsidR="00AF640E" w:rsidRPr="003D59F1">
        <w:rPr>
          <w:rFonts w:ascii="Courier" w:hAnsi="Courier"/>
          <w:sz w:val="20"/>
        </w:rPr>
        <w:t>**pt2</w:t>
      </w:r>
      <w:r w:rsidR="00927768" w:rsidRPr="003D59F1">
        <w:rPr>
          <w:rFonts w:ascii="Courier" w:hAnsi="Courier"/>
          <w:sz w:val="20"/>
        </w:rPr>
        <w:t>;   </w:t>
      </w:r>
      <w:r w:rsidR="00927768" w:rsidRPr="00FD5233">
        <w:rPr>
          <w:rStyle w:val="MquinadeescribirHTML"/>
          <w:rFonts w:asciiTheme="minorHAnsi" w:hAnsiTheme="minorHAnsi"/>
          <w:sz w:val="22"/>
          <w:szCs w:val="22"/>
        </w:rPr>
        <w:t>//Imprime el valor almacenado en '*pt1 = a', "4".</w:t>
      </w:r>
    </w:p>
    <w:p w14:paraId="42B053FA" w14:textId="77777777" w:rsidR="00927768" w:rsidRPr="00FD5233" w:rsidRDefault="00927768" w:rsidP="00FD5233">
      <w:pPr>
        <w:pStyle w:val="NormalWeb"/>
        <w:spacing w:before="0" w:beforeAutospacing="0" w:after="0" w:afterAutospacing="0"/>
        <w:rPr>
          <w:rFonts w:asciiTheme="minorHAnsi" w:hAnsiTheme="minorHAnsi"/>
          <w:sz w:val="22"/>
          <w:szCs w:val="22"/>
        </w:rPr>
      </w:pPr>
    </w:p>
    <w:p w14:paraId="01928167" w14:textId="5F44C83A" w:rsidR="00927768" w:rsidRDefault="00927768" w:rsidP="00FD5233">
      <w:pPr>
        <w:pStyle w:val="NormalWeb"/>
        <w:spacing w:before="0" w:beforeAutospacing="0" w:after="0" w:afterAutospacing="0"/>
        <w:rPr>
          <w:rFonts w:asciiTheme="minorHAnsi" w:hAnsiTheme="minorHAnsi" w:cs="Courier New"/>
          <w:sz w:val="22"/>
          <w:szCs w:val="22"/>
        </w:rPr>
      </w:pPr>
      <w:r w:rsidRPr="00FD5233">
        <w:rPr>
          <w:rFonts w:asciiTheme="minorHAnsi" w:hAnsiTheme="minorHAnsi"/>
          <w:sz w:val="22"/>
          <w:szCs w:val="22"/>
        </w:rPr>
        <w:t>El comportamiento de la salida en pantalla es coherente, pues se cumplen las siguientes igualdades:</w:t>
      </w:r>
      <w:r w:rsidRPr="00FD5233">
        <w:rPr>
          <w:rFonts w:asciiTheme="minorHAnsi" w:hAnsiTheme="minorHAnsi"/>
          <w:sz w:val="22"/>
          <w:szCs w:val="22"/>
        </w:rPr>
        <w:br/>
      </w:r>
      <w:r w:rsidRPr="00FD5233">
        <w:rPr>
          <w:rFonts w:asciiTheme="minorHAnsi" w:hAnsiTheme="minorHAnsi"/>
          <w:sz w:val="22"/>
          <w:szCs w:val="22"/>
        </w:rPr>
        <w:br/>
      </w:r>
      <w:r w:rsidRPr="003D59F1">
        <w:rPr>
          <w:rFonts w:ascii="Courier" w:hAnsi="Courier"/>
          <w:sz w:val="20"/>
        </w:rPr>
        <w:t>   *pt2 == pt1;           //</w:t>
      </w:r>
      <w:proofErr w:type="spellStart"/>
      <w:r w:rsidRPr="003D59F1">
        <w:rPr>
          <w:rFonts w:ascii="Courier" w:hAnsi="Courier"/>
          <w:sz w:val="20"/>
        </w:rPr>
        <w:t>Desreferenciacion</w:t>
      </w:r>
      <w:proofErr w:type="spellEnd"/>
      <w:r w:rsidRPr="003D59F1">
        <w:rPr>
          <w:rFonts w:ascii="Courier" w:hAnsi="Courier"/>
          <w:sz w:val="20"/>
        </w:rPr>
        <w:t xml:space="preserve"> de 'pt2'</w:t>
      </w:r>
      <w:r w:rsidRPr="003D59F1">
        <w:rPr>
          <w:rFonts w:ascii="Courier" w:hAnsi="Courier"/>
          <w:sz w:val="20"/>
        </w:rPr>
        <w:br/>
        <w:t>*(*pt2) == *(pt1);        //Aplicamos '*' a ambos lados </w:t>
      </w:r>
      <w:r w:rsidRPr="003D59F1">
        <w:rPr>
          <w:rFonts w:ascii="Courier" w:hAnsi="Courier"/>
          <w:sz w:val="20"/>
        </w:rPr>
        <w:br/>
        <w:t>   *pt1 == a;             //De esto y la línea previa se deduce...</w:t>
      </w:r>
      <w:r w:rsidRPr="003D59F1">
        <w:rPr>
          <w:rFonts w:ascii="Courier" w:hAnsi="Courier"/>
          <w:sz w:val="20"/>
        </w:rPr>
        <w:br/>
        <w:t>  **pt2 == a;             //...esta igualdad       </w:t>
      </w:r>
      <w:r w:rsidRPr="003D59F1">
        <w:rPr>
          <w:rFonts w:ascii="Courier" w:hAnsi="Courier"/>
          <w:sz w:val="20"/>
        </w:rPr>
        <w:br/>
      </w:r>
    </w:p>
    <w:p w14:paraId="6CC25440" w14:textId="77777777" w:rsidR="003D59F1" w:rsidRPr="00FD5233" w:rsidRDefault="003D59F1" w:rsidP="00FD5233">
      <w:pPr>
        <w:pStyle w:val="NormalWeb"/>
        <w:spacing w:before="0" w:beforeAutospacing="0" w:after="0" w:afterAutospacing="0"/>
        <w:rPr>
          <w:rFonts w:asciiTheme="minorHAnsi" w:hAnsiTheme="minorHAnsi" w:cs="Courier New"/>
          <w:sz w:val="22"/>
          <w:szCs w:val="22"/>
        </w:rPr>
      </w:pPr>
    </w:p>
    <w:p w14:paraId="6C7B0F40" w14:textId="77777777" w:rsidR="00927768" w:rsidRPr="00FD5233" w:rsidRDefault="00927768" w:rsidP="00FD5233">
      <w:pPr>
        <w:pStyle w:val="NormalWeb"/>
        <w:spacing w:before="0" w:beforeAutospacing="0" w:after="0" w:afterAutospacing="0"/>
        <w:jc w:val="both"/>
        <w:rPr>
          <w:rFonts w:asciiTheme="minorHAnsi" w:hAnsiTheme="minorHAnsi"/>
          <w:sz w:val="22"/>
          <w:szCs w:val="22"/>
        </w:rPr>
      </w:pPr>
      <w:r w:rsidRPr="00FD5233">
        <w:rPr>
          <w:rFonts w:asciiTheme="minorHAnsi" w:hAnsiTheme="minorHAnsi"/>
          <w:sz w:val="22"/>
          <w:szCs w:val="22"/>
        </w:rPr>
        <w:t>Los ejemplos anteriores se deben interpretar como “igualdades” (comparaciones que dan como resultado un Falso o un Verdadero) y no como asignaciones.</w:t>
      </w:r>
    </w:p>
    <w:p w14:paraId="48050B5A" w14:textId="77777777" w:rsidR="00927768" w:rsidRPr="00FD5233" w:rsidRDefault="00927768" w:rsidP="00FD5233">
      <w:pPr>
        <w:pStyle w:val="NormalWeb"/>
        <w:spacing w:before="0" w:beforeAutospacing="0" w:after="0" w:afterAutospacing="0"/>
        <w:jc w:val="both"/>
        <w:rPr>
          <w:rFonts w:asciiTheme="minorHAnsi" w:hAnsiTheme="minorHAnsi"/>
          <w:sz w:val="22"/>
          <w:szCs w:val="22"/>
        </w:rPr>
      </w:pPr>
    </w:p>
    <w:p w14:paraId="04915FE1" w14:textId="77777777" w:rsidR="00927768" w:rsidRDefault="00927768" w:rsidP="00FD5233">
      <w:pPr>
        <w:pStyle w:val="NormalWeb"/>
        <w:spacing w:before="0" w:beforeAutospacing="0" w:after="0" w:afterAutospacing="0"/>
        <w:jc w:val="both"/>
        <w:rPr>
          <w:rFonts w:asciiTheme="minorHAnsi" w:hAnsiTheme="minorHAnsi"/>
          <w:sz w:val="22"/>
          <w:szCs w:val="22"/>
        </w:rPr>
      </w:pPr>
      <w:r w:rsidRPr="00FD5233">
        <w:rPr>
          <w:rFonts w:asciiTheme="minorHAnsi" w:hAnsiTheme="minorHAnsi"/>
          <w:sz w:val="22"/>
          <w:szCs w:val="22"/>
        </w:rPr>
        <w:lastRenderedPageBreak/>
        <w:t xml:space="preserve">La estrecha relación existente entre los conceptos de puntero y </w:t>
      </w:r>
      <w:proofErr w:type="spellStart"/>
      <w:r w:rsidRPr="00FD5233">
        <w:rPr>
          <w:rFonts w:asciiTheme="minorHAnsi" w:hAnsiTheme="minorHAnsi"/>
          <w:sz w:val="22"/>
          <w:szCs w:val="22"/>
        </w:rPr>
        <w:t>array</w:t>
      </w:r>
      <w:proofErr w:type="spellEnd"/>
      <w:r w:rsidRPr="00FD5233">
        <w:rPr>
          <w:rFonts w:asciiTheme="minorHAnsi" w:hAnsiTheme="minorHAnsi"/>
          <w:sz w:val="22"/>
          <w:szCs w:val="22"/>
        </w:rPr>
        <w:t xml:space="preserve">, es la razón de que el asterisco doble (**) pueda ser interpretado indistintamente como puntero a puntero, o bien como un </w:t>
      </w:r>
      <w:proofErr w:type="spellStart"/>
      <w:r w:rsidRPr="00FD5233">
        <w:rPr>
          <w:rFonts w:asciiTheme="minorHAnsi" w:hAnsiTheme="minorHAnsi"/>
          <w:sz w:val="22"/>
          <w:szCs w:val="22"/>
        </w:rPr>
        <w:t>array</w:t>
      </w:r>
      <w:proofErr w:type="spellEnd"/>
      <w:r w:rsidRPr="00FD5233">
        <w:rPr>
          <w:rFonts w:asciiTheme="minorHAnsi" w:hAnsiTheme="minorHAnsi"/>
          <w:sz w:val="22"/>
          <w:szCs w:val="22"/>
        </w:rPr>
        <w:t xml:space="preserve"> de punteros.</w:t>
      </w:r>
    </w:p>
    <w:p w14:paraId="5817E898" w14:textId="77777777" w:rsidR="00927768" w:rsidRPr="00FD5233" w:rsidRDefault="00927768" w:rsidP="00FD5233">
      <w:pPr>
        <w:pStyle w:val="Ttulo3"/>
        <w:numPr>
          <w:ilvl w:val="0"/>
          <w:numId w:val="0"/>
        </w:numPr>
        <w:spacing w:before="0" w:after="0"/>
        <w:ind w:left="720" w:hanging="720"/>
        <w:rPr>
          <w:rFonts w:asciiTheme="minorHAnsi" w:hAnsiTheme="minorHAnsi" w:cs="Tahoma"/>
          <w:sz w:val="22"/>
          <w:szCs w:val="22"/>
          <w:lang w:val="es-MX"/>
        </w:rPr>
      </w:pPr>
    </w:p>
    <w:p w14:paraId="2842EF5B" w14:textId="4B738C54" w:rsidR="00927768" w:rsidRPr="00FD5233" w:rsidRDefault="00F42FA0" w:rsidP="00FD5233">
      <w:pPr>
        <w:pStyle w:val="Ttulo3"/>
        <w:numPr>
          <w:ilvl w:val="0"/>
          <w:numId w:val="0"/>
        </w:numPr>
        <w:spacing w:before="0" w:after="0"/>
        <w:ind w:left="720" w:hanging="720"/>
        <w:rPr>
          <w:rFonts w:asciiTheme="minorHAnsi" w:hAnsiTheme="minorHAnsi" w:cs="Tahoma"/>
          <w:sz w:val="22"/>
          <w:szCs w:val="22"/>
          <w:lang w:val="es-MX"/>
        </w:rPr>
      </w:pPr>
      <w:r w:rsidRPr="00FD5233">
        <w:rPr>
          <w:rFonts w:asciiTheme="minorHAnsi" w:hAnsiTheme="minorHAnsi" w:cs="Tahoma"/>
          <w:sz w:val="22"/>
          <w:szCs w:val="22"/>
          <w:lang w:val="es-MX"/>
        </w:rPr>
        <w:t>Memoria D</w:t>
      </w:r>
      <w:r w:rsidR="00927768" w:rsidRPr="00FD5233">
        <w:rPr>
          <w:rFonts w:asciiTheme="minorHAnsi" w:hAnsiTheme="minorHAnsi" w:cs="Tahoma"/>
          <w:sz w:val="22"/>
          <w:szCs w:val="22"/>
          <w:lang w:val="es-MX"/>
        </w:rPr>
        <w:t>inámica</w:t>
      </w:r>
    </w:p>
    <w:p w14:paraId="2AE52B42" w14:textId="77777777" w:rsidR="00927768" w:rsidRPr="00FD5233" w:rsidRDefault="00927768" w:rsidP="00FD5233">
      <w:pPr>
        <w:jc w:val="both"/>
        <w:rPr>
          <w:rFonts w:asciiTheme="minorHAnsi" w:hAnsiTheme="minorHAnsi" w:cs="Tahoma"/>
          <w:sz w:val="22"/>
          <w:szCs w:val="22"/>
          <w:lang w:val="es-MX"/>
        </w:rPr>
      </w:pPr>
    </w:p>
    <w:p w14:paraId="34B95B78"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r w:rsidRPr="00FD5233">
        <w:rPr>
          <w:rFonts w:asciiTheme="minorHAnsi" w:hAnsiTheme="minorHAnsi" w:cs="Tahoma"/>
          <w:sz w:val="22"/>
          <w:szCs w:val="22"/>
          <w:lang w:val="es-MX"/>
        </w:rPr>
        <w:t>El manejo de memoria puede realizarse mediante datos estáticos y dinámicos; para el caso de los datos estáticos su tamaño y forma es constante durante la ejecución del programa y por tanto se determinan en tiempo de compilación, éste es el caso de los arreglos. Las estructuras estáticas tienen algunas limitaciones de diseño, pues como es necesario declararlas de antemano, el espacio de memoria suele no ser ocupado por completo derivando en un posible desperdicio de recursos de memoria.</w:t>
      </w:r>
    </w:p>
    <w:p w14:paraId="45F6D1ED"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p>
    <w:p w14:paraId="28E047F1"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r w:rsidRPr="00FD5233">
        <w:rPr>
          <w:rFonts w:asciiTheme="minorHAnsi" w:hAnsiTheme="minorHAnsi" w:cs="Tahoma"/>
          <w:sz w:val="22"/>
          <w:szCs w:val="22"/>
          <w:lang w:val="es-MX"/>
        </w:rPr>
        <w:t>Por otro lado, las estructuras dinámicas suelen tener muchos beneficios, su tamaño es variable a lo largo de un programa, por lo que se crean y destruyen en tiempo de ejecución. Esto permite dimensionar la estructura de datos de una forma precisa ya que se va asignando espacio de memoria en tiempo de ejecución según se va necesitando, este es el caso de los punteros.</w:t>
      </w:r>
    </w:p>
    <w:p w14:paraId="3F34B008"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p>
    <w:p w14:paraId="635207AF"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r w:rsidRPr="00FD5233">
        <w:rPr>
          <w:rFonts w:asciiTheme="minorHAnsi" w:hAnsiTheme="minorHAnsi" w:cs="Tahoma"/>
          <w:sz w:val="22"/>
          <w:szCs w:val="22"/>
          <w:lang w:val="es-MX"/>
        </w:rPr>
        <w:t>Cuando el sistema operativo carga un programa para ejecutarlo, a éste se le asignan cuatro partes lógicas en memoria principal: texto, datos, pila y una zona libre (</w:t>
      </w:r>
      <w:r w:rsidRPr="00FD5233">
        <w:rPr>
          <w:rFonts w:asciiTheme="minorHAnsi" w:hAnsiTheme="minorHAnsi" w:cs="Tahoma"/>
          <w:i/>
          <w:sz w:val="22"/>
          <w:szCs w:val="22"/>
          <w:lang w:val="es-MX"/>
        </w:rPr>
        <w:t>heap</w:t>
      </w:r>
      <w:r w:rsidRPr="00FD5233">
        <w:rPr>
          <w:rFonts w:asciiTheme="minorHAnsi" w:hAnsiTheme="minorHAnsi" w:cs="Tahoma"/>
          <w:sz w:val="22"/>
          <w:szCs w:val="22"/>
          <w:lang w:val="es-MX"/>
        </w:rPr>
        <w:t xml:space="preserve">). La zona libre o heap de memoria es la zona donde se aloja el espacio dinámico, debido a su naturaleza suele ser un espacio de memoria con alta fragmentación debido a que se crean y se destruyen los enlaces de memoria asignados; por lo que siempre es recomendable liberar dichos espacios, pues de no hacerlo se puede tener el caso de una saturación del </w:t>
      </w:r>
      <w:r w:rsidRPr="00FD5233">
        <w:rPr>
          <w:rFonts w:asciiTheme="minorHAnsi" w:hAnsiTheme="minorHAnsi" w:cs="Tahoma"/>
          <w:i/>
          <w:sz w:val="22"/>
          <w:szCs w:val="22"/>
          <w:lang w:val="es-MX"/>
        </w:rPr>
        <w:t>heap</w:t>
      </w:r>
      <w:r w:rsidRPr="00FD5233">
        <w:rPr>
          <w:rFonts w:asciiTheme="minorHAnsi" w:hAnsiTheme="minorHAnsi" w:cs="Tahoma"/>
          <w:sz w:val="22"/>
          <w:szCs w:val="22"/>
          <w:lang w:val="es-MX"/>
        </w:rPr>
        <w:t xml:space="preserve"> de memoria. Por otro lado, la pila es un espacio de memoria que también varia en dimensión, pero este es controlado por el sistema operativo.</w:t>
      </w:r>
    </w:p>
    <w:p w14:paraId="5CFDAA2D"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p>
    <w:p w14:paraId="0A7665E1"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r w:rsidRPr="00FD5233">
        <w:rPr>
          <w:rFonts w:asciiTheme="minorHAnsi" w:hAnsiTheme="minorHAnsi" w:cs="Tahoma"/>
          <w:sz w:val="22"/>
          <w:szCs w:val="22"/>
          <w:lang w:val="es-MX"/>
        </w:rPr>
        <w:t>Para trabajar con datos dinámicos es necesario:</w:t>
      </w:r>
    </w:p>
    <w:p w14:paraId="7B2F20EE" w14:textId="77777777" w:rsidR="00927768" w:rsidRPr="00FD5233" w:rsidRDefault="00927768" w:rsidP="00FD5233">
      <w:pPr>
        <w:autoSpaceDE w:val="0"/>
        <w:autoSpaceDN w:val="0"/>
        <w:adjustRightInd w:val="0"/>
        <w:jc w:val="both"/>
        <w:rPr>
          <w:rFonts w:asciiTheme="minorHAnsi" w:hAnsiTheme="minorHAnsi" w:cs="Tahoma"/>
          <w:sz w:val="22"/>
          <w:szCs w:val="22"/>
          <w:lang w:val="es-MX"/>
        </w:rPr>
      </w:pPr>
    </w:p>
    <w:p w14:paraId="5A0F5381" w14:textId="77777777" w:rsidR="00927768" w:rsidRPr="00FD5233" w:rsidRDefault="00927768" w:rsidP="00FD5233">
      <w:pPr>
        <w:numPr>
          <w:ilvl w:val="0"/>
          <w:numId w:val="33"/>
        </w:numPr>
        <w:jc w:val="both"/>
        <w:rPr>
          <w:rFonts w:asciiTheme="minorHAnsi" w:hAnsiTheme="minorHAnsi" w:cs="Tahoma"/>
          <w:sz w:val="22"/>
          <w:szCs w:val="22"/>
          <w:lang w:val="es-MX"/>
        </w:rPr>
      </w:pPr>
      <w:r w:rsidRPr="00FD5233">
        <w:rPr>
          <w:rFonts w:asciiTheme="minorHAnsi" w:hAnsiTheme="minorHAnsi" w:cs="Tahoma"/>
          <w:sz w:val="22"/>
          <w:szCs w:val="22"/>
          <w:lang w:val="es-MX"/>
        </w:rPr>
        <w:t>Contar con un lenguaje de programación que nos permita gestionar la memoria de manera dinámica (asignación/liberación).</w:t>
      </w:r>
    </w:p>
    <w:p w14:paraId="19035E3F" w14:textId="77777777" w:rsidR="00927768" w:rsidRPr="00FD5233" w:rsidRDefault="00927768" w:rsidP="00FD5233">
      <w:pPr>
        <w:numPr>
          <w:ilvl w:val="0"/>
          <w:numId w:val="33"/>
        </w:numPr>
        <w:jc w:val="both"/>
        <w:rPr>
          <w:rFonts w:asciiTheme="minorHAnsi" w:hAnsiTheme="minorHAnsi" w:cs="Tahoma"/>
          <w:sz w:val="22"/>
          <w:szCs w:val="22"/>
          <w:lang w:val="es-MX"/>
        </w:rPr>
      </w:pPr>
      <w:r w:rsidRPr="00FD5233">
        <w:rPr>
          <w:rFonts w:asciiTheme="minorHAnsi" w:hAnsiTheme="minorHAnsi" w:cs="Tahoma"/>
          <w:sz w:val="22"/>
          <w:szCs w:val="22"/>
          <w:lang w:val="es-MX"/>
        </w:rPr>
        <w:t>Algún tipo de dato que nos permita acceder y manipular a estos datos dinámicos.</w:t>
      </w:r>
    </w:p>
    <w:p w14:paraId="31435D52" w14:textId="77777777" w:rsidR="00927768" w:rsidRPr="00FD5233" w:rsidRDefault="00927768" w:rsidP="00FD5233">
      <w:pPr>
        <w:jc w:val="both"/>
        <w:rPr>
          <w:rFonts w:asciiTheme="minorHAnsi" w:hAnsiTheme="minorHAnsi" w:cs="Tahoma"/>
          <w:sz w:val="22"/>
          <w:szCs w:val="22"/>
          <w:lang w:val="es-MX"/>
        </w:rPr>
      </w:pPr>
    </w:p>
    <w:p w14:paraId="005FE2BE" w14:textId="77777777" w:rsidR="00927768" w:rsidRPr="00FD5233" w:rsidRDefault="00927768" w:rsidP="00FD5233">
      <w:pPr>
        <w:jc w:val="both"/>
        <w:rPr>
          <w:rFonts w:asciiTheme="minorHAnsi" w:hAnsiTheme="minorHAnsi" w:cs="Tahoma"/>
          <w:sz w:val="22"/>
          <w:szCs w:val="22"/>
          <w:lang w:val="es-MX"/>
        </w:rPr>
      </w:pPr>
      <w:r w:rsidRPr="00FD5233">
        <w:rPr>
          <w:rFonts w:asciiTheme="minorHAnsi" w:hAnsiTheme="minorHAnsi" w:cs="Tahoma"/>
          <w:b/>
          <w:sz w:val="22"/>
          <w:szCs w:val="22"/>
          <w:lang w:val="es-MX"/>
        </w:rPr>
        <w:t xml:space="preserve">La asignación dinámica de memoria, </w:t>
      </w:r>
      <w:r w:rsidRPr="00FD5233">
        <w:rPr>
          <w:rFonts w:asciiTheme="minorHAnsi" w:hAnsiTheme="minorHAnsi" w:cs="Tahoma"/>
          <w:sz w:val="22"/>
          <w:szCs w:val="22"/>
          <w:lang w:val="es-MX"/>
        </w:rPr>
        <w:t>es un mecanismo de programación que nos permite crear variables y arreglos de manera dinámica, para ello es necesario emplear variables que nos permitan el acceso a la memoria dinámica, es decir, los punteros.</w:t>
      </w:r>
    </w:p>
    <w:p w14:paraId="798A3F3A" w14:textId="77777777" w:rsidR="00927768" w:rsidRPr="00FD5233" w:rsidRDefault="00927768" w:rsidP="00FD5233">
      <w:pPr>
        <w:jc w:val="both"/>
        <w:rPr>
          <w:rFonts w:asciiTheme="minorHAnsi" w:hAnsiTheme="minorHAnsi" w:cs="Tahoma"/>
          <w:sz w:val="22"/>
          <w:szCs w:val="22"/>
          <w:lang w:val="es-MX"/>
        </w:rPr>
      </w:pPr>
    </w:p>
    <w:p w14:paraId="2A445671" w14:textId="6660E0BC" w:rsidR="00927768" w:rsidRPr="00FD5233" w:rsidRDefault="00927768"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 xml:space="preserve">Los punteros son variables dinámicas que apuntan a posibles direcciones de inicio del </w:t>
      </w:r>
      <w:r w:rsidRPr="00FD5233">
        <w:rPr>
          <w:rFonts w:asciiTheme="minorHAnsi" w:hAnsiTheme="minorHAnsi" w:cs="Tahoma"/>
          <w:i/>
          <w:sz w:val="22"/>
          <w:szCs w:val="22"/>
          <w:lang w:val="es-MX"/>
        </w:rPr>
        <w:t>heap</w:t>
      </w:r>
      <w:r w:rsidRPr="00FD5233">
        <w:rPr>
          <w:rFonts w:asciiTheme="minorHAnsi" w:hAnsiTheme="minorHAnsi" w:cs="Tahoma"/>
          <w:sz w:val="22"/>
          <w:szCs w:val="22"/>
          <w:lang w:val="es-MX"/>
        </w:rPr>
        <w:t>, aun que previamente es necesario reservar espacio suficiente para el tipo de dato que pretendemos almacenar. En tal caso el puntero sirve como una llave de acceso al inicio del bloque de datos que se acaba de crear en memoria dinámica.</w:t>
      </w:r>
    </w:p>
    <w:tbl>
      <w:tblPr>
        <w:tblpPr w:leftFromText="141" w:rightFromText="141" w:vertAnchor="text" w:horzAnchor="page" w:tblpX="1258" w:tblpY="260"/>
        <w:tblW w:w="0" w:type="auto"/>
        <w:tblBorders>
          <w:top w:val="single" w:sz="6" w:space="0" w:color="A2A9B1"/>
          <w:left w:val="single" w:sz="6" w:space="0" w:color="A2A9B1"/>
          <w:bottom w:val="single" w:sz="6" w:space="0" w:color="A2A9B1"/>
          <w:right w:val="single" w:sz="6" w:space="0" w:color="A2A9B1"/>
        </w:tblBorders>
        <w:shd w:val="clear" w:color="auto" w:fill="F8F9FA"/>
        <w:tblLayout w:type="fixed"/>
        <w:tblCellMar>
          <w:top w:w="15" w:type="dxa"/>
          <w:left w:w="15" w:type="dxa"/>
          <w:bottom w:w="15" w:type="dxa"/>
          <w:right w:w="15" w:type="dxa"/>
        </w:tblCellMar>
        <w:tblLook w:val="04A0" w:firstRow="1" w:lastRow="0" w:firstColumn="1" w:lastColumn="0" w:noHBand="0" w:noVBand="1"/>
      </w:tblPr>
      <w:tblGrid>
        <w:gridCol w:w="5100"/>
        <w:gridCol w:w="4858"/>
      </w:tblGrid>
      <w:tr w:rsidR="0038616D" w:rsidRPr="00A27AC1" w14:paraId="3D4021DE" w14:textId="77777777" w:rsidTr="0038616D">
        <w:tc>
          <w:tcPr>
            <w:tcW w:w="5100"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B8CE13B" w14:textId="77777777" w:rsidR="00A27AC1" w:rsidRPr="00A27AC1" w:rsidRDefault="00A27AC1" w:rsidP="00A27AC1">
            <w:pPr>
              <w:jc w:val="center"/>
              <w:rPr>
                <w:rFonts w:ascii="Helvetica" w:hAnsi="Helvetica"/>
                <w:b/>
                <w:bCs/>
                <w:color w:val="222222"/>
                <w:sz w:val="20"/>
                <w:szCs w:val="20"/>
                <w:lang w:val="es-ES_tradnl" w:eastAsia="ja-JP"/>
              </w:rPr>
            </w:pPr>
            <w:r w:rsidRPr="00A27AC1">
              <w:rPr>
                <w:rFonts w:ascii="Helvetica" w:hAnsi="Helvetica"/>
                <w:b/>
                <w:bCs/>
                <w:color w:val="222222"/>
                <w:sz w:val="20"/>
                <w:szCs w:val="20"/>
                <w:lang w:val="es-ES_tradnl" w:eastAsia="ja-JP"/>
              </w:rPr>
              <w:t>Función</w:t>
            </w:r>
          </w:p>
        </w:tc>
        <w:tc>
          <w:tcPr>
            <w:tcW w:w="4858"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6A97025" w14:textId="77777777" w:rsidR="00A27AC1" w:rsidRPr="00A27AC1" w:rsidRDefault="00A27AC1" w:rsidP="00A27AC1">
            <w:pPr>
              <w:jc w:val="center"/>
              <w:rPr>
                <w:rFonts w:ascii="Helvetica" w:hAnsi="Helvetica"/>
                <w:b/>
                <w:bCs/>
                <w:color w:val="222222"/>
                <w:sz w:val="20"/>
                <w:szCs w:val="20"/>
                <w:lang w:val="es-ES_tradnl" w:eastAsia="ja-JP"/>
              </w:rPr>
            </w:pPr>
            <w:r w:rsidRPr="00A27AC1">
              <w:rPr>
                <w:rFonts w:ascii="Helvetica" w:hAnsi="Helvetica"/>
                <w:b/>
                <w:bCs/>
                <w:color w:val="222222"/>
                <w:sz w:val="20"/>
                <w:szCs w:val="20"/>
                <w:lang w:val="es-ES_tradnl" w:eastAsia="ja-JP"/>
              </w:rPr>
              <w:t>Descripción</w:t>
            </w:r>
          </w:p>
        </w:tc>
      </w:tr>
      <w:tr w:rsidR="00067710" w:rsidRPr="00A27AC1" w14:paraId="2D7A8813" w14:textId="77777777" w:rsidTr="0038616D">
        <w:tc>
          <w:tcPr>
            <w:tcW w:w="51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60271A" w14:textId="28DA3717" w:rsidR="00A27AC1" w:rsidRPr="00A27AC1" w:rsidRDefault="0038616D" w:rsidP="00386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rPr>
                <w:rFonts w:ascii="Courier" w:hAnsi="Courier"/>
                <w:color w:val="000000"/>
                <w:sz w:val="20"/>
              </w:rPr>
            </w:pPr>
            <w:proofErr w:type="spellStart"/>
            <w:r w:rsidRPr="00E143D6">
              <w:rPr>
                <w:rFonts w:ascii="Courier" w:hAnsi="Courier"/>
                <w:color w:val="000000"/>
                <w:sz w:val="20"/>
              </w:rPr>
              <w:t>void</w:t>
            </w:r>
            <w:proofErr w:type="spellEnd"/>
            <w:r w:rsidRPr="00E143D6">
              <w:rPr>
                <w:rFonts w:ascii="Courier" w:hAnsi="Courier"/>
                <w:color w:val="000000"/>
                <w:sz w:val="20"/>
              </w:rPr>
              <w:t xml:space="preserve">* </w:t>
            </w:r>
            <w:proofErr w:type="spellStart"/>
            <w:r w:rsidRPr="00E143D6">
              <w:rPr>
                <w:rFonts w:ascii="Courier" w:hAnsi="Courier"/>
                <w:color w:val="000000"/>
                <w:sz w:val="20"/>
              </w:rPr>
              <w:t>malloc</w:t>
            </w:r>
            <w:proofErr w:type="spellEnd"/>
            <w:r w:rsidRPr="00E143D6">
              <w:rPr>
                <w:rFonts w:ascii="Courier" w:hAnsi="Courier"/>
                <w:color w:val="000000"/>
                <w:sz w:val="20"/>
              </w:rPr>
              <w:t xml:space="preserve"> (</w:t>
            </w:r>
            <w:proofErr w:type="spellStart"/>
            <w:r>
              <w:rPr>
                <w:rFonts w:ascii="Courier" w:hAnsi="Courier"/>
                <w:color w:val="000000"/>
                <w:sz w:val="20"/>
              </w:rPr>
              <w:t>totalBytes</w:t>
            </w:r>
            <w:proofErr w:type="spellEnd"/>
            <w:r w:rsidRPr="00E143D6">
              <w:rPr>
                <w:rFonts w:ascii="Courier" w:hAnsi="Courier"/>
                <w:color w:val="000000"/>
                <w:sz w:val="20"/>
              </w:rPr>
              <w:t>);</w:t>
            </w:r>
          </w:p>
        </w:tc>
        <w:tc>
          <w:tcPr>
            <w:tcW w:w="485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C8E809" w14:textId="77777777" w:rsidR="00A27AC1" w:rsidRPr="00A27AC1" w:rsidRDefault="00A27AC1" w:rsidP="0038616D">
            <w:pPr>
              <w:adjustRightInd w:val="0"/>
              <w:rPr>
                <w:rFonts w:ascii="Helvetica" w:hAnsi="Helvetica"/>
                <w:color w:val="222222"/>
                <w:sz w:val="20"/>
                <w:szCs w:val="20"/>
                <w:lang w:val="es-ES_tradnl" w:eastAsia="ja-JP"/>
              </w:rPr>
            </w:pPr>
            <w:r w:rsidRPr="00A27AC1">
              <w:rPr>
                <w:rFonts w:ascii="Helvetica" w:hAnsi="Helvetica"/>
                <w:color w:val="222222"/>
                <w:sz w:val="20"/>
                <w:szCs w:val="20"/>
                <w:lang w:val="es-ES_tradnl" w:eastAsia="ja-JP"/>
              </w:rPr>
              <w:t>asigna el número especificado de bytes</w:t>
            </w:r>
          </w:p>
        </w:tc>
      </w:tr>
      <w:tr w:rsidR="0038616D" w:rsidRPr="00A27AC1" w14:paraId="6C65B639" w14:textId="77777777" w:rsidTr="0038616D">
        <w:tc>
          <w:tcPr>
            <w:tcW w:w="51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C2FC78" w14:textId="7A83C91D" w:rsidR="00A27AC1" w:rsidRPr="00A27AC1" w:rsidRDefault="0038616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A27AC1">
              <w:rPr>
                <w:rFonts w:ascii="Courier" w:hAnsi="Courier"/>
                <w:color w:val="000000"/>
                <w:sz w:val="20"/>
              </w:rPr>
              <w:t>void</w:t>
            </w:r>
            <w:proofErr w:type="spellEnd"/>
            <w:r w:rsidRPr="00A27AC1">
              <w:rPr>
                <w:rFonts w:ascii="Courier" w:hAnsi="Courier"/>
                <w:color w:val="000000"/>
                <w:sz w:val="20"/>
              </w:rPr>
              <w:t xml:space="preserve">* </w:t>
            </w:r>
            <w:proofErr w:type="spellStart"/>
            <w:r w:rsidRPr="00A27AC1">
              <w:rPr>
                <w:rFonts w:ascii="Courier" w:hAnsi="Courier"/>
                <w:color w:val="000000"/>
                <w:sz w:val="20"/>
              </w:rPr>
              <w:t>realloc</w:t>
            </w:r>
            <w:proofErr w:type="spellEnd"/>
            <w:r w:rsidRPr="00A27AC1">
              <w:rPr>
                <w:rFonts w:ascii="Courier" w:hAnsi="Courier"/>
                <w:color w:val="000000"/>
                <w:sz w:val="20"/>
              </w:rPr>
              <w:t xml:space="preserve"> (</w:t>
            </w:r>
            <w:proofErr w:type="spellStart"/>
            <w:r w:rsidR="00067710">
              <w:rPr>
                <w:rFonts w:ascii="Courier" w:hAnsi="Courier"/>
                <w:color w:val="000000"/>
                <w:sz w:val="20"/>
              </w:rPr>
              <w:t>totalElem</w:t>
            </w:r>
            <w:proofErr w:type="spellEnd"/>
            <w:r w:rsidRPr="00A27AC1">
              <w:rPr>
                <w:rFonts w:ascii="Courier" w:hAnsi="Courier"/>
                <w:color w:val="000000"/>
                <w:sz w:val="20"/>
              </w:rPr>
              <w:t xml:space="preserve">, </w:t>
            </w:r>
            <w:proofErr w:type="spellStart"/>
            <w:r w:rsidR="00067710">
              <w:rPr>
                <w:rFonts w:ascii="Courier" w:hAnsi="Courier"/>
                <w:color w:val="000000"/>
                <w:sz w:val="20"/>
              </w:rPr>
              <w:t>totalBytes</w:t>
            </w:r>
            <w:proofErr w:type="spellEnd"/>
            <w:r w:rsidRPr="00A27AC1">
              <w:rPr>
                <w:rFonts w:ascii="Courier" w:hAnsi="Courier"/>
                <w:color w:val="000000"/>
                <w:sz w:val="20"/>
              </w:rPr>
              <w:t>);</w:t>
            </w:r>
          </w:p>
        </w:tc>
        <w:tc>
          <w:tcPr>
            <w:tcW w:w="485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5C70F1" w14:textId="77777777" w:rsidR="00A27AC1" w:rsidRPr="00A27AC1" w:rsidRDefault="00A27AC1" w:rsidP="0038616D">
            <w:pPr>
              <w:adjustRightInd w:val="0"/>
              <w:rPr>
                <w:rFonts w:ascii="Helvetica" w:hAnsi="Helvetica"/>
                <w:color w:val="222222"/>
                <w:sz w:val="20"/>
                <w:szCs w:val="20"/>
                <w:lang w:val="es-ES_tradnl" w:eastAsia="ja-JP"/>
              </w:rPr>
            </w:pPr>
            <w:r w:rsidRPr="00A27AC1">
              <w:rPr>
                <w:rFonts w:ascii="Helvetica" w:hAnsi="Helvetica"/>
                <w:color w:val="222222"/>
                <w:sz w:val="20"/>
                <w:szCs w:val="20"/>
                <w:lang w:val="es-ES_tradnl" w:eastAsia="ja-JP"/>
              </w:rPr>
              <w:t>aumenta o disminuye el tamaño del bloque de memoria especificada. Reasigna si es necesario</w:t>
            </w:r>
          </w:p>
        </w:tc>
      </w:tr>
      <w:tr w:rsidR="0038616D" w:rsidRPr="00A27AC1" w14:paraId="1361A8B4" w14:textId="77777777" w:rsidTr="0038616D">
        <w:tc>
          <w:tcPr>
            <w:tcW w:w="51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0C9F65" w14:textId="763D29D2" w:rsidR="00A27AC1" w:rsidRPr="00A27AC1" w:rsidRDefault="0038616D" w:rsidP="00386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A27AC1">
              <w:rPr>
                <w:rFonts w:ascii="Courier" w:hAnsi="Courier"/>
                <w:color w:val="000000"/>
                <w:sz w:val="20"/>
              </w:rPr>
              <w:t>void</w:t>
            </w:r>
            <w:proofErr w:type="spellEnd"/>
            <w:r w:rsidRPr="00A27AC1">
              <w:rPr>
                <w:rFonts w:ascii="Courier" w:hAnsi="Courier"/>
                <w:color w:val="000000"/>
                <w:sz w:val="20"/>
              </w:rPr>
              <w:t xml:space="preserve">* </w:t>
            </w:r>
            <w:proofErr w:type="spellStart"/>
            <w:r w:rsidRPr="00A27AC1">
              <w:rPr>
                <w:rFonts w:ascii="Courier" w:hAnsi="Courier"/>
                <w:color w:val="000000"/>
                <w:sz w:val="20"/>
              </w:rPr>
              <w:t>calloc</w:t>
            </w:r>
            <w:proofErr w:type="spellEnd"/>
            <w:r w:rsidRPr="00A27AC1">
              <w:rPr>
                <w:rFonts w:ascii="Courier" w:hAnsi="Courier"/>
                <w:color w:val="000000"/>
                <w:sz w:val="20"/>
              </w:rPr>
              <w:t xml:space="preserve"> (</w:t>
            </w:r>
            <w:proofErr w:type="spellStart"/>
            <w:r>
              <w:rPr>
                <w:rFonts w:ascii="Courier" w:hAnsi="Courier"/>
                <w:color w:val="000000"/>
                <w:sz w:val="20"/>
              </w:rPr>
              <w:t>totalElem</w:t>
            </w:r>
            <w:proofErr w:type="spellEnd"/>
            <w:r w:rsidRPr="00A27AC1">
              <w:rPr>
                <w:rFonts w:ascii="Courier" w:hAnsi="Courier"/>
                <w:color w:val="000000"/>
                <w:sz w:val="20"/>
              </w:rPr>
              <w:t xml:space="preserve">, </w:t>
            </w:r>
            <w:proofErr w:type="spellStart"/>
            <w:r>
              <w:rPr>
                <w:rFonts w:ascii="Courier" w:hAnsi="Courier"/>
                <w:color w:val="000000"/>
                <w:sz w:val="20"/>
              </w:rPr>
              <w:t>totalBytes</w:t>
            </w:r>
            <w:proofErr w:type="spellEnd"/>
            <w:r w:rsidRPr="00A27AC1">
              <w:rPr>
                <w:rFonts w:ascii="Courier" w:hAnsi="Courier"/>
                <w:color w:val="000000"/>
                <w:sz w:val="20"/>
              </w:rPr>
              <w:t>);</w:t>
            </w:r>
          </w:p>
        </w:tc>
        <w:tc>
          <w:tcPr>
            <w:tcW w:w="485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4BB4BE" w14:textId="77777777" w:rsidR="00A27AC1" w:rsidRPr="00A27AC1" w:rsidRDefault="00A27AC1" w:rsidP="0038616D">
            <w:pPr>
              <w:adjustRightInd w:val="0"/>
              <w:rPr>
                <w:rFonts w:ascii="Helvetica" w:hAnsi="Helvetica"/>
                <w:color w:val="222222"/>
                <w:sz w:val="20"/>
                <w:szCs w:val="20"/>
                <w:lang w:val="es-ES_tradnl" w:eastAsia="ja-JP"/>
              </w:rPr>
            </w:pPr>
            <w:r w:rsidRPr="00A27AC1">
              <w:rPr>
                <w:rFonts w:ascii="Helvetica" w:hAnsi="Helvetica"/>
                <w:color w:val="222222"/>
                <w:sz w:val="20"/>
                <w:szCs w:val="20"/>
                <w:lang w:val="es-ES_tradnl" w:eastAsia="ja-JP"/>
              </w:rPr>
              <w:t>asigna el número especificado de bytes y los inicializa a cero(0).</w:t>
            </w:r>
          </w:p>
        </w:tc>
      </w:tr>
      <w:tr w:rsidR="0038616D" w:rsidRPr="00A27AC1" w14:paraId="32C23F98" w14:textId="77777777" w:rsidTr="0038616D">
        <w:tc>
          <w:tcPr>
            <w:tcW w:w="51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91C667" w14:textId="38823522" w:rsidR="00A27AC1" w:rsidRPr="00A27AC1" w:rsidRDefault="0038616D" w:rsidP="00386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A27AC1">
              <w:rPr>
                <w:rFonts w:ascii="Courier" w:hAnsi="Courier"/>
                <w:color w:val="000000"/>
                <w:sz w:val="20"/>
              </w:rPr>
              <w:t>void</w:t>
            </w:r>
            <w:proofErr w:type="spellEnd"/>
            <w:r w:rsidRPr="00A27AC1">
              <w:rPr>
                <w:rFonts w:ascii="Courier" w:hAnsi="Courier"/>
                <w:color w:val="000000"/>
                <w:sz w:val="20"/>
              </w:rPr>
              <w:t xml:space="preserve"> free (</w:t>
            </w:r>
            <w:proofErr w:type="spellStart"/>
            <w:r w:rsidRPr="00A27AC1">
              <w:rPr>
                <w:rFonts w:ascii="Courier" w:hAnsi="Courier"/>
                <w:color w:val="000000"/>
                <w:sz w:val="20"/>
              </w:rPr>
              <w:t>void</w:t>
            </w:r>
            <w:proofErr w:type="spellEnd"/>
            <w:r w:rsidRPr="00A27AC1">
              <w:rPr>
                <w:rFonts w:ascii="Courier" w:hAnsi="Courier"/>
                <w:color w:val="000000"/>
                <w:sz w:val="20"/>
              </w:rPr>
              <w:t xml:space="preserve">* </w:t>
            </w:r>
            <w:proofErr w:type="spellStart"/>
            <w:r w:rsidRPr="00A27AC1">
              <w:rPr>
                <w:rFonts w:ascii="Courier" w:hAnsi="Courier"/>
                <w:color w:val="000000"/>
                <w:sz w:val="20"/>
              </w:rPr>
              <w:t>ptr</w:t>
            </w:r>
            <w:proofErr w:type="spellEnd"/>
            <w:r w:rsidRPr="00A27AC1">
              <w:rPr>
                <w:rFonts w:ascii="Courier" w:hAnsi="Courier"/>
                <w:color w:val="000000"/>
                <w:sz w:val="20"/>
              </w:rPr>
              <w:t>);</w:t>
            </w:r>
          </w:p>
        </w:tc>
        <w:tc>
          <w:tcPr>
            <w:tcW w:w="4858"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751C10" w14:textId="77777777" w:rsidR="00A27AC1" w:rsidRPr="00A27AC1" w:rsidRDefault="00A27AC1" w:rsidP="0038616D">
            <w:pPr>
              <w:adjustRightInd w:val="0"/>
              <w:rPr>
                <w:rFonts w:ascii="Helvetica" w:hAnsi="Helvetica"/>
                <w:color w:val="222222"/>
                <w:sz w:val="20"/>
                <w:szCs w:val="20"/>
                <w:lang w:val="es-ES_tradnl" w:eastAsia="ja-JP"/>
              </w:rPr>
            </w:pPr>
            <w:r w:rsidRPr="00A27AC1">
              <w:rPr>
                <w:rFonts w:ascii="Helvetica" w:hAnsi="Helvetica"/>
                <w:color w:val="222222"/>
                <w:sz w:val="20"/>
                <w:szCs w:val="20"/>
                <w:lang w:val="es-ES_tradnl" w:eastAsia="ja-JP"/>
              </w:rPr>
              <w:t>libera el bloque de memoria especificada de nuevo al sistema</w:t>
            </w:r>
          </w:p>
        </w:tc>
      </w:tr>
    </w:tbl>
    <w:p w14:paraId="6A08959F" w14:textId="77777777" w:rsidR="00A27AC1" w:rsidRDefault="00A27AC1" w:rsidP="00FD5233">
      <w:pPr>
        <w:jc w:val="both"/>
        <w:rPr>
          <w:rFonts w:asciiTheme="minorHAnsi" w:hAnsiTheme="minorHAnsi" w:cs="Tahoma"/>
          <w:sz w:val="22"/>
          <w:szCs w:val="22"/>
          <w:lang w:val="es-MX"/>
        </w:rPr>
      </w:pPr>
    </w:p>
    <w:p w14:paraId="498E100B" w14:textId="77777777" w:rsidR="004F4BAC" w:rsidRPr="00FD5233" w:rsidRDefault="004F4BAC" w:rsidP="00FD5233">
      <w:pPr>
        <w:jc w:val="both"/>
        <w:rPr>
          <w:rFonts w:asciiTheme="minorHAnsi" w:hAnsiTheme="minorHAnsi" w:cs="Tahoma"/>
          <w:sz w:val="22"/>
          <w:szCs w:val="22"/>
          <w:lang w:val="es-MX"/>
        </w:rPr>
      </w:pPr>
    </w:p>
    <w:p w14:paraId="23C88539" w14:textId="77777777" w:rsidR="00A27AC1" w:rsidRPr="00A27AC1" w:rsidRDefault="00A27AC1" w:rsidP="00A27AC1">
      <w:pPr>
        <w:rPr>
          <w:lang w:val="es-ES_tradnl" w:eastAsia="ja-JP"/>
        </w:rPr>
      </w:pPr>
    </w:p>
    <w:p w14:paraId="2A2C488B" w14:textId="77777777" w:rsidR="00A27AC1" w:rsidRPr="00A27AC1" w:rsidRDefault="00A27AC1"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331EDD60" w14:textId="77777777" w:rsidR="004F4BAC" w:rsidRPr="00FD5233" w:rsidRDefault="004F4BAC" w:rsidP="00FD5233">
      <w:pPr>
        <w:jc w:val="both"/>
        <w:rPr>
          <w:rFonts w:asciiTheme="minorHAnsi" w:hAnsiTheme="minorHAnsi" w:cs="Tahoma"/>
          <w:sz w:val="22"/>
          <w:szCs w:val="22"/>
          <w:lang w:val="es-MX"/>
        </w:rPr>
      </w:pPr>
    </w:p>
    <w:p w14:paraId="3E7D1CE8" w14:textId="0A4E4AB7" w:rsidR="004F4BAC" w:rsidRPr="00FD5233" w:rsidRDefault="004F4BAC"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 xml:space="preserve">La función malloc al igual que calloc regresan un apuntador de tipo void que puede ser asignado a un puntero de cualquier tipo a través de un cast. En caso de que no existiera suficiente espacio en el heap de memoria, ambas funciones regresaran un valor de tipo nulo (NULL) que indican que el puntero no apunta a alguna dirección de memoria. </w:t>
      </w:r>
      <w:r w:rsidR="00A27AC1">
        <w:rPr>
          <w:rFonts w:asciiTheme="minorHAnsi" w:hAnsiTheme="minorHAnsi" w:cs="Tahoma"/>
          <w:sz w:val="22"/>
          <w:szCs w:val="22"/>
          <w:lang w:val="es-MX"/>
        </w:rPr>
        <w:t>La</w:t>
      </w:r>
      <w:r w:rsidRPr="00FD5233">
        <w:rPr>
          <w:rFonts w:asciiTheme="minorHAnsi" w:hAnsiTheme="minorHAnsi" w:cs="Tahoma"/>
          <w:sz w:val="22"/>
          <w:szCs w:val="22"/>
          <w:lang w:val="es-MX"/>
        </w:rPr>
        <w:t xml:space="preserve"> función calloc </w:t>
      </w:r>
      <w:r w:rsidR="00A27AC1">
        <w:rPr>
          <w:rFonts w:asciiTheme="minorHAnsi" w:hAnsiTheme="minorHAnsi" w:cs="Tahoma"/>
          <w:sz w:val="22"/>
          <w:szCs w:val="22"/>
          <w:lang w:val="es-MX"/>
        </w:rPr>
        <w:t>permite</w:t>
      </w:r>
      <w:r w:rsidRPr="00FD5233">
        <w:rPr>
          <w:rFonts w:asciiTheme="minorHAnsi" w:hAnsiTheme="minorHAnsi" w:cs="Tahoma"/>
          <w:sz w:val="22"/>
          <w:szCs w:val="22"/>
          <w:lang w:val="es-MX"/>
        </w:rPr>
        <w:t xml:space="preserve">  generar arreglos dinámicos de distintos tipos, </w:t>
      </w:r>
      <w:r w:rsidR="00A27AC1">
        <w:rPr>
          <w:rFonts w:asciiTheme="minorHAnsi" w:hAnsiTheme="minorHAnsi" w:cs="Tahoma"/>
          <w:sz w:val="22"/>
          <w:szCs w:val="22"/>
          <w:lang w:val="es-MX"/>
        </w:rPr>
        <w:t xml:space="preserve">ya que </w:t>
      </w:r>
      <w:r w:rsidRPr="00FD5233">
        <w:rPr>
          <w:rFonts w:asciiTheme="minorHAnsi" w:hAnsiTheme="minorHAnsi" w:cs="Tahoma"/>
          <w:sz w:val="22"/>
          <w:szCs w:val="22"/>
          <w:lang w:val="es-MX"/>
        </w:rPr>
        <w:t>tiene la particularidad de inicializar todas  las localidades de bytes a cero.</w:t>
      </w:r>
    </w:p>
    <w:p w14:paraId="60CAD090" w14:textId="77777777" w:rsidR="004F4BAC" w:rsidRPr="00FD5233" w:rsidRDefault="004F4BAC" w:rsidP="00FD5233">
      <w:pPr>
        <w:jc w:val="both"/>
        <w:rPr>
          <w:rFonts w:asciiTheme="minorHAnsi" w:hAnsiTheme="minorHAnsi" w:cs="Tahoma"/>
          <w:sz w:val="22"/>
          <w:szCs w:val="22"/>
          <w:lang w:val="es-MX"/>
        </w:rPr>
      </w:pPr>
    </w:p>
    <w:p w14:paraId="1F67B728" w14:textId="082C4DD7" w:rsidR="00927768" w:rsidRPr="00FD5233" w:rsidRDefault="004F4BAC"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El siguiente ejemplo muestra la manera de crear un buffer de cadena (string) de tamaño definido por el usuario, recuerde que existe una estrecha relación entre los arreglos y los punteros en C y C++, el nombre de un arreglo en si mimo es un puntero al inicio del arreglo, es por ello que la variable buffer la podemos manipular como si se tratara de un arreglo de caracteres.  Por otra parte creamos una variable dinámica de tipo flotante llamada numero a la que le reservamos un espacio de memoria suficiente para almacenar números de ese tipo.</w:t>
      </w:r>
    </w:p>
    <w:p w14:paraId="6E84CFED" w14:textId="77777777" w:rsidR="004F4BAC" w:rsidRPr="00FD5233" w:rsidRDefault="004F4BAC" w:rsidP="00FD5233">
      <w:pPr>
        <w:jc w:val="both"/>
        <w:rPr>
          <w:rFonts w:asciiTheme="minorHAnsi" w:hAnsiTheme="minorHAnsi" w:cs="Tahoma"/>
          <w:sz w:val="22"/>
          <w:szCs w:val="22"/>
          <w:highlight w:val="yellow"/>
          <w:lang w:val="es-MX"/>
        </w:rPr>
      </w:pPr>
    </w:p>
    <w:p w14:paraId="1626AA75"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A27AC1">
        <w:rPr>
          <w:rFonts w:ascii="Courier" w:hAnsi="Courier"/>
          <w:color w:val="000000"/>
          <w:sz w:val="20"/>
        </w:rPr>
        <w:t>int</w:t>
      </w:r>
      <w:proofErr w:type="spellEnd"/>
      <w:r w:rsidRPr="00A27AC1">
        <w:rPr>
          <w:rFonts w:ascii="Courier" w:hAnsi="Courier"/>
          <w:color w:val="000000"/>
          <w:sz w:val="20"/>
        </w:rPr>
        <w:t xml:space="preserve"> </w:t>
      </w:r>
      <w:proofErr w:type="spellStart"/>
      <w:r w:rsidRPr="00A27AC1">
        <w:rPr>
          <w:rFonts w:ascii="Courier" w:hAnsi="Courier"/>
          <w:color w:val="000000"/>
          <w:sz w:val="20"/>
        </w:rPr>
        <w:t>main</w:t>
      </w:r>
      <w:proofErr w:type="spellEnd"/>
      <w:r w:rsidRPr="00A27AC1">
        <w:rPr>
          <w:rFonts w:ascii="Courier" w:hAnsi="Courier"/>
          <w:color w:val="000000"/>
          <w:sz w:val="20"/>
        </w:rPr>
        <w:t>() {</w:t>
      </w:r>
    </w:p>
    <w:p w14:paraId="6466053F"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char</w:t>
      </w:r>
      <w:proofErr w:type="spellEnd"/>
      <w:r w:rsidRPr="00A27AC1">
        <w:rPr>
          <w:rFonts w:ascii="Courier" w:hAnsi="Courier"/>
          <w:color w:val="000000"/>
          <w:sz w:val="20"/>
        </w:rPr>
        <w:t xml:space="preserve"> *buffer;</w:t>
      </w:r>
    </w:p>
    <w:p w14:paraId="38E42B50"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int</w:t>
      </w:r>
      <w:proofErr w:type="spellEnd"/>
      <w:r w:rsidRPr="00A27AC1">
        <w:rPr>
          <w:rFonts w:ascii="Courier" w:hAnsi="Courier"/>
          <w:color w:val="000000"/>
          <w:sz w:val="20"/>
        </w:rPr>
        <w:t xml:space="preserve"> n = 0;</w:t>
      </w:r>
    </w:p>
    <w:p w14:paraId="245E6558"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float</w:t>
      </w:r>
      <w:proofErr w:type="spellEnd"/>
      <w:r w:rsidRPr="00A27AC1">
        <w:rPr>
          <w:rFonts w:ascii="Courier" w:hAnsi="Courier"/>
          <w:color w:val="000000"/>
          <w:sz w:val="20"/>
        </w:rPr>
        <w:t xml:space="preserve"> *numero;</w:t>
      </w:r>
    </w:p>
    <w:p w14:paraId="5462AD2B"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
    <w:p w14:paraId="689A4068"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cout</w:t>
      </w:r>
      <w:proofErr w:type="spellEnd"/>
      <w:r w:rsidRPr="00A27AC1">
        <w:rPr>
          <w:rFonts w:ascii="Courier" w:hAnsi="Courier"/>
          <w:color w:val="000000"/>
          <w:sz w:val="20"/>
        </w:rPr>
        <w:t xml:space="preserve"> &lt;&lt; "tamaño de la cadena ? ";</w:t>
      </w:r>
    </w:p>
    <w:p w14:paraId="00A5C44E"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cin</w:t>
      </w:r>
      <w:proofErr w:type="spellEnd"/>
      <w:r w:rsidRPr="00A27AC1">
        <w:rPr>
          <w:rFonts w:ascii="Courier" w:hAnsi="Courier"/>
          <w:color w:val="000000"/>
          <w:sz w:val="20"/>
        </w:rPr>
        <w:t xml:space="preserve"> &gt;&gt; n;</w:t>
      </w:r>
    </w:p>
    <w:p w14:paraId="726894BD"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cout</w:t>
      </w:r>
      <w:proofErr w:type="spellEnd"/>
      <w:r w:rsidRPr="00A27AC1">
        <w:rPr>
          <w:rFonts w:ascii="Courier" w:hAnsi="Courier"/>
          <w:color w:val="000000"/>
          <w:sz w:val="20"/>
        </w:rPr>
        <w:t xml:space="preserve"> &lt;&lt;  "Introduce la cadena ";</w:t>
      </w:r>
    </w:p>
    <w:p w14:paraId="311EFD8A"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 también es posible usar buffer = (</w:t>
      </w:r>
      <w:proofErr w:type="spellStart"/>
      <w:r w:rsidRPr="00A27AC1">
        <w:rPr>
          <w:rFonts w:ascii="Courier" w:hAnsi="Courier"/>
          <w:color w:val="000000"/>
          <w:sz w:val="20"/>
        </w:rPr>
        <w:t>char</w:t>
      </w:r>
      <w:proofErr w:type="spellEnd"/>
      <w:r w:rsidRPr="00A27AC1">
        <w:rPr>
          <w:rFonts w:ascii="Courier" w:hAnsi="Courier"/>
          <w:color w:val="000000"/>
          <w:sz w:val="20"/>
        </w:rPr>
        <w:t xml:space="preserve"> *) </w:t>
      </w:r>
      <w:proofErr w:type="spellStart"/>
      <w:r w:rsidRPr="00A27AC1">
        <w:rPr>
          <w:rFonts w:ascii="Courier" w:hAnsi="Courier"/>
          <w:color w:val="000000"/>
          <w:sz w:val="20"/>
        </w:rPr>
        <w:t>calloc</w:t>
      </w:r>
      <w:proofErr w:type="spellEnd"/>
      <w:r w:rsidRPr="00A27AC1">
        <w:rPr>
          <w:rFonts w:ascii="Courier" w:hAnsi="Courier"/>
          <w:color w:val="000000"/>
          <w:sz w:val="20"/>
        </w:rPr>
        <w:t xml:space="preserve">(n, </w:t>
      </w:r>
      <w:proofErr w:type="spellStart"/>
      <w:r w:rsidRPr="00A27AC1">
        <w:rPr>
          <w:rFonts w:ascii="Courier" w:hAnsi="Courier"/>
          <w:color w:val="000000"/>
          <w:sz w:val="20"/>
        </w:rPr>
        <w:t>sizeof</w:t>
      </w:r>
      <w:proofErr w:type="spellEnd"/>
      <w:r w:rsidRPr="00A27AC1">
        <w:rPr>
          <w:rFonts w:ascii="Courier" w:hAnsi="Courier"/>
          <w:color w:val="000000"/>
          <w:sz w:val="20"/>
        </w:rPr>
        <w:t>(</w:t>
      </w:r>
      <w:proofErr w:type="spellStart"/>
      <w:r w:rsidRPr="00A27AC1">
        <w:rPr>
          <w:rFonts w:ascii="Courier" w:hAnsi="Courier"/>
          <w:color w:val="000000"/>
          <w:sz w:val="20"/>
        </w:rPr>
        <w:t>char</w:t>
      </w:r>
      <w:proofErr w:type="spellEnd"/>
      <w:r w:rsidRPr="00A27AC1">
        <w:rPr>
          <w:rFonts w:ascii="Courier" w:hAnsi="Courier"/>
          <w:color w:val="000000"/>
          <w:sz w:val="20"/>
        </w:rPr>
        <w:t>))</w:t>
      </w:r>
    </w:p>
    <w:p w14:paraId="0CF16549"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if</w:t>
      </w:r>
      <w:proofErr w:type="spellEnd"/>
      <w:r w:rsidRPr="00A27AC1">
        <w:rPr>
          <w:rFonts w:ascii="Courier" w:hAnsi="Courier"/>
          <w:color w:val="000000"/>
          <w:sz w:val="20"/>
        </w:rPr>
        <w:t xml:space="preserve"> ( (buffer = (</w:t>
      </w:r>
      <w:proofErr w:type="spellStart"/>
      <w:r w:rsidRPr="00A27AC1">
        <w:rPr>
          <w:rFonts w:ascii="Courier" w:hAnsi="Courier"/>
          <w:color w:val="000000"/>
          <w:sz w:val="20"/>
        </w:rPr>
        <w:t>char</w:t>
      </w:r>
      <w:proofErr w:type="spellEnd"/>
      <w:r w:rsidRPr="00A27AC1">
        <w:rPr>
          <w:rFonts w:ascii="Courier" w:hAnsi="Courier"/>
          <w:color w:val="000000"/>
          <w:sz w:val="20"/>
        </w:rPr>
        <w:t xml:space="preserve"> *) </w:t>
      </w:r>
      <w:proofErr w:type="spellStart"/>
      <w:r w:rsidRPr="00A27AC1">
        <w:rPr>
          <w:rFonts w:ascii="Courier" w:hAnsi="Courier"/>
          <w:color w:val="000000"/>
          <w:sz w:val="20"/>
        </w:rPr>
        <w:t>malloc</w:t>
      </w:r>
      <w:proofErr w:type="spellEnd"/>
      <w:r w:rsidRPr="00A27AC1">
        <w:rPr>
          <w:rFonts w:ascii="Courier" w:hAnsi="Courier"/>
          <w:color w:val="000000"/>
          <w:sz w:val="20"/>
        </w:rPr>
        <w:t xml:space="preserve">(n * </w:t>
      </w:r>
      <w:proofErr w:type="spellStart"/>
      <w:r w:rsidRPr="00A27AC1">
        <w:rPr>
          <w:rFonts w:ascii="Courier" w:hAnsi="Courier"/>
          <w:color w:val="000000"/>
          <w:sz w:val="20"/>
        </w:rPr>
        <w:t>sizeof</w:t>
      </w:r>
      <w:proofErr w:type="spellEnd"/>
      <w:r w:rsidRPr="00A27AC1">
        <w:rPr>
          <w:rFonts w:ascii="Courier" w:hAnsi="Courier"/>
          <w:color w:val="000000"/>
          <w:sz w:val="20"/>
        </w:rPr>
        <w:t>(</w:t>
      </w:r>
      <w:proofErr w:type="spellStart"/>
      <w:r w:rsidRPr="00A27AC1">
        <w:rPr>
          <w:rFonts w:ascii="Courier" w:hAnsi="Courier"/>
          <w:color w:val="000000"/>
          <w:sz w:val="20"/>
        </w:rPr>
        <w:t>char</w:t>
      </w:r>
      <w:proofErr w:type="spellEnd"/>
      <w:r w:rsidRPr="00A27AC1">
        <w:rPr>
          <w:rFonts w:ascii="Courier" w:hAnsi="Courier"/>
          <w:color w:val="000000"/>
          <w:sz w:val="20"/>
        </w:rPr>
        <w:t>)) ) == NULL){</w:t>
      </w:r>
    </w:p>
    <w:p w14:paraId="23C7664E"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cout</w:t>
      </w:r>
      <w:proofErr w:type="spellEnd"/>
      <w:r w:rsidRPr="00A27AC1">
        <w:rPr>
          <w:rFonts w:ascii="Courier" w:hAnsi="Courier"/>
          <w:color w:val="000000"/>
          <w:sz w:val="20"/>
        </w:rPr>
        <w:t xml:space="preserve"> &lt;&lt; "No hay memoria";</w:t>
      </w:r>
    </w:p>
    <w:p w14:paraId="33AC8E6F"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
    <w:p w14:paraId="7DE118D4"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else</w:t>
      </w:r>
      <w:proofErr w:type="spellEnd"/>
      <w:r w:rsidRPr="00A27AC1">
        <w:rPr>
          <w:rFonts w:ascii="Courier" w:hAnsi="Courier"/>
          <w:color w:val="000000"/>
          <w:sz w:val="20"/>
        </w:rPr>
        <w:t xml:space="preserve"> {</w:t>
      </w:r>
    </w:p>
    <w:p w14:paraId="3F827B6C"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cin</w:t>
      </w:r>
      <w:proofErr w:type="spellEnd"/>
      <w:r w:rsidRPr="00A27AC1">
        <w:rPr>
          <w:rFonts w:ascii="Courier" w:hAnsi="Courier"/>
          <w:color w:val="000000"/>
          <w:sz w:val="20"/>
        </w:rPr>
        <w:t xml:space="preserve"> &gt;&gt; buffer;</w:t>
      </w:r>
    </w:p>
    <w:p w14:paraId="0BC5A233"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cout</w:t>
      </w:r>
      <w:proofErr w:type="spellEnd"/>
      <w:r w:rsidRPr="00A27AC1">
        <w:rPr>
          <w:rFonts w:ascii="Courier" w:hAnsi="Courier"/>
          <w:color w:val="000000"/>
          <w:sz w:val="20"/>
        </w:rPr>
        <w:t xml:space="preserve"> &lt;&lt; buffer;</w:t>
      </w:r>
    </w:p>
    <w:p w14:paraId="37EC2857"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free(buffer);</w:t>
      </w:r>
    </w:p>
    <w:p w14:paraId="79D452B7"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
    <w:p w14:paraId="617630C3"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cout</w:t>
      </w:r>
      <w:proofErr w:type="spellEnd"/>
      <w:r w:rsidRPr="00A27AC1">
        <w:rPr>
          <w:rFonts w:ascii="Courier" w:hAnsi="Courier"/>
          <w:color w:val="000000"/>
          <w:sz w:val="20"/>
        </w:rPr>
        <w:t xml:space="preserve"> &lt;&lt; "Introduce un numero ";</w:t>
      </w:r>
    </w:p>
    <w:p w14:paraId="0E399377"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numero = (</w:t>
      </w:r>
      <w:proofErr w:type="spellStart"/>
      <w:r w:rsidRPr="00A27AC1">
        <w:rPr>
          <w:rFonts w:ascii="Courier" w:hAnsi="Courier"/>
          <w:color w:val="000000"/>
          <w:sz w:val="20"/>
        </w:rPr>
        <w:t>float</w:t>
      </w:r>
      <w:proofErr w:type="spellEnd"/>
      <w:r w:rsidRPr="00A27AC1">
        <w:rPr>
          <w:rFonts w:ascii="Courier" w:hAnsi="Courier"/>
          <w:color w:val="000000"/>
          <w:sz w:val="20"/>
        </w:rPr>
        <w:t xml:space="preserve"> *)</w:t>
      </w:r>
      <w:proofErr w:type="spellStart"/>
      <w:r w:rsidRPr="00A27AC1">
        <w:rPr>
          <w:rFonts w:ascii="Courier" w:hAnsi="Courier"/>
          <w:color w:val="000000"/>
          <w:sz w:val="20"/>
        </w:rPr>
        <w:t>calloc</w:t>
      </w:r>
      <w:proofErr w:type="spellEnd"/>
      <w:r w:rsidRPr="00A27AC1">
        <w:rPr>
          <w:rFonts w:ascii="Courier" w:hAnsi="Courier"/>
          <w:color w:val="000000"/>
          <w:sz w:val="20"/>
        </w:rPr>
        <w:t>(1,sizeof(</w:t>
      </w:r>
      <w:proofErr w:type="spellStart"/>
      <w:r w:rsidRPr="00A27AC1">
        <w:rPr>
          <w:rFonts w:ascii="Courier" w:hAnsi="Courier"/>
          <w:color w:val="000000"/>
          <w:sz w:val="20"/>
        </w:rPr>
        <w:t>float</w:t>
      </w:r>
      <w:proofErr w:type="spellEnd"/>
      <w:r w:rsidRPr="00A27AC1">
        <w:rPr>
          <w:rFonts w:ascii="Courier" w:hAnsi="Courier"/>
          <w:color w:val="000000"/>
          <w:sz w:val="20"/>
        </w:rPr>
        <w:t>));</w:t>
      </w:r>
    </w:p>
    <w:p w14:paraId="51DB01EA"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cin</w:t>
      </w:r>
      <w:proofErr w:type="spellEnd"/>
      <w:r w:rsidRPr="00A27AC1">
        <w:rPr>
          <w:rFonts w:ascii="Courier" w:hAnsi="Courier"/>
          <w:color w:val="000000"/>
          <w:sz w:val="20"/>
        </w:rPr>
        <w:t xml:space="preserve"> &gt;&gt; *numero;</w:t>
      </w:r>
    </w:p>
    <w:p w14:paraId="59E54500"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cout</w:t>
      </w:r>
      <w:proofErr w:type="spellEnd"/>
      <w:r w:rsidRPr="00A27AC1">
        <w:rPr>
          <w:rFonts w:ascii="Courier" w:hAnsi="Courier"/>
          <w:color w:val="000000"/>
          <w:sz w:val="20"/>
        </w:rPr>
        <w:t xml:space="preserve"> &lt;&lt; *numero ;</w:t>
      </w:r>
    </w:p>
    <w:p w14:paraId="4B94E66B"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free(numero);</w:t>
      </w:r>
    </w:p>
    <w:p w14:paraId="2A587369" w14:textId="77777777" w:rsidR="001557BE"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 xml:space="preserve">    </w:t>
      </w:r>
      <w:proofErr w:type="spellStart"/>
      <w:r w:rsidRPr="00A27AC1">
        <w:rPr>
          <w:rFonts w:ascii="Courier" w:hAnsi="Courier"/>
          <w:color w:val="000000"/>
          <w:sz w:val="20"/>
        </w:rPr>
        <w:t>return</w:t>
      </w:r>
      <w:proofErr w:type="spellEnd"/>
      <w:r w:rsidRPr="00A27AC1">
        <w:rPr>
          <w:rFonts w:ascii="Courier" w:hAnsi="Courier"/>
          <w:color w:val="000000"/>
          <w:sz w:val="20"/>
        </w:rPr>
        <w:t xml:space="preserve"> 0; </w:t>
      </w:r>
    </w:p>
    <w:p w14:paraId="51CD7675" w14:textId="1E504323" w:rsidR="004F4BAC" w:rsidRPr="00A27AC1" w:rsidRDefault="001557BE" w:rsidP="00A2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A27AC1">
        <w:rPr>
          <w:rFonts w:ascii="Courier" w:hAnsi="Courier"/>
          <w:color w:val="000000"/>
          <w:sz w:val="20"/>
        </w:rPr>
        <w:t>}</w:t>
      </w:r>
    </w:p>
    <w:p w14:paraId="78950E3E" w14:textId="77777777" w:rsidR="00A27AC1" w:rsidRPr="00FD5233" w:rsidRDefault="00A27AC1" w:rsidP="00FD5233">
      <w:pPr>
        <w:jc w:val="both"/>
        <w:rPr>
          <w:rFonts w:asciiTheme="minorHAnsi" w:hAnsiTheme="minorHAnsi" w:cs="Tahoma"/>
          <w:sz w:val="22"/>
          <w:szCs w:val="22"/>
          <w:lang w:val="es-MX"/>
        </w:rPr>
      </w:pPr>
    </w:p>
    <w:p w14:paraId="52464FED" w14:textId="77777777" w:rsidR="004F4BAC" w:rsidRPr="00FD5233" w:rsidRDefault="004F4BAC"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Para el caso de almacenar datos de diferente tamaño se emplea el operador sizeof para determinar la cantidad de bytes de un tipo de dato en particular, incluyendo tipos compuestos como estructuras o uniones. Para el caso de malloc solo es necesario realizar una simple multiplicación para determinar el espacio requerido.</w:t>
      </w:r>
    </w:p>
    <w:p w14:paraId="6E7526BD" w14:textId="77777777" w:rsidR="004F4BAC" w:rsidRPr="00FD5233" w:rsidRDefault="004F4BAC" w:rsidP="00FD5233">
      <w:pPr>
        <w:jc w:val="both"/>
        <w:rPr>
          <w:rFonts w:asciiTheme="minorHAnsi" w:hAnsiTheme="minorHAnsi" w:cs="Tahoma"/>
          <w:sz w:val="22"/>
          <w:szCs w:val="22"/>
          <w:lang w:val="es-MX"/>
        </w:rPr>
      </w:pPr>
    </w:p>
    <w:p w14:paraId="1F5C133A" w14:textId="77777777" w:rsidR="004F4BAC" w:rsidRPr="00FD5233" w:rsidRDefault="004F4BAC"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Una vez establecido y utilizado un bloque de memoria, será siempre necesario liberarlo para evitar dejar basura en el heap de memoria. Para ello es necesario emplear la función free que se encarga de dicha tarea. La función free únicamente necesita saber la dirección de inicio del bloque que va a eliminara, es decir, el nombre del puntero.</w:t>
      </w:r>
    </w:p>
    <w:p w14:paraId="2A5A6792" w14:textId="77777777" w:rsidR="004F4BAC" w:rsidRDefault="004F4BAC" w:rsidP="00FD5233">
      <w:pPr>
        <w:jc w:val="both"/>
        <w:rPr>
          <w:rFonts w:asciiTheme="minorHAnsi" w:hAnsiTheme="minorHAnsi" w:cs="Tahoma"/>
          <w:sz w:val="22"/>
          <w:szCs w:val="22"/>
          <w:lang w:val="es-MX"/>
        </w:rPr>
      </w:pPr>
    </w:p>
    <w:p w14:paraId="56803A15" w14:textId="77777777" w:rsidR="0038616D" w:rsidRDefault="0038616D" w:rsidP="00FD5233">
      <w:pPr>
        <w:jc w:val="both"/>
        <w:rPr>
          <w:rFonts w:asciiTheme="minorHAnsi" w:hAnsiTheme="minorHAnsi" w:cs="Tahoma"/>
          <w:sz w:val="22"/>
          <w:szCs w:val="22"/>
          <w:lang w:val="es-MX"/>
        </w:rPr>
      </w:pPr>
    </w:p>
    <w:p w14:paraId="10411179" w14:textId="77777777" w:rsidR="0038616D" w:rsidRDefault="0038616D" w:rsidP="00FD5233">
      <w:pPr>
        <w:jc w:val="both"/>
        <w:rPr>
          <w:rFonts w:asciiTheme="minorHAnsi" w:hAnsiTheme="minorHAnsi" w:cs="Tahoma"/>
          <w:sz w:val="22"/>
          <w:szCs w:val="22"/>
          <w:lang w:val="es-MX"/>
        </w:rPr>
      </w:pPr>
    </w:p>
    <w:p w14:paraId="2B47FA44" w14:textId="77777777" w:rsidR="0038616D" w:rsidRDefault="0038616D" w:rsidP="00FD5233">
      <w:pPr>
        <w:jc w:val="both"/>
        <w:rPr>
          <w:rFonts w:asciiTheme="minorHAnsi" w:hAnsiTheme="minorHAnsi" w:cs="Tahoma"/>
          <w:sz w:val="22"/>
          <w:szCs w:val="22"/>
          <w:lang w:val="es-MX"/>
        </w:rPr>
      </w:pPr>
    </w:p>
    <w:p w14:paraId="0358DC19" w14:textId="77777777" w:rsidR="0038616D" w:rsidRDefault="0038616D" w:rsidP="00FD5233">
      <w:pPr>
        <w:jc w:val="both"/>
        <w:rPr>
          <w:rFonts w:asciiTheme="minorHAnsi" w:hAnsiTheme="minorHAnsi" w:cs="Tahoma"/>
          <w:sz w:val="22"/>
          <w:szCs w:val="22"/>
          <w:lang w:val="es-MX"/>
        </w:rPr>
      </w:pPr>
    </w:p>
    <w:p w14:paraId="030052F3" w14:textId="77777777" w:rsidR="0038616D" w:rsidRDefault="0038616D" w:rsidP="00FD5233">
      <w:pPr>
        <w:jc w:val="both"/>
        <w:rPr>
          <w:rFonts w:asciiTheme="minorHAnsi" w:hAnsiTheme="minorHAnsi" w:cs="Tahoma"/>
          <w:sz w:val="22"/>
          <w:szCs w:val="22"/>
          <w:lang w:val="es-MX"/>
        </w:rPr>
      </w:pPr>
    </w:p>
    <w:p w14:paraId="53B753F7" w14:textId="77777777" w:rsidR="0038616D" w:rsidRPr="00FD5233" w:rsidRDefault="0038616D" w:rsidP="00FD5233">
      <w:pPr>
        <w:jc w:val="both"/>
        <w:rPr>
          <w:rFonts w:asciiTheme="minorHAnsi" w:hAnsiTheme="minorHAnsi" w:cs="Tahoma"/>
          <w:sz w:val="22"/>
          <w:szCs w:val="22"/>
          <w:lang w:val="es-MX"/>
        </w:rPr>
      </w:pPr>
    </w:p>
    <w:p w14:paraId="69441B29" w14:textId="77777777" w:rsidR="004F4BAC" w:rsidRPr="00FD5233" w:rsidRDefault="004F4BAC" w:rsidP="00FD5233">
      <w:pPr>
        <w:pBdr>
          <w:top w:val="single" w:sz="4" w:space="1" w:color="auto"/>
          <w:left w:val="single" w:sz="4" w:space="4" w:color="auto"/>
          <w:bottom w:val="single" w:sz="4" w:space="1" w:color="auto"/>
          <w:right w:val="single" w:sz="4" w:space="4" w:color="auto"/>
        </w:pBdr>
        <w:jc w:val="both"/>
        <w:rPr>
          <w:rFonts w:asciiTheme="minorHAnsi" w:hAnsiTheme="minorHAnsi" w:cs="Tahoma"/>
          <w:sz w:val="22"/>
          <w:szCs w:val="22"/>
          <w:lang w:val="es-MX"/>
        </w:rPr>
      </w:pPr>
      <w:r w:rsidRPr="00FD5233">
        <w:rPr>
          <w:rFonts w:asciiTheme="minorHAnsi" w:hAnsiTheme="minorHAnsi" w:cs="Tahoma"/>
          <w:sz w:val="22"/>
          <w:szCs w:val="22"/>
          <w:lang w:val="es-MX"/>
        </w:rPr>
        <w:t>En el lenguaje C++, el manejo de memoria resulta un proceso un poco mas sencillo. Solo existe un solo operador que realiza la asignación de memoria, el operador new, su sintaxis es la siguiente:</w:t>
      </w:r>
    </w:p>
    <w:p w14:paraId="74D2ECE7" w14:textId="77777777" w:rsidR="004F4BAC" w:rsidRPr="00FD5233" w:rsidRDefault="004F4BAC" w:rsidP="00FD5233">
      <w:pPr>
        <w:pBdr>
          <w:top w:val="single" w:sz="4" w:space="1" w:color="auto"/>
          <w:left w:val="single" w:sz="4" w:space="4" w:color="auto"/>
          <w:bottom w:val="single" w:sz="4" w:space="1" w:color="auto"/>
          <w:right w:val="single" w:sz="4" w:space="4" w:color="auto"/>
        </w:pBdr>
        <w:jc w:val="both"/>
        <w:rPr>
          <w:rFonts w:asciiTheme="minorHAnsi" w:hAnsiTheme="minorHAnsi" w:cs="Tahoma"/>
          <w:sz w:val="22"/>
          <w:szCs w:val="22"/>
          <w:lang w:val="es-MX"/>
        </w:rPr>
      </w:pPr>
    </w:p>
    <w:p w14:paraId="5AD7412B" w14:textId="77777777" w:rsidR="004F4BAC" w:rsidRPr="00FD5233" w:rsidRDefault="004F4BAC" w:rsidP="00FD5233">
      <w:pPr>
        <w:pBdr>
          <w:top w:val="single" w:sz="4" w:space="1" w:color="auto"/>
          <w:left w:val="single" w:sz="4" w:space="4" w:color="auto"/>
          <w:bottom w:val="single" w:sz="4" w:space="1" w:color="auto"/>
          <w:right w:val="single" w:sz="4" w:space="4" w:color="auto"/>
        </w:pBdr>
        <w:jc w:val="both"/>
        <w:rPr>
          <w:rFonts w:asciiTheme="minorHAnsi" w:hAnsiTheme="minorHAnsi" w:cs="Tahoma"/>
          <w:sz w:val="22"/>
          <w:szCs w:val="22"/>
          <w:lang w:val="es-MX"/>
        </w:rPr>
      </w:pPr>
      <w:r w:rsidRPr="00FD5233">
        <w:rPr>
          <w:rFonts w:asciiTheme="minorHAnsi" w:hAnsiTheme="minorHAnsi" w:cs="Tahoma"/>
          <w:sz w:val="22"/>
          <w:szCs w:val="22"/>
          <w:lang w:val="es-MX"/>
        </w:rPr>
        <w:t>Sintaxis:</w:t>
      </w:r>
    </w:p>
    <w:p w14:paraId="0EEBF427" w14:textId="77777777" w:rsidR="004F4BAC" w:rsidRPr="00FD5233" w:rsidRDefault="004F4BAC" w:rsidP="00FD5233">
      <w:pPr>
        <w:pBdr>
          <w:top w:val="single" w:sz="4" w:space="1" w:color="auto"/>
          <w:left w:val="single" w:sz="4" w:space="4" w:color="auto"/>
          <w:bottom w:val="single" w:sz="4" w:space="1" w:color="auto"/>
          <w:right w:val="single" w:sz="4" w:space="4" w:color="auto"/>
        </w:pBdr>
        <w:jc w:val="both"/>
        <w:rPr>
          <w:rFonts w:asciiTheme="minorHAnsi" w:hAnsiTheme="minorHAnsi" w:cs="Tahoma"/>
          <w:sz w:val="22"/>
          <w:szCs w:val="22"/>
          <w:lang w:val="es-MX"/>
        </w:rPr>
      </w:pPr>
      <w:r w:rsidRPr="00FD5233">
        <w:rPr>
          <w:rFonts w:asciiTheme="minorHAnsi" w:hAnsiTheme="minorHAnsi" w:cs="Tahoma"/>
          <w:sz w:val="22"/>
          <w:szCs w:val="22"/>
          <w:lang w:val="es-MX"/>
        </w:rPr>
        <w:tab/>
        <w:t>&lt;tipo dato&gt; * &lt;nombre puntero&gt;</w:t>
      </w:r>
    </w:p>
    <w:p w14:paraId="0D02345E" w14:textId="77777777" w:rsidR="004F4BAC" w:rsidRPr="00FD5233" w:rsidRDefault="004F4BAC" w:rsidP="00FD5233">
      <w:pPr>
        <w:pBdr>
          <w:top w:val="single" w:sz="4" w:space="1" w:color="auto"/>
          <w:left w:val="single" w:sz="4" w:space="4" w:color="auto"/>
          <w:bottom w:val="single" w:sz="4" w:space="1" w:color="auto"/>
          <w:right w:val="single" w:sz="4" w:space="4" w:color="auto"/>
        </w:pBdr>
        <w:ind w:firstLine="708"/>
        <w:jc w:val="both"/>
        <w:rPr>
          <w:rFonts w:asciiTheme="minorHAnsi" w:hAnsiTheme="minorHAnsi" w:cs="Tahoma"/>
          <w:sz w:val="22"/>
          <w:szCs w:val="22"/>
          <w:lang w:val="es-MX"/>
        </w:rPr>
      </w:pPr>
      <w:r w:rsidRPr="00FD5233">
        <w:rPr>
          <w:rFonts w:asciiTheme="minorHAnsi" w:hAnsiTheme="minorHAnsi" w:cs="Tahoma"/>
          <w:sz w:val="22"/>
          <w:szCs w:val="22"/>
          <w:lang w:val="es-MX"/>
        </w:rPr>
        <w:t>&lt;nombre puntero&gt; = new &lt;tipo dato&gt; &lt;[dimensión]&gt;;</w:t>
      </w:r>
    </w:p>
    <w:p w14:paraId="289FB678" w14:textId="77777777" w:rsidR="004F4BAC" w:rsidRPr="00FD5233" w:rsidRDefault="004F4BAC" w:rsidP="00FD5233">
      <w:pPr>
        <w:pBdr>
          <w:top w:val="single" w:sz="4" w:space="1" w:color="auto"/>
          <w:left w:val="single" w:sz="4" w:space="4" w:color="auto"/>
          <w:bottom w:val="single" w:sz="4" w:space="1" w:color="auto"/>
          <w:right w:val="single" w:sz="4" w:space="4" w:color="auto"/>
        </w:pBdr>
        <w:jc w:val="both"/>
        <w:rPr>
          <w:rFonts w:asciiTheme="minorHAnsi" w:hAnsiTheme="minorHAnsi" w:cs="Tahoma"/>
          <w:sz w:val="22"/>
          <w:szCs w:val="22"/>
          <w:lang w:val="es-MX"/>
        </w:rPr>
      </w:pPr>
    </w:p>
    <w:p w14:paraId="1227D58A" w14:textId="77777777" w:rsidR="004F4BAC" w:rsidRPr="00FD5233" w:rsidRDefault="004F4BAC" w:rsidP="00FD5233">
      <w:pPr>
        <w:pBdr>
          <w:top w:val="single" w:sz="4" w:space="1" w:color="auto"/>
          <w:left w:val="single" w:sz="4" w:space="4" w:color="auto"/>
          <w:bottom w:val="single" w:sz="4" w:space="1" w:color="auto"/>
          <w:right w:val="single" w:sz="4" w:space="4" w:color="auto"/>
        </w:pBdr>
        <w:jc w:val="both"/>
        <w:rPr>
          <w:rFonts w:asciiTheme="minorHAnsi" w:hAnsiTheme="minorHAnsi" w:cs="Tahoma"/>
          <w:sz w:val="22"/>
          <w:szCs w:val="22"/>
          <w:lang w:val="es-MX"/>
        </w:rPr>
      </w:pPr>
      <w:r w:rsidRPr="00FD5233">
        <w:rPr>
          <w:rFonts w:asciiTheme="minorHAnsi" w:hAnsiTheme="minorHAnsi" w:cs="Tahoma"/>
          <w:sz w:val="22"/>
          <w:szCs w:val="22"/>
          <w:lang w:val="es-MX"/>
        </w:rPr>
        <w:t>El operado new crea automáticamente un espacio en memoria suficiente para almacenar el tipo indicado y devuelve, si es el caso, una dirección de inicio valida de memoria. En caso de ser aplicado a objetos, se llamará al constructor de dicho objeto. Si new es incapaz de alojar espacio suficiente, regresara 0 (NULL). El operador delete se encargara de liberar el espacio de memoria solicitado por el operador new. En el caso de los objetos el espacio será liberado a partir de su destructor. El operador delete únicamente necesita la dirección de inicio del bloque, es decir, el nombre del puntero.</w:t>
      </w:r>
    </w:p>
    <w:p w14:paraId="1D37CE99" w14:textId="77777777" w:rsidR="004F4BAC" w:rsidRPr="00FD5233" w:rsidRDefault="004F4BAC" w:rsidP="00FD5233">
      <w:pPr>
        <w:pBdr>
          <w:top w:val="single" w:sz="4" w:space="1" w:color="auto"/>
          <w:left w:val="single" w:sz="4" w:space="4" w:color="auto"/>
          <w:bottom w:val="single" w:sz="4" w:space="1" w:color="auto"/>
          <w:right w:val="single" w:sz="4" w:space="4" w:color="auto"/>
        </w:pBdr>
        <w:jc w:val="both"/>
        <w:rPr>
          <w:rFonts w:asciiTheme="minorHAnsi" w:hAnsiTheme="minorHAnsi" w:cs="Tahoma"/>
          <w:sz w:val="22"/>
          <w:szCs w:val="22"/>
          <w:lang w:val="es-MX"/>
        </w:rPr>
      </w:pPr>
    </w:p>
    <w:p w14:paraId="43242D13" w14:textId="77777777" w:rsidR="008D5D0D" w:rsidRPr="00FD5233" w:rsidRDefault="008D5D0D" w:rsidP="00FD5233">
      <w:pPr>
        <w:widowControl w:val="0"/>
        <w:tabs>
          <w:tab w:val="left" w:pos="529"/>
        </w:tabs>
        <w:autoSpaceDE w:val="0"/>
        <w:autoSpaceDN w:val="0"/>
        <w:adjustRightInd w:val="0"/>
        <w:rPr>
          <w:rFonts w:asciiTheme="minorHAnsi" w:hAnsiTheme="minorHAnsi" w:cs="Tahoma"/>
          <w:sz w:val="22"/>
          <w:szCs w:val="22"/>
          <w:lang w:val="es-MX"/>
        </w:rPr>
      </w:pPr>
    </w:p>
    <w:p w14:paraId="59B735E9" w14:textId="77777777" w:rsidR="008D5D0D" w:rsidRPr="00FD5233" w:rsidRDefault="004F4BAC" w:rsidP="00FD5233">
      <w:pPr>
        <w:widowControl w:val="0"/>
        <w:tabs>
          <w:tab w:val="left" w:pos="529"/>
        </w:tabs>
        <w:autoSpaceDE w:val="0"/>
        <w:autoSpaceDN w:val="0"/>
        <w:adjustRightInd w:val="0"/>
        <w:rPr>
          <w:rFonts w:asciiTheme="minorHAnsi" w:hAnsiTheme="minorHAnsi" w:cs="Menlo"/>
          <w:color w:val="AA0D91"/>
          <w:sz w:val="22"/>
          <w:szCs w:val="22"/>
          <w:lang w:val="es-ES_tradnl" w:eastAsia="es-MX"/>
        </w:rPr>
      </w:pPr>
      <w:r w:rsidRPr="00FD5233">
        <w:rPr>
          <w:rFonts w:asciiTheme="minorHAnsi" w:hAnsiTheme="minorHAnsi" w:cs="Tahoma"/>
          <w:sz w:val="22"/>
          <w:szCs w:val="22"/>
          <w:lang w:val="es-MX"/>
        </w:rPr>
        <w:t>El siguiente ejemplo realiza exactamente las mismas operaciones del ejemplo anterior, solo que se trata de una implementación en C++, empleamos el operador new y delete para asignar y liberar espacio dinámico.</w:t>
      </w:r>
      <w:r w:rsidR="008D5D0D" w:rsidRPr="00FD5233">
        <w:rPr>
          <w:rFonts w:asciiTheme="minorHAnsi" w:hAnsiTheme="minorHAnsi" w:cs="Menlo"/>
          <w:color w:val="AA0D91"/>
          <w:sz w:val="22"/>
          <w:szCs w:val="22"/>
          <w:lang w:val="es-ES_tradnl" w:eastAsia="es-MX"/>
        </w:rPr>
        <w:t xml:space="preserve"> </w:t>
      </w:r>
    </w:p>
    <w:p w14:paraId="4F88835B" w14:textId="77777777" w:rsidR="008D5D0D" w:rsidRPr="00FD5233" w:rsidRDefault="008D5D0D" w:rsidP="00FD5233">
      <w:pPr>
        <w:widowControl w:val="0"/>
        <w:tabs>
          <w:tab w:val="left" w:pos="529"/>
        </w:tabs>
        <w:autoSpaceDE w:val="0"/>
        <w:autoSpaceDN w:val="0"/>
        <w:adjustRightInd w:val="0"/>
        <w:rPr>
          <w:rFonts w:asciiTheme="minorHAnsi" w:hAnsiTheme="minorHAnsi" w:cs="Menlo"/>
          <w:color w:val="AA0D91"/>
          <w:sz w:val="22"/>
          <w:szCs w:val="22"/>
          <w:lang w:val="es-ES_tradnl" w:eastAsia="es-MX"/>
        </w:rPr>
      </w:pPr>
    </w:p>
    <w:p w14:paraId="0FE9BF79" w14:textId="649BFEBD"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067710">
        <w:rPr>
          <w:rFonts w:ascii="Courier" w:hAnsi="Courier"/>
          <w:color w:val="000000"/>
          <w:sz w:val="20"/>
        </w:rPr>
        <w:t>int</w:t>
      </w:r>
      <w:proofErr w:type="spellEnd"/>
      <w:r w:rsidRPr="00067710">
        <w:rPr>
          <w:rFonts w:ascii="Courier" w:hAnsi="Courier"/>
          <w:color w:val="000000"/>
          <w:sz w:val="20"/>
        </w:rPr>
        <w:t xml:space="preserve"> </w:t>
      </w:r>
      <w:proofErr w:type="spellStart"/>
      <w:r w:rsidRPr="00067710">
        <w:rPr>
          <w:rFonts w:ascii="Courier" w:hAnsi="Courier"/>
          <w:color w:val="000000"/>
          <w:sz w:val="20"/>
        </w:rPr>
        <w:t>main</w:t>
      </w:r>
      <w:proofErr w:type="spellEnd"/>
      <w:r w:rsidRPr="00067710">
        <w:rPr>
          <w:rFonts w:ascii="Courier" w:hAnsi="Courier"/>
          <w:color w:val="000000"/>
          <w:sz w:val="20"/>
        </w:rPr>
        <w:t>(</w:t>
      </w:r>
      <w:proofErr w:type="spellStart"/>
      <w:r w:rsidRPr="00067710">
        <w:rPr>
          <w:rFonts w:ascii="Courier" w:hAnsi="Courier"/>
          <w:color w:val="000000"/>
          <w:sz w:val="20"/>
        </w:rPr>
        <w:t>void</w:t>
      </w:r>
      <w:proofErr w:type="spellEnd"/>
      <w:r w:rsidRPr="00067710">
        <w:rPr>
          <w:rFonts w:ascii="Courier" w:hAnsi="Courier"/>
          <w:color w:val="000000"/>
          <w:sz w:val="20"/>
        </w:rPr>
        <w:t>) {</w:t>
      </w:r>
    </w:p>
    <w:p w14:paraId="1563506A"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char</w:t>
      </w:r>
      <w:proofErr w:type="spellEnd"/>
      <w:r w:rsidRPr="00067710">
        <w:rPr>
          <w:rFonts w:ascii="Courier" w:hAnsi="Courier"/>
          <w:color w:val="000000"/>
          <w:sz w:val="20"/>
        </w:rPr>
        <w:t xml:space="preserve"> *buffer;</w:t>
      </w:r>
    </w:p>
    <w:p w14:paraId="1E10A29D"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int</w:t>
      </w:r>
      <w:proofErr w:type="spellEnd"/>
      <w:r w:rsidRPr="00067710">
        <w:rPr>
          <w:rFonts w:ascii="Courier" w:hAnsi="Courier"/>
          <w:color w:val="000000"/>
          <w:sz w:val="20"/>
        </w:rPr>
        <w:t xml:space="preserve"> n = 0;</w:t>
      </w:r>
    </w:p>
    <w:p w14:paraId="7F3B2C09"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cout</w:t>
      </w:r>
      <w:proofErr w:type="spellEnd"/>
      <w:r w:rsidRPr="00067710">
        <w:rPr>
          <w:rFonts w:ascii="Courier" w:hAnsi="Courier"/>
          <w:color w:val="000000"/>
          <w:sz w:val="20"/>
        </w:rPr>
        <w:t xml:space="preserve"> &lt;&lt; "tamaño de la cadena ? ";</w:t>
      </w:r>
    </w:p>
    <w:p w14:paraId="1C154EA8"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cin</w:t>
      </w:r>
      <w:proofErr w:type="spellEnd"/>
      <w:r w:rsidRPr="00067710">
        <w:rPr>
          <w:rFonts w:ascii="Courier" w:hAnsi="Courier"/>
          <w:color w:val="000000"/>
          <w:sz w:val="20"/>
        </w:rPr>
        <w:t xml:space="preserve"> &gt;&gt; n;</w:t>
      </w:r>
    </w:p>
    <w:p w14:paraId="78774065"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cin.ignore</w:t>
      </w:r>
      <w:proofErr w:type="spellEnd"/>
      <w:r w:rsidRPr="00067710">
        <w:rPr>
          <w:rFonts w:ascii="Courier" w:hAnsi="Courier"/>
          <w:color w:val="000000"/>
          <w:sz w:val="20"/>
        </w:rPr>
        <w:t>();</w:t>
      </w:r>
    </w:p>
    <w:p w14:paraId="11EE59D5"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cout</w:t>
      </w:r>
      <w:proofErr w:type="spellEnd"/>
      <w:r w:rsidRPr="00067710">
        <w:rPr>
          <w:rFonts w:ascii="Courier" w:hAnsi="Courier"/>
          <w:color w:val="000000"/>
          <w:sz w:val="20"/>
        </w:rPr>
        <w:t xml:space="preserve"> &lt;&lt; "dame la cadena ";</w:t>
      </w:r>
    </w:p>
    <w:p w14:paraId="7FF8ECA8"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if</w:t>
      </w:r>
      <w:proofErr w:type="spellEnd"/>
      <w:r w:rsidRPr="00067710">
        <w:rPr>
          <w:rFonts w:ascii="Courier" w:hAnsi="Courier"/>
          <w:color w:val="000000"/>
          <w:sz w:val="20"/>
        </w:rPr>
        <w:t xml:space="preserve"> ( (buffer = new </w:t>
      </w:r>
      <w:proofErr w:type="spellStart"/>
      <w:r w:rsidRPr="00067710">
        <w:rPr>
          <w:rFonts w:ascii="Courier" w:hAnsi="Courier"/>
          <w:color w:val="000000"/>
          <w:sz w:val="20"/>
        </w:rPr>
        <w:t>char</w:t>
      </w:r>
      <w:proofErr w:type="spellEnd"/>
      <w:r w:rsidRPr="00067710">
        <w:rPr>
          <w:rFonts w:ascii="Courier" w:hAnsi="Courier"/>
          <w:color w:val="000000"/>
          <w:sz w:val="20"/>
        </w:rPr>
        <w:t xml:space="preserve"> [n]) == NULL )//asigna espacio para el arreglo</w:t>
      </w:r>
    </w:p>
    <w:p w14:paraId="0B9BF6A6"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cout</w:t>
      </w:r>
      <w:proofErr w:type="spellEnd"/>
      <w:r w:rsidRPr="00067710">
        <w:rPr>
          <w:rFonts w:ascii="Courier" w:hAnsi="Courier"/>
          <w:color w:val="000000"/>
          <w:sz w:val="20"/>
        </w:rPr>
        <w:t xml:space="preserve"> &lt;&lt; "No hay memoria";</w:t>
      </w:r>
    </w:p>
    <w:p w14:paraId="7951FD77"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else</w:t>
      </w:r>
      <w:proofErr w:type="spellEnd"/>
      <w:r w:rsidRPr="00067710">
        <w:rPr>
          <w:rFonts w:ascii="Courier" w:hAnsi="Courier"/>
          <w:color w:val="000000"/>
          <w:sz w:val="20"/>
        </w:rPr>
        <w:t xml:space="preserve"> {</w:t>
      </w:r>
    </w:p>
    <w:p w14:paraId="5975C327"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cout</w:t>
      </w:r>
      <w:proofErr w:type="spellEnd"/>
      <w:r w:rsidRPr="00067710">
        <w:rPr>
          <w:rFonts w:ascii="Courier" w:hAnsi="Courier"/>
          <w:color w:val="000000"/>
          <w:sz w:val="20"/>
        </w:rPr>
        <w:t xml:space="preserve"> &lt;&lt; "buffer ";</w:t>
      </w:r>
    </w:p>
    <w:p w14:paraId="15CC9200"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cin.getline</w:t>
      </w:r>
      <w:proofErr w:type="spellEnd"/>
      <w:r w:rsidRPr="00067710">
        <w:rPr>
          <w:rFonts w:ascii="Courier" w:hAnsi="Courier"/>
          <w:color w:val="000000"/>
          <w:sz w:val="20"/>
        </w:rPr>
        <w:t>(buffer, n);</w:t>
      </w:r>
    </w:p>
    <w:p w14:paraId="6409D3E1"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cout</w:t>
      </w:r>
      <w:proofErr w:type="spellEnd"/>
      <w:r w:rsidRPr="00067710">
        <w:rPr>
          <w:rFonts w:ascii="Courier" w:hAnsi="Courier"/>
          <w:color w:val="000000"/>
          <w:sz w:val="20"/>
        </w:rPr>
        <w:t xml:space="preserve"> &lt;&lt; "salida " &lt;&lt; buffer &lt;&lt; </w:t>
      </w:r>
      <w:proofErr w:type="spellStart"/>
      <w:r w:rsidRPr="00067710">
        <w:rPr>
          <w:rFonts w:ascii="Courier" w:hAnsi="Courier"/>
          <w:color w:val="000000"/>
          <w:sz w:val="20"/>
        </w:rPr>
        <w:t>endl</w:t>
      </w:r>
      <w:proofErr w:type="spellEnd"/>
      <w:r w:rsidRPr="00067710">
        <w:rPr>
          <w:rFonts w:ascii="Courier" w:hAnsi="Courier"/>
          <w:color w:val="000000"/>
          <w:sz w:val="20"/>
        </w:rPr>
        <w:t>;</w:t>
      </w:r>
    </w:p>
    <w:p w14:paraId="68123C52"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delete</w:t>
      </w:r>
      <w:proofErr w:type="spellEnd"/>
      <w:r w:rsidRPr="00067710">
        <w:rPr>
          <w:rFonts w:ascii="Courier" w:hAnsi="Courier"/>
          <w:color w:val="000000"/>
          <w:sz w:val="20"/>
        </w:rPr>
        <w:t xml:space="preserve"> buffer;</w:t>
      </w:r>
    </w:p>
    <w:p w14:paraId="1EA110F9"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
    <w:p w14:paraId="2414EB9D"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cout</w:t>
      </w:r>
      <w:proofErr w:type="spellEnd"/>
      <w:r w:rsidRPr="00067710">
        <w:rPr>
          <w:rFonts w:ascii="Courier" w:hAnsi="Courier"/>
          <w:color w:val="000000"/>
          <w:sz w:val="20"/>
        </w:rPr>
        <w:t xml:space="preserve"> &lt;&lt; "dame un numero ";</w:t>
      </w:r>
    </w:p>
    <w:p w14:paraId="519FA0A1"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float</w:t>
      </w:r>
      <w:proofErr w:type="spellEnd"/>
      <w:r w:rsidRPr="00067710">
        <w:rPr>
          <w:rFonts w:ascii="Courier" w:hAnsi="Courier"/>
          <w:color w:val="000000"/>
          <w:sz w:val="20"/>
        </w:rPr>
        <w:t xml:space="preserve"> *numero = new </w:t>
      </w:r>
      <w:proofErr w:type="spellStart"/>
      <w:r w:rsidRPr="00067710">
        <w:rPr>
          <w:rFonts w:ascii="Courier" w:hAnsi="Courier"/>
          <w:color w:val="000000"/>
          <w:sz w:val="20"/>
        </w:rPr>
        <w:t>float</w:t>
      </w:r>
      <w:proofErr w:type="spellEnd"/>
      <w:r w:rsidRPr="00067710">
        <w:rPr>
          <w:rFonts w:ascii="Courier" w:hAnsi="Courier"/>
          <w:color w:val="000000"/>
          <w:sz w:val="20"/>
        </w:rPr>
        <w:t>; // asigna espacio para el flotante</w:t>
      </w:r>
    </w:p>
    <w:p w14:paraId="73E21BF9"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cin</w:t>
      </w:r>
      <w:proofErr w:type="spellEnd"/>
      <w:r w:rsidRPr="00067710">
        <w:rPr>
          <w:rFonts w:ascii="Courier" w:hAnsi="Courier"/>
          <w:color w:val="000000"/>
          <w:sz w:val="20"/>
        </w:rPr>
        <w:t xml:space="preserve"> &gt;&gt; *numero;</w:t>
      </w:r>
    </w:p>
    <w:p w14:paraId="44581758"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cout</w:t>
      </w:r>
      <w:proofErr w:type="spellEnd"/>
      <w:r w:rsidRPr="00067710">
        <w:rPr>
          <w:rFonts w:ascii="Courier" w:hAnsi="Courier"/>
          <w:color w:val="000000"/>
          <w:sz w:val="20"/>
        </w:rPr>
        <w:t xml:space="preserve"> &lt;&lt; "valor " &lt;&lt; *numero &lt;&lt; </w:t>
      </w:r>
      <w:proofErr w:type="spellStart"/>
      <w:r w:rsidRPr="00067710">
        <w:rPr>
          <w:rFonts w:ascii="Courier" w:hAnsi="Courier"/>
          <w:color w:val="000000"/>
          <w:sz w:val="20"/>
        </w:rPr>
        <w:t>endl</w:t>
      </w:r>
      <w:proofErr w:type="spellEnd"/>
      <w:r w:rsidRPr="00067710">
        <w:rPr>
          <w:rFonts w:ascii="Courier" w:hAnsi="Courier"/>
          <w:color w:val="000000"/>
          <w:sz w:val="20"/>
        </w:rPr>
        <w:t>;</w:t>
      </w:r>
    </w:p>
    <w:p w14:paraId="0284566D"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delete</w:t>
      </w:r>
      <w:proofErr w:type="spellEnd"/>
      <w:r w:rsidRPr="00067710">
        <w:rPr>
          <w:rFonts w:ascii="Courier" w:hAnsi="Courier"/>
          <w:color w:val="000000"/>
          <w:sz w:val="20"/>
        </w:rPr>
        <w:t xml:space="preserve"> numero;</w:t>
      </w:r>
    </w:p>
    <w:p w14:paraId="29F443B4"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system</w:t>
      </w:r>
      <w:proofErr w:type="spellEnd"/>
      <w:r w:rsidRPr="00067710">
        <w:rPr>
          <w:rFonts w:ascii="Courier" w:hAnsi="Courier"/>
          <w:color w:val="000000"/>
          <w:sz w:val="20"/>
        </w:rPr>
        <w:t>("pause");</w:t>
      </w:r>
    </w:p>
    <w:p w14:paraId="1AD61B66"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 xml:space="preserve">    </w:t>
      </w:r>
      <w:proofErr w:type="spellStart"/>
      <w:r w:rsidRPr="00067710">
        <w:rPr>
          <w:rFonts w:ascii="Courier" w:hAnsi="Courier"/>
          <w:color w:val="000000"/>
          <w:sz w:val="20"/>
        </w:rPr>
        <w:t>return</w:t>
      </w:r>
      <w:proofErr w:type="spellEnd"/>
      <w:r w:rsidRPr="00067710">
        <w:rPr>
          <w:rFonts w:ascii="Courier" w:hAnsi="Courier"/>
          <w:color w:val="000000"/>
          <w:sz w:val="20"/>
        </w:rPr>
        <w:t xml:space="preserve"> 0; </w:t>
      </w:r>
    </w:p>
    <w:p w14:paraId="22E5DBB8" w14:textId="77777777" w:rsidR="008D5D0D" w:rsidRPr="00067710" w:rsidRDefault="008D5D0D" w:rsidP="00067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067710">
        <w:rPr>
          <w:rFonts w:ascii="Courier" w:hAnsi="Courier"/>
          <w:color w:val="000000"/>
          <w:sz w:val="20"/>
        </w:rPr>
        <w:t>}</w:t>
      </w:r>
    </w:p>
    <w:p w14:paraId="5DE204C6" w14:textId="77777777" w:rsidR="008D5D0D" w:rsidRPr="00FD5233" w:rsidRDefault="008D5D0D" w:rsidP="00FD5233">
      <w:pPr>
        <w:jc w:val="both"/>
        <w:rPr>
          <w:rFonts w:asciiTheme="minorHAnsi" w:hAnsiTheme="minorHAnsi" w:cs="Tahoma"/>
          <w:sz w:val="22"/>
          <w:szCs w:val="22"/>
          <w:lang w:val="es-MX"/>
        </w:rPr>
      </w:pPr>
    </w:p>
    <w:p w14:paraId="0C957536" w14:textId="77777777" w:rsidR="00CF321E" w:rsidRDefault="004F4BAC"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 xml:space="preserve">Recuerde que también es posible crear estructuras mas complejas que nos permiten almacenar datos dinámicos, solo es necesario recordar que el acceso a miembro dinámicos de tipo estructura conlleva el uso de otros operadores de acceso distintos al de punto (.) que generalmente se emplean en estructuras simples. </w:t>
      </w:r>
    </w:p>
    <w:p w14:paraId="0EE99ED2" w14:textId="77777777" w:rsidR="00CF321E" w:rsidRDefault="00CF321E" w:rsidP="00FD5233">
      <w:pPr>
        <w:jc w:val="both"/>
        <w:rPr>
          <w:rFonts w:asciiTheme="minorHAnsi" w:hAnsiTheme="minorHAnsi" w:cs="Tahoma"/>
          <w:sz w:val="22"/>
          <w:szCs w:val="22"/>
          <w:lang w:val="es-MX"/>
        </w:rPr>
      </w:pPr>
    </w:p>
    <w:p w14:paraId="6E94CC39" w14:textId="5CBE6305" w:rsidR="004F4BAC" w:rsidRPr="00FD5233" w:rsidRDefault="004F4BAC"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A continuación se presenta un programa que involucra la construcción de estructuras dinámicas, en el cual emplearemos una estructura con dos componentes y crearemos tres tipos distintos de variables a partir de ellas.</w:t>
      </w:r>
    </w:p>
    <w:p w14:paraId="5D6B8903" w14:textId="77777777" w:rsidR="004F4BAC" w:rsidRPr="00FD5233" w:rsidRDefault="004F4BAC" w:rsidP="00FD5233">
      <w:pPr>
        <w:jc w:val="both"/>
        <w:rPr>
          <w:rFonts w:asciiTheme="minorHAnsi" w:hAnsiTheme="minorHAnsi" w:cs="Tahoma"/>
          <w:sz w:val="22"/>
          <w:szCs w:val="22"/>
          <w:lang w:val="es-MX"/>
        </w:rPr>
      </w:pPr>
    </w:p>
    <w:p w14:paraId="26DEEC87" w14:textId="77777777" w:rsidR="008D5D0D" w:rsidRPr="00FD5233" w:rsidRDefault="008D5D0D" w:rsidP="00FD5233">
      <w:pPr>
        <w:jc w:val="both"/>
        <w:rPr>
          <w:rFonts w:asciiTheme="minorHAnsi" w:hAnsiTheme="minorHAnsi" w:cs="Tahoma"/>
          <w:sz w:val="22"/>
          <w:szCs w:val="22"/>
          <w:lang w:val="es-MX"/>
        </w:rPr>
      </w:pPr>
    </w:p>
    <w:p w14:paraId="5124CC16" w14:textId="77777777" w:rsidR="008D5D0D" w:rsidRPr="00FD5233" w:rsidRDefault="008D5D0D" w:rsidP="00FD5233">
      <w:pPr>
        <w:jc w:val="both"/>
        <w:rPr>
          <w:rFonts w:asciiTheme="minorHAnsi" w:hAnsiTheme="minorHAnsi" w:cs="Tahoma"/>
          <w:sz w:val="22"/>
          <w:szCs w:val="22"/>
          <w:lang w:val="es-MX"/>
        </w:rPr>
      </w:pPr>
    </w:p>
    <w:p w14:paraId="0BB6480E" w14:textId="77777777" w:rsidR="008D5D0D" w:rsidRPr="00FD5233" w:rsidRDefault="008D5D0D" w:rsidP="00FD5233">
      <w:pPr>
        <w:jc w:val="both"/>
        <w:rPr>
          <w:rFonts w:asciiTheme="minorHAnsi" w:hAnsiTheme="minorHAnsi" w:cs="Tahoma"/>
          <w:sz w:val="22"/>
          <w:szCs w:val="22"/>
          <w:lang w:val="es-MX"/>
        </w:rPr>
      </w:pPr>
    </w:p>
    <w:p w14:paraId="6AF6EF50" w14:textId="77777777" w:rsidR="008D5D0D" w:rsidRPr="00FD5233" w:rsidRDefault="008D5D0D" w:rsidP="00FD5233">
      <w:pPr>
        <w:jc w:val="both"/>
        <w:rPr>
          <w:rFonts w:asciiTheme="minorHAnsi" w:hAnsiTheme="minorHAnsi" w:cs="Tahoma"/>
          <w:sz w:val="22"/>
          <w:szCs w:val="22"/>
          <w:lang w:val="es-MX"/>
        </w:rPr>
      </w:pPr>
    </w:p>
    <w:p w14:paraId="1E47D30A" w14:textId="77777777" w:rsidR="008D5D0D" w:rsidRPr="00FD5233" w:rsidRDefault="008D5D0D" w:rsidP="00FD5233">
      <w:pPr>
        <w:jc w:val="both"/>
        <w:rPr>
          <w:rFonts w:asciiTheme="minorHAnsi" w:hAnsiTheme="minorHAnsi" w:cs="Tahoma"/>
          <w:sz w:val="22"/>
          <w:szCs w:val="22"/>
          <w:lang w:val="es-MX"/>
        </w:rPr>
      </w:pPr>
    </w:p>
    <w:p w14:paraId="1999740B"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CF321E">
        <w:rPr>
          <w:rFonts w:ascii="Courier" w:hAnsi="Courier"/>
          <w:color w:val="000000"/>
          <w:sz w:val="20"/>
        </w:rPr>
        <w:t>struct</w:t>
      </w:r>
      <w:proofErr w:type="spellEnd"/>
      <w:r w:rsidRPr="00CF321E">
        <w:rPr>
          <w:rFonts w:ascii="Courier" w:hAnsi="Courier"/>
          <w:color w:val="000000"/>
          <w:sz w:val="20"/>
        </w:rPr>
        <w:t xml:space="preserve"> </w:t>
      </w:r>
      <w:proofErr w:type="spellStart"/>
      <w:r w:rsidRPr="00CF321E">
        <w:rPr>
          <w:rFonts w:ascii="Courier" w:hAnsi="Courier"/>
          <w:color w:val="000000"/>
          <w:sz w:val="20"/>
        </w:rPr>
        <w:t>dosDatos</w:t>
      </w:r>
      <w:proofErr w:type="spellEnd"/>
      <w:r w:rsidRPr="00CF321E">
        <w:rPr>
          <w:rFonts w:ascii="Courier" w:hAnsi="Courier"/>
          <w:color w:val="000000"/>
          <w:sz w:val="20"/>
        </w:rPr>
        <w:t xml:space="preserve"> {</w:t>
      </w:r>
    </w:p>
    <w:p w14:paraId="2F0576CE"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int</w:t>
      </w:r>
      <w:proofErr w:type="spellEnd"/>
      <w:r w:rsidRPr="00CF321E">
        <w:rPr>
          <w:rFonts w:ascii="Courier" w:hAnsi="Courier"/>
          <w:color w:val="000000"/>
          <w:sz w:val="20"/>
        </w:rPr>
        <w:t xml:space="preserve">  a;</w:t>
      </w:r>
    </w:p>
    <w:p w14:paraId="7FAB8823"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float</w:t>
      </w:r>
      <w:proofErr w:type="spellEnd"/>
      <w:r w:rsidRPr="00CF321E">
        <w:rPr>
          <w:rFonts w:ascii="Courier" w:hAnsi="Courier"/>
          <w:color w:val="000000"/>
          <w:sz w:val="20"/>
        </w:rPr>
        <w:t xml:space="preserve">  b;</w:t>
      </w:r>
    </w:p>
    <w:p w14:paraId="7292959B"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w:t>
      </w:r>
    </w:p>
    <w:p w14:paraId="7C8254EA"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2F008DB8"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CF321E">
        <w:rPr>
          <w:rFonts w:ascii="Courier" w:hAnsi="Courier"/>
          <w:color w:val="000000"/>
          <w:sz w:val="20"/>
        </w:rPr>
        <w:t>int</w:t>
      </w:r>
      <w:proofErr w:type="spellEnd"/>
      <w:r w:rsidRPr="00CF321E">
        <w:rPr>
          <w:rFonts w:ascii="Courier" w:hAnsi="Courier"/>
          <w:color w:val="000000"/>
          <w:sz w:val="20"/>
        </w:rPr>
        <w:t xml:space="preserve"> </w:t>
      </w:r>
      <w:proofErr w:type="spellStart"/>
      <w:r w:rsidRPr="00CF321E">
        <w:rPr>
          <w:rFonts w:ascii="Courier" w:hAnsi="Courier"/>
          <w:color w:val="000000"/>
          <w:sz w:val="20"/>
        </w:rPr>
        <w:t>main</w:t>
      </w:r>
      <w:proofErr w:type="spellEnd"/>
      <w:r w:rsidRPr="00CF321E">
        <w:rPr>
          <w:rFonts w:ascii="Courier" w:hAnsi="Courier"/>
          <w:color w:val="000000"/>
          <w:sz w:val="20"/>
        </w:rPr>
        <w:t>(</w:t>
      </w:r>
      <w:proofErr w:type="spellStart"/>
      <w:r w:rsidRPr="00CF321E">
        <w:rPr>
          <w:rFonts w:ascii="Courier" w:hAnsi="Courier"/>
          <w:color w:val="000000"/>
          <w:sz w:val="20"/>
        </w:rPr>
        <w:t>void</w:t>
      </w:r>
      <w:proofErr w:type="spellEnd"/>
      <w:r w:rsidRPr="00CF321E">
        <w:rPr>
          <w:rFonts w:ascii="Courier" w:hAnsi="Courier"/>
          <w:color w:val="000000"/>
          <w:sz w:val="20"/>
        </w:rPr>
        <w:t>) {</w:t>
      </w:r>
    </w:p>
    <w:p w14:paraId="4349974C"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dosDatos</w:t>
      </w:r>
      <w:proofErr w:type="spellEnd"/>
      <w:r w:rsidRPr="00CF321E">
        <w:rPr>
          <w:rFonts w:ascii="Courier" w:hAnsi="Courier"/>
          <w:color w:val="000000"/>
          <w:sz w:val="20"/>
        </w:rPr>
        <w:t xml:space="preserve"> simple;</w:t>
      </w:r>
    </w:p>
    <w:p w14:paraId="793E1513"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"Guardar valores en Simple, entero/real";</w:t>
      </w:r>
    </w:p>
    <w:p w14:paraId="5DBB6B44"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w:t>
      </w:r>
      <w:proofErr w:type="spellStart"/>
      <w:r w:rsidRPr="00CF321E">
        <w:rPr>
          <w:rFonts w:ascii="Courier" w:hAnsi="Courier"/>
          <w:color w:val="000000"/>
          <w:sz w:val="20"/>
        </w:rPr>
        <w:t>simple.a</w:t>
      </w:r>
      <w:proofErr w:type="spellEnd"/>
      <w:r w:rsidRPr="00CF321E">
        <w:rPr>
          <w:rFonts w:ascii="Courier" w:hAnsi="Courier"/>
          <w:color w:val="000000"/>
          <w:sz w:val="20"/>
        </w:rPr>
        <w:t>; //accede al mimbro a</w:t>
      </w:r>
    </w:p>
    <w:p w14:paraId="7A0F0929"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w:t>
      </w:r>
      <w:proofErr w:type="spellStart"/>
      <w:r w:rsidRPr="00CF321E">
        <w:rPr>
          <w:rFonts w:ascii="Courier" w:hAnsi="Courier"/>
          <w:color w:val="000000"/>
          <w:sz w:val="20"/>
        </w:rPr>
        <w:t>simple.b</w:t>
      </w:r>
      <w:proofErr w:type="spellEnd"/>
      <w:r w:rsidRPr="00CF321E">
        <w:rPr>
          <w:rFonts w:ascii="Courier" w:hAnsi="Courier"/>
          <w:color w:val="000000"/>
          <w:sz w:val="20"/>
        </w:rPr>
        <w:t>; //accede al mimbro b</w:t>
      </w:r>
    </w:p>
    <w:p w14:paraId="2DDF5498"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"a = " &lt;&lt; </w:t>
      </w:r>
      <w:proofErr w:type="spellStart"/>
      <w:r w:rsidRPr="00CF321E">
        <w:rPr>
          <w:rFonts w:ascii="Courier" w:hAnsi="Courier"/>
          <w:color w:val="000000"/>
          <w:sz w:val="20"/>
        </w:rPr>
        <w:t>simple.a</w:t>
      </w:r>
      <w:proofErr w:type="spellEnd"/>
      <w:r w:rsidRPr="00CF321E">
        <w:rPr>
          <w:rFonts w:ascii="Courier" w:hAnsi="Courier"/>
          <w:color w:val="000000"/>
          <w:sz w:val="20"/>
        </w:rPr>
        <w:t xml:space="preserve"> &lt;&lt; " b = " &lt;&lt; </w:t>
      </w:r>
      <w:proofErr w:type="spellStart"/>
      <w:r w:rsidRPr="00CF321E">
        <w:rPr>
          <w:rFonts w:ascii="Courier" w:hAnsi="Courier"/>
          <w:color w:val="000000"/>
          <w:sz w:val="20"/>
        </w:rPr>
        <w:t>simple.b</w:t>
      </w:r>
      <w:proofErr w:type="spellEnd"/>
      <w:r w:rsidRPr="00CF321E">
        <w:rPr>
          <w:rFonts w:ascii="Courier" w:hAnsi="Courier"/>
          <w:color w:val="000000"/>
          <w:sz w:val="20"/>
        </w:rPr>
        <w:t>;</w:t>
      </w:r>
    </w:p>
    <w:p w14:paraId="6BBD17DE"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
    <w:p w14:paraId="504998E2"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dosDatos</w:t>
      </w:r>
      <w:proofErr w:type="spellEnd"/>
      <w:r w:rsidRPr="00CF321E">
        <w:rPr>
          <w:rFonts w:ascii="Courier" w:hAnsi="Courier"/>
          <w:color w:val="000000"/>
          <w:sz w:val="20"/>
        </w:rPr>
        <w:t xml:space="preserve"> *puntero = new </w:t>
      </w:r>
      <w:proofErr w:type="spellStart"/>
      <w:r w:rsidRPr="00CF321E">
        <w:rPr>
          <w:rFonts w:ascii="Courier" w:hAnsi="Courier"/>
          <w:color w:val="000000"/>
          <w:sz w:val="20"/>
        </w:rPr>
        <w:t>dosDatos</w:t>
      </w:r>
      <w:proofErr w:type="spellEnd"/>
      <w:r w:rsidRPr="00CF321E">
        <w:rPr>
          <w:rFonts w:ascii="Courier" w:hAnsi="Courier"/>
          <w:color w:val="000000"/>
          <w:sz w:val="20"/>
        </w:rPr>
        <w:t xml:space="preserve">;//crea-reserva espacio para </w:t>
      </w:r>
      <w:proofErr w:type="spellStart"/>
      <w:r w:rsidRPr="00CF321E">
        <w:rPr>
          <w:rFonts w:ascii="Courier" w:hAnsi="Courier"/>
          <w:color w:val="000000"/>
          <w:sz w:val="20"/>
        </w:rPr>
        <w:t>dosDatos</w:t>
      </w:r>
      <w:proofErr w:type="spellEnd"/>
    </w:p>
    <w:p w14:paraId="327AEC0C"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"Guardar valores en Puntero, entero/real ";</w:t>
      </w:r>
    </w:p>
    <w:p w14:paraId="30BE48F3"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puntero-&gt;a; //accede al mimbro a</w:t>
      </w:r>
    </w:p>
    <w:p w14:paraId="0F015BC9"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(*puntero).b; //accede al mimbro b</w:t>
      </w:r>
    </w:p>
    <w:p w14:paraId="422AE8C3"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"a = "&lt;&lt; (*puntero).a &lt;&lt; " b =" &lt;&lt; puntero-&gt;b;</w:t>
      </w:r>
    </w:p>
    <w:p w14:paraId="03306A45"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delete</w:t>
      </w:r>
      <w:proofErr w:type="spellEnd"/>
      <w:r w:rsidRPr="00CF321E">
        <w:rPr>
          <w:rFonts w:ascii="Courier" w:hAnsi="Courier"/>
          <w:color w:val="000000"/>
          <w:sz w:val="20"/>
        </w:rPr>
        <w:t xml:space="preserve"> puntero;</w:t>
      </w:r>
    </w:p>
    <w:p w14:paraId="73697BFB"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
    <w:p w14:paraId="30C63EC1"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"tamaño del arreglo ";</w:t>
      </w:r>
    </w:p>
    <w:p w14:paraId="4062322D"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int</w:t>
      </w:r>
      <w:proofErr w:type="spellEnd"/>
      <w:r w:rsidRPr="00CF321E">
        <w:rPr>
          <w:rFonts w:ascii="Courier" w:hAnsi="Courier"/>
          <w:color w:val="000000"/>
          <w:sz w:val="20"/>
        </w:rPr>
        <w:t xml:space="preserve"> n = 0;</w:t>
      </w:r>
    </w:p>
    <w:p w14:paraId="122BCDCE"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n;</w:t>
      </w:r>
    </w:p>
    <w:p w14:paraId="35830911" w14:textId="1A57561E"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dosDatos</w:t>
      </w:r>
      <w:proofErr w:type="spellEnd"/>
      <w:r w:rsidRPr="00CF321E">
        <w:rPr>
          <w:rFonts w:ascii="Courier" w:hAnsi="Courier"/>
          <w:color w:val="000000"/>
          <w:sz w:val="20"/>
        </w:rPr>
        <w:t xml:space="preserve"> *</w:t>
      </w:r>
      <w:proofErr w:type="spellStart"/>
      <w:r w:rsidRPr="00CF321E">
        <w:rPr>
          <w:rFonts w:ascii="Courier" w:hAnsi="Courier"/>
          <w:color w:val="000000"/>
          <w:sz w:val="20"/>
        </w:rPr>
        <w:t>array</w:t>
      </w:r>
      <w:proofErr w:type="spellEnd"/>
      <w:r w:rsidRPr="00CF321E">
        <w:rPr>
          <w:rFonts w:ascii="Courier" w:hAnsi="Courier"/>
          <w:color w:val="000000"/>
          <w:sz w:val="20"/>
        </w:rPr>
        <w:t xml:space="preserve"> = new </w:t>
      </w:r>
      <w:proofErr w:type="spellStart"/>
      <w:r w:rsidRPr="00CF321E">
        <w:rPr>
          <w:rFonts w:ascii="Courier" w:hAnsi="Courier"/>
          <w:color w:val="000000"/>
          <w:sz w:val="20"/>
        </w:rPr>
        <w:t>dosDatos</w:t>
      </w:r>
      <w:proofErr w:type="spellEnd"/>
      <w:r w:rsidRPr="00CF321E">
        <w:rPr>
          <w:rFonts w:ascii="Courier" w:hAnsi="Courier"/>
          <w:color w:val="000000"/>
          <w:sz w:val="20"/>
        </w:rPr>
        <w:t xml:space="preserve"> [n];// se reserva espacio </w:t>
      </w:r>
      <w:r w:rsidR="00CF321E" w:rsidRPr="00CF321E">
        <w:rPr>
          <w:rFonts w:ascii="Courier" w:hAnsi="Courier"/>
          <w:color w:val="000000"/>
          <w:sz w:val="20"/>
        </w:rPr>
        <w:t>en</w:t>
      </w:r>
      <w:r w:rsidRPr="00CF321E">
        <w:rPr>
          <w:rFonts w:ascii="Courier" w:hAnsi="Courier"/>
          <w:color w:val="000000"/>
          <w:sz w:val="20"/>
        </w:rPr>
        <w:t xml:space="preserve"> memoria</w:t>
      </w:r>
    </w:p>
    <w:p w14:paraId="7EFF919C"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for</w:t>
      </w:r>
      <w:proofErr w:type="spellEnd"/>
      <w:r w:rsidRPr="00CF321E">
        <w:rPr>
          <w:rFonts w:ascii="Courier" w:hAnsi="Courier"/>
          <w:color w:val="000000"/>
          <w:sz w:val="20"/>
        </w:rPr>
        <w:t xml:space="preserve"> (</w:t>
      </w:r>
      <w:proofErr w:type="spellStart"/>
      <w:r w:rsidRPr="00CF321E">
        <w:rPr>
          <w:rFonts w:ascii="Courier" w:hAnsi="Courier"/>
          <w:color w:val="000000"/>
          <w:sz w:val="20"/>
        </w:rPr>
        <w:t>int</w:t>
      </w:r>
      <w:proofErr w:type="spellEnd"/>
      <w:r w:rsidRPr="00CF321E">
        <w:rPr>
          <w:rFonts w:ascii="Courier" w:hAnsi="Courier"/>
          <w:color w:val="000000"/>
          <w:sz w:val="20"/>
        </w:rPr>
        <w:t xml:space="preserve"> i = 0; i &lt; n; i++) {</w:t>
      </w:r>
    </w:p>
    <w:p w14:paraId="2D8215F8"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"valores entero real ";</w:t>
      </w:r>
    </w:p>
    <w:p w14:paraId="72918E27"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puntero[i].a;</w:t>
      </w:r>
    </w:p>
    <w:p w14:paraId="55075DCF"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w:t>
      </w:r>
      <w:proofErr w:type="spellStart"/>
      <w:r w:rsidRPr="00CF321E">
        <w:rPr>
          <w:rFonts w:ascii="Courier" w:hAnsi="Courier"/>
          <w:color w:val="000000"/>
          <w:sz w:val="20"/>
        </w:rPr>
        <w:t>puntero+i</w:t>
      </w:r>
      <w:proofErr w:type="spellEnd"/>
      <w:r w:rsidRPr="00CF321E">
        <w:rPr>
          <w:rFonts w:ascii="Courier" w:hAnsi="Courier"/>
          <w:color w:val="000000"/>
          <w:sz w:val="20"/>
        </w:rPr>
        <w:t>)-&gt;b;</w:t>
      </w:r>
    </w:p>
    <w:p w14:paraId="16A6C0EB"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"a =" &lt;&lt; (*(puntero + i)).a &lt;&lt; " b = " &lt;&lt; puntero[i].b;</w:t>
      </w:r>
    </w:p>
    <w:p w14:paraId="1643AE5F"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
    <w:p w14:paraId="3D85326D"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delete</w:t>
      </w:r>
      <w:proofErr w:type="spellEnd"/>
      <w:r w:rsidRPr="00CF321E">
        <w:rPr>
          <w:rFonts w:ascii="Courier" w:hAnsi="Courier"/>
          <w:color w:val="000000"/>
          <w:sz w:val="20"/>
        </w:rPr>
        <w:t xml:space="preserve"> </w:t>
      </w:r>
      <w:proofErr w:type="spellStart"/>
      <w:r w:rsidRPr="00CF321E">
        <w:rPr>
          <w:rFonts w:ascii="Courier" w:hAnsi="Courier"/>
          <w:color w:val="000000"/>
          <w:sz w:val="20"/>
        </w:rPr>
        <w:t>array</w:t>
      </w:r>
      <w:proofErr w:type="spellEnd"/>
      <w:r w:rsidRPr="00CF321E">
        <w:rPr>
          <w:rFonts w:ascii="Courier" w:hAnsi="Courier"/>
          <w:color w:val="000000"/>
          <w:sz w:val="20"/>
        </w:rPr>
        <w:t>;</w:t>
      </w:r>
    </w:p>
    <w:p w14:paraId="39EC571D"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return</w:t>
      </w:r>
      <w:proofErr w:type="spellEnd"/>
      <w:r w:rsidRPr="00CF321E">
        <w:rPr>
          <w:rFonts w:ascii="Courier" w:hAnsi="Courier"/>
          <w:color w:val="000000"/>
          <w:sz w:val="20"/>
        </w:rPr>
        <w:t xml:space="preserve"> 0;</w:t>
      </w:r>
    </w:p>
    <w:p w14:paraId="4477ED97" w14:textId="3AD6D35E" w:rsidR="008D5D0D"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w:t>
      </w:r>
    </w:p>
    <w:p w14:paraId="5E77A333" w14:textId="77777777" w:rsidR="00194CC6" w:rsidRPr="00FD5233" w:rsidRDefault="00194CC6" w:rsidP="00FD5233">
      <w:pPr>
        <w:jc w:val="both"/>
        <w:rPr>
          <w:rFonts w:asciiTheme="minorHAnsi" w:hAnsiTheme="minorHAnsi" w:cs="Tahoma"/>
          <w:sz w:val="22"/>
          <w:szCs w:val="22"/>
          <w:lang w:val="es-MX"/>
        </w:rPr>
      </w:pPr>
    </w:p>
    <w:p w14:paraId="65AC8222" w14:textId="41450F73" w:rsidR="004F4BAC" w:rsidRPr="00FD5233" w:rsidRDefault="008D5D0D" w:rsidP="00FD5233">
      <w:pPr>
        <w:jc w:val="both"/>
        <w:rPr>
          <w:rFonts w:asciiTheme="minorHAnsi" w:hAnsiTheme="minorHAnsi" w:cs="Tahoma"/>
          <w:sz w:val="22"/>
          <w:szCs w:val="22"/>
          <w:lang w:val="es-MX"/>
        </w:rPr>
      </w:pPr>
      <w:r w:rsidRPr="00FD5233">
        <w:rPr>
          <w:rFonts w:asciiTheme="minorHAnsi" w:hAnsiTheme="minorHAnsi" w:cs="Tahoma"/>
          <w:sz w:val="22"/>
          <w:szCs w:val="22"/>
          <w:lang w:val="es-MX"/>
        </w:rPr>
        <w:t xml:space="preserve">Simple es una variable de segmento de dato, es decir que no es un valor dinámico, su acceso a miembros es a partir del </w:t>
      </w:r>
      <w:r w:rsidR="004F4BAC" w:rsidRPr="00FD5233">
        <w:rPr>
          <w:rFonts w:asciiTheme="minorHAnsi" w:hAnsiTheme="minorHAnsi" w:cs="Tahoma"/>
          <w:sz w:val="22"/>
          <w:szCs w:val="22"/>
          <w:lang w:val="es-MX"/>
        </w:rPr>
        <w:t>operador punto (.). A continuación creamos una variable dinámica de tipo estructura llamada puntero, observe que el acceso a sus miembros es a trabes del operador “-&gt;” ó “(*).” que se pueden emplear de manera indistinta. Finalmente se tiene un arreglo dinámico llamado array de tamaño n introducido por el usuario, observe que todos los operadores de acceso a este tipo de estructura es valido, debido principalmente a esa estrecha relación entre punteros y arreglos. En realidad en todos los casos el índice sirve como una unidad de desplazamiento entre elementos (casillas).</w:t>
      </w:r>
    </w:p>
    <w:p w14:paraId="4104CF48" w14:textId="77777777" w:rsidR="00927768" w:rsidRPr="00FD5233" w:rsidRDefault="00927768" w:rsidP="00FD5233">
      <w:pPr>
        <w:autoSpaceDE w:val="0"/>
        <w:autoSpaceDN w:val="0"/>
        <w:adjustRightInd w:val="0"/>
        <w:jc w:val="both"/>
        <w:rPr>
          <w:rFonts w:asciiTheme="minorHAnsi" w:hAnsiTheme="minorHAnsi" w:cs="Tahoma"/>
          <w:b/>
          <w:bCs/>
          <w:sz w:val="22"/>
          <w:szCs w:val="22"/>
        </w:rPr>
      </w:pPr>
    </w:p>
    <w:p w14:paraId="53F60098" w14:textId="77777777" w:rsidR="00CF321E" w:rsidRDefault="00CF321E" w:rsidP="00FD5233">
      <w:pPr>
        <w:autoSpaceDE w:val="0"/>
        <w:autoSpaceDN w:val="0"/>
        <w:adjustRightInd w:val="0"/>
        <w:jc w:val="both"/>
        <w:rPr>
          <w:rFonts w:asciiTheme="minorHAnsi" w:hAnsiTheme="minorHAnsi" w:cs="Tahoma"/>
          <w:b/>
          <w:bCs/>
          <w:sz w:val="22"/>
          <w:szCs w:val="22"/>
        </w:rPr>
      </w:pPr>
    </w:p>
    <w:p w14:paraId="7090E049" w14:textId="238F8535" w:rsidR="00927768" w:rsidRPr="00FD5233" w:rsidRDefault="00927768" w:rsidP="00FD5233">
      <w:pPr>
        <w:autoSpaceDE w:val="0"/>
        <w:autoSpaceDN w:val="0"/>
        <w:adjustRightInd w:val="0"/>
        <w:jc w:val="both"/>
        <w:rPr>
          <w:rFonts w:asciiTheme="minorHAnsi" w:hAnsiTheme="minorHAnsi" w:cs="Tahoma"/>
          <w:b/>
          <w:bCs/>
          <w:sz w:val="22"/>
          <w:szCs w:val="22"/>
        </w:rPr>
      </w:pPr>
      <w:r w:rsidRPr="00FD5233">
        <w:rPr>
          <w:rFonts w:asciiTheme="minorHAnsi" w:hAnsiTheme="minorHAnsi" w:cs="Tahoma"/>
          <w:b/>
          <w:bCs/>
          <w:sz w:val="22"/>
          <w:szCs w:val="22"/>
        </w:rPr>
        <w:t>Arreglos como apuntadores</w:t>
      </w:r>
    </w:p>
    <w:p w14:paraId="00F93647" w14:textId="77777777" w:rsidR="00927768" w:rsidRPr="00FD5233" w:rsidRDefault="00927768" w:rsidP="00FD5233">
      <w:pPr>
        <w:autoSpaceDE w:val="0"/>
        <w:autoSpaceDN w:val="0"/>
        <w:adjustRightInd w:val="0"/>
        <w:jc w:val="both"/>
        <w:rPr>
          <w:rFonts w:asciiTheme="minorHAnsi" w:hAnsiTheme="minorHAnsi" w:cs="Tahoma"/>
          <w:sz w:val="22"/>
          <w:szCs w:val="22"/>
        </w:rPr>
      </w:pPr>
    </w:p>
    <w:p w14:paraId="5F599B99" w14:textId="77777777" w:rsidR="001557BE" w:rsidRPr="00FD5233" w:rsidRDefault="001557BE" w:rsidP="00FD5233">
      <w:pPr>
        <w:autoSpaceDE w:val="0"/>
        <w:autoSpaceDN w:val="0"/>
        <w:adjustRightInd w:val="0"/>
        <w:jc w:val="both"/>
        <w:rPr>
          <w:rFonts w:asciiTheme="minorHAnsi" w:hAnsiTheme="minorHAnsi" w:cs="Tahoma"/>
          <w:sz w:val="22"/>
          <w:szCs w:val="22"/>
          <w:lang w:val="es-MX"/>
        </w:rPr>
      </w:pPr>
      <w:r w:rsidRPr="00FD5233">
        <w:rPr>
          <w:rFonts w:asciiTheme="minorHAnsi" w:hAnsiTheme="minorHAnsi" w:cs="Tahoma"/>
          <w:sz w:val="22"/>
          <w:szCs w:val="22"/>
          <w:lang w:val="es-MX"/>
        </w:rPr>
        <w:t>Debido a la estrecha relación que existe entre los punteros y los arreglos, y además como sabemos, un arreglo es en esencia un puntero con dimensiones especificas, entonces podemos emplear un puntero en conjunto con un la instrucción calloc() para diseñar espacios dinámicos de memoria (arreglos dinámicos).</w:t>
      </w:r>
    </w:p>
    <w:p w14:paraId="0BB316B9" w14:textId="77777777" w:rsidR="001557BE" w:rsidRPr="00FD5233" w:rsidRDefault="001557BE" w:rsidP="00FD5233">
      <w:pPr>
        <w:autoSpaceDE w:val="0"/>
        <w:autoSpaceDN w:val="0"/>
        <w:adjustRightInd w:val="0"/>
        <w:jc w:val="both"/>
        <w:rPr>
          <w:rFonts w:asciiTheme="minorHAnsi" w:hAnsiTheme="minorHAnsi" w:cs="Tahoma"/>
          <w:sz w:val="22"/>
          <w:szCs w:val="22"/>
          <w:lang w:val="es-MX"/>
        </w:rPr>
      </w:pPr>
    </w:p>
    <w:p w14:paraId="707B7E63" w14:textId="77777777" w:rsidR="001557BE" w:rsidRPr="00FD5233" w:rsidRDefault="001557BE" w:rsidP="00FD5233">
      <w:pPr>
        <w:autoSpaceDE w:val="0"/>
        <w:autoSpaceDN w:val="0"/>
        <w:adjustRightInd w:val="0"/>
        <w:jc w:val="both"/>
        <w:rPr>
          <w:rFonts w:asciiTheme="minorHAnsi" w:hAnsiTheme="minorHAnsi" w:cs="Tahoma"/>
          <w:sz w:val="22"/>
          <w:szCs w:val="22"/>
          <w:lang w:val="es-MX"/>
        </w:rPr>
      </w:pPr>
      <w:r w:rsidRPr="00FD5233">
        <w:rPr>
          <w:rFonts w:asciiTheme="minorHAnsi" w:hAnsiTheme="minorHAnsi" w:cs="Tahoma"/>
          <w:sz w:val="22"/>
          <w:szCs w:val="22"/>
          <w:lang w:val="es-MX"/>
        </w:rPr>
        <w:t>La función calloc(), reserva un espacio especifico de memoria de un tamaño determinado por el primer argumento y de un tipo de dato especificado por el segundo argumento. En el siguiente ejemplo se construye un arreglo dinámico de tamaño n que podrá contener tipos de datos flotantes.</w:t>
      </w:r>
    </w:p>
    <w:p w14:paraId="6B83F80A" w14:textId="77777777" w:rsidR="00927768" w:rsidRDefault="00927768" w:rsidP="00FD5233">
      <w:pPr>
        <w:autoSpaceDE w:val="0"/>
        <w:autoSpaceDN w:val="0"/>
        <w:adjustRightInd w:val="0"/>
        <w:jc w:val="both"/>
        <w:rPr>
          <w:rFonts w:asciiTheme="minorHAnsi" w:hAnsiTheme="minorHAnsi" w:cs="Tahoma"/>
          <w:sz w:val="22"/>
          <w:szCs w:val="22"/>
          <w:lang w:val="es-MX"/>
        </w:rPr>
      </w:pPr>
    </w:p>
    <w:p w14:paraId="1F81A5DB" w14:textId="77777777" w:rsidR="00CF321E" w:rsidRDefault="00CF321E" w:rsidP="00FD5233">
      <w:pPr>
        <w:autoSpaceDE w:val="0"/>
        <w:autoSpaceDN w:val="0"/>
        <w:adjustRightInd w:val="0"/>
        <w:jc w:val="both"/>
        <w:rPr>
          <w:rFonts w:asciiTheme="minorHAnsi" w:hAnsiTheme="minorHAnsi" w:cs="Tahoma"/>
          <w:sz w:val="22"/>
          <w:szCs w:val="22"/>
          <w:lang w:val="es-MX"/>
        </w:rPr>
      </w:pPr>
    </w:p>
    <w:p w14:paraId="4BC485D8" w14:textId="77777777" w:rsidR="00CF321E" w:rsidRDefault="00CF321E" w:rsidP="00FD5233">
      <w:pPr>
        <w:autoSpaceDE w:val="0"/>
        <w:autoSpaceDN w:val="0"/>
        <w:adjustRightInd w:val="0"/>
        <w:jc w:val="both"/>
        <w:rPr>
          <w:rFonts w:asciiTheme="minorHAnsi" w:hAnsiTheme="minorHAnsi" w:cs="Tahoma"/>
          <w:sz w:val="22"/>
          <w:szCs w:val="22"/>
          <w:lang w:val="es-MX"/>
        </w:rPr>
      </w:pPr>
    </w:p>
    <w:p w14:paraId="4D4F8DA7" w14:textId="77777777" w:rsidR="00CF321E" w:rsidRPr="00FD5233" w:rsidRDefault="00CF321E" w:rsidP="00FD5233">
      <w:pPr>
        <w:autoSpaceDE w:val="0"/>
        <w:autoSpaceDN w:val="0"/>
        <w:adjustRightInd w:val="0"/>
        <w:jc w:val="both"/>
        <w:rPr>
          <w:rFonts w:asciiTheme="minorHAnsi" w:hAnsiTheme="minorHAnsi" w:cs="Tahoma"/>
          <w:sz w:val="22"/>
          <w:szCs w:val="22"/>
          <w:lang w:val="es-MX"/>
        </w:rPr>
      </w:pPr>
    </w:p>
    <w:p w14:paraId="1A485271"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CF321E">
        <w:rPr>
          <w:rFonts w:ascii="Courier" w:hAnsi="Courier"/>
          <w:color w:val="000000"/>
          <w:sz w:val="20"/>
        </w:rPr>
        <w:t>int</w:t>
      </w:r>
      <w:proofErr w:type="spellEnd"/>
      <w:r w:rsidRPr="00CF321E">
        <w:rPr>
          <w:rFonts w:ascii="Courier" w:hAnsi="Courier"/>
          <w:color w:val="000000"/>
          <w:sz w:val="20"/>
        </w:rPr>
        <w:t xml:space="preserve"> </w:t>
      </w:r>
      <w:proofErr w:type="spellStart"/>
      <w:r w:rsidRPr="00CF321E">
        <w:rPr>
          <w:rFonts w:ascii="Courier" w:hAnsi="Courier"/>
          <w:color w:val="000000"/>
          <w:sz w:val="20"/>
        </w:rPr>
        <w:t>main</w:t>
      </w:r>
      <w:proofErr w:type="spellEnd"/>
      <w:r w:rsidRPr="00CF321E">
        <w:rPr>
          <w:rFonts w:ascii="Courier" w:hAnsi="Courier"/>
          <w:color w:val="000000"/>
          <w:sz w:val="20"/>
        </w:rPr>
        <w:t>(</w:t>
      </w:r>
      <w:proofErr w:type="spellStart"/>
      <w:r w:rsidRPr="00CF321E">
        <w:rPr>
          <w:rFonts w:ascii="Courier" w:hAnsi="Courier"/>
          <w:color w:val="000000"/>
          <w:sz w:val="20"/>
        </w:rPr>
        <w:t>int</w:t>
      </w:r>
      <w:proofErr w:type="spellEnd"/>
      <w:r w:rsidRPr="00CF321E">
        <w:rPr>
          <w:rFonts w:ascii="Courier" w:hAnsi="Courier"/>
          <w:color w:val="000000"/>
          <w:sz w:val="20"/>
        </w:rPr>
        <w:t xml:space="preserve"> </w:t>
      </w:r>
      <w:proofErr w:type="spellStart"/>
      <w:r w:rsidRPr="00CF321E">
        <w:rPr>
          <w:rFonts w:ascii="Courier" w:hAnsi="Courier"/>
          <w:color w:val="000000"/>
          <w:sz w:val="20"/>
        </w:rPr>
        <w:t>argc</w:t>
      </w:r>
      <w:proofErr w:type="spellEnd"/>
      <w:r w:rsidRPr="00CF321E">
        <w:rPr>
          <w:rFonts w:ascii="Courier" w:hAnsi="Courier"/>
          <w:color w:val="000000"/>
          <w:sz w:val="20"/>
        </w:rPr>
        <w:t xml:space="preserve">, </w:t>
      </w:r>
      <w:proofErr w:type="spellStart"/>
      <w:r w:rsidRPr="00CF321E">
        <w:rPr>
          <w:rFonts w:ascii="Courier" w:hAnsi="Courier"/>
          <w:color w:val="000000"/>
          <w:sz w:val="20"/>
        </w:rPr>
        <w:t>char</w:t>
      </w:r>
      <w:proofErr w:type="spellEnd"/>
      <w:r w:rsidRPr="00CF321E">
        <w:rPr>
          <w:rFonts w:ascii="Courier" w:hAnsi="Courier"/>
          <w:color w:val="000000"/>
          <w:sz w:val="20"/>
        </w:rPr>
        <w:t xml:space="preserve"> *</w:t>
      </w:r>
      <w:proofErr w:type="spellStart"/>
      <w:r w:rsidRPr="00CF321E">
        <w:rPr>
          <w:rFonts w:ascii="Courier" w:hAnsi="Courier"/>
          <w:color w:val="000000"/>
          <w:sz w:val="20"/>
        </w:rPr>
        <w:t>argv</w:t>
      </w:r>
      <w:proofErr w:type="spellEnd"/>
      <w:r w:rsidRPr="00CF321E">
        <w:rPr>
          <w:rFonts w:ascii="Courier" w:hAnsi="Courier"/>
          <w:color w:val="000000"/>
          <w:sz w:val="20"/>
        </w:rPr>
        <w:t>[]){</w:t>
      </w:r>
    </w:p>
    <w:p w14:paraId="638F7644"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float</w:t>
      </w:r>
      <w:proofErr w:type="spellEnd"/>
      <w:r w:rsidRPr="00CF321E">
        <w:rPr>
          <w:rFonts w:ascii="Courier" w:hAnsi="Courier"/>
          <w:color w:val="000000"/>
          <w:sz w:val="20"/>
        </w:rPr>
        <w:t xml:space="preserve"> *arreglo; // declara un puntero llamado arreglo</w:t>
      </w:r>
    </w:p>
    <w:p w14:paraId="11B8F7E8"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int</w:t>
      </w:r>
      <w:proofErr w:type="spellEnd"/>
      <w:r w:rsidRPr="00CF321E">
        <w:rPr>
          <w:rFonts w:ascii="Courier" w:hAnsi="Courier"/>
          <w:color w:val="000000"/>
          <w:sz w:val="20"/>
        </w:rPr>
        <w:t xml:space="preserve"> i, n;</w:t>
      </w:r>
    </w:p>
    <w:p w14:paraId="000B33A9"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
    <w:p w14:paraId="48C98C99"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"numero de elementos ";</w:t>
      </w:r>
    </w:p>
    <w:p w14:paraId="7879ADDF" w14:textId="77777777" w:rsidR="00CF321E" w:rsidRDefault="00194CC6" w:rsidP="00CF321E">
      <w:pPr>
        <w:tabs>
          <w:tab w:val="left" w:pos="916"/>
          <w:tab w:val="left" w:pos="1832"/>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n ;</w:t>
      </w:r>
      <w:r w:rsidR="00CF321E">
        <w:rPr>
          <w:rFonts w:ascii="Courier" w:hAnsi="Courier"/>
          <w:color w:val="000000"/>
          <w:sz w:val="20"/>
        </w:rPr>
        <w:tab/>
      </w:r>
    </w:p>
    <w:p w14:paraId="772397E1" w14:textId="122284A7" w:rsidR="00194CC6" w:rsidRPr="00CF321E" w:rsidRDefault="00CF321E" w:rsidP="00CF321E">
      <w:pPr>
        <w:tabs>
          <w:tab w:val="left" w:pos="916"/>
          <w:tab w:val="left" w:pos="1832"/>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Pr>
          <w:rFonts w:ascii="Courier" w:hAnsi="Courier"/>
          <w:color w:val="000000"/>
          <w:sz w:val="20"/>
        </w:rPr>
        <w:t xml:space="preserve">    </w:t>
      </w:r>
      <w:r w:rsidRPr="00CF321E">
        <w:rPr>
          <w:rFonts w:ascii="Courier" w:hAnsi="Courier"/>
          <w:color w:val="000000"/>
          <w:sz w:val="20"/>
        </w:rPr>
        <w:t xml:space="preserve">//reserva n espacios de tipo </w:t>
      </w:r>
      <w:proofErr w:type="spellStart"/>
      <w:r w:rsidRPr="00CF321E">
        <w:rPr>
          <w:rFonts w:ascii="Courier" w:hAnsi="Courier"/>
          <w:color w:val="000000"/>
          <w:sz w:val="20"/>
        </w:rPr>
        <w:t>float</w:t>
      </w:r>
      <w:proofErr w:type="spellEnd"/>
      <w:r w:rsidRPr="00CF321E">
        <w:rPr>
          <w:rFonts w:ascii="Courier" w:hAnsi="Courier"/>
          <w:color w:val="000000"/>
          <w:sz w:val="20"/>
        </w:rPr>
        <w:t xml:space="preserve"> en memoria</w:t>
      </w:r>
      <w:r>
        <w:rPr>
          <w:rFonts w:ascii="Courier" w:hAnsi="Courier"/>
          <w:color w:val="000000"/>
          <w:sz w:val="20"/>
        </w:rPr>
        <w:tab/>
      </w:r>
    </w:p>
    <w:p w14:paraId="2B869976" w14:textId="321A842E"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arreglo = (</w:t>
      </w:r>
      <w:proofErr w:type="spellStart"/>
      <w:r w:rsidRPr="00CF321E">
        <w:rPr>
          <w:rFonts w:ascii="Courier" w:hAnsi="Courier"/>
          <w:color w:val="000000"/>
          <w:sz w:val="20"/>
        </w:rPr>
        <w:t>float</w:t>
      </w:r>
      <w:proofErr w:type="spellEnd"/>
      <w:r w:rsidRPr="00CF321E">
        <w:rPr>
          <w:rFonts w:ascii="Courier" w:hAnsi="Courier"/>
          <w:color w:val="000000"/>
          <w:sz w:val="20"/>
        </w:rPr>
        <w:t xml:space="preserve"> *)</w:t>
      </w:r>
      <w:proofErr w:type="spellStart"/>
      <w:r w:rsidRPr="00CF321E">
        <w:rPr>
          <w:rFonts w:ascii="Courier" w:hAnsi="Courier"/>
          <w:color w:val="000000"/>
          <w:sz w:val="20"/>
        </w:rPr>
        <w:t>calloc</w:t>
      </w:r>
      <w:proofErr w:type="spellEnd"/>
      <w:r w:rsidRPr="00CF321E">
        <w:rPr>
          <w:rFonts w:ascii="Courier" w:hAnsi="Courier"/>
          <w:color w:val="000000"/>
          <w:sz w:val="20"/>
        </w:rPr>
        <w:t xml:space="preserve">(n, </w:t>
      </w:r>
      <w:proofErr w:type="spellStart"/>
      <w:r w:rsidRPr="00CF321E">
        <w:rPr>
          <w:rFonts w:ascii="Courier" w:hAnsi="Courier"/>
          <w:color w:val="000000"/>
          <w:sz w:val="20"/>
        </w:rPr>
        <w:t>sizeof</w:t>
      </w:r>
      <w:proofErr w:type="spellEnd"/>
      <w:r w:rsidRPr="00CF321E">
        <w:rPr>
          <w:rFonts w:ascii="Courier" w:hAnsi="Courier"/>
          <w:color w:val="000000"/>
          <w:sz w:val="20"/>
        </w:rPr>
        <w:t>(</w:t>
      </w:r>
      <w:proofErr w:type="spellStart"/>
      <w:r w:rsidRPr="00CF321E">
        <w:rPr>
          <w:rFonts w:ascii="Courier" w:hAnsi="Courier"/>
          <w:color w:val="000000"/>
          <w:sz w:val="20"/>
        </w:rPr>
        <w:t>float</w:t>
      </w:r>
      <w:proofErr w:type="spellEnd"/>
      <w:r w:rsidRPr="00CF321E">
        <w:rPr>
          <w:rFonts w:ascii="Courier" w:hAnsi="Courier"/>
          <w:color w:val="000000"/>
          <w:sz w:val="20"/>
        </w:rPr>
        <w:t xml:space="preserve">)); </w:t>
      </w:r>
    </w:p>
    <w:p w14:paraId="65BA0E1F"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 en caso de no existir suficiente memoria regresa NULL */</w:t>
      </w:r>
    </w:p>
    <w:p w14:paraId="2DBC9554"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if</w:t>
      </w:r>
      <w:proofErr w:type="spellEnd"/>
      <w:r w:rsidRPr="00CF321E">
        <w:rPr>
          <w:rFonts w:ascii="Courier" w:hAnsi="Courier"/>
          <w:color w:val="000000"/>
          <w:sz w:val="20"/>
        </w:rPr>
        <w:t xml:space="preserve"> ( arreglo == NULL){</w:t>
      </w:r>
    </w:p>
    <w:p w14:paraId="36B977BB"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"no hay memoria";</w:t>
      </w:r>
    </w:p>
    <w:p w14:paraId="04330DF7"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return</w:t>
      </w:r>
      <w:proofErr w:type="spellEnd"/>
      <w:r w:rsidRPr="00CF321E">
        <w:rPr>
          <w:rFonts w:ascii="Courier" w:hAnsi="Courier"/>
          <w:color w:val="000000"/>
          <w:sz w:val="20"/>
        </w:rPr>
        <w:t xml:space="preserve"> 1;</w:t>
      </w:r>
    </w:p>
    <w:p w14:paraId="35AB65B8"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
    <w:p w14:paraId="0B6A0509"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 empleamos el puntero arreglo como si fuera un vector */</w:t>
      </w:r>
    </w:p>
    <w:p w14:paraId="7D4FDECA"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for</w:t>
      </w:r>
      <w:proofErr w:type="spellEnd"/>
      <w:r w:rsidRPr="00CF321E">
        <w:rPr>
          <w:rFonts w:ascii="Courier" w:hAnsi="Courier"/>
          <w:color w:val="000000"/>
          <w:sz w:val="20"/>
        </w:rPr>
        <w:t xml:space="preserve"> ( i = 0; i &lt; n; i++ ) {</w:t>
      </w:r>
    </w:p>
    <w:p w14:paraId="7C22F83F"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"elemento " &lt;&lt;  i;</w:t>
      </w:r>
    </w:p>
    <w:p w14:paraId="649A754E"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cin</w:t>
      </w:r>
      <w:proofErr w:type="spellEnd"/>
      <w:r w:rsidRPr="00CF321E">
        <w:rPr>
          <w:rFonts w:ascii="Courier" w:hAnsi="Courier"/>
          <w:color w:val="000000"/>
          <w:sz w:val="20"/>
        </w:rPr>
        <w:t xml:space="preserve"> &gt;&gt;  arreglo [ i ] ;</w:t>
      </w:r>
    </w:p>
    <w:p w14:paraId="14932B3F"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
    <w:p w14:paraId="6CEED7AA"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"la dirección del arreglo es " &lt;&lt; arreglo;</w:t>
      </w:r>
    </w:p>
    <w:p w14:paraId="21D49569"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"y el contenido ";</w:t>
      </w:r>
    </w:p>
    <w:p w14:paraId="7374B256"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 mostramos el contenido del vector dinámico arreglo */</w:t>
      </w:r>
    </w:p>
    <w:p w14:paraId="5EEA7B3C"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for</w:t>
      </w:r>
      <w:proofErr w:type="spellEnd"/>
      <w:r w:rsidRPr="00CF321E">
        <w:rPr>
          <w:rFonts w:ascii="Courier" w:hAnsi="Courier"/>
          <w:color w:val="000000"/>
          <w:sz w:val="20"/>
        </w:rPr>
        <w:t xml:space="preserve"> ( i = 0; i &lt; n; i++ )</w:t>
      </w:r>
    </w:p>
    <w:p w14:paraId="64869F83"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arreglo[i];</w:t>
      </w:r>
    </w:p>
    <w:p w14:paraId="1BA241F4"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 liberamos el espacio dinámico */</w:t>
      </w:r>
    </w:p>
    <w:p w14:paraId="3AC8ED8E" w14:textId="77777777"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free( arreglo );</w:t>
      </w:r>
    </w:p>
    <w:p w14:paraId="58CB1D47" w14:textId="44A8E1DB" w:rsidR="00194CC6"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 xml:space="preserve">    </w:t>
      </w:r>
      <w:proofErr w:type="spellStart"/>
      <w:r w:rsidRPr="00CF321E">
        <w:rPr>
          <w:rFonts w:ascii="Courier" w:hAnsi="Courier"/>
          <w:color w:val="000000"/>
          <w:sz w:val="20"/>
        </w:rPr>
        <w:t>cout</w:t>
      </w:r>
      <w:proofErr w:type="spellEnd"/>
      <w:r w:rsidRPr="00CF321E">
        <w:rPr>
          <w:rFonts w:ascii="Courier" w:hAnsi="Courier"/>
          <w:color w:val="000000"/>
          <w:sz w:val="20"/>
        </w:rPr>
        <w:t xml:space="preserve"> &lt;&lt; "\n";  </w:t>
      </w:r>
    </w:p>
    <w:p w14:paraId="44008EFF" w14:textId="032F12D9" w:rsidR="00D52482" w:rsidRPr="00CF321E" w:rsidRDefault="00194CC6" w:rsidP="00CF3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CF321E">
        <w:rPr>
          <w:rFonts w:ascii="Courier" w:hAnsi="Courier"/>
          <w:color w:val="000000"/>
          <w:sz w:val="20"/>
        </w:rPr>
        <w:t>}</w:t>
      </w:r>
    </w:p>
    <w:p w14:paraId="647A9A30" w14:textId="77777777" w:rsidR="00F2614F" w:rsidRPr="00FD5233" w:rsidRDefault="00F2614F" w:rsidP="00FD5233">
      <w:pPr>
        <w:autoSpaceDE w:val="0"/>
        <w:autoSpaceDN w:val="0"/>
        <w:adjustRightInd w:val="0"/>
        <w:jc w:val="both"/>
        <w:rPr>
          <w:rFonts w:asciiTheme="minorHAnsi" w:hAnsiTheme="minorHAnsi" w:cs="Tahoma"/>
          <w:sz w:val="22"/>
          <w:szCs w:val="22"/>
        </w:rPr>
      </w:pPr>
    </w:p>
    <w:p w14:paraId="1B67CDFB" w14:textId="77777777" w:rsidR="00CF321E" w:rsidRDefault="00CF321E" w:rsidP="00FD5233">
      <w:pPr>
        <w:autoSpaceDE w:val="0"/>
        <w:autoSpaceDN w:val="0"/>
        <w:adjustRightInd w:val="0"/>
        <w:jc w:val="both"/>
        <w:rPr>
          <w:rFonts w:asciiTheme="minorHAnsi" w:hAnsiTheme="minorHAnsi" w:cs="Tahoma"/>
          <w:b/>
          <w:bCs/>
          <w:sz w:val="22"/>
          <w:szCs w:val="22"/>
        </w:rPr>
      </w:pPr>
    </w:p>
    <w:p w14:paraId="4E79FD33" w14:textId="7FFA25DE" w:rsidR="00F2614F" w:rsidRPr="00FD5233" w:rsidRDefault="00F2614F" w:rsidP="00FD5233">
      <w:pPr>
        <w:autoSpaceDE w:val="0"/>
        <w:autoSpaceDN w:val="0"/>
        <w:adjustRightInd w:val="0"/>
        <w:jc w:val="both"/>
        <w:rPr>
          <w:rFonts w:asciiTheme="minorHAnsi" w:hAnsiTheme="minorHAnsi" w:cs="Tahoma"/>
          <w:b/>
          <w:bCs/>
          <w:sz w:val="22"/>
          <w:szCs w:val="22"/>
        </w:rPr>
      </w:pPr>
      <w:r w:rsidRPr="001E7218">
        <w:rPr>
          <w:rFonts w:asciiTheme="minorHAnsi" w:hAnsiTheme="minorHAnsi" w:cs="Tahoma"/>
          <w:b/>
          <w:bCs/>
          <w:sz w:val="22"/>
          <w:szCs w:val="22"/>
        </w:rPr>
        <w:t>Punteros a función</w:t>
      </w:r>
    </w:p>
    <w:p w14:paraId="4563BD2C" w14:textId="77777777" w:rsidR="00F2614F" w:rsidRPr="00FD5233" w:rsidRDefault="00F2614F" w:rsidP="00FD5233">
      <w:pPr>
        <w:pStyle w:val="NormalWeb"/>
        <w:spacing w:before="0" w:beforeAutospacing="0" w:after="0" w:afterAutospacing="0"/>
        <w:jc w:val="both"/>
        <w:rPr>
          <w:rFonts w:asciiTheme="minorHAnsi" w:hAnsiTheme="minorHAnsi" w:cs="Tahoma"/>
          <w:color w:val="auto"/>
          <w:sz w:val="22"/>
          <w:szCs w:val="22"/>
        </w:rPr>
      </w:pPr>
    </w:p>
    <w:p w14:paraId="40F87632" w14:textId="744236CB" w:rsidR="0049223F" w:rsidRPr="00D77B69" w:rsidRDefault="0049223F" w:rsidP="00D77B69">
      <w:pPr>
        <w:jc w:val="both"/>
        <w:rPr>
          <w:rFonts w:asciiTheme="minorHAnsi" w:hAnsiTheme="minorHAnsi" w:cs="Tahoma"/>
          <w:sz w:val="22"/>
          <w:szCs w:val="22"/>
          <w:lang w:val="es-MX"/>
        </w:rPr>
      </w:pPr>
      <w:r w:rsidRPr="00D77B69">
        <w:rPr>
          <w:rFonts w:asciiTheme="minorHAnsi" w:hAnsiTheme="minorHAnsi" w:cs="Tahoma"/>
          <w:sz w:val="22"/>
          <w:szCs w:val="22"/>
          <w:lang w:val="es-MX"/>
        </w:rPr>
        <w:t xml:space="preserve">Un puntero a función es una variable que almacena la dirección </w:t>
      </w:r>
      <w:r w:rsidR="001E7218">
        <w:rPr>
          <w:rFonts w:asciiTheme="minorHAnsi" w:hAnsiTheme="minorHAnsi" w:cs="Tahoma"/>
          <w:sz w:val="22"/>
          <w:szCs w:val="22"/>
          <w:lang w:val="es-MX"/>
        </w:rPr>
        <w:t xml:space="preserve">de memoria </w:t>
      </w:r>
      <w:r w:rsidRPr="00D77B69">
        <w:rPr>
          <w:rFonts w:asciiTheme="minorHAnsi" w:hAnsiTheme="minorHAnsi" w:cs="Tahoma"/>
          <w:sz w:val="22"/>
          <w:szCs w:val="22"/>
          <w:lang w:val="es-MX"/>
        </w:rPr>
        <w:t xml:space="preserve">de una función. Esta función puede ser llamada más tarde, a través del puntero. Este tipo de construcción es útil </w:t>
      </w:r>
      <w:r w:rsidR="001E7218">
        <w:rPr>
          <w:rFonts w:asciiTheme="minorHAnsi" w:hAnsiTheme="minorHAnsi" w:cs="Tahoma"/>
          <w:sz w:val="22"/>
          <w:szCs w:val="22"/>
          <w:lang w:val="es-MX"/>
        </w:rPr>
        <w:t xml:space="preserve">ya que </w:t>
      </w:r>
      <w:r w:rsidRPr="00D77B69">
        <w:rPr>
          <w:rFonts w:asciiTheme="minorHAnsi" w:hAnsiTheme="minorHAnsi" w:cs="Tahoma"/>
          <w:sz w:val="22"/>
          <w:szCs w:val="22"/>
          <w:lang w:val="es-MX"/>
        </w:rPr>
        <w:t xml:space="preserve">encapsula </w:t>
      </w:r>
      <w:r w:rsidR="001E7218">
        <w:rPr>
          <w:rFonts w:asciiTheme="minorHAnsi" w:hAnsiTheme="minorHAnsi" w:cs="Tahoma"/>
          <w:sz w:val="22"/>
          <w:szCs w:val="22"/>
          <w:lang w:val="es-MX"/>
        </w:rPr>
        <w:t xml:space="preserve">el </w:t>
      </w:r>
      <w:r w:rsidRPr="00D77B69">
        <w:rPr>
          <w:rFonts w:asciiTheme="minorHAnsi" w:hAnsiTheme="minorHAnsi" w:cs="Tahoma"/>
          <w:sz w:val="22"/>
          <w:szCs w:val="22"/>
          <w:lang w:val="es-MX"/>
        </w:rPr>
        <w:t>comportamiento</w:t>
      </w:r>
      <w:r w:rsidR="001E7218">
        <w:rPr>
          <w:rFonts w:asciiTheme="minorHAnsi" w:hAnsiTheme="minorHAnsi" w:cs="Tahoma"/>
          <w:sz w:val="22"/>
          <w:szCs w:val="22"/>
          <w:lang w:val="es-MX"/>
        </w:rPr>
        <w:t xml:space="preserve"> de una función</w:t>
      </w:r>
      <w:r w:rsidRPr="00D77B69">
        <w:rPr>
          <w:rFonts w:asciiTheme="minorHAnsi" w:hAnsiTheme="minorHAnsi" w:cs="Tahoma"/>
          <w:sz w:val="22"/>
          <w:szCs w:val="22"/>
          <w:lang w:val="es-MX"/>
        </w:rPr>
        <w:t>, que puede ser llamado a través de un puntero.</w:t>
      </w:r>
    </w:p>
    <w:p w14:paraId="003D35A5" w14:textId="77777777" w:rsidR="00D77B69" w:rsidRPr="00D77B69" w:rsidRDefault="00D77B69" w:rsidP="00D77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ahoma"/>
          <w:sz w:val="22"/>
          <w:szCs w:val="22"/>
          <w:lang w:val="es-MX"/>
        </w:rPr>
      </w:pPr>
    </w:p>
    <w:p w14:paraId="48FB64D6" w14:textId="77777777" w:rsidR="001E7218" w:rsidRPr="001E7218" w:rsidRDefault="001E7218" w:rsidP="001E7218">
      <w:pPr>
        <w:jc w:val="both"/>
        <w:rPr>
          <w:rFonts w:asciiTheme="minorHAnsi" w:hAnsiTheme="minorHAnsi" w:cs="Tahoma"/>
          <w:sz w:val="22"/>
          <w:szCs w:val="22"/>
          <w:lang w:val="es-MX"/>
        </w:rPr>
      </w:pPr>
      <w:r w:rsidRPr="001E7218">
        <w:rPr>
          <w:rFonts w:asciiTheme="minorHAnsi" w:hAnsiTheme="minorHAnsi" w:cs="Tahoma"/>
          <w:sz w:val="22"/>
          <w:szCs w:val="22"/>
          <w:lang w:val="es-MX"/>
        </w:rPr>
        <w:t>Un puntero puede apuntar a código. La declaración es similar a esta: </w:t>
      </w:r>
    </w:p>
    <w:p w14:paraId="6F584ABE" w14:textId="77777777" w:rsidR="001E7218" w:rsidRPr="001E7218" w:rsidRDefault="001E7218" w:rsidP="001E7218">
      <w:pPr>
        <w:rPr>
          <w:rFonts w:ascii="-webkit-standard" w:hAnsi="-webkit-standard"/>
          <w:color w:val="000000"/>
          <w:lang w:val="es-ES_tradnl" w:eastAsia="ja-JP"/>
        </w:rPr>
      </w:pPr>
    </w:p>
    <w:p w14:paraId="29385588"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1E7218">
        <w:rPr>
          <w:rFonts w:ascii="Courier" w:hAnsi="Courier"/>
          <w:color w:val="000000"/>
          <w:sz w:val="20"/>
        </w:rPr>
        <w:t>void</w:t>
      </w:r>
      <w:proofErr w:type="spellEnd"/>
      <w:r w:rsidRPr="001E7218">
        <w:rPr>
          <w:rFonts w:ascii="Courier" w:hAnsi="Courier"/>
          <w:color w:val="000000"/>
          <w:sz w:val="20"/>
        </w:rPr>
        <w:t xml:space="preserve"> (*</w:t>
      </w:r>
      <w:proofErr w:type="spellStart"/>
      <w:r w:rsidRPr="001E7218">
        <w:rPr>
          <w:rFonts w:ascii="Courier" w:hAnsi="Courier"/>
          <w:color w:val="000000"/>
          <w:sz w:val="20"/>
        </w:rPr>
        <w:t>ptr_fun</w:t>
      </w:r>
      <w:proofErr w:type="spellEnd"/>
      <w:r w:rsidRPr="001E7218">
        <w:rPr>
          <w:rFonts w:ascii="Courier" w:hAnsi="Courier"/>
          <w:color w:val="000000"/>
          <w:sz w:val="20"/>
        </w:rPr>
        <w:t>) (</w:t>
      </w:r>
      <w:proofErr w:type="spellStart"/>
      <w:r w:rsidRPr="001E7218">
        <w:rPr>
          <w:rFonts w:ascii="Courier" w:hAnsi="Courier"/>
          <w:color w:val="000000"/>
          <w:sz w:val="20"/>
        </w:rPr>
        <w:t>int,int</w:t>
      </w:r>
      <w:proofErr w:type="spellEnd"/>
      <w:r w:rsidRPr="001E7218">
        <w:rPr>
          <w:rFonts w:ascii="Courier" w:hAnsi="Courier"/>
          <w:color w:val="000000"/>
          <w:sz w:val="20"/>
        </w:rPr>
        <w:t>); </w:t>
      </w:r>
    </w:p>
    <w:p w14:paraId="71361BA5" w14:textId="77777777" w:rsidR="001E7218" w:rsidRPr="001E7218" w:rsidRDefault="001E7218" w:rsidP="001E7218">
      <w:pPr>
        <w:rPr>
          <w:rFonts w:ascii="-webkit-standard" w:hAnsi="-webkit-standard"/>
          <w:color w:val="000000"/>
          <w:lang w:val="es-ES_tradnl" w:eastAsia="ja-JP"/>
        </w:rPr>
      </w:pPr>
    </w:p>
    <w:p w14:paraId="43CF6F98" w14:textId="77777777" w:rsidR="001E7218" w:rsidRDefault="001E7218" w:rsidP="001E7218">
      <w:pPr>
        <w:jc w:val="both"/>
        <w:rPr>
          <w:rFonts w:asciiTheme="minorHAnsi" w:hAnsiTheme="minorHAnsi" w:cs="Tahoma"/>
          <w:sz w:val="22"/>
          <w:szCs w:val="22"/>
          <w:lang w:val="es-MX"/>
        </w:rPr>
      </w:pPr>
      <w:r w:rsidRPr="001E7218">
        <w:rPr>
          <w:rFonts w:asciiTheme="minorHAnsi" w:hAnsiTheme="minorHAnsi" w:cs="Tahoma"/>
          <w:sz w:val="22"/>
          <w:szCs w:val="22"/>
          <w:lang w:val="es-MX"/>
        </w:rPr>
        <w:t>En este caso se está declarando una variable, ptr_fun, que apunta a una función “void” que admite dos parámetros enteros. </w:t>
      </w:r>
    </w:p>
    <w:p w14:paraId="6B44B038" w14:textId="77777777" w:rsidR="001E7218" w:rsidRPr="001E7218" w:rsidRDefault="001E7218" w:rsidP="001E7218">
      <w:pPr>
        <w:jc w:val="both"/>
        <w:rPr>
          <w:rFonts w:asciiTheme="minorHAnsi" w:hAnsiTheme="minorHAnsi" w:cs="Tahoma"/>
          <w:sz w:val="22"/>
          <w:szCs w:val="22"/>
          <w:lang w:val="es-MX"/>
        </w:rPr>
      </w:pPr>
    </w:p>
    <w:p w14:paraId="07F8EE5E" w14:textId="77777777" w:rsidR="001E7218" w:rsidRDefault="001E7218" w:rsidP="001E7218">
      <w:pPr>
        <w:jc w:val="both"/>
        <w:rPr>
          <w:rFonts w:asciiTheme="minorHAnsi" w:hAnsiTheme="minorHAnsi" w:cs="Tahoma"/>
          <w:sz w:val="22"/>
          <w:szCs w:val="22"/>
          <w:lang w:val="es-MX"/>
        </w:rPr>
      </w:pPr>
      <w:r w:rsidRPr="001E7218">
        <w:rPr>
          <w:rFonts w:asciiTheme="minorHAnsi" w:hAnsiTheme="minorHAnsi" w:cs="Tahoma"/>
          <w:sz w:val="22"/>
          <w:szCs w:val="22"/>
          <w:lang w:val="es-MX"/>
        </w:rPr>
        <w:t>Para tomar la dirección de una función, se escribe su nombre sin paréntesis ni parámetros. </w:t>
      </w:r>
    </w:p>
    <w:p w14:paraId="45294A48" w14:textId="77777777" w:rsidR="001E7218" w:rsidRPr="001E7218" w:rsidRDefault="001E7218" w:rsidP="001E7218">
      <w:pPr>
        <w:jc w:val="both"/>
        <w:rPr>
          <w:rFonts w:asciiTheme="minorHAnsi" w:hAnsiTheme="minorHAnsi" w:cs="Tahoma"/>
          <w:sz w:val="22"/>
          <w:szCs w:val="22"/>
          <w:lang w:val="es-MX"/>
        </w:rPr>
      </w:pPr>
    </w:p>
    <w:p w14:paraId="73DD3EF2" w14:textId="77777777" w:rsidR="001E7218" w:rsidRPr="001E7218" w:rsidRDefault="001E7218" w:rsidP="001E7218">
      <w:pPr>
        <w:jc w:val="both"/>
        <w:rPr>
          <w:rFonts w:asciiTheme="minorHAnsi" w:hAnsiTheme="minorHAnsi" w:cs="Tahoma"/>
          <w:sz w:val="22"/>
          <w:szCs w:val="22"/>
          <w:lang w:val="es-MX"/>
        </w:rPr>
      </w:pPr>
      <w:r w:rsidRPr="001E7218">
        <w:rPr>
          <w:rFonts w:asciiTheme="minorHAnsi" w:hAnsiTheme="minorHAnsi" w:cs="Tahoma"/>
          <w:sz w:val="22"/>
          <w:szCs w:val="22"/>
          <w:lang w:val="es-MX"/>
        </w:rPr>
        <w:t>Para llamar a una función apuntada por un puntero, se usa el nombre del puntero como si fuera una función. </w:t>
      </w:r>
    </w:p>
    <w:p w14:paraId="09C4CFF7" w14:textId="77777777" w:rsidR="001E7218" w:rsidRPr="001E7218" w:rsidRDefault="001E7218" w:rsidP="001E7218">
      <w:pPr>
        <w:rPr>
          <w:rFonts w:ascii="-webkit-standard" w:hAnsi="-webkit-standard"/>
          <w:color w:val="000000"/>
          <w:lang w:val="es-ES_tradnl" w:eastAsia="ja-JP"/>
        </w:rPr>
      </w:pPr>
    </w:p>
    <w:p w14:paraId="466887C5" w14:textId="7FA0B360"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1E7218">
        <w:rPr>
          <w:rFonts w:ascii="Courier" w:hAnsi="Courier"/>
          <w:color w:val="000000"/>
          <w:sz w:val="20"/>
        </w:rPr>
        <w:t>int</w:t>
      </w:r>
      <w:proofErr w:type="spellEnd"/>
      <w:r w:rsidRPr="001E7218">
        <w:rPr>
          <w:rFonts w:ascii="Courier" w:hAnsi="Courier"/>
          <w:color w:val="000000"/>
          <w:sz w:val="20"/>
        </w:rPr>
        <w:t xml:space="preserve"> suma (</w:t>
      </w:r>
      <w:proofErr w:type="spellStart"/>
      <w:r w:rsidRPr="001E7218">
        <w:rPr>
          <w:rFonts w:ascii="Courier" w:hAnsi="Courier"/>
          <w:color w:val="000000"/>
          <w:sz w:val="20"/>
        </w:rPr>
        <w:t>int</w:t>
      </w:r>
      <w:proofErr w:type="spellEnd"/>
      <w:r w:rsidRPr="001E7218">
        <w:rPr>
          <w:rFonts w:ascii="Courier" w:hAnsi="Courier"/>
          <w:color w:val="000000"/>
          <w:sz w:val="20"/>
        </w:rPr>
        <w:t xml:space="preserve"> a, </w:t>
      </w:r>
      <w:proofErr w:type="spellStart"/>
      <w:r w:rsidRPr="001E7218">
        <w:rPr>
          <w:rFonts w:ascii="Courier" w:hAnsi="Courier"/>
          <w:color w:val="000000"/>
          <w:sz w:val="20"/>
        </w:rPr>
        <w:t>int</w:t>
      </w:r>
      <w:proofErr w:type="spellEnd"/>
      <w:r w:rsidRPr="001E7218">
        <w:rPr>
          <w:rFonts w:ascii="Courier" w:hAnsi="Courier"/>
          <w:color w:val="000000"/>
          <w:sz w:val="20"/>
        </w:rPr>
        <w:t xml:space="preserve"> b){</w:t>
      </w:r>
    </w:p>
    <w:p w14:paraId="332D77E5"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roofErr w:type="spellStart"/>
      <w:r w:rsidRPr="001E7218">
        <w:rPr>
          <w:rFonts w:ascii="Courier" w:hAnsi="Courier"/>
          <w:color w:val="000000"/>
          <w:sz w:val="20"/>
        </w:rPr>
        <w:t>return</w:t>
      </w:r>
      <w:proofErr w:type="spellEnd"/>
      <w:r w:rsidRPr="001E7218">
        <w:rPr>
          <w:rFonts w:ascii="Courier" w:hAnsi="Courier"/>
          <w:color w:val="000000"/>
          <w:sz w:val="20"/>
        </w:rPr>
        <w:t xml:space="preserve"> </w:t>
      </w:r>
      <w:proofErr w:type="spellStart"/>
      <w:r w:rsidRPr="001E7218">
        <w:rPr>
          <w:rFonts w:ascii="Courier" w:hAnsi="Courier"/>
          <w:color w:val="000000"/>
          <w:sz w:val="20"/>
        </w:rPr>
        <w:t>a+b</w:t>
      </w:r>
      <w:proofErr w:type="spellEnd"/>
      <w:r w:rsidRPr="001E7218">
        <w:rPr>
          <w:rFonts w:ascii="Courier" w:hAnsi="Courier"/>
          <w:color w:val="000000"/>
          <w:sz w:val="20"/>
        </w:rPr>
        <w:t>;</w:t>
      </w:r>
    </w:p>
    <w:p w14:paraId="725D522C"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w:t>
      </w:r>
    </w:p>
    <w:p w14:paraId="012654DB"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185253E6" w14:textId="530E6BA6"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1E7218">
        <w:rPr>
          <w:rFonts w:ascii="Courier" w:hAnsi="Courier"/>
          <w:color w:val="000000"/>
          <w:sz w:val="20"/>
        </w:rPr>
        <w:t>int</w:t>
      </w:r>
      <w:proofErr w:type="spellEnd"/>
      <w:r w:rsidRPr="001E7218">
        <w:rPr>
          <w:rFonts w:ascii="Courier" w:hAnsi="Courier"/>
          <w:color w:val="000000"/>
          <w:sz w:val="20"/>
        </w:rPr>
        <w:t xml:space="preserve"> resta (</w:t>
      </w:r>
      <w:proofErr w:type="spellStart"/>
      <w:r w:rsidRPr="001E7218">
        <w:rPr>
          <w:rFonts w:ascii="Courier" w:hAnsi="Courier"/>
          <w:color w:val="000000"/>
          <w:sz w:val="20"/>
        </w:rPr>
        <w:t>int</w:t>
      </w:r>
      <w:proofErr w:type="spellEnd"/>
      <w:r w:rsidRPr="001E7218">
        <w:rPr>
          <w:rFonts w:ascii="Courier" w:hAnsi="Courier"/>
          <w:color w:val="000000"/>
          <w:sz w:val="20"/>
        </w:rPr>
        <w:t xml:space="preserve"> a, </w:t>
      </w:r>
      <w:proofErr w:type="spellStart"/>
      <w:r w:rsidRPr="001E7218">
        <w:rPr>
          <w:rFonts w:ascii="Courier" w:hAnsi="Courier"/>
          <w:color w:val="000000"/>
          <w:sz w:val="20"/>
        </w:rPr>
        <w:t>int</w:t>
      </w:r>
      <w:proofErr w:type="spellEnd"/>
      <w:r w:rsidRPr="001E7218">
        <w:rPr>
          <w:rFonts w:ascii="Courier" w:hAnsi="Courier"/>
          <w:color w:val="000000"/>
          <w:sz w:val="20"/>
        </w:rPr>
        <w:t xml:space="preserve"> b){</w:t>
      </w:r>
    </w:p>
    <w:p w14:paraId="296957CD"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roofErr w:type="spellStart"/>
      <w:r w:rsidRPr="001E7218">
        <w:rPr>
          <w:rFonts w:ascii="Courier" w:hAnsi="Courier"/>
          <w:color w:val="000000"/>
          <w:sz w:val="20"/>
        </w:rPr>
        <w:t>return</w:t>
      </w:r>
      <w:proofErr w:type="spellEnd"/>
      <w:r w:rsidRPr="001E7218">
        <w:rPr>
          <w:rFonts w:ascii="Courier" w:hAnsi="Courier"/>
          <w:color w:val="000000"/>
          <w:sz w:val="20"/>
        </w:rPr>
        <w:t xml:space="preserve"> a-b;</w:t>
      </w:r>
    </w:p>
    <w:p w14:paraId="495A249F"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lastRenderedPageBreak/>
        <w:t>}</w:t>
      </w:r>
    </w:p>
    <w:p w14:paraId="223BB6BD"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67DE355E"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declaramos un puntero a funciones con dos parámetros</w:t>
      </w:r>
    </w:p>
    <w:p w14:paraId="52B246A4"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enteros que devuelven un entero</w:t>
      </w:r>
    </w:p>
    <w:p w14:paraId="1C4CE636"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1E7218">
        <w:rPr>
          <w:rFonts w:ascii="Courier" w:hAnsi="Courier"/>
          <w:color w:val="000000"/>
          <w:sz w:val="20"/>
        </w:rPr>
        <w:t>int</w:t>
      </w:r>
      <w:proofErr w:type="spellEnd"/>
      <w:r w:rsidRPr="001E7218">
        <w:rPr>
          <w:rFonts w:ascii="Courier" w:hAnsi="Courier"/>
          <w:color w:val="000000"/>
          <w:sz w:val="20"/>
        </w:rPr>
        <w:t xml:space="preserve"> (*</w:t>
      </w:r>
      <w:proofErr w:type="spellStart"/>
      <w:r w:rsidRPr="001E7218">
        <w:rPr>
          <w:rFonts w:ascii="Courier" w:hAnsi="Courier"/>
          <w:color w:val="000000"/>
          <w:sz w:val="20"/>
        </w:rPr>
        <w:t>funcion</w:t>
      </w:r>
      <w:proofErr w:type="spellEnd"/>
      <w:r w:rsidRPr="001E7218">
        <w:rPr>
          <w:rFonts w:ascii="Courier" w:hAnsi="Courier"/>
          <w:color w:val="000000"/>
          <w:sz w:val="20"/>
        </w:rPr>
        <w:t>) (</w:t>
      </w:r>
      <w:proofErr w:type="spellStart"/>
      <w:r w:rsidRPr="001E7218">
        <w:rPr>
          <w:rFonts w:ascii="Courier" w:hAnsi="Courier"/>
          <w:color w:val="000000"/>
          <w:sz w:val="20"/>
        </w:rPr>
        <w:t>int,int</w:t>
      </w:r>
      <w:proofErr w:type="spellEnd"/>
      <w:r w:rsidRPr="001E7218">
        <w:rPr>
          <w:rFonts w:ascii="Courier" w:hAnsi="Courier"/>
          <w:color w:val="000000"/>
          <w:sz w:val="20"/>
        </w:rPr>
        <w:t>);</w:t>
      </w:r>
    </w:p>
    <w:p w14:paraId="4D2856EB"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1F9B6325"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273739E4"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w:t>
      </w:r>
    </w:p>
    <w:p w14:paraId="0CB4A331"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
    <w:p w14:paraId="08E54D98" w14:textId="52232A56"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Pr>
          <w:rFonts w:ascii="Courier" w:hAnsi="Courier"/>
          <w:color w:val="000000"/>
          <w:sz w:val="20"/>
        </w:rPr>
        <w:t xml:space="preserve">  </w:t>
      </w:r>
      <w:proofErr w:type="spellStart"/>
      <w:r>
        <w:rPr>
          <w:rFonts w:ascii="Courier" w:hAnsi="Courier"/>
          <w:color w:val="000000"/>
          <w:sz w:val="20"/>
        </w:rPr>
        <w:t>funcion</w:t>
      </w:r>
      <w:proofErr w:type="spellEnd"/>
      <w:r>
        <w:rPr>
          <w:rFonts w:ascii="Courier" w:hAnsi="Courier"/>
          <w:color w:val="000000"/>
          <w:sz w:val="20"/>
        </w:rPr>
        <w:t xml:space="preserve"> = suma;     </w:t>
      </w:r>
      <w:r w:rsidRPr="001E7218">
        <w:rPr>
          <w:rFonts w:ascii="Courier" w:hAnsi="Courier"/>
          <w:color w:val="000000"/>
          <w:sz w:val="20"/>
        </w:rPr>
        <w:t>// ‘</w:t>
      </w:r>
      <w:proofErr w:type="spellStart"/>
      <w:r w:rsidRPr="001E7218">
        <w:rPr>
          <w:rFonts w:ascii="Courier" w:hAnsi="Courier"/>
          <w:color w:val="000000"/>
          <w:sz w:val="20"/>
        </w:rPr>
        <w:t>funcion</w:t>
      </w:r>
      <w:proofErr w:type="spellEnd"/>
      <w:r w:rsidRPr="001E7218">
        <w:rPr>
          <w:rFonts w:ascii="Courier" w:hAnsi="Courier"/>
          <w:color w:val="000000"/>
          <w:sz w:val="20"/>
        </w:rPr>
        <w:t>’ apunta a ‘suma’</w:t>
      </w:r>
    </w:p>
    <w:p w14:paraId="5FDE7BEF"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x = </w:t>
      </w:r>
      <w:proofErr w:type="spellStart"/>
      <w:r w:rsidRPr="001E7218">
        <w:rPr>
          <w:rFonts w:ascii="Courier" w:hAnsi="Courier"/>
          <w:color w:val="000000"/>
          <w:sz w:val="20"/>
        </w:rPr>
        <w:t>funcion</w:t>
      </w:r>
      <w:proofErr w:type="spellEnd"/>
      <w:r w:rsidRPr="001E7218">
        <w:rPr>
          <w:rFonts w:ascii="Courier" w:hAnsi="Courier"/>
          <w:color w:val="000000"/>
          <w:sz w:val="20"/>
        </w:rPr>
        <w:t>(4,3);  // x=suma(4,3)</w:t>
      </w:r>
    </w:p>
    <w:p w14:paraId="7545771B"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roofErr w:type="spellStart"/>
      <w:r w:rsidRPr="001E7218">
        <w:rPr>
          <w:rFonts w:ascii="Courier" w:hAnsi="Courier"/>
          <w:color w:val="000000"/>
          <w:sz w:val="20"/>
        </w:rPr>
        <w:t>funcion</w:t>
      </w:r>
      <w:proofErr w:type="spellEnd"/>
      <w:r w:rsidRPr="001E7218">
        <w:rPr>
          <w:rFonts w:ascii="Courier" w:hAnsi="Courier"/>
          <w:color w:val="000000"/>
          <w:sz w:val="20"/>
        </w:rPr>
        <w:t xml:space="preserve"> = resta;   // ‘</w:t>
      </w:r>
      <w:proofErr w:type="spellStart"/>
      <w:r w:rsidRPr="001E7218">
        <w:rPr>
          <w:rFonts w:ascii="Courier" w:hAnsi="Courier"/>
          <w:color w:val="000000"/>
          <w:sz w:val="20"/>
        </w:rPr>
        <w:t>funcion</w:t>
      </w:r>
      <w:proofErr w:type="spellEnd"/>
      <w:r w:rsidRPr="001E7218">
        <w:rPr>
          <w:rFonts w:ascii="Courier" w:hAnsi="Courier"/>
          <w:color w:val="000000"/>
          <w:sz w:val="20"/>
        </w:rPr>
        <w:t>’ apunta a ‘resta’</w:t>
      </w:r>
    </w:p>
    <w:p w14:paraId="04F74D9C"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x = </w:t>
      </w:r>
      <w:proofErr w:type="spellStart"/>
      <w:r w:rsidRPr="001E7218">
        <w:rPr>
          <w:rFonts w:ascii="Courier" w:hAnsi="Courier"/>
          <w:color w:val="000000"/>
          <w:sz w:val="20"/>
        </w:rPr>
        <w:t>funcion</w:t>
      </w:r>
      <w:proofErr w:type="spellEnd"/>
      <w:r w:rsidRPr="001E7218">
        <w:rPr>
          <w:rFonts w:ascii="Courier" w:hAnsi="Courier"/>
          <w:color w:val="000000"/>
          <w:sz w:val="20"/>
        </w:rPr>
        <w:t>(4,3);  // x=resta(4,3)</w:t>
      </w:r>
    </w:p>
    <w:p w14:paraId="1E690475" w14:textId="77777777" w:rsidR="001E721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w:t>
      </w:r>
    </w:p>
    <w:p w14:paraId="473F9E4F" w14:textId="77777777" w:rsidR="00D77B69" w:rsidRDefault="00D77B69" w:rsidP="0049223F">
      <w:pPr>
        <w:rPr>
          <w:rFonts w:ascii="Verdana" w:hAnsi="Verdana"/>
          <w:color w:val="000000"/>
          <w:shd w:val="clear" w:color="auto" w:fill="FFFFFF"/>
        </w:rPr>
      </w:pPr>
    </w:p>
    <w:p w14:paraId="6D65B290" w14:textId="5DD2F745" w:rsidR="0049223F" w:rsidRDefault="0049223F" w:rsidP="0049223F">
      <w:pPr>
        <w:rPr>
          <w:rFonts w:asciiTheme="minorHAnsi" w:hAnsiTheme="minorHAnsi" w:cs="Tahoma"/>
          <w:sz w:val="22"/>
          <w:szCs w:val="22"/>
          <w:lang w:val="es-MX"/>
        </w:rPr>
      </w:pPr>
      <w:r w:rsidRPr="00D77B69">
        <w:rPr>
          <w:rFonts w:asciiTheme="minorHAnsi" w:hAnsiTheme="minorHAnsi" w:cs="Tahoma"/>
          <w:sz w:val="22"/>
          <w:szCs w:val="22"/>
          <w:lang w:val="es-MX"/>
        </w:rPr>
        <w:t>Los punteros a funciones también se usan para realizar funciones de callback</w:t>
      </w:r>
      <w:r w:rsidR="00D77B69" w:rsidRPr="00D77B69">
        <w:rPr>
          <w:rFonts w:asciiTheme="minorHAnsi" w:hAnsiTheme="minorHAnsi" w:cs="Tahoma"/>
          <w:sz w:val="22"/>
          <w:szCs w:val="22"/>
          <w:lang w:val="es-MX"/>
        </w:rPr>
        <w:t>.</w:t>
      </w:r>
    </w:p>
    <w:p w14:paraId="1FCDBC80" w14:textId="77777777" w:rsidR="001E7218" w:rsidRDefault="001E7218" w:rsidP="0049223F">
      <w:pPr>
        <w:rPr>
          <w:rFonts w:asciiTheme="minorHAnsi" w:hAnsiTheme="minorHAnsi" w:cs="Tahoma"/>
          <w:sz w:val="22"/>
          <w:szCs w:val="22"/>
          <w:lang w:val="es-MX"/>
        </w:rPr>
      </w:pPr>
    </w:p>
    <w:p w14:paraId="05F9290F" w14:textId="690AC475" w:rsidR="001E7218" w:rsidRPr="001E7218" w:rsidRDefault="001E7218" w:rsidP="001E7218">
      <w:pPr>
        <w:ind w:left="708"/>
        <w:rPr>
          <w:rStyle w:val="nfasis"/>
        </w:rPr>
      </w:pPr>
      <w:proofErr w:type="spellStart"/>
      <w:r>
        <w:rPr>
          <w:rStyle w:val="nfasis"/>
        </w:rPr>
        <w:t>Callback</w:t>
      </w:r>
      <w:proofErr w:type="spellEnd"/>
      <w:r>
        <w:rPr>
          <w:rStyle w:val="nfasis"/>
        </w:rPr>
        <w:t>, es una f</w:t>
      </w:r>
      <w:r w:rsidRPr="001E7218">
        <w:rPr>
          <w:rStyle w:val="nfasis"/>
        </w:rPr>
        <w:t>unción que se pasa a otra función como un argumento, que luego se invoca dentro de la función externa para completar algún tipo de rutina o acción.</w:t>
      </w:r>
    </w:p>
    <w:p w14:paraId="32C53F36" w14:textId="77777777" w:rsidR="001E7218" w:rsidRPr="00D77B69" w:rsidRDefault="001E7218" w:rsidP="0049223F">
      <w:pPr>
        <w:rPr>
          <w:rFonts w:asciiTheme="minorHAnsi" w:hAnsiTheme="minorHAnsi" w:cs="Tahoma"/>
          <w:sz w:val="22"/>
          <w:szCs w:val="22"/>
          <w:lang w:val="es-MX"/>
        </w:rPr>
      </w:pPr>
    </w:p>
    <w:p w14:paraId="3D971627" w14:textId="77777777" w:rsidR="00F2614F" w:rsidRPr="00FD5233" w:rsidRDefault="00F2614F" w:rsidP="00FD5233">
      <w:pPr>
        <w:autoSpaceDE w:val="0"/>
        <w:autoSpaceDN w:val="0"/>
        <w:adjustRightInd w:val="0"/>
        <w:jc w:val="both"/>
        <w:rPr>
          <w:rFonts w:asciiTheme="minorHAnsi" w:hAnsiTheme="minorHAnsi" w:cs="Tahoma"/>
          <w:sz w:val="22"/>
          <w:szCs w:val="22"/>
        </w:rPr>
      </w:pPr>
    </w:p>
    <w:p w14:paraId="6839A1EB" w14:textId="7CE2DD9B" w:rsidR="00F2614F" w:rsidRPr="00FD5233" w:rsidRDefault="00F2614F" w:rsidP="00FD5233">
      <w:pPr>
        <w:autoSpaceDE w:val="0"/>
        <w:autoSpaceDN w:val="0"/>
        <w:adjustRightInd w:val="0"/>
        <w:jc w:val="both"/>
        <w:rPr>
          <w:rFonts w:asciiTheme="minorHAnsi" w:hAnsiTheme="minorHAnsi" w:cs="Tahoma"/>
          <w:b/>
          <w:bCs/>
          <w:sz w:val="22"/>
          <w:szCs w:val="22"/>
        </w:rPr>
      </w:pPr>
      <w:r w:rsidRPr="00FD5233">
        <w:rPr>
          <w:rFonts w:asciiTheme="minorHAnsi" w:hAnsiTheme="minorHAnsi" w:cs="Tahoma"/>
          <w:b/>
          <w:bCs/>
          <w:sz w:val="22"/>
          <w:szCs w:val="22"/>
        </w:rPr>
        <w:t>Punteros como parámetros</w:t>
      </w:r>
    </w:p>
    <w:p w14:paraId="0605A6B7" w14:textId="77777777" w:rsidR="00F2614F" w:rsidRPr="00FD5233" w:rsidRDefault="00F2614F" w:rsidP="00FD5233">
      <w:pPr>
        <w:autoSpaceDE w:val="0"/>
        <w:autoSpaceDN w:val="0"/>
        <w:adjustRightInd w:val="0"/>
        <w:jc w:val="both"/>
        <w:rPr>
          <w:rFonts w:asciiTheme="minorHAnsi" w:hAnsiTheme="minorHAnsi" w:cs="Tahoma"/>
          <w:b/>
          <w:bCs/>
          <w:sz w:val="22"/>
          <w:szCs w:val="22"/>
        </w:rPr>
      </w:pPr>
    </w:p>
    <w:p w14:paraId="21D97500" w14:textId="77777777" w:rsidR="00F2614F" w:rsidRPr="00FD5233" w:rsidRDefault="00F2614F" w:rsidP="00FD5233">
      <w:pPr>
        <w:jc w:val="both"/>
        <w:rPr>
          <w:rFonts w:asciiTheme="minorHAnsi" w:hAnsiTheme="minorHAnsi" w:cs="Tahoma"/>
          <w:sz w:val="22"/>
          <w:szCs w:val="22"/>
        </w:rPr>
      </w:pPr>
      <w:r w:rsidRPr="00FD5233">
        <w:rPr>
          <w:rFonts w:asciiTheme="minorHAnsi" w:hAnsiTheme="minorHAnsi" w:cs="Tahoma"/>
          <w:sz w:val="22"/>
          <w:szCs w:val="22"/>
        </w:rPr>
        <w:t xml:space="preserve">En C++ existe el paso de </w:t>
      </w:r>
      <w:r w:rsidRPr="00FD5233">
        <w:rPr>
          <w:rFonts w:asciiTheme="minorHAnsi" w:hAnsiTheme="minorHAnsi" w:cs="Tahoma"/>
          <w:b/>
          <w:sz w:val="22"/>
          <w:szCs w:val="22"/>
        </w:rPr>
        <w:t>parámetros por valor y por referencia</w:t>
      </w:r>
      <w:r w:rsidRPr="00FD5233">
        <w:rPr>
          <w:rFonts w:asciiTheme="minorHAnsi" w:hAnsiTheme="minorHAnsi" w:cs="Tahoma"/>
          <w:sz w:val="22"/>
          <w:szCs w:val="22"/>
        </w:rPr>
        <w:t xml:space="preserve"> a una función, en el paso de parámetros por valor, sabemos que se crea una copia local en la función, que almacena el mismo valor enviado por el argumento, además no existe ninguna relación entre dichas variables de manera que el valor de la variable involucrada en la llamada es ajena a cambios. A diferencia del paso de parámetros por valor, el paso de parámetros por referencia permite que la función invocada modifique el valor original de las variables usadas como argumentos. Más adelante veremos que en C++ es posible emplear dos mecanismos diferentes de referencia de variables.</w:t>
      </w:r>
    </w:p>
    <w:p w14:paraId="2E6A5585" w14:textId="77777777" w:rsidR="00F2614F" w:rsidRPr="00FD5233" w:rsidRDefault="00F2614F" w:rsidP="00FD5233">
      <w:pPr>
        <w:jc w:val="both"/>
        <w:rPr>
          <w:rFonts w:asciiTheme="minorHAnsi" w:hAnsiTheme="minorHAnsi" w:cs="Tahoma"/>
          <w:sz w:val="22"/>
          <w:szCs w:val="22"/>
        </w:rPr>
      </w:pPr>
    </w:p>
    <w:p w14:paraId="405FA4F6" w14:textId="77777777" w:rsidR="00F2614F" w:rsidRPr="00FD5233" w:rsidRDefault="00F2614F" w:rsidP="00FD5233">
      <w:pPr>
        <w:jc w:val="both"/>
        <w:rPr>
          <w:rFonts w:asciiTheme="minorHAnsi" w:hAnsiTheme="minorHAnsi" w:cs="Tahoma"/>
          <w:sz w:val="22"/>
          <w:szCs w:val="22"/>
        </w:rPr>
      </w:pPr>
      <w:r w:rsidRPr="00FD5233">
        <w:rPr>
          <w:rFonts w:asciiTheme="minorHAnsi" w:hAnsiTheme="minorHAnsi" w:cs="Tahoma"/>
          <w:sz w:val="22"/>
          <w:szCs w:val="22"/>
        </w:rPr>
        <w:t xml:space="preserve">En C existe el paso de parámetros por referencia empleando el operador de referencia &amp;, que especifica que la dirección de la variable será pasada como argumento, de tal manera que la función deberá recibir como parámetro un puntero del mismo tipo de la variable, lo que implica que podemos modificar el contenido de dicha variable, empleando el puntero como vehículo de dirección auxiliándonos del operador de </w:t>
      </w:r>
      <w:proofErr w:type="spellStart"/>
      <w:r w:rsidRPr="00FD5233">
        <w:rPr>
          <w:rFonts w:asciiTheme="minorHAnsi" w:hAnsiTheme="minorHAnsi" w:cs="Tahoma"/>
          <w:sz w:val="22"/>
          <w:szCs w:val="22"/>
        </w:rPr>
        <w:t>dereferencia</w:t>
      </w:r>
      <w:proofErr w:type="spellEnd"/>
      <w:r w:rsidRPr="00FD5233">
        <w:rPr>
          <w:rFonts w:asciiTheme="minorHAnsi" w:hAnsiTheme="minorHAnsi" w:cs="Tahoma"/>
          <w:sz w:val="22"/>
          <w:szCs w:val="22"/>
        </w:rPr>
        <w:t xml:space="preserve"> (*) sobre el mismo puntero.</w:t>
      </w:r>
    </w:p>
    <w:p w14:paraId="30483C72" w14:textId="77777777" w:rsidR="00F2614F" w:rsidRPr="00FD5233" w:rsidRDefault="00F2614F" w:rsidP="00FD5233">
      <w:pPr>
        <w:jc w:val="both"/>
        <w:rPr>
          <w:rFonts w:asciiTheme="minorHAnsi" w:hAnsiTheme="minorHAnsi" w:cs="Tahoma"/>
          <w:sz w:val="22"/>
          <w:szCs w:val="22"/>
        </w:rPr>
      </w:pPr>
    </w:p>
    <w:p w14:paraId="5E43BB67" w14:textId="77777777" w:rsidR="00F2614F" w:rsidRPr="00FD5233" w:rsidRDefault="00F2614F" w:rsidP="00FD5233">
      <w:pPr>
        <w:jc w:val="both"/>
        <w:rPr>
          <w:rFonts w:asciiTheme="minorHAnsi" w:hAnsiTheme="minorHAnsi" w:cs="Tahoma"/>
          <w:sz w:val="22"/>
          <w:szCs w:val="22"/>
        </w:rPr>
      </w:pPr>
      <w:r w:rsidRPr="00FD5233">
        <w:rPr>
          <w:rFonts w:asciiTheme="minorHAnsi" w:hAnsiTheme="minorHAnsi" w:cs="Tahoma"/>
          <w:sz w:val="22"/>
          <w:szCs w:val="22"/>
        </w:rPr>
        <w:t>En C++ existen los mismos mecanismos de referencia que en C, pero, además es posible realizar un tipo de referencia creando un alias del identificador de la variable, de esta manera el argumento es referenciado de manera natural, y en la función es recibido con un alias empleando el operador de referencia &amp;, de tal manera que sigue siendo la misma variable referenciada.</w:t>
      </w:r>
    </w:p>
    <w:p w14:paraId="67793E06" w14:textId="77777777" w:rsidR="00F2614F" w:rsidRPr="00FD5233" w:rsidRDefault="00F2614F" w:rsidP="00FD5233">
      <w:pPr>
        <w:jc w:val="both"/>
        <w:rPr>
          <w:rFonts w:asciiTheme="minorHAnsi" w:hAnsiTheme="minorHAnsi" w:cs="Tahoma"/>
          <w:sz w:val="22"/>
          <w:szCs w:val="22"/>
        </w:rPr>
      </w:pPr>
    </w:p>
    <w:p w14:paraId="314D63B1" w14:textId="77777777" w:rsidR="00F2614F" w:rsidRPr="00FD5233" w:rsidRDefault="00F2614F" w:rsidP="00FD5233">
      <w:pPr>
        <w:pStyle w:val="Textosinformato"/>
        <w:jc w:val="both"/>
        <w:rPr>
          <w:rFonts w:asciiTheme="minorHAnsi" w:hAnsiTheme="minorHAnsi" w:cs="Tahoma"/>
          <w:sz w:val="22"/>
          <w:szCs w:val="22"/>
        </w:rPr>
      </w:pPr>
      <w:r w:rsidRPr="00FD5233">
        <w:rPr>
          <w:rFonts w:asciiTheme="minorHAnsi" w:hAnsiTheme="minorHAnsi" w:cs="Tahoma"/>
          <w:sz w:val="22"/>
          <w:szCs w:val="22"/>
        </w:rPr>
        <w:t xml:space="preserve">El siguiente ejemplo ilustra la manera en que se realiza el paso de parámetros en C++: </w:t>
      </w:r>
    </w:p>
    <w:p w14:paraId="00F64C48" w14:textId="77777777" w:rsidR="00F2614F" w:rsidRPr="00FD5233" w:rsidRDefault="00F2614F" w:rsidP="00FD5233">
      <w:pPr>
        <w:jc w:val="both"/>
        <w:rPr>
          <w:rFonts w:asciiTheme="minorHAnsi" w:hAnsiTheme="minorHAnsi" w:cs="Tahoma"/>
          <w:sz w:val="22"/>
          <w:szCs w:val="22"/>
        </w:rPr>
      </w:pPr>
    </w:p>
    <w:p w14:paraId="42F520FE"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5152AB4C"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1E7218">
        <w:rPr>
          <w:rFonts w:ascii="Courier" w:hAnsi="Courier"/>
          <w:color w:val="000000"/>
          <w:sz w:val="20"/>
        </w:rPr>
        <w:t>void</w:t>
      </w:r>
      <w:proofErr w:type="spellEnd"/>
      <w:r w:rsidRPr="001E7218">
        <w:rPr>
          <w:rFonts w:ascii="Courier" w:hAnsi="Courier"/>
          <w:color w:val="000000"/>
          <w:sz w:val="20"/>
        </w:rPr>
        <w:t xml:space="preserve"> cambio( </w:t>
      </w:r>
      <w:proofErr w:type="spellStart"/>
      <w:r w:rsidRPr="001E7218">
        <w:rPr>
          <w:rFonts w:ascii="Courier" w:hAnsi="Courier"/>
          <w:color w:val="000000"/>
          <w:sz w:val="20"/>
        </w:rPr>
        <w:t>int</w:t>
      </w:r>
      <w:proofErr w:type="spellEnd"/>
      <w:r w:rsidRPr="001E7218">
        <w:rPr>
          <w:rFonts w:ascii="Courier" w:hAnsi="Courier"/>
          <w:color w:val="000000"/>
          <w:sz w:val="20"/>
        </w:rPr>
        <w:t xml:space="preserve"> , </w:t>
      </w:r>
      <w:proofErr w:type="spellStart"/>
      <w:r w:rsidRPr="001E7218">
        <w:rPr>
          <w:rFonts w:ascii="Courier" w:hAnsi="Courier"/>
          <w:color w:val="000000"/>
          <w:sz w:val="20"/>
        </w:rPr>
        <w:t>int</w:t>
      </w:r>
      <w:proofErr w:type="spellEnd"/>
      <w:r w:rsidRPr="001E7218">
        <w:rPr>
          <w:rFonts w:ascii="Courier" w:hAnsi="Courier"/>
          <w:color w:val="000000"/>
          <w:sz w:val="20"/>
        </w:rPr>
        <w:t xml:space="preserve"> * , </w:t>
      </w:r>
      <w:proofErr w:type="spellStart"/>
      <w:r w:rsidRPr="001E7218">
        <w:rPr>
          <w:rFonts w:ascii="Courier" w:hAnsi="Courier"/>
          <w:color w:val="000000"/>
          <w:sz w:val="20"/>
        </w:rPr>
        <w:t>int</w:t>
      </w:r>
      <w:proofErr w:type="spellEnd"/>
      <w:r w:rsidRPr="001E7218">
        <w:rPr>
          <w:rFonts w:ascii="Courier" w:hAnsi="Courier"/>
          <w:color w:val="000000"/>
          <w:sz w:val="20"/>
        </w:rPr>
        <w:t xml:space="preserve"> &amp;); </w:t>
      </w:r>
    </w:p>
    <w:p w14:paraId="77DDBB22" w14:textId="1491A4FC"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El primer argumento será pasado por valor, el siguiente por referencia y el último por referencia de alias */</w:t>
      </w:r>
    </w:p>
    <w:p w14:paraId="10610037"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0697A7F5" w14:textId="01D11E7C"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1E7218">
        <w:rPr>
          <w:rFonts w:ascii="Courier" w:hAnsi="Courier"/>
          <w:color w:val="000000"/>
          <w:sz w:val="20"/>
        </w:rPr>
        <w:t>int</w:t>
      </w:r>
      <w:proofErr w:type="spellEnd"/>
      <w:r w:rsidRPr="001E7218">
        <w:rPr>
          <w:rFonts w:ascii="Courier" w:hAnsi="Courier"/>
          <w:color w:val="000000"/>
          <w:sz w:val="20"/>
        </w:rPr>
        <w:t xml:space="preserve"> </w:t>
      </w:r>
      <w:proofErr w:type="spellStart"/>
      <w:r w:rsidRPr="001E7218">
        <w:rPr>
          <w:rFonts w:ascii="Courier" w:hAnsi="Courier"/>
          <w:color w:val="000000"/>
          <w:sz w:val="20"/>
        </w:rPr>
        <w:t>main</w:t>
      </w:r>
      <w:proofErr w:type="spellEnd"/>
      <w:r w:rsidRPr="001E7218">
        <w:rPr>
          <w:rFonts w:ascii="Courier" w:hAnsi="Courier"/>
          <w:color w:val="000000"/>
          <w:sz w:val="20"/>
        </w:rPr>
        <w:t>(){</w:t>
      </w:r>
    </w:p>
    <w:p w14:paraId="03130766" w14:textId="302F1DA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roofErr w:type="spellStart"/>
      <w:r w:rsidRPr="001E7218">
        <w:rPr>
          <w:rFonts w:ascii="Courier" w:hAnsi="Courier"/>
          <w:color w:val="000000"/>
          <w:sz w:val="20"/>
        </w:rPr>
        <w:t>int</w:t>
      </w:r>
      <w:proofErr w:type="spellEnd"/>
      <w:r w:rsidRPr="001E7218">
        <w:rPr>
          <w:rFonts w:ascii="Courier" w:hAnsi="Courier"/>
          <w:color w:val="000000"/>
          <w:sz w:val="20"/>
        </w:rPr>
        <w:t xml:space="preserve"> A = 5, B = 7, C = 10;  </w:t>
      </w:r>
      <w:r w:rsidR="001E7218">
        <w:rPr>
          <w:rFonts w:ascii="Courier" w:hAnsi="Courier"/>
          <w:color w:val="000000"/>
          <w:sz w:val="20"/>
        </w:rPr>
        <w:tab/>
      </w:r>
      <w:r w:rsidRPr="001E7218">
        <w:rPr>
          <w:rFonts w:ascii="Courier" w:hAnsi="Courier"/>
          <w:color w:val="000000"/>
          <w:sz w:val="20"/>
        </w:rPr>
        <w:t>// A vale 5, B vale 7 y C vale 10</w:t>
      </w:r>
    </w:p>
    <w:p w14:paraId="7B1DFE99" w14:textId="77777777" w:rsidR="00B92826"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
    <w:p w14:paraId="4BB1C05B" w14:textId="1DE2D2E9" w:rsidR="001E7218" w:rsidRDefault="00B92826"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Pr>
          <w:rFonts w:ascii="Courier" w:hAnsi="Courier"/>
          <w:color w:val="000000"/>
          <w:sz w:val="20"/>
        </w:rPr>
        <w:t xml:space="preserve">    </w:t>
      </w:r>
      <w:proofErr w:type="spellStart"/>
      <w:r w:rsidR="00554658" w:rsidRPr="001E7218">
        <w:rPr>
          <w:rFonts w:ascii="Courier" w:hAnsi="Courier"/>
          <w:color w:val="000000"/>
          <w:sz w:val="20"/>
        </w:rPr>
        <w:t>cout</w:t>
      </w:r>
      <w:proofErr w:type="spellEnd"/>
      <w:r w:rsidR="00554658" w:rsidRPr="001E7218">
        <w:rPr>
          <w:rFonts w:ascii="Courier" w:hAnsi="Courier"/>
          <w:color w:val="000000"/>
          <w:sz w:val="20"/>
        </w:rPr>
        <w:t xml:space="preserve"> &lt;&lt; "valores antes de la llamada \n"</w:t>
      </w:r>
      <w:r w:rsidR="001E7218">
        <w:rPr>
          <w:rFonts w:ascii="Courier" w:hAnsi="Courier"/>
          <w:color w:val="000000"/>
          <w:sz w:val="20"/>
        </w:rPr>
        <w:t xml:space="preserve"> </w:t>
      </w:r>
      <w:r w:rsidR="00554658" w:rsidRPr="001E7218">
        <w:rPr>
          <w:rFonts w:ascii="Courier" w:hAnsi="Courier"/>
          <w:color w:val="000000"/>
          <w:sz w:val="20"/>
        </w:rPr>
        <w:t xml:space="preserve">&lt;&lt; "A = "&lt;&lt; A &lt;&lt;" B = "&lt;&lt; B </w:t>
      </w:r>
    </w:p>
    <w:p w14:paraId="48BB7601" w14:textId="4B8BD4F8" w:rsidR="00554658" w:rsidRPr="001E7218" w:rsidRDefault="001E721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Pr>
          <w:rFonts w:ascii="Courier" w:hAnsi="Courier"/>
          <w:color w:val="000000"/>
          <w:sz w:val="20"/>
        </w:rPr>
        <w:tab/>
      </w:r>
      <w:r w:rsidR="00554658" w:rsidRPr="001E7218">
        <w:rPr>
          <w:rFonts w:ascii="Courier" w:hAnsi="Courier"/>
          <w:color w:val="000000"/>
          <w:sz w:val="20"/>
        </w:rPr>
        <w:t xml:space="preserve">&lt;&lt; " C = "&lt;&lt; C &lt;&lt; </w:t>
      </w:r>
      <w:proofErr w:type="spellStart"/>
      <w:r w:rsidR="00554658" w:rsidRPr="001E7218">
        <w:rPr>
          <w:rFonts w:ascii="Courier" w:hAnsi="Courier"/>
          <w:color w:val="000000"/>
          <w:sz w:val="20"/>
        </w:rPr>
        <w:t>endl</w:t>
      </w:r>
      <w:proofErr w:type="spellEnd"/>
      <w:r w:rsidR="00554658" w:rsidRPr="001E7218">
        <w:rPr>
          <w:rFonts w:ascii="Courier" w:hAnsi="Courier"/>
          <w:color w:val="000000"/>
          <w:sz w:val="20"/>
        </w:rPr>
        <w:t>;</w:t>
      </w:r>
    </w:p>
    <w:p w14:paraId="5AAAEFE0"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lastRenderedPageBreak/>
        <w:t xml:space="preserve">    /* A es pasada por valor, mientras que B y C se van por referencia */</w:t>
      </w:r>
    </w:p>
    <w:p w14:paraId="21C1E8A6" w14:textId="77777777" w:rsidR="00B92826"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
    <w:p w14:paraId="13F524B7" w14:textId="0967836A" w:rsidR="00554658" w:rsidRDefault="00B92826" w:rsidP="00B9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Pr>
          <w:rFonts w:ascii="Courier" w:hAnsi="Courier"/>
          <w:color w:val="000000"/>
          <w:sz w:val="20"/>
        </w:rPr>
        <w:t xml:space="preserve">    </w:t>
      </w:r>
      <w:r w:rsidR="00554658" w:rsidRPr="001E7218">
        <w:rPr>
          <w:rFonts w:ascii="Courier" w:hAnsi="Courier"/>
          <w:color w:val="000000"/>
          <w:sz w:val="20"/>
        </w:rPr>
        <w:t xml:space="preserve">cambio( A, &amp;B, C ); /* después de la llamada a cambio, A </w:t>
      </w:r>
      <w:r>
        <w:rPr>
          <w:rFonts w:ascii="Courier" w:hAnsi="Courier"/>
          <w:color w:val="000000"/>
          <w:sz w:val="20"/>
        </w:rPr>
        <w:t>vale</w:t>
      </w:r>
      <w:r w:rsidR="00554658" w:rsidRPr="001E7218">
        <w:rPr>
          <w:rFonts w:ascii="Courier" w:hAnsi="Courier"/>
          <w:color w:val="000000"/>
          <w:sz w:val="20"/>
        </w:rPr>
        <w:t xml:space="preserve"> 5, B vale 9 y C vale 32 */</w:t>
      </w:r>
    </w:p>
    <w:p w14:paraId="63293081" w14:textId="77777777" w:rsidR="00B92826" w:rsidRPr="001E7218" w:rsidRDefault="00B92826" w:rsidP="00B9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6FF0753C" w14:textId="6FD6B60D"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roofErr w:type="spellStart"/>
      <w:r w:rsidRPr="001E7218">
        <w:rPr>
          <w:rFonts w:ascii="Courier" w:hAnsi="Courier"/>
          <w:color w:val="000000"/>
          <w:sz w:val="20"/>
        </w:rPr>
        <w:t>cout</w:t>
      </w:r>
      <w:proofErr w:type="spellEnd"/>
      <w:r w:rsidRPr="001E7218">
        <w:rPr>
          <w:rFonts w:ascii="Courier" w:hAnsi="Courier"/>
          <w:color w:val="000000"/>
          <w:sz w:val="20"/>
        </w:rPr>
        <w:t xml:space="preserve"> &lt;&lt; "valores después de la llamada \n"</w:t>
      </w:r>
      <w:r w:rsidR="00B92826">
        <w:rPr>
          <w:rFonts w:ascii="Courier" w:hAnsi="Courier"/>
          <w:color w:val="000000"/>
          <w:sz w:val="20"/>
        </w:rPr>
        <w:t xml:space="preserve"> </w:t>
      </w:r>
      <w:r w:rsidRPr="001E7218">
        <w:rPr>
          <w:rFonts w:ascii="Courier" w:hAnsi="Courier"/>
          <w:color w:val="000000"/>
          <w:sz w:val="20"/>
        </w:rPr>
        <w:t xml:space="preserve">&lt;&lt; "A = "&lt;&lt; A &lt;&lt;" B = "&lt;&lt; B &lt;&lt; " C = " &lt;&lt; C &lt;&lt; </w:t>
      </w:r>
      <w:proofErr w:type="spellStart"/>
      <w:r w:rsidRPr="001E7218">
        <w:rPr>
          <w:rFonts w:ascii="Courier" w:hAnsi="Courier"/>
          <w:color w:val="000000"/>
          <w:sz w:val="20"/>
        </w:rPr>
        <w:t>endl</w:t>
      </w:r>
      <w:proofErr w:type="spellEnd"/>
      <w:r w:rsidRPr="001E7218">
        <w:rPr>
          <w:rFonts w:ascii="Courier" w:hAnsi="Courier"/>
          <w:color w:val="000000"/>
          <w:sz w:val="20"/>
        </w:rPr>
        <w:t>;</w:t>
      </w:r>
    </w:p>
    <w:p w14:paraId="1B12F6C7" w14:textId="77777777" w:rsidR="00B92826" w:rsidRDefault="00B92826"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76CE6FF0"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w:t>
      </w:r>
    </w:p>
    <w:p w14:paraId="68A92ED0"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3D75DFAB"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valor copia únicamente el valor de la variable A, mientras que </w:t>
      </w:r>
      <w:proofErr w:type="spellStart"/>
      <w:r w:rsidRPr="001E7218">
        <w:rPr>
          <w:rFonts w:ascii="Courier" w:hAnsi="Courier"/>
          <w:color w:val="000000"/>
          <w:sz w:val="20"/>
        </w:rPr>
        <w:t>ref</w:t>
      </w:r>
      <w:proofErr w:type="spellEnd"/>
      <w:r w:rsidRPr="001E7218">
        <w:rPr>
          <w:rFonts w:ascii="Courier" w:hAnsi="Courier"/>
          <w:color w:val="000000"/>
          <w:sz w:val="20"/>
        </w:rPr>
        <w:t xml:space="preserve"> recibe la dirección de B, y la variable C es recibida como referencia de "sobrenombre o alias" en alias */</w:t>
      </w:r>
    </w:p>
    <w:p w14:paraId="6E12717E"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0A0EFED4" w14:textId="4E64A6C2"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roofErr w:type="spellStart"/>
      <w:r w:rsidRPr="001E7218">
        <w:rPr>
          <w:rFonts w:ascii="Courier" w:hAnsi="Courier"/>
          <w:color w:val="000000"/>
          <w:sz w:val="20"/>
        </w:rPr>
        <w:t>void</w:t>
      </w:r>
      <w:proofErr w:type="spellEnd"/>
      <w:r w:rsidRPr="001E7218">
        <w:rPr>
          <w:rFonts w:ascii="Courier" w:hAnsi="Courier"/>
          <w:color w:val="000000"/>
          <w:sz w:val="20"/>
        </w:rPr>
        <w:t xml:space="preserve"> cambio( </w:t>
      </w:r>
      <w:proofErr w:type="spellStart"/>
      <w:r w:rsidRPr="001E7218">
        <w:rPr>
          <w:rFonts w:ascii="Courier" w:hAnsi="Courier"/>
          <w:color w:val="000000"/>
          <w:sz w:val="20"/>
        </w:rPr>
        <w:t>int</w:t>
      </w:r>
      <w:proofErr w:type="spellEnd"/>
      <w:r w:rsidRPr="001E7218">
        <w:rPr>
          <w:rFonts w:ascii="Courier" w:hAnsi="Courier"/>
          <w:color w:val="000000"/>
          <w:sz w:val="20"/>
        </w:rPr>
        <w:t xml:space="preserve"> val, </w:t>
      </w:r>
      <w:proofErr w:type="spellStart"/>
      <w:r w:rsidRPr="001E7218">
        <w:rPr>
          <w:rFonts w:ascii="Courier" w:hAnsi="Courier"/>
          <w:color w:val="000000"/>
          <w:sz w:val="20"/>
        </w:rPr>
        <w:t>int</w:t>
      </w:r>
      <w:proofErr w:type="spellEnd"/>
      <w:r w:rsidRPr="001E7218">
        <w:rPr>
          <w:rFonts w:ascii="Courier" w:hAnsi="Courier"/>
          <w:color w:val="000000"/>
          <w:sz w:val="20"/>
        </w:rPr>
        <w:t xml:space="preserve"> *</w:t>
      </w:r>
      <w:proofErr w:type="spellStart"/>
      <w:r w:rsidRPr="001E7218">
        <w:rPr>
          <w:rFonts w:ascii="Courier" w:hAnsi="Courier"/>
          <w:color w:val="000000"/>
          <w:sz w:val="20"/>
        </w:rPr>
        <w:t>ref</w:t>
      </w:r>
      <w:proofErr w:type="spellEnd"/>
      <w:r w:rsidRPr="001E7218">
        <w:rPr>
          <w:rFonts w:ascii="Courier" w:hAnsi="Courier"/>
          <w:color w:val="000000"/>
          <w:sz w:val="20"/>
        </w:rPr>
        <w:t xml:space="preserve">, </w:t>
      </w:r>
      <w:proofErr w:type="spellStart"/>
      <w:r w:rsidRPr="001E7218">
        <w:rPr>
          <w:rFonts w:ascii="Courier" w:hAnsi="Courier"/>
          <w:color w:val="000000"/>
          <w:sz w:val="20"/>
        </w:rPr>
        <w:t>int</w:t>
      </w:r>
      <w:proofErr w:type="spellEnd"/>
      <w:r w:rsidRPr="001E7218">
        <w:rPr>
          <w:rFonts w:ascii="Courier" w:hAnsi="Courier"/>
          <w:color w:val="000000"/>
          <w:sz w:val="20"/>
        </w:rPr>
        <w:t xml:space="preserve"> &amp;alias ){</w:t>
      </w:r>
    </w:p>
    <w:p w14:paraId="7C52CD40" w14:textId="457C0412"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val += 7; </w:t>
      </w:r>
      <w:r w:rsidR="001E7218">
        <w:rPr>
          <w:rFonts w:ascii="Courier" w:hAnsi="Courier"/>
          <w:color w:val="000000"/>
          <w:sz w:val="20"/>
        </w:rPr>
        <w:tab/>
      </w:r>
      <w:r w:rsidR="001E7218">
        <w:rPr>
          <w:rFonts w:ascii="Courier" w:hAnsi="Courier"/>
          <w:color w:val="000000"/>
          <w:sz w:val="20"/>
        </w:rPr>
        <w:tab/>
      </w:r>
      <w:r w:rsidR="001E7218">
        <w:rPr>
          <w:rFonts w:ascii="Courier" w:hAnsi="Courier"/>
          <w:color w:val="000000"/>
          <w:sz w:val="20"/>
        </w:rPr>
        <w:tab/>
      </w:r>
      <w:r w:rsidR="001E7218">
        <w:rPr>
          <w:rFonts w:ascii="Courier" w:hAnsi="Courier"/>
          <w:color w:val="000000"/>
          <w:sz w:val="20"/>
        </w:rPr>
        <w:tab/>
      </w:r>
      <w:r w:rsidRPr="001E7218">
        <w:rPr>
          <w:rFonts w:ascii="Courier" w:hAnsi="Courier"/>
          <w:color w:val="000000"/>
          <w:sz w:val="20"/>
        </w:rPr>
        <w:t>// val &lt;-parámetro por valor</w:t>
      </w:r>
    </w:p>
    <w:p w14:paraId="0F98FFF9" w14:textId="41B4F032"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w:t>
      </w:r>
      <w:proofErr w:type="spellStart"/>
      <w:r w:rsidRPr="001E7218">
        <w:rPr>
          <w:rFonts w:ascii="Courier" w:hAnsi="Courier"/>
          <w:color w:val="000000"/>
          <w:sz w:val="20"/>
        </w:rPr>
        <w:t>ref</w:t>
      </w:r>
      <w:proofErr w:type="spellEnd"/>
      <w:r w:rsidRPr="001E7218">
        <w:rPr>
          <w:rFonts w:ascii="Courier" w:hAnsi="Courier"/>
          <w:color w:val="000000"/>
          <w:sz w:val="20"/>
        </w:rPr>
        <w:t xml:space="preserve">) += 3; </w:t>
      </w:r>
      <w:r w:rsidR="001E7218">
        <w:rPr>
          <w:rFonts w:ascii="Courier" w:hAnsi="Courier"/>
          <w:color w:val="000000"/>
          <w:sz w:val="20"/>
        </w:rPr>
        <w:tab/>
      </w:r>
      <w:r w:rsidR="001E7218">
        <w:rPr>
          <w:rFonts w:ascii="Courier" w:hAnsi="Courier"/>
          <w:color w:val="000000"/>
          <w:sz w:val="20"/>
        </w:rPr>
        <w:tab/>
      </w:r>
      <w:r w:rsidR="001E7218">
        <w:rPr>
          <w:rFonts w:ascii="Courier" w:hAnsi="Courier"/>
          <w:color w:val="000000"/>
          <w:sz w:val="20"/>
        </w:rPr>
        <w:tab/>
      </w:r>
      <w:r w:rsidRPr="001E7218">
        <w:rPr>
          <w:rFonts w:ascii="Courier" w:hAnsi="Courier"/>
          <w:color w:val="000000"/>
          <w:sz w:val="20"/>
        </w:rPr>
        <w:t xml:space="preserve">// </w:t>
      </w:r>
      <w:proofErr w:type="spellStart"/>
      <w:r w:rsidRPr="001E7218">
        <w:rPr>
          <w:rFonts w:ascii="Courier" w:hAnsi="Courier"/>
          <w:color w:val="000000"/>
          <w:sz w:val="20"/>
        </w:rPr>
        <w:t>ref</w:t>
      </w:r>
      <w:proofErr w:type="spellEnd"/>
      <w:r w:rsidRPr="001E7218">
        <w:rPr>
          <w:rFonts w:ascii="Courier" w:hAnsi="Courier"/>
          <w:color w:val="000000"/>
          <w:sz w:val="20"/>
        </w:rPr>
        <w:t xml:space="preserve"> &lt;-parámetro por referencia</w:t>
      </w:r>
    </w:p>
    <w:p w14:paraId="7BA0A056" w14:textId="556F76D8"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    alias += val + (*</w:t>
      </w:r>
      <w:proofErr w:type="spellStart"/>
      <w:r w:rsidRPr="001E7218">
        <w:rPr>
          <w:rFonts w:ascii="Courier" w:hAnsi="Courier"/>
          <w:color w:val="000000"/>
          <w:sz w:val="20"/>
        </w:rPr>
        <w:t>ref</w:t>
      </w:r>
      <w:proofErr w:type="spellEnd"/>
      <w:r w:rsidRPr="001E7218">
        <w:rPr>
          <w:rFonts w:ascii="Courier" w:hAnsi="Courier"/>
          <w:color w:val="000000"/>
          <w:sz w:val="20"/>
        </w:rPr>
        <w:t xml:space="preserve">)--; </w:t>
      </w:r>
      <w:r w:rsidR="001E7218">
        <w:rPr>
          <w:rFonts w:ascii="Courier" w:hAnsi="Courier"/>
          <w:color w:val="000000"/>
          <w:sz w:val="20"/>
        </w:rPr>
        <w:tab/>
      </w:r>
      <w:r w:rsidR="001E7218">
        <w:rPr>
          <w:rFonts w:ascii="Courier" w:hAnsi="Courier"/>
          <w:color w:val="000000"/>
          <w:sz w:val="20"/>
        </w:rPr>
        <w:tab/>
      </w:r>
      <w:r w:rsidRPr="001E7218">
        <w:rPr>
          <w:rFonts w:ascii="Courier" w:hAnsi="Courier"/>
          <w:color w:val="000000"/>
          <w:sz w:val="20"/>
        </w:rPr>
        <w:t>//alias &lt;-parámetro por referencia alias</w:t>
      </w:r>
    </w:p>
    <w:p w14:paraId="5C33FBE0" w14:textId="77777777" w:rsidR="00554658" w:rsidRPr="001E7218" w:rsidRDefault="00554658"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w:t>
      </w:r>
    </w:p>
    <w:p w14:paraId="42B16282" w14:textId="77777777" w:rsidR="00F2614F" w:rsidRPr="001E7218" w:rsidRDefault="00F2614F"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20B51772" w14:textId="77777777" w:rsidR="00194CC6" w:rsidRPr="001E7218" w:rsidRDefault="00194CC6" w:rsidP="001E7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p>
    <w:p w14:paraId="34B2BDD6" w14:textId="77777777" w:rsidR="00F2614F" w:rsidRPr="001E7218" w:rsidRDefault="00F2614F" w:rsidP="001E721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valores antes de la llamada</w:t>
      </w:r>
    </w:p>
    <w:p w14:paraId="48299C26" w14:textId="72AD4A20" w:rsidR="00F2614F" w:rsidRPr="001E7218" w:rsidRDefault="00F2614F" w:rsidP="001E721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A = 5 </w:t>
      </w:r>
      <w:r w:rsidRPr="001E7218">
        <w:rPr>
          <w:rFonts w:ascii="Courier" w:hAnsi="Courier"/>
          <w:color w:val="000000"/>
          <w:sz w:val="20"/>
        </w:rPr>
        <w:tab/>
      </w:r>
      <w:r w:rsidR="001E7218">
        <w:rPr>
          <w:rFonts w:ascii="Courier" w:hAnsi="Courier"/>
          <w:color w:val="000000"/>
          <w:sz w:val="20"/>
        </w:rPr>
        <w:tab/>
      </w:r>
      <w:r w:rsidRPr="001E7218">
        <w:rPr>
          <w:rFonts w:ascii="Courier" w:hAnsi="Courier"/>
          <w:color w:val="000000"/>
          <w:sz w:val="20"/>
        </w:rPr>
        <w:t>B = 7</w:t>
      </w:r>
      <w:r w:rsidRPr="001E7218">
        <w:rPr>
          <w:rFonts w:ascii="Courier" w:hAnsi="Courier"/>
          <w:color w:val="000000"/>
          <w:sz w:val="20"/>
        </w:rPr>
        <w:tab/>
      </w:r>
      <w:r w:rsidRPr="001E7218">
        <w:rPr>
          <w:rFonts w:ascii="Courier" w:hAnsi="Courier"/>
          <w:color w:val="000000"/>
          <w:sz w:val="20"/>
        </w:rPr>
        <w:tab/>
        <w:t>C = 20</w:t>
      </w:r>
    </w:p>
    <w:p w14:paraId="7F583CBC" w14:textId="77777777" w:rsidR="00F2614F" w:rsidRPr="001E7218" w:rsidRDefault="00F2614F" w:rsidP="001E721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valores después de la llamada</w:t>
      </w:r>
    </w:p>
    <w:p w14:paraId="771EFDD1" w14:textId="7D01B4A4" w:rsidR="00F2614F" w:rsidRPr="001E7218" w:rsidRDefault="00F2614F" w:rsidP="001E721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olor w:val="000000"/>
          <w:sz w:val="20"/>
        </w:rPr>
      </w:pPr>
      <w:r w:rsidRPr="001E7218">
        <w:rPr>
          <w:rFonts w:ascii="Courier" w:hAnsi="Courier"/>
          <w:color w:val="000000"/>
          <w:sz w:val="20"/>
        </w:rPr>
        <w:t xml:space="preserve">A = 5 </w:t>
      </w:r>
      <w:r w:rsidRPr="001E7218">
        <w:rPr>
          <w:rFonts w:ascii="Courier" w:hAnsi="Courier"/>
          <w:color w:val="000000"/>
          <w:sz w:val="20"/>
        </w:rPr>
        <w:tab/>
      </w:r>
      <w:r w:rsidR="001E7218">
        <w:rPr>
          <w:rFonts w:ascii="Courier" w:hAnsi="Courier"/>
          <w:color w:val="000000"/>
          <w:sz w:val="20"/>
        </w:rPr>
        <w:tab/>
      </w:r>
      <w:r w:rsidRPr="001E7218">
        <w:rPr>
          <w:rFonts w:ascii="Courier" w:hAnsi="Courier"/>
          <w:color w:val="000000"/>
          <w:sz w:val="20"/>
        </w:rPr>
        <w:t>B = 9</w:t>
      </w:r>
      <w:r w:rsidRPr="001E7218">
        <w:rPr>
          <w:rFonts w:ascii="Courier" w:hAnsi="Courier"/>
          <w:color w:val="000000"/>
          <w:sz w:val="20"/>
        </w:rPr>
        <w:tab/>
      </w:r>
      <w:r w:rsidRPr="001E7218">
        <w:rPr>
          <w:rFonts w:ascii="Courier" w:hAnsi="Courier"/>
          <w:color w:val="000000"/>
          <w:sz w:val="20"/>
        </w:rPr>
        <w:tab/>
        <w:t>C = 32</w:t>
      </w:r>
    </w:p>
    <w:p w14:paraId="37A9476E" w14:textId="77777777" w:rsidR="00F2614F" w:rsidRPr="00FD5233" w:rsidRDefault="00F2614F" w:rsidP="00FD5233">
      <w:pPr>
        <w:autoSpaceDE w:val="0"/>
        <w:autoSpaceDN w:val="0"/>
        <w:adjustRightInd w:val="0"/>
        <w:jc w:val="both"/>
        <w:rPr>
          <w:rFonts w:asciiTheme="minorHAnsi" w:hAnsiTheme="minorHAnsi" w:cs="Tahoma"/>
          <w:sz w:val="22"/>
          <w:szCs w:val="22"/>
        </w:rPr>
      </w:pPr>
    </w:p>
    <w:p w14:paraId="065E2CD5" w14:textId="77777777" w:rsidR="00554658" w:rsidRPr="00FD5233" w:rsidRDefault="00554658" w:rsidP="00FD5233">
      <w:pPr>
        <w:autoSpaceDE w:val="0"/>
        <w:autoSpaceDN w:val="0"/>
        <w:adjustRightInd w:val="0"/>
        <w:jc w:val="both"/>
        <w:rPr>
          <w:rFonts w:asciiTheme="minorHAnsi" w:hAnsiTheme="minorHAnsi" w:cs="Tahoma"/>
          <w:sz w:val="22"/>
          <w:szCs w:val="22"/>
        </w:rPr>
      </w:pPr>
    </w:p>
    <w:p w14:paraId="74260838" w14:textId="4191F30E" w:rsidR="00F2614F" w:rsidRPr="00FD5233" w:rsidRDefault="00F2614F"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Direcciones y valores de las variables en la función </w:t>
      </w:r>
      <w:proofErr w:type="spellStart"/>
      <w:r w:rsidRPr="00FD5233">
        <w:rPr>
          <w:rFonts w:asciiTheme="minorHAnsi" w:hAnsiTheme="minorHAnsi" w:cs="Tahoma"/>
          <w:sz w:val="22"/>
          <w:szCs w:val="22"/>
        </w:rPr>
        <w:t>main</w:t>
      </w:r>
      <w:proofErr w:type="spellEnd"/>
      <w:r w:rsidR="00B92826">
        <w:rPr>
          <w:rFonts w:asciiTheme="minorHAnsi" w:hAnsiTheme="minorHAnsi" w:cs="Tahoma"/>
          <w:sz w:val="22"/>
          <w:szCs w:val="22"/>
        </w:rPr>
        <w:t>()</w:t>
      </w:r>
      <w:r w:rsidRPr="00FD5233">
        <w:rPr>
          <w:rFonts w:asciiTheme="minorHAnsi" w:hAnsiTheme="minorHAnsi" w:cs="Tahoma"/>
          <w:sz w:val="22"/>
          <w:szCs w:val="22"/>
        </w:rPr>
        <w:t xml:space="preserve"> antes de la llamada a cambio()</w:t>
      </w:r>
    </w:p>
    <w:p w14:paraId="72165490" w14:textId="77777777" w:rsidR="00F2614F" w:rsidRPr="00FD5233" w:rsidRDefault="00F2614F" w:rsidP="00FD5233">
      <w:pPr>
        <w:autoSpaceDE w:val="0"/>
        <w:autoSpaceDN w:val="0"/>
        <w:adjustRightInd w:val="0"/>
        <w:jc w:val="both"/>
        <w:rPr>
          <w:rFonts w:asciiTheme="minorHAnsi" w:hAnsiTheme="minorHAnsi" w:cs="Tahoma"/>
          <w:sz w:val="22"/>
          <w:szCs w:val="22"/>
        </w:rPr>
      </w:pPr>
    </w:p>
    <w:p w14:paraId="5DB6FAD7" w14:textId="3EF4A8EC" w:rsidR="00F2614F" w:rsidRPr="00FD5233" w:rsidRDefault="00F56C7C"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noProof/>
          <w:sz w:val="22"/>
          <w:szCs w:val="22"/>
          <w:lang w:val="es-ES_tradnl" w:eastAsia="ja-JP"/>
        </w:rPr>
        <w:drawing>
          <wp:inline distT="0" distB="0" distL="0" distR="0" wp14:anchorId="582BE910" wp14:editId="41218B95">
            <wp:extent cx="4614545" cy="452755"/>
            <wp:effectExtent l="0" t="0" r="8255" b="4445"/>
            <wp:docPr id="2" name="0 Imagen" descr="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fig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4545" cy="452755"/>
                    </a:xfrm>
                    <a:prstGeom prst="rect">
                      <a:avLst/>
                    </a:prstGeom>
                    <a:noFill/>
                    <a:ln>
                      <a:noFill/>
                    </a:ln>
                  </pic:spPr>
                </pic:pic>
              </a:graphicData>
            </a:graphic>
          </wp:inline>
        </w:drawing>
      </w:r>
    </w:p>
    <w:p w14:paraId="4FC204EA" w14:textId="77777777" w:rsidR="00F2614F" w:rsidRDefault="00F2614F" w:rsidP="00FD5233">
      <w:pPr>
        <w:autoSpaceDE w:val="0"/>
        <w:autoSpaceDN w:val="0"/>
        <w:adjustRightInd w:val="0"/>
        <w:jc w:val="both"/>
        <w:rPr>
          <w:rFonts w:asciiTheme="minorHAnsi" w:hAnsiTheme="minorHAnsi" w:cs="Tahoma"/>
          <w:sz w:val="22"/>
          <w:szCs w:val="22"/>
        </w:rPr>
      </w:pPr>
    </w:p>
    <w:p w14:paraId="2FA0353F" w14:textId="77777777" w:rsidR="00B92826" w:rsidRPr="00FD5233" w:rsidRDefault="00B92826" w:rsidP="00FD5233">
      <w:pPr>
        <w:autoSpaceDE w:val="0"/>
        <w:autoSpaceDN w:val="0"/>
        <w:adjustRightInd w:val="0"/>
        <w:jc w:val="both"/>
        <w:rPr>
          <w:rFonts w:asciiTheme="minorHAnsi" w:hAnsiTheme="minorHAnsi" w:cs="Tahoma"/>
          <w:sz w:val="22"/>
          <w:szCs w:val="22"/>
        </w:rPr>
      </w:pPr>
    </w:p>
    <w:p w14:paraId="614353AE" w14:textId="77777777" w:rsidR="00F2614F" w:rsidRPr="00FD5233" w:rsidRDefault="00F2614F"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Valores en la función cambio() antes de finalizar su ejecución, es decir las variables locales a cambio(). La variable val recibe el valor de A (5) y se suma 7, se crea un puntero </w:t>
      </w:r>
      <w:proofErr w:type="spellStart"/>
      <w:r w:rsidRPr="00FD5233">
        <w:rPr>
          <w:rFonts w:asciiTheme="minorHAnsi" w:hAnsiTheme="minorHAnsi" w:cs="Tahoma"/>
          <w:sz w:val="22"/>
          <w:szCs w:val="22"/>
        </w:rPr>
        <w:t>ref</w:t>
      </w:r>
      <w:proofErr w:type="spellEnd"/>
      <w:r w:rsidRPr="00FD5233">
        <w:rPr>
          <w:rFonts w:asciiTheme="minorHAnsi" w:hAnsiTheme="minorHAnsi" w:cs="Tahoma"/>
          <w:sz w:val="22"/>
          <w:szCs w:val="22"/>
        </w:rPr>
        <w:t xml:space="preserve"> que apunta a la dirección de B (7) e indirectamente le agrega 3 y se le resta 1. Finalmente la variable alias que en esencia se trata de la misma variable C, note como se tiene la misma dirección de memoria que C, o sea que se trata de la misma variable, no se creó ninguna variable local en la función cambio(), solo se recibe la referencia directa de la misma variable.</w:t>
      </w:r>
    </w:p>
    <w:p w14:paraId="6EEE2FC5" w14:textId="77777777" w:rsidR="00F2614F" w:rsidRDefault="00F2614F" w:rsidP="00FD5233">
      <w:pPr>
        <w:autoSpaceDE w:val="0"/>
        <w:autoSpaceDN w:val="0"/>
        <w:adjustRightInd w:val="0"/>
        <w:jc w:val="both"/>
        <w:rPr>
          <w:rFonts w:asciiTheme="minorHAnsi" w:hAnsiTheme="minorHAnsi" w:cs="Tahoma"/>
          <w:sz w:val="22"/>
          <w:szCs w:val="22"/>
        </w:rPr>
      </w:pPr>
    </w:p>
    <w:p w14:paraId="30277FD0" w14:textId="77777777" w:rsidR="00B92826" w:rsidRPr="00FD5233" w:rsidRDefault="00B92826" w:rsidP="00FD5233">
      <w:pPr>
        <w:autoSpaceDE w:val="0"/>
        <w:autoSpaceDN w:val="0"/>
        <w:adjustRightInd w:val="0"/>
        <w:jc w:val="both"/>
        <w:rPr>
          <w:rFonts w:asciiTheme="minorHAnsi" w:hAnsiTheme="minorHAnsi" w:cs="Tahoma"/>
          <w:sz w:val="22"/>
          <w:szCs w:val="22"/>
        </w:rPr>
      </w:pPr>
    </w:p>
    <w:p w14:paraId="42AB988B" w14:textId="3D90F512" w:rsidR="00F2614F" w:rsidRPr="00FD5233" w:rsidRDefault="00F56C7C"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noProof/>
          <w:sz w:val="22"/>
          <w:szCs w:val="22"/>
          <w:lang w:val="es-ES_tradnl" w:eastAsia="ja-JP"/>
        </w:rPr>
        <w:drawing>
          <wp:inline distT="0" distB="0" distL="0" distR="0" wp14:anchorId="2798E867" wp14:editId="2114FF40">
            <wp:extent cx="4853940" cy="461645"/>
            <wp:effectExtent l="0" t="0" r="0" b="0"/>
            <wp:docPr id="3" name="1 Imagen" descr="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descr="fig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3940" cy="461645"/>
                    </a:xfrm>
                    <a:prstGeom prst="rect">
                      <a:avLst/>
                    </a:prstGeom>
                    <a:noFill/>
                    <a:ln>
                      <a:noFill/>
                    </a:ln>
                  </pic:spPr>
                </pic:pic>
              </a:graphicData>
            </a:graphic>
          </wp:inline>
        </w:drawing>
      </w:r>
    </w:p>
    <w:p w14:paraId="4C07EFA0" w14:textId="77777777" w:rsidR="00F2614F" w:rsidRDefault="00F2614F" w:rsidP="00FD5233">
      <w:pPr>
        <w:autoSpaceDE w:val="0"/>
        <w:autoSpaceDN w:val="0"/>
        <w:adjustRightInd w:val="0"/>
        <w:jc w:val="both"/>
        <w:rPr>
          <w:rFonts w:asciiTheme="minorHAnsi" w:hAnsiTheme="minorHAnsi" w:cs="Tahoma"/>
          <w:sz w:val="22"/>
          <w:szCs w:val="22"/>
        </w:rPr>
      </w:pPr>
    </w:p>
    <w:p w14:paraId="765F24CD" w14:textId="77777777" w:rsidR="00B92826" w:rsidRPr="00FD5233" w:rsidRDefault="00B92826" w:rsidP="00FD5233">
      <w:pPr>
        <w:autoSpaceDE w:val="0"/>
        <w:autoSpaceDN w:val="0"/>
        <w:adjustRightInd w:val="0"/>
        <w:jc w:val="both"/>
        <w:rPr>
          <w:rFonts w:asciiTheme="minorHAnsi" w:hAnsiTheme="minorHAnsi" w:cs="Tahoma"/>
          <w:sz w:val="22"/>
          <w:szCs w:val="22"/>
        </w:rPr>
      </w:pPr>
    </w:p>
    <w:p w14:paraId="6780B2E0" w14:textId="172633DC" w:rsidR="00F2614F" w:rsidRPr="00FD5233" w:rsidRDefault="00F2614F"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Los valores en la función </w:t>
      </w:r>
      <w:proofErr w:type="spellStart"/>
      <w:r w:rsidRPr="00FD5233">
        <w:rPr>
          <w:rFonts w:asciiTheme="minorHAnsi" w:hAnsiTheme="minorHAnsi" w:cs="Tahoma"/>
          <w:sz w:val="22"/>
          <w:szCs w:val="22"/>
        </w:rPr>
        <w:t>main</w:t>
      </w:r>
      <w:proofErr w:type="spellEnd"/>
      <w:r w:rsidR="00B92826">
        <w:rPr>
          <w:rFonts w:asciiTheme="minorHAnsi" w:hAnsiTheme="minorHAnsi" w:cs="Tahoma"/>
          <w:sz w:val="22"/>
          <w:szCs w:val="22"/>
        </w:rPr>
        <w:t>()</w:t>
      </w:r>
      <w:r w:rsidRPr="00FD5233">
        <w:rPr>
          <w:rFonts w:asciiTheme="minorHAnsi" w:hAnsiTheme="minorHAnsi" w:cs="Tahoma"/>
          <w:sz w:val="22"/>
          <w:szCs w:val="22"/>
        </w:rPr>
        <w:t xml:space="preserve"> después de la llamada a cambio() note como A nunca cambio su valor, mientras que las otras dos sí.</w:t>
      </w:r>
    </w:p>
    <w:p w14:paraId="4F5B2ED7" w14:textId="77777777" w:rsidR="00F2614F" w:rsidRDefault="00F2614F" w:rsidP="00FD5233">
      <w:pPr>
        <w:autoSpaceDE w:val="0"/>
        <w:autoSpaceDN w:val="0"/>
        <w:adjustRightInd w:val="0"/>
        <w:jc w:val="both"/>
        <w:rPr>
          <w:rFonts w:asciiTheme="minorHAnsi" w:hAnsiTheme="minorHAnsi" w:cs="Tahoma"/>
          <w:sz w:val="22"/>
          <w:szCs w:val="22"/>
        </w:rPr>
      </w:pPr>
    </w:p>
    <w:p w14:paraId="3B13CF4C" w14:textId="77777777" w:rsidR="00B92826" w:rsidRPr="00FD5233" w:rsidRDefault="00B92826" w:rsidP="00FD5233">
      <w:pPr>
        <w:autoSpaceDE w:val="0"/>
        <w:autoSpaceDN w:val="0"/>
        <w:adjustRightInd w:val="0"/>
        <w:jc w:val="both"/>
        <w:rPr>
          <w:rFonts w:asciiTheme="minorHAnsi" w:hAnsiTheme="minorHAnsi" w:cs="Tahoma"/>
          <w:sz w:val="22"/>
          <w:szCs w:val="22"/>
        </w:rPr>
      </w:pPr>
    </w:p>
    <w:p w14:paraId="7820C46B" w14:textId="70E3EDC6" w:rsidR="00F2614F" w:rsidRPr="00FD5233" w:rsidRDefault="00F56C7C"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noProof/>
          <w:sz w:val="22"/>
          <w:szCs w:val="22"/>
          <w:lang w:val="es-ES_tradnl" w:eastAsia="ja-JP"/>
        </w:rPr>
        <w:drawing>
          <wp:inline distT="0" distB="0" distL="0" distR="0" wp14:anchorId="30187CE1" wp14:editId="1EF32520">
            <wp:extent cx="4939665" cy="487045"/>
            <wp:effectExtent l="0" t="0" r="0" b="0"/>
            <wp:docPr id="4" name="2 Imagen" descr="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fig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665" cy="487045"/>
                    </a:xfrm>
                    <a:prstGeom prst="rect">
                      <a:avLst/>
                    </a:prstGeom>
                    <a:noFill/>
                    <a:ln>
                      <a:noFill/>
                    </a:ln>
                  </pic:spPr>
                </pic:pic>
              </a:graphicData>
            </a:graphic>
          </wp:inline>
        </w:drawing>
      </w:r>
    </w:p>
    <w:p w14:paraId="1C1C46AB" w14:textId="77777777" w:rsidR="00F2614F" w:rsidRDefault="00F2614F" w:rsidP="00FD5233">
      <w:pPr>
        <w:autoSpaceDE w:val="0"/>
        <w:autoSpaceDN w:val="0"/>
        <w:adjustRightInd w:val="0"/>
        <w:jc w:val="both"/>
        <w:rPr>
          <w:rFonts w:asciiTheme="minorHAnsi" w:hAnsiTheme="minorHAnsi" w:cs="Tahoma"/>
          <w:sz w:val="22"/>
          <w:szCs w:val="22"/>
        </w:rPr>
      </w:pPr>
    </w:p>
    <w:p w14:paraId="02047626" w14:textId="77777777" w:rsidR="00B92826" w:rsidRDefault="00B92826" w:rsidP="00FD5233">
      <w:pPr>
        <w:autoSpaceDE w:val="0"/>
        <w:autoSpaceDN w:val="0"/>
        <w:adjustRightInd w:val="0"/>
        <w:jc w:val="both"/>
        <w:rPr>
          <w:rFonts w:asciiTheme="minorHAnsi" w:hAnsiTheme="minorHAnsi" w:cs="Tahoma"/>
          <w:sz w:val="22"/>
          <w:szCs w:val="22"/>
        </w:rPr>
      </w:pPr>
    </w:p>
    <w:p w14:paraId="003533A0" w14:textId="77777777" w:rsidR="00B92826" w:rsidRPr="00FD5233" w:rsidRDefault="00B92826" w:rsidP="00FD5233">
      <w:pPr>
        <w:autoSpaceDE w:val="0"/>
        <w:autoSpaceDN w:val="0"/>
        <w:adjustRightInd w:val="0"/>
        <w:jc w:val="both"/>
        <w:rPr>
          <w:rFonts w:asciiTheme="minorHAnsi" w:hAnsiTheme="minorHAnsi" w:cs="Tahoma"/>
          <w:sz w:val="22"/>
          <w:szCs w:val="22"/>
        </w:rPr>
      </w:pPr>
    </w:p>
    <w:p w14:paraId="03CFC319" w14:textId="77777777" w:rsidR="00F2614F" w:rsidRPr="00FD5233" w:rsidRDefault="00F2614F"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 xml:space="preserve">En la función cambio, la variable valor copia únicamente el valor de la variable A, de esta forma val es una variable local y al finalizar la función dicha variable será destruida. Por otro lado el puntero </w:t>
      </w:r>
      <w:proofErr w:type="spellStart"/>
      <w:r w:rsidRPr="00FD5233">
        <w:rPr>
          <w:rFonts w:asciiTheme="minorHAnsi" w:hAnsiTheme="minorHAnsi" w:cs="Tahoma"/>
          <w:sz w:val="22"/>
          <w:szCs w:val="22"/>
        </w:rPr>
        <w:t>ref</w:t>
      </w:r>
      <w:proofErr w:type="spellEnd"/>
      <w:r w:rsidRPr="00FD5233">
        <w:rPr>
          <w:rFonts w:asciiTheme="minorHAnsi" w:hAnsiTheme="minorHAnsi" w:cs="Tahoma"/>
          <w:sz w:val="22"/>
          <w:szCs w:val="22"/>
        </w:rPr>
        <w:t>, recibe la dirección de la variable B, lo que implica que su valor podrá ser modificado utilizando el operador de de-referencia. Finalmente la variable C es enviada a la función y recibida como referencia de sobrenombre (alias), lo que implica que su dirección es referenciada por alias, de tal forma que podemos modificar sin problema su contenido. La ventaja de la “referencia por sobrenombre o alias" es que podemos referirnos a la misma variable por un sobre nombre.</w:t>
      </w:r>
    </w:p>
    <w:p w14:paraId="547C59AB" w14:textId="77777777" w:rsidR="00F2614F" w:rsidRPr="00FD5233" w:rsidRDefault="00F2614F" w:rsidP="00FD5233">
      <w:pPr>
        <w:autoSpaceDE w:val="0"/>
        <w:autoSpaceDN w:val="0"/>
        <w:adjustRightInd w:val="0"/>
        <w:jc w:val="both"/>
        <w:rPr>
          <w:rFonts w:asciiTheme="minorHAnsi" w:hAnsiTheme="minorHAnsi" w:cs="Tahoma"/>
          <w:sz w:val="22"/>
          <w:szCs w:val="22"/>
        </w:rPr>
      </w:pPr>
    </w:p>
    <w:p w14:paraId="4188C8D1" w14:textId="77777777" w:rsidR="00F2614F" w:rsidRPr="00FD5233" w:rsidRDefault="00F2614F" w:rsidP="00FD5233">
      <w:pPr>
        <w:autoSpaceDE w:val="0"/>
        <w:autoSpaceDN w:val="0"/>
        <w:adjustRightInd w:val="0"/>
        <w:jc w:val="both"/>
        <w:rPr>
          <w:rFonts w:asciiTheme="minorHAnsi" w:hAnsiTheme="minorHAnsi" w:cs="Tahoma"/>
          <w:sz w:val="22"/>
          <w:szCs w:val="22"/>
        </w:rPr>
      </w:pPr>
      <w:r w:rsidRPr="00FD5233">
        <w:rPr>
          <w:rFonts w:asciiTheme="minorHAnsi" w:hAnsiTheme="minorHAnsi" w:cs="Tahoma"/>
          <w:sz w:val="22"/>
          <w:szCs w:val="22"/>
        </w:rPr>
        <w:t>La referencia por alias es quizás uno de los mecanismos de programación más cercano al concepto real de referencia que se aplica en la mayoría de los lenguajes orientados a objetos, de manera que resulta un mecanismo muy útil, simple y económico de referencia.</w:t>
      </w:r>
    </w:p>
    <w:p w14:paraId="378CCFA5" w14:textId="77777777" w:rsidR="00F2614F" w:rsidRPr="00FD5233" w:rsidRDefault="00F2614F" w:rsidP="00FD5233">
      <w:pPr>
        <w:autoSpaceDE w:val="0"/>
        <w:autoSpaceDN w:val="0"/>
        <w:adjustRightInd w:val="0"/>
        <w:jc w:val="both"/>
        <w:rPr>
          <w:rFonts w:asciiTheme="minorHAnsi" w:hAnsiTheme="minorHAnsi" w:cs="Tahoma"/>
          <w:sz w:val="22"/>
          <w:szCs w:val="22"/>
        </w:rPr>
      </w:pPr>
    </w:p>
    <w:p w14:paraId="3006BEFD" w14:textId="77777777" w:rsidR="00F2614F" w:rsidRPr="00FD5233" w:rsidRDefault="00F2614F" w:rsidP="00FD5233">
      <w:pPr>
        <w:autoSpaceDE w:val="0"/>
        <w:autoSpaceDN w:val="0"/>
        <w:adjustRightInd w:val="0"/>
        <w:jc w:val="both"/>
        <w:rPr>
          <w:rFonts w:asciiTheme="minorHAnsi" w:hAnsiTheme="minorHAnsi" w:cs="Tahoma"/>
          <w:sz w:val="22"/>
          <w:szCs w:val="22"/>
        </w:rPr>
      </w:pPr>
    </w:p>
    <w:p w14:paraId="5864C522" w14:textId="77777777" w:rsidR="00F2614F" w:rsidRPr="00FD5233" w:rsidRDefault="00F2614F" w:rsidP="00FD5233">
      <w:pPr>
        <w:jc w:val="both"/>
        <w:rPr>
          <w:rFonts w:asciiTheme="minorHAnsi" w:hAnsiTheme="minorHAnsi" w:cs="Tahoma"/>
          <w:sz w:val="22"/>
          <w:szCs w:val="22"/>
        </w:rPr>
      </w:pPr>
    </w:p>
    <w:p w14:paraId="58DF1A5E" w14:textId="77777777" w:rsidR="00927768" w:rsidRPr="00FD5233" w:rsidRDefault="00927768" w:rsidP="00FD5233">
      <w:pPr>
        <w:jc w:val="both"/>
        <w:rPr>
          <w:rFonts w:asciiTheme="minorHAnsi" w:hAnsiTheme="minorHAnsi" w:cs="Tahoma"/>
          <w:sz w:val="22"/>
          <w:szCs w:val="22"/>
        </w:rPr>
      </w:pPr>
    </w:p>
    <w:sectPr w:rsidR="00927768" w:rsidRPr="00FD5233" w:rsidSect="00030276">
      <w:headerReference w:type="default" r:id="rId12"/>
      <w:footerReference w:type="even" r:id="rId13"/>
      <w:footerReference w:type="default" r:id="rId14"/>
      <w:pgSz w:w="12242" w:h="15842" w:code="119"/>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F59DE4" w14:textId="77777777" w:rsidR="008B4AC5" w:rsidRDefault="008B4AC5">
      <w:r>
        <w:separator/>
      </w:r>
    </w:p>
  </w:endnote>
  <w:endnote w:type="continuationSeparator" w:id="0">
    <w:p w14:paraId="01036C34" w14:textId="77777777" w:rsidR="008B4AC5" w:rsidRDefault="008B4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pitch w:val="variable"/>
    <w:sig w:usb0="00000003"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Menlo">
    <w:panose1 w:val="020B0609030804020204"/>
    <w:charset w:val="00"/>
    <w:family w:val="modern"/>
    <w:pitch w:val="fixed"/>
    <w:sig w:usb0="E60022FF" w:usb1="D200F9FB" w:usb2="02000028" w:usb3="00000000" w:csb0="000001DF" w:csb1="00000000"/>
  </w:font>
  <w:font w:name="-webkit-standard">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7BEAB" w14:textId="77777777" w:rsidR="00067710" w:rsidRDefault="00067710" w:rsidP="009D0B7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CA9B76" w14:textId="77777777" w:rsidR="00067710" w:rsidRDefault="00067710" w:rsidP="00A6379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770E6" w14:textId="77777777" w:rsidR="00067710" w:rsidRPr="00BF55DA" w:rsidRDefault="00067710" w:rsidP="009D0B76">
    <w:pPr>
      <w:pStyle w:val="Piedepgina"/>
      <w:framePr w:wrap="around" w:vAnchor="text" w:hAnchor="margin" w:xAlign="right" w:y="1"/>
      <w:rPr>
        <w:rStyle w:val="Nmerodepgina"/>
        <w:rFonts w:ascii="Calibri" w:hAnsi="Calibri"/>
        <w:sz w:val="18"/>
        <w:szCs w:val="18"/>
      </w:rPr>
    </w:pPr>
    <w:r w:rsidRPr="00BF55DA">
      <w:rPr>
        <w:rStyle w:val="Nmerodepgina"/>
        <w:rFonts w:ascii="Calibri" w:hAnsi="Calibri"/>
        <w:sz w:val="18"/>
        <w:szCs w:val="18"/>
      </w:rPr>
      <w:fldChar w:fldCharType="begin"/>
    </w:r>
    <w:r w:rsidRPr="00BF55DA">
      <w:rPr>
        <w:rStyle w:val="Nmerodepgina"/>
        <w:rFonts w:ascii="Calibri" w:hAnsi="Calibri"/>
        <w:sz w:val="18"/>
        <w:szCs w:val="18"/>
      </w:rPr>
      <w:instrText xml:space="preserve">PAGE  </w:instrText>
    </w:r>
    <w:r w:rsidRPr="00BF55DA">
      <w:rPr>
        <w:rStyle w:val="Nmerodepgina"/>
        <w:rFonts w:ascii="Calibri" w:hAnsi="Calibri"/>
        <w:sz w:val="18"/>
        <w:szCs w:val="18"/>
      </w:rPr>
      <w:fldChar w:fldCharType="separate"/>
    </w:r>
    <w:r w:rsidR="007570D7" w:rsidRPr="00BF55DA">
      <w:rPr>
        <w:rStyle w:val="Nmerodepgina"/>
        <w:rFonts w:ascii="Calibri" w:hAnsi="Calibri"/>
        <w:noProof/>
        <w:sz w:val="18"/>
        <w:szCs w:val="18"/>
      </w:rPr>
      <w:t>4</w:t>
    </w:r>
    <w:r w:rsidRPr="00BF55DA">
      <w:rPr>
        <w:rStyle w:val="Nmerodepgina"/>
        <w:rFonts w:ascii="Calibri" w:hAnsi="Calibri"/>
        <w:sz w:val="18"/>
        <w:szCs w:val="18"/>
      </w:rPr>
      <w:fldChar w:fldCharType="end"/>
    </w:r>
  </w:p>
  <w:p w14:paraId="1D42E5D3" w14:textId="3E70315C" w:rsidR="00067710" w:rsidRPr="00BF55DA" w:rsidRDefault="00067710" w:rsidP="00BB2245">
    <w:pPr>
      <w:pStyle w:val="Piedepgina"/>
      <w:ind w:right="360"/>
      <w:jc w:val="right"/>
      <w:rPr>
        <w:rFonts w:ascii="Calibri" w:hAnsi="Calibri"/>
        <w:iCs/>
        <w:sz w:val="16"/>
        <w:szCs w:val="20"/>
      </w:rPr>
    </w:pPr>
    <w:r w:rsidRPr="00BF55DA">
      <w:rPr>
        <w:rFonts w:ascii="Calibri" w:hAnsi="Calibri"/>
        <w:iCs/>
        <w:sz w:val="16"/>
        <w:szCs w:val="20"/>
      </w:rPr>
      <w:t xml:space="preserve">Dra. Estela Lizbeth Muñoz Andrade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3FD4F" w14:textId="77777777" w:rsidR="008B4AC5" w:rsidRDefault="008B4AC5">
      <w:r>
        <w:separator/>
      </w:r>
    </w:p>
  </w:footnote>
  <w:footnote w:type="continuationSeparator" w:id="0">
    <w:p w14:paraId="39D3478F" w14:textId="77777777" w:rsidR="008B4AC5" w:rsidRDefault="008B4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1DBF6E" w14:textId="1C12843C" w:rsidR="00067710" w:rsidRPr="00D10C7D" w:rsidRDefault="00067710" w:rsidP="00FD5233">
    <w:pPr>
      <w:pStyle w:val="Encabezado"/>
      <w:jc w:val="right"/>
      <w:rPr>
        <w:rFonts w:ascii="Arial" w:hAnsi="Arial" w:cs="Arial"/>
        <w:b/>
        <w:i/>
        <w:color w:val="999999"/>
        <w:sz w:val="20"/>
        <w:szCs w:val="16"/>
        <w:lang w:val="es-MX"/>
      </w:rPr>
    </w:pPr>
    <w:r w:rsidRPr="00FD5233">
      <w:rPr>
        <w:rFonts w:ascii="Arial" w:hAnsi="Arial" w:cs="Arial"/>
        <w:b/>
        <w:i/>
        <w:color w:val="999999"/>
        <w:sz w:val="20"/>
        <w:szCs w:val="16"/>
        <w:lang w:val="es-MX"/>
      </w:rPr>
      <w:t xml:space="preserve"> </w:t>
    </w:r>
    <w:r w:rsidRPr="00D10C7D">
      <w:rPr>
        <w:rFonts w:ascii="Arial" w:hAnsi="Arial" w:cs="Arial"/>
        <w:b/>
        <w:i/>
        <w:color w:val="999999"/>
        <w:sz w:val="20"/>
        <w:szCs w:val="16"/>
        <w:lang w:val="es-MX"/>
      </w:rPr>
      <w:t>Programación I</w:t>
    </w:r>
  </w:p>
  <w:p w14:paraId="63D6200A" w14:textId="4A39BD3E" w:rsidR="00067710" w:rsidRPr="00A44EE1" w:rsidRDefault="00067710" w:rsidP="00A44EE1">
    <w:pPr>
      <w:pStyle w:val="Encabezado"/>
      <w:jc w:val="right"/>
      <w:rPr>
        <w:rFonts w:ascii="Calibri" w:hAnsi="Calibr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D53181"/>
    <w:multiLevelType w:val="multilevel"/>
    <w:tmpl w:val="B4EC6978"/>
    <w:lvl w:ilvl="0">
      <w:start w:val="1"/>
      <w:numFmt w:val="decimal"/>
      <w:pStyle w:val="Titulo1"/>
      <w:lvlText w:val="%1"/>
      <w:lvlJc w:val="left"/>
      <w:pPr>
        <w:tabs>
          <w:tab w:val="num" w:pos="360"/>
        </w:tabs>
      </w:pPr>
      <w:rPr>
        <w:rFonts w:ascii="Arial" w:hAnsi="Arial" w:cs="Times New Roman" w:hint="default"/>
        <w:b/>
        <w:i w:val="0"/>
        <w:sz w:val="20"/>
      </w:rPr>
    </w:lvl>
    <w:lvl w:ilvl="1">
      <w:start w:val="1"/>
      <w:numFmt w:val="decimal"/>
      <w:pStyle w:val="Titulo2"/>
      <w:lvlText w:val="%1.%2"/>
      <w:lvlJc w:val="left"/>
      <w:pPr>
        <w:tabs>
          <w:tab w:val="num" w:pos="360"/>
        </w:tabs>
      </w:pPr>
      <w:rPr>
        <w:rFonts w:ascii="Arial" w:hAnsi="Arial" w:cs="Times New Roman" w:hint="default"/>
        <w:b/>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228A31F9"/>
    <w:multiLevelType w:val="hybridMultilevel"/>
    <w:tmpl w:val="AD1EEF3C"/>
    <w:lvl w:ilvl="0" w:tplc="0C0A0005">
      <w:start w:val="1"/>
      <w:numFmt w:val="bullet"/>
      <w:lvlText w:val=""/>
      <w:lvlJc w:val="left"/>
      <w:pPr>
        <w:tabs>
          <w:tab w:val="num" w:pos="360"/>
        </w:tabs>
        <w:ind w:left="360" w:hanging="360"/>
      </w:pPr>
      <w:rPr>
        <w:rFonts w:ascii="Wingdings" w:hAnsi="Wingding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15:restartNumberingAfterBreak="0">
    <w:nsid w:val="26831696"/>
    <w:multiLevelType w:val="hybridMultilevel"/>
    <w:tmpl w:val="66566844"/>
    <w:lvl w:ilvl="0" w:tplc="0C0A0003">
      <w:start w:val="1"/>
      <w:numFmt w:val="bullet"/>
      <w:lvlText w:val="o"/>
      <w:lvlJc w:val="left"/>
      <w:pPr>
        <w:tabs>
          <w:tab w:val="num" w:pos="360"/>
        </w:tabs>
        <w:ind w:left="360" w:hanging="360"/>
      </w:pPr>
      <w:rPr>
        <w:rFonts w:ascii="Courier New" w:hAnsi="Courier New"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C5C7952"/>
    <w:multiLevelType w:val="hybridMultilevel"/>
    <w:tmpl w:val="102CCC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E164406"/>
    <w:multiLevelType w:val="hybridMultilevel"/>
    <w:tmpl w:val="9410A0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9A4786A"/>
    <w:multiLevelType w:val="hybridMultilevel"/>
    <w:tmpl w:val="8742567C"/>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E4C2989"/>
    <w:multiLevelType w:val="hybridMultilevel"/>
    <w:tmpl w:val="51603E9E"/>
    <w:lvl w:ilvl="0" w:tplc="0C0A0003">
      <w:start w:val="1"/>
      <w:numFmt w:val="bullet"/>
      <w:lvlText w:val="o"/>
      <w:lvlJc w:val="left"/>
      <w:pPr>
        <w:tabs>
          <w:tab w:val="num" w:pos="360"/>
        </w:tabs>
        <w:ind w:left="360" w:hanging="360"/>
      </w:pPr>
      <w:rPr>
        <w:rFonts w:ascii="Courier New" w:hAnsi="Courier New"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477926FB"/>
    <w:multiLevelType w:val="hybridMultilevel"/>
    <w:tmpl w:val="4AF2BF02"/>
    <w:lvl w:ilvl="0" w:tplc="0C0A0005">
      <w:start w:val="1"/>
      <w:numFmt w:val="bullet"/>
      <w:lvlText w:val=""/>
      <w:lvlJc w:val="left"/>
      <w:pPr>
        <w:tabs>
          <w:tab w:val="num" w:pos="360"/>
        </w:tabs>
        <w:ind w:left="360" w:hanging="360"/>
      </w:pPr>
      <w:rPr>
        <w:rFonts w:ascii="Wingdings" w:hAnsi="Wingdings" w:hint="default"/>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8" w15:restartNumberingAfterBreak="0">
    <w:nsid w:val="593C2172"/>
    <w:multiLevelType w:val="multilevel"/>
    <w:tmpl w:val="F2A6841A"/>
    <w:lvl w:ilvl="0">
      <w:start w:val="1"/>
      <w:numFmt w:val="decimal"/>
      <w:lvlText w:val="%1."/>
      <w:legacy w:legacy="1" w:legacySpace="0" w:legacyIndent="283"/>
      <w:lvlJc w:val="left"/>
      <w:pPr>
        <w:ind w:left="283" w:hanging="283"/>
      </w:pPr>
      <w:rPr>
        <w:rFonts w:cs="Times New Roman"/>
      </w:rPr>
    </w:lvl>
    <w:lvl w:ilvl="1">
      <w:start w:val="1"/>
      <w:numFmt w:val="decimal"/>
      <w:isLgl/>
      <w:lvlText w:val="%1.%2"/>
      <w:lvlJc w:val="left"/>
      <w:pPr>
        <w:tabs>
          <w:tab w:val="num" w:pos="643"/>
        </w:tabs>
        <w:ind w:left="643" w:hanging="360"/>
      </w:pPr>
      <w:rPr>
        <w:rFonts w:cs="Times New Roman" w:hint="default"/>
      </w:rPr>
    </w:lvl>
    <w:lvl w:ilvl="2">
      <w:start w:val="1"/>
      <w:numFmt w:val="decimal"/>
      <w:isLgl/>
      <w:lvlText w:val="%1.%2.%3"/>
      <w:lvlJc w:val="left"/>
      <w:pPr>
        <w:tabs>
          <w:tab w:val="num" w:pos="926"/>
        </w:tabs>
        <w:ind w:left="926" w:hanging="360"/>
      </w:pPr>
      <w:rPr>
        <w:rFonts w:cs="Times New Roman" w:hint="default"/>
      </w:rPr>
    </w:lvl>
    <w:lvl w:ilvl="3">
      <w:start w:val="1"/>
      <w:numFmt w:val="decimal"/>
      <w:isLgl/>
      <w:lvlText w:val="%1.%2.%3.%4"/>
      <w:lvlJc w:val="left"/>
      <w:pPr>
        <w:tabs>
          <w:tab w:val="num" w:pos="1569"/>
        </w:tabs>
        <w:ind w:left="1569" w:hanging="720"/>
      </w:pPr>
      <w:rPr>
        <w:rFonts w:cs="Times New Roman" w:hint="default"/>
      </w:rPr>
    </w:lvl>
    <w:lvl w:ilvl="4">
      <w:start w:val="1"/>
      <w:numFmt w:val="decimal"/>
      <w:isLgl/>
      <w:lvlText w:val="%1.%2.%3.%4.%5"/>
      <w:lvlJc w:val="left"/>
      <w:pPr>
        <w:tabs>
          <w:tab w:val="num" w:pos="1852"/>
        </w:tabs>
        <w:ind w:left="1852" w:hanging="720"/>
      </w:pPr>
      <w:rPr>
        <w:rFonts w:cs="Times New Roman" w:hint="default"/>
      </w:rPr>
    </w:lvl>
    <w:lvl w:ilvl="5">
      <w:start w:val="1"/>
      <w:numFmt w:val="decimal"/>
      <w:isLgl/>
      <w:lvlText w:val="%1.%2.%3.%4.%5.%6"/>
      <w:lvlJc w:val="left"/>
      <w:pPr>
        <w:tabs>
          <w:tab w:val="num" w:pos="2135"/>
        </w:tabs>
        <w:ind w:left="2135" w:hanging="720"/>
      </w:pPr>
      <w:rPr>
        <w:rFonts w:cs="Times New Roman" w:hint="default"/>
      </w:rPr>
    </w:lvl>
    <w:lvl w:ilvl="6">
      <w:start w:val="1"/>
      <w:numFmt w:val="decimal"/>
      <w:isLgl/>
      <w:lvlText w:val="%1.%2.%3.%4.%5.%6.%7"/>
      <w:lvlJc w:val="left"/>
      <w:pPr>
        <w:tabs>
          <w:tab w:val="num" w:pos="2778"/>
        </w:tabs>
        <w:ind w:left="2778" w:hanging="1080"/>
      </w:pPr>
      <w:rPr>
        <w:rFonts w:cs="Times New Roman" w:hint="default"/>
      </w:rPr>
    </w:lvl>
    <w:lvl w:ilvl="7">
      <w:start w:val="1"/>
      <w:numFmt w:val="decimal"/>
      <w:isLgl/>
      <w:lvlText w:val="%1.%2.%3.%4.%5.%6.%7.%8"/>
      <w:lvlJc w:val="left"/>
      <w:pPr>
        <w:tabs>
          <w:tab w:val="num" w:pos="3061"/>
        </w:tabs>
        <w:ind w:left="3061" w:hanging="1080"/>
      </w:pPr>
      <w:rPr>
        <w:rFonts w:cs="Times New Roman" w:hint="default"/>
      </w:rPr>
    </w:lvl>
    <w:lvl w:ilvl="8">
      <w:start w:val="1"/>
      <w:numFmt w:val="decimal"/>
      <w:isLgl/>
      <w:lvlText w:val="%1.%2.%3.%4.%5.%6.%7.%8.%9"/>
      <w:lvlJc w:val="left"/>
      <w:pPr>
        <w:tabs>
          <w:tab w:val="num" w:pos="3344"/>
        </w:tabs>
        <w:ind w:left="3344" w:hanging="1080"/>
      </w:pPr>
      <w:rPr>
        <w:rFonts w:cs="Times New Roman" w:hint="default"/>
      </w:rPr>
    </w:lvl>
  </w:abstractNum>
  <w:abstractNum w:abstractNumId="9" w15:restartNumberingAfterBreak="0">
    <w:nsid w:val="59501CE9"/>
    <w:multiLevelType w:val="multilevel"/>
    <w:tmpl w:val="8058376A"/>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10" w15:restartNumberingAfterBreak="0">
    <w:nsid w:val="5AF6549B"/>
    <w:multiLevelType w:val="hybridMultilevel"/>
    <w:tmpl w:val="518020C2"/>
    <w:lvl w:ilvl="0" w:tplc="0C0A000F">
      <w:start w:val="1"/>
      <w:numFmt w:val="decimal"/>
      <w:lvlText w:val="%1."/>
      <w:lvlJc w:val="left"/>
      <w:pPr>
        <w:tabs>
          <w:tab w:val="num" w:pos="360"/>
        </w:tabs>
        <w:ind w:left="360" w:hanging="360"/>
      </w:pPr>
      <w:rPr>
        <w:rFonts w:cs="Times New Roman" w:hint="default"/>
      </w:rPr>
    </w:lvl>
    <w:lvl w:ilvl="1" w:tplc="0C0A0019" w:tentative="1">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11" w15:restartNumberingAfterBreak="0">
    <w:nsid w:val="5C7F504F"/>
    <w:multiLevelType w:val="hybridMultilevel"/>
    <w:tmpl w:val="2062ADE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F48174E"/>
    <w:multiLevelType w:val="hybridMultilevel"/>
    <w:tmpl w:val="FCFC12EC"/>
    <w:lvl w:ilvl="0" w:tplc="0C0A000F">
      <w:start w:val="1"/>
      <w:numFmt w:val="decimal"/>
      <w:lvlText w:val="%1."/>
      <w:lvlJc w:val="left"/>
      <w:pPr>
        <w:tabs>
          <w:tab w:val="num" w:pos="360"/>
        </w:tabs>
        <w:ind w:left="360" w:hanging="360"/>
      </w:pPr>
      <w:rPr>
        <w:rFonts w:cs="Times New Roman" w:hint="default"/>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13" w15:restartNumberingAfterBreak="0">
    <w:nsid w:val="6CA367FA"/>
    <w:multiLevelType w:val="hybridMultilevel"/>
    <w:tmpl w:val="F97A8840"/>
    <w:lvl w:ilvl="0" w:tplc="0C0A0017">
      <w:start w:val="1"/>
      <w:numFmt w:val="lowerLetter"/>
      <w:lvlText w:val="%1)"/>
      <w:lvlJc w:val="left"/>
      <w:pPr>
        <w:tabs>
          <w:tab w:val="num" w:pos="360"/>
        </w:tabs>
        <w:ind w:left="360" w:hanging="360"/>
      </w:pPr>
      <w:rPr>
        <w:rFonts w:cs="Times New Roman"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71906708"/>
    <w:multiLevelType w:val="multilevel"/>
    <w:tmpl w:val="B18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D4924"/>
    <w:multiLevelType w:val="hybridMultilevel"/>
    <w:tmpl w:val="1FE61B4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5B037C0"/>
    <w:multiLevelType w:val="multilevel"/>
    <w:tmpl w:val="DEF87CE4"/>
    <w:lvl w:ilvl="0">
      <w:start w:val="1"/>
      <w:numFmt w:val="decimal"/>
      <w:lvlText w:val="%1."/>
      <w:lvlJc w:val="left"/>
      <w:pPr>
        <w:tabs>
          <w:tab w:val="num" w:pos="0"/>
        </w:tabs>
        <w:ind w:left="284" w:hanging="284"/>
      </w:pPr>
      <w:rPr>
        <w:rFonts w:cs="Times New Roman" w:hint="default"/>
      </w:rPr>
    </w:lvl>
    <w:lvl w:ilvl="1">
      <w:start w:val="1"/>
      <w:numFmt w:val="decimal"/>
      <w:lvlText w:val="%1.%2"/>
      <w:lvlJc w:val="left"/>
      <w:pPr>
        <w:tabs>
          <w:tab w:val="num" w:pos="0"/>
        </w:tabs>
        <w:ind w:left="681" w:hanging="397"/>
      </w:pPr>
      <w:rPr>
        <w:rFonts w:cs="Times New Roman" w:hint="default"/>
      </w:rPr>
    </w:lvl>
    <w:lvl w:ilvl="2">
      <w:start w:val="1"/>
      <w:numFmt w:val="decimal"/>
      <w:lvlText w:val="%1.%2.%3."/>
      <w:lvlJc w:val="left"/>
      <w:pPr>
        <w:tabs>
          <w:tab w:val="num" w:pos="0"/>
        </w:tabs>
        <w:ind w:left="1389" w:hanging="708"/>
      </w:pPr>
      <w:rPr>
        <w:rFonts w:cs="Times New Roman" w:hint="default"/>
      </w:rPr>
    </w:lvl>
    <w:lvl w:ilvl="3">
      <w:start w:val="1"/>
      <w:numFmt w:val="decimal"/>
      <w:lvlText w:val="%1.%2.%3.%4."/>
      <w:lvlJc w:val="left"/>
      <w:pPr>
        <w:tabs>
          <w:tab w:val="num" w:pos="0"/>
        </w:tabs>
        <w:ind w:left="2097" w:hanging="708"/>
      </w:pPr>
      <w:rPr>
        <w:rFonts w:cs="Times New Roman" w:hint="default"/>
      </w:rPr>
    </w:lvl>
    <w:lvl w:ilvl="4">
      <w:start w:val="1"/>
      <w:numFmt w:val="decimal"/>
      <w:lvlText w:val="%1.%2.%3.%4.%5."/>
      <w:lvlJc w:val="left"/>
      <w:pPr>
        <w:tabs>
          <w:tab w:val="num" w:pos="0"/>
        </w:tabs>
        <w:ind w:left="2805" w:hanging="708"/>
      </w:pPr>
      <w:rPr>
        <w:rFonts w:cs="Times New Roman" w:hint="default"/>
      </w:rPr>
    </w:lvl>
    <w:lvl w:ilvl="5">
      <w:start w:val="1"/>
      <w:numFmt w:val="decimal"/>
      <w:lvlText w:val="%1.%2.%3.%4.%5.%6."/>
      <w:lvlJc w:val="left"/>
      <w:pPr>
        <w:tabs>
          <w:tab w:val="num" w:pos="0"/>
        </w:tabs>
        <w:ind w:left="3513" w:hanging="708"/>
      </w:pPr>
      <w:rPr>
        <w:rFonts w:cs="Times New Roman" w:hint="default"/>
      </w:rPr>
    </w:lvl>
    <w:lvl w:ilvl="6">
      <w:start w:val="1"/>
      <w:numFmt w:val="decimal"/>
      <w:lvlText w:val="%1.%2.%3.%4.%5.%6.%7."/>
      <w:lvlJc w:val="left"/>
      <w:pPr>
        <w:tabs>
          <w:tab w:val="num" w:pos="0"/>
        </w:tabs>
        <w:ind w:left="4221" w:hanging="708"/>
      </w:pPr>
      <w:rPr>
        <w:rFonts w:cs="Times New Roman" w:hint="default"/>
      </w:rPr>
    </w:lvl>
    <w:lvl w:ilvl="7">
      <w:start w:val="1"/>
      <w:numFmt w:val="decimal"/>
      <w:lvlText w:val="%1.%2.%3.%4.%5.%6.%7.%8."/>
      <w:lvlJc w:val="left"/>
      <w:pPr>
        <w:tabs>
          <w:tab w:val="num" w:pos="0"/>
        </w:tabs>
        <w:ind w:left="4929" w:hanging="708"/>
      </w:pPr>
      <w:rPr>
        <w:rFonts w:cs="Times New Roman" w:hint="default"/>
      </w:rPr>
    </w:lvl>
    <w:lvl w:ilvl="8">
      <w:start w:val="1"/>
      <w:numFmt w:val="decimal"/>
      <w:lvlText w:val="%1.%2.%3.%4.%5.%6.%7.%8.%9."/>
      <w:lvlJc w:val="left"/>
      <w:pPr>
        <w:tabs>
          <w:tab w:val="num" w:pos="0"/>
        </w:tabs>
        <w:ind w:left="5637" w:hanging="708"/>
      </w:pPr>
      <w:rPr>
        <w:rFonts w:cs="Times New Roman" w:hint="default"/>
      </w:rPr>
    </w:lvl>
  </w:abstractNum>
  <w:abstractNum w:abstractNumId="17" w15:restartNumberingAfterBreak="0">
    <w:nsid w:val="774E3502"/>
    <w:multiLevelType w:val="hybridMultilevel"/>
    <w:tmpl w:val="84FC40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92C5847"/>
    <w:multiLevelType w:val="hybridMultilevel"/>
    <w:tmpl w:val="D1485CF0"/>
    <w:lvl w:ilvl="0" w:tplc="0C0A000F">
      <w:start w:val="1"/>
      <w:numFmt w:val="decimal"/>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798A654F"/>
    <w:multiLevelType w:val="hybridMultilevel"/>
    <w:tmpl w:val="51047B0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abstractNumId w:val="16"/>
  </w:num>
  <w:num w:numId="2">
    <w:abstractNumId w:val="9"/>
  </w:num>
  <w:num w:numId="3">
    <w:abstractNumId w:val="10"/>
  </w:num>
  <w:num w:numId="4">
    <w:abstractNumId w:val="9"/>
  </w:num>
  <w:num w:numId="5">
    <w:abstractNumId w:val="3"/>
  </w:num>
  <w:num w:numId="6">
    <w:abstractNumId w:val="19"/>
  </w:num>
  <w:num w:numId="7">
    <w:abstractNumId w:val="11"/>
  </w:num>
  <w:num w:numId="8">
    <w:abstractNumId w:val="13"/>
  </w:num>
  <w:num w:numId="9">
    <w:abstractNumId w:val="6"/>
  </w:num>
  <w:num w:numId="10">
    <w:abstractNumId w:val="14"/>
  </w:num>
  <w:num w:numId="11">
    <w:abstractNumId w:val="12"/>
  </w:num>
  <w:num w:numId="12">
    <w:abstractNumId w:val="8"/>
  </w:num>
  <w:num w:numId="13">
    <w:abstractNumId w:val="0"/>
  </w:num>
  <w:num w:numId="14">
    <w:abstractNumId w:val="18"/>
  </w:num>
  <w:num w:numId="15">
    <w:abstractNumId w:val="17"/>
  </w:num>
  <w:num w:numId="16">
    <w:abstractNumId w:val="4"/>
  </w:num>
  <w:num w:numId="17">
    <w:abstractNumId w:val="5"/>
  </w:num>
  <w:num w:numId="18">
    <w:abstractNumId w:val="9"/>
  </w:num>
  <w:num w:numId="19">
    <w:abstractNumId w:val="7"/>
  </w:num>
  <w:num w:numId="20">
    <w:abstractNumId w:val="9"/>
  </w:num>
  <w:num w:numId="21">
    <w:abstractNumId w:val="9"/>
  </w:num>
  <w:num w:numId="22">
    <w:abstractNumId w:val="9"/>
  </w:num>
  <w:num w:numId="23">
    <w:abstractNumId w:val="9"/>
  </w:num>
  <w:num w:numId="24">
    <w:abstractNumId w:val="9"/>
  </w:num>
  <w:num w:numId="25">
    <w:abstractNumId w:val="9"/>
  </w:num>
  <w:num w:numId="26">
    <w:abstractNumId w:val="15"/>
  </w:num>
  <w:num w:numId="27">
    <w:abstractNumId w:val="9"/>
  </w:num>
  <w:num w:numId="28">
    <w:abstractNumId w:val="9"/>
  </w:num>
  <w:num w:numId="29">
    <w:abstractNumId w:val="9"/>
  </w:num>
  <w:num w:numId="30">
    <w:abstractNumId w:val="9"/>
  </w:num>
  <w:num w:numId="31">
    <w:abstractNumId w:val="9"/>
  </w:num>
  <w:num w:numId="32">
    <w:abstractNumId w:val="9"/>
  </w:num>
  <w:num w:numId="33">
    <w:abstractNumId w:val="2"/>
  </w:num>
  <w:num w:numId="34">
    <w:abstractNumId w:val="9"/>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69"/>
    <w:rsid w:val="000117E4"/>
    <w:rsid w:val="0001298C"/>
    <w:rsid w:val="00030276"/>
    <w:rsid w:val="00031374"/>
    <w:rsid w:val="00067710"/>
    <w:rsid w:val="00082E72"/>
    <w:rsid w:val="000A7019"/>
    <w:rsid w:val="00113210"/>
    <w:rsid w:val="00117ED4"/>
    <w:rsid w:val="0013039C"/>
    <w:rsid w:val="00152767"/>
    <w:rsid w:val="001557BE"/>
    <w:rsid w:val="00194CC6"/>
    <w:rsid w:val="001959C2"/>
    <w:rsid w:val="001D15A2"/>
    <w:rsid w:val="001D3C94"/>
    <w:rsid w:val="001E7218"/>
    <w:rsid w:val="00233EB9"/>
    <w:rsid w:val="00253D74"/>
    <w:rsid w:val="00265C56"/>
    <w:rsid w:val="00272FE4"/>
    <w:rsid w:val="002B4E57"/>
    <w:rsid w:val="003078BA"/>
    <w:rsid w:val="0032143A"/>
    <w:rsid w:val="00342C8D"/>
    <w:rsid w:val="0038616D"/>
    <w:rsid w:val="003A5217"/>
    <w:rsid w:val="003A6585"/>
    <w:rsid w:val="003B4612"/>
    <w:rsid w:val="003D59F1"/>
    <w:rsid w:val="003F4E20"/>
    <w:rsid w:val="004154B4"/>
    <w:rsid w:val="0049223F"/>
    <w:rsid w:val="004B79F4"/>
    <w:rsid w:val="004D2538"/>
    <w:rsid w:val="004F4BAC"/>
    <w:rsid w:val="00513837"/>
    <w:rsid w:val="00534D43"/>
    <w:rsid w:val="00554658"/>
    <w:rsid w:val="00561F8B"/>
    <w:rsid w:val="00570445"/>
    <w:rsid w:val="005B4703"/>
    <w:rsid w:val="005E3BA0"/>
    <w:rsid w:val="006250AC"/>
    <w:rsid w:val="006454B2"/>
    <w:rsid w:val="00682D8C"/>
    <w:rsid w:val="00684412"/>
    <w:rsid w:val="00692048"/>
    <w:rsid w:val="006F4B1A"/>
    <w:rsid w:val="00725B5C"/>
    <w:rsid w:val="0074396C"/>
    <w:rsid w:val="00753469"/>
    <w:rsid w:val="007570D7"/>
    <w:rsid w:val="007666D3"/>
    <w:rsid w:val="007C370E"/>
    <w:rsid w:val="007D5074"/>
    <w:rsid w:val="00873075"/>
    <w:rsid w:val="00885EB9"/>
    <w:rsid w:val="00895024"/>
    <w:rsid w:val="00896FB3"/>
    <w:rsid w:val="008A0298"/>
    <w:rsid w:val="008A6EE8"/>
    <w:rsid w:val="008B4AC5"/>
    <w:rsid w:val="008C5A02"/>
    <w:rsid w:val="008D5D0D"/>
    <w:rsid w:val="008E67DB"/>
    <w:rsid w:val="008E7B4E"/>
    <w:rsid w:val="00927768"/>
    <w:rsid w:val="00987491"/>
    <w:rsid w:val="00994E56"/>
    <w:rsid w:val="009A641E"/>
    <w:rsid w:val="009D0B76"/>
    <w:rsid w:val="009F29FC"/>
    <w:rsid w:val="00A030B7"/>
    <w:rsid w:val="00A03C29"/>
    <w:rsid w:val="00A27AC1"/>
    <w:rsid w:val="00A44EE1"/>
    <w:rsid w:val="00A63338"/>
    <w:rsid w:val="00A63797"/>
    <w:rsid w:val="00A900F5"/>
    <w:rsid w:val="00AF640E"/>
    <w:rsid w:val="00B92826"/>
    <w:rsid w:val="00BB2245"/>
    <w:rsid w:val="00BE6ED7"/>
    <w:rsid w:val="00BF55DA"/>
    <w:rsid w:val="00C1751D"/>
    <w:rsid w:val="00C57395"/>
    <w:rsid w:val="00C777DE"/>
    <w:rsid w:val="00C77CE7"/>
    <w:rsid w:val="00C90677"/>
    <w:rsid w:val="00C90A01"/>
    <w:rsid w:val="00CB6B1E"/>
    <w:rsid w:val="00CF321E"/>
    <w:rsid w:val="00CF4653"/>
    <w:rsid w:val="00D32169"/>
    <w:rsid w:val="00D34822"/>
    <w:rsid w:val="00D52482"/>
    <w:rsid w:val="00D77B69"/>
    <w:rsid w:val="00D77B86"/>
    <w:rsid w:val="00DA3B38"/>
    <w:rsid w:val="00DD32E4"/>
    <w:rsid w:val="00E143D6"/>
    <w:rsid w:val="00E22FCE"/>
    <w:rsid w:val="00E247D8"/>
    <w:rsid w:val="00E72D98"/>
    <w:rsid w:val="00E7415C"/>
    <w:rsid w:val="00EB69EC"/>
    <w:rsid w:val="00EE14BF"/>
    <w:rsid w:val="00EE1944"/>
    <w:rsid w:val="00F2614F"/>
    <w:rsid w:val="00F42FA0"/>
    <w:rsid w:val="00F47371"/>
    <w:rsid w:val="00F47CD2"/>
    <w:rsid w:val="00F53E18"/>
    <w:rsid w:val="00F56C7C"/>
    <w:rsid w:val="00F61DAE"/>
    <w:rsid w:val="00FA50DA"/>
    <w:rsid w:val="00FD523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CCB0C0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169"/>
    <w:rPr>
      <w:sz w:val="24"/>
      <w:szCs w:val="24"/>
      <w:lang w:val="es-ES" w:eastAsia="es-ES"/>
    </w:rPr>
  </w:style>
  <w:style w:type="paragraph" w:styleId="Ttulo1">
    <w:name w:val="heading 1"/>
    <w:basedOn w:val="Normal"/>
    <w:next w:val="Normal"/>
    <w:link w:val="Ttulo1Car"/>
    <w:qFormat/>
    <w:rsid w:val="00D32169"/>
    <w:pPr>
      <w:keepNext/>
      <w:numPr>
        <w:numId w:val="2"/>
      </w:numPr>
      <w:jc w:val="both"/>
      <w:outlineLvl w:val="0"/>
    </w:pPr>
    <w:rPr>
      <w:rFonts w:ascii="Arial" w:hAnsi="Arial" w:cs="Arial"/>
      <w:b/>
      <w:bCs/>
      <w:sz w:val="20"/>
      <w:lang w:val="es-MX"/>
    </w:rPr>
  </w:style>
  <w:style w:type="paragraph" w:styleId="Ttulo2">
    <w:name w:val="heading 2"/>
    <w:basedOn w:val="Normal"/>
    <w:next w:val="Normal"/>
    <w:link w:val="Ttulo2Car"/>
    <w:qFormat/>
    <w:rsid w:val="00D32169"/>
    <w:pPr>
      <w:keepNext/>
      <w:numPr>
        <w:ilvl w:val="1"/>
        <w:numId w:val="2"/>
      </w:numPr>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D32169"/>
    <w:pPr>
      <w:keepNext/>
      <w:numPr>
        <w:ilvl w:val="2"/>
        <w:numId w:val="2"/>
      </w:numPr>
      <w:spacing w:before="240" w:after="60"/>
      <w:outlineLvl w:val="2"/>
    </w:pPr>
    <w:rPr>
      <w:rFonts w:ascii="Arial" w:hAnsi="Arial" w:cs="Arial"/>
      <w:b/>
      <w:bCs/>
      <w:sz w:val="26"/>
      <w:szCs w:val="26"/>
    </w:rPr>
  </w:style>
  <w:style w:type="paragraph" w:styleId="Ttulo4">
    <w:name w:val="heading 4"/>
    <w:basedOn w:val="Normal"/>
    <w:next w:val="Normal"/>
    <w:link w:val="Ttulo4Car"/>
    <w:qFormat/>
    <w:rsid w:val="00D32169"/>
    <w:pPr>
      <w:keepNext/>
      <w:numPr>
        <w:ilvl w:val="3"/>
        <w:numId w:val="2"/>
      </w:numPr>
      <w:spacing w:before="240" w:after="60"/>
      <w:outlineLvl w:val="3"/>
    </w:pPr>
    <w:rPr>
      <w:b/>
      <w:bCs/>
      <w:sz w:val="28"/>
      <w:szCs w:val="28"/>
    </w:rPr>
  </w:style>
  <w:style w:type="paragraph" w:styleId="Ttulo5">
    <w:name w:val="heading 5"/>
    <w:basedOn w:val="Normal"/>
    <w:next w:val="Normal"/>
    <w:link w:val="Ttulo5Car"/>
    <w:qFormat/>
    <w:rsid w:val="00D32169"/>
    <w:pPr>
      <w:numPr>
        <w:ilvl w:val="4"/>
        <w:numId w:val="2"/>
      </w:numPr>
      <w:spacing w:before="240" w:after="60"/>
      <w:outlineLvl w:val="4"/>
    </w:pPr>
    <w:rPr>
      <w:b/>
      <w:bCs/>
      <w:i/>
      <w:iCs/>
      <w:sz w:val="26"/>
      <w:szCs w:val="26"/>
    </w:rPr>
  </w:style>
  <w:style w:type="paragraph" w:styleId="Ttulo6">
    <w:name w:val="heading 6"/>
    <w:basedOn w:val="Normal"/>
    <w:next w:val="Normal"/>
    <w:link w:val="Ttulo6Car"/>
    <w:qFormat/>
    <w:rsid w:val="00D32169"/>
    <w:pPr>
      <w:numPr>
        <w:ilvl w:val="5"/>
        <w:numId w:val="2"/>
      </w:numPr>
      <w:spacing w:before="240" w:after="60"/>
      <w:outlineLvl w:val="5"/>
    </w:pPr>
    <w:rPr>
      <w:b/>
      <w:bCs/>
      <w:sz w:val="22"/>
      <w:szCs w:val="22"/>
    </w:rPr>
  </w:style>
  <w:style w:type="paragraph" w:styleId="Ttulo7">
    <w:name w:val="heading 7"/>
    <w:basedOn w:val="Normal"/>
    <w:next w:val="Normal"/>
    <w:link w:val="Ttulo7Car"/>
    <w:qFormat/>
    <w:rsid w:val="00D32169"/>
    <w:pPr>
      <w:numPr>
        <w:ilvl w:val="6"/>
        <w:numId w:val="2"/>
      </w:numPr>
      <w:spacing w:before="240" w:after="60"/>
      <w:outlineLvl w:val="6"/>
    </w:pPr>
  </w:style>
  <w:style w:type="paragraph" w:styleId="Ttulo8">
    <w:name w:val="heading 8"/>
    <w:basedOn w:val="Normal"/>
    <w:next w:val="Normal"/>
    <w:link w:val="Ttulo8Car"/>
    <w:qFormat/>
    <w:rsid w:val="00D32169"/>
    <w:pPr>
      <w:numPr>
        <w:ilvl w:val="7"/>
        <w:numId w:val="2"/>
      </w:numPr>
      <w:spacing w:before="240" w:after="60"/>
      <w:outlineLvl w:val="7"/>
    </w:pPr>
    <w:rPr>
      <w:i/>
      <w:iCs/>
    </w:rPr>
  </w:style>
  <w:style w:type="paragraph" w:styleId="Ttulo9">
    <w:name w:val="heading 9"/>
    <w:basedOn w:val="Normal"/>
    <w:next w:val="Normal"/>
    <w:link w:val="Ttulo9Car"/>
    <w:qFormat/>
    <w:rsid w:val="00D32169"/>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1380B"/>
    <w:rPr>
      <w:rFonts w:ascii="Cambria" w:eastAsia="Times New Roman" w:hAnsi="Cambria" w:cs="Times New Roman"/>
      <w:b/>
      <w:bCs/>
      <w:kern w:val="32"/>
      <w:sz w:val="32"/>
      <w:szCs w:val="32"/>
      <w:lang w:val="es-ES" w:eastAsia="es-ES"/>
    </w:rPr>
  </w:style>
  <w:style w:type="character" w:customStyle="1" w:styleId="Ttulo2Car">
    <w:name w:val="Título 2 Car"/>
    <w:link w:val="Ttulo2"/>
    <w:uiPriority w:val="9"/>
    <w:semiHidden/>
    <w:rsid w:val="0061380B"/>
    <w:rPr>
      <w:rFonts w:ascii="Cambria" w:eastAsia="Times New Roman" w:hAnsi="Cambria" w:cs="Times New Roman"/>
      <w:b/>
      <w:bCs/>
      <w:i/>
      <w:iCs/>
      <w:sz w:val="28"/>
      <w:szCs w:val="28"/>
      <w:lang w:val="es-ES" w:eastAsia="es-ES"/>
    </w:rPr>
  </w:style>
  <w:style w:type="character" w:customStyle="1" w:styleId="Ttulo3Car">
    <w:name w:val="Título 3 Car"/>
    <w:link w:val="Ttulo3"/>
    <w:uiPriority w:val="9"/>
    <w:semiHidden/>
    <w:rsid w:val="0061380B"/>
    <w:rPr>
      <w:rFonts w:ascii="Cambria" w:eastAsia="Times New Roman" w:hAnsi="Cambria" w:cs="Times New Roman"/>
      <w:b/>
      <w:bCs/>
      <w:sz w:val="26"/>
      <w:szCs w:val="26"/>
      <w:lang w:val="es-ES" w:eastAsia="es-ES"/>
    </w:rPr>
  </w:style>
  <w:style w:type="character" w:customStyle="1" w:styleId="Ttulo4Car">
    <w:name w:val="Título 4 Car"/>
    <w:link w:val="Ttulo4"/>
    <w:uiPriority w:val="9"/>
    <w:semiHidden/>
    <w:rsid w:val="0061380B"/>
    <w:rPr>
      <w:rFonts w:ascii="Calibri" w:eastAsia="Times New Roman" w:hAnsi="Calibri" w:cs="Times New Roman"/>
      <w:b/>
      <w:bCs/>
      <w:sz w:val="28"/>
      <w:szCs w:val="28"/>
      <w:lang w:val="es-ES" w:eastAsia="es-ES"/>
    </w:rPr>
  </w:style>
  <w:style w:type="character" w:customStyle="1" w:styleId="Ttulo5Car">
    <w:name w:val="Título 5 Car"/>
    <w:link w:val="Ttulo5"/>
    <w:uiPriority w:val="9"/>
    <w:semiHidden/>
    <w:rsid w:val="0061380B"/>
    <w:rPr>
      <w:rFonts w:ascii="Calibri" w:eastAsia="Times New Roman" w:hAnsi="Calibri" w:cs="Times New Roman"/>
      <w:b/>
      <w:bCs/>
      <w:i/>
      <w:iCs/>
      <w:sz w:val="26"/>
      <w:szCs w:val="26"/>
      <w:lang w:val="es-ES" w:eastAsia="es-ES"/>
    </w:rPr>
  </w:style>
  <w:style w:type="character" w:customStyle="1" w:styleId="Ttulo6Car">
    <w:name w:val="Título 6 Car"/>
    <w:link w:val="Ttulo6"/>
    <w:uiPriority w:val="9"/>
    <w:semiHidden/>
    <w:rsid w:val="0061380B"/>
    <w:rPr>
      <w:rFonts w:ascii="Calibri" w:eastAsia="Times New Roman" w:hAnsi="Calibri" w:cs="Times New Roman"/>
      <w:b/>
      <w:bCs/>
      <w:lang w:val="es-ES" w:eastAsia="es-ES"/>
    </w:rPr>
  </w:style>
  <w:style w:type="character" w:customStyle="1" w:styleId="Ttulo7Car">
    <w:name w:val="Título 7 Car"/>
    <w:link w:val="Ttulo7"/>
    <w:uiPriority w:val="9"/>
    <w:semiHidden/>
    <w:rsid w:val="0061380B"/>
    <w:rPr>
      <w:rFonts w:ascii="Calibri" w:eastAsia="Times New Roman" w:hAnsi="Calibri" w:cs="Times New Roman"/>
      <w:sz w:val="24"/>
      <w:szCs w:val="24"/>
      <w:lang w:val="es-ES" w:eastAsia="es-ES"/>
    </w:rPr>
  </w:style>
  <w:style w:type="character" w:customStyle="1" w:styleId="Ttulo8Car">
    <w:name w:val="Título 8 Car"/>
    <w:link w:val="Ttulo8"/>
    <w:uiPriority w:val="9"/>
    <w:semiHidden/>
    <w:rsid w:val="0061380B"/>
    <w:rPr>
      <w:rFonts w:ascii="Calibri" w:eastAsia="Times New Roman" w:hAnsi="Calibri" w:cs="Times New Roman"/>
      <w:i/>
      <w:iCs/>
      <w:sz w:val="24"/>
      <w:szCs w:val="24"/>
      <w:lang w:val="es-ES" w:eastAsia="es-ES"/>
    </w:rPr>
  </w:style>
  <w:style w:type="character" w:customStyle="1" w:styleId="Ttulo9Car">
    <w:name w:val="Título 9 Car"/>
    <w:link w:val="Ttulo9"/>
    <w:uiPriority w:val="9"/>
    <w:semiHidden/>
    <w:rsid w:val="0061380B"/>
    <w:rPr>
      <w:rFonts w:ascii="Cambria" w:eastAsia="Times New Roman" w:hAnsi="Cambria" w:cs="Times New Roman"/>
      <w:lang w:val="es-ES" w:eastAsia="es-ES"/>
    </w:rPr>
  </w:style>
  <w:style w:type="paragraph" w:styleId="Encabezado">
    <w:name w:val="header"/>
    <w:basedOn w:val="Normal"/>
    <w:link w:val="EncabezadoCar"/>
    <w:rsid w:val="00D32169"/>
    <w:pPr>
      <w:tabs>
        <w:tab w:val="center" w:pos="4252"/>
        <w:tab w:val="right" w:pos="8504"/>
      </w:tabs>
    </w:pPr>
  </w:style>
  <w:style w:type="character" w:customStyle="1" w:styleId="EncabezadoCar">
    <w:name w:val="Encabezado Car"/>
    <w:link w:val="Encabezado"/>
    <w:rsid w:val="0061380B"/>
    <w:rPr>
      <w:sz w:val="24"/>
      <w:szCs w:val="24"/>
      <w:lang w:val="es-ES" w:eastAsia="es-ES"/>
    </w:rPr>
  </w:style>
  <w:style w:type="paragraph" w:styleId="Piedepgina">
    <w:name w:val="footer"/>
    <w:basedOn w:val="Normal"/>
    <w:link w:val="PiedepginaCar"/>
    <w:uiPriority w:val="99"/>
    <w:rsid w:val="00D32169"/>
    <w:pPr>
      <w:tabs>
        <w:tab w:val="center" w:pos="4252"/>
        <w:tab w:val="right" w:pos="8504"/>
      </w:tabs>
    </w:pPr>
  </w:style>
  <w:style w:type="character" w:customStyle="1" w:styleId="PiedepginaCar">
    <w:name w:val="Pie de página Car"/>
    <w:link w:val="Piedepgina"/>
    <w:uiPriority w:val="99"/>
    <w:semiHidden/>
    <w:rsid w:val="0061380B"/>
    <w:rPr>
      <w:sz w:val="24"/>
      <w:szCs w:val="24"/>
      <w:lang w:val="es-ES" w:eastAsia="es-ES"/>
    </w:rPr>
  </w:style>
  <w:style w:type="paragraph" w:styleId="Descripcin">
    <w:name w:val="caption"/>
    <w:basedOn w:val="Normal"/>
    <w:next w:val="Normal"/>
    <w:uiPriority w:val="99"/>
    <w:qFormat/>
    <w:rsid w:val="00D32169"/>
    <w:rPr>
      <w:b/>
      <w:bCs/>
      <w:sz w:val="20"/>
      <w:szCs w:val="20"/>
    </w:rPr>
  </w:style>
  <w:style w:type="character" w:styleId="Nmerodepgina">
    <w:name w:val="page number"/>
    <w:uiPriority w:val="99"/>
    <w:rsid w:val="00A63797"/>
    <w:rPr>
      <w:rFonts w:cs="Times New Roman"/>
    </w:rPr>
  </w:style>
  <w:style w:type="paragraph" w:styleId="Textosinformato">
    <w:name w:val="Plain Text"/>
    <w:basedOn w:val="Normal"/>
    <w:link w:val="TextosinformatoCar"/>
    <w:rsid w:val="00030276"/>
    <w:rPr>
      <w:rFonts w:ascii="Courier New" w:hAnsi="Courier New" w:cs="Courier New"/>
      <w:sz w:val="20"/>
      <w:szCs w:val="20"/>
    </w:rPr>
  </w:style>
  <w:style w:type="character" w:customStyle="1" w:styleId="TextosinformatoCar">
    <w:name w:val="Texto sin formato Car"/>
    <w:link w:val="Textosinformato"/>
    <w:locked/>
    <w:rsid w:val="00030276"/>
    <w:rPr>
      <w:rFonts w:ascii="Courier New" w:hAnsi="Courier New" w:cs="Courier New"/>
      <w:lang w:val="es-ES" w:eastAsia="es-ES" w:bidi="ar-SA"/>
    </w:rPr>
  </w:style>
  <w:style w:type="table" w:styleId="Tablaconcuadrcula">
    <w:name w:val="Table Grid"/>
    <w:basedOn w:val="Tablanormal"/>
    <w:uiPriority w:val="99"/>
    <w:rsid w:val="00030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 1"/>
    <w:basedOn w:val="Normal"/>
    <w:uiPriority w:val="99"/>
    <w:rsid w:val="00692048"/>
    <w:pPr>
      <w:numPr>
        <w:numId w:val="13"/>
      </w:numPr>
    </w:pPr>
    <w:rPr>
      <w:sz w:val="22"/>
      <w:lang w:val="es-MX"/>
    </w:rPr>
  </w:style>
  <w:style w:type="paragraph" w:customStyle="1" w:styleId="Titulo2">
    <w:name w:val="Titulo 2"/>
    <w:basedOn w:val="Normal"/>
    <w:uiPriority w:val="99"/>
    <w:rsid w:val="00692048"/>
    <w:pPr>
      <w:numPr>
        <w:ilvl w:val="1"/>
        <w:numId w:val="13"/>
      </w:numPr>
    </w:pPr>
    <w:rPr>
      <w:lang w:val="es-MX"/>
    </w:rPr>
  </w:style>
  <w:style w:type="paragraph" w:styleId="HTMLconformatoprevio">
    <w:name w:val="HTML Preformatted"/>
    <w:basedOn w:val="Normal"/>
    <w:link w:val="HTMLconformatoprevioCar"/>
    <w:uiPriority w:val="99"/>
    <w:rsid w:val="00692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61380B"/>
    <w:rPr>
      <w:rFonts w:ascii="Courier New" w:hAnsi="Courier New" w:cs="Courier New"/>
      <w:sz w:val="20"/>
      <w:szCs w:val="20"/>
      <w:lang w:val="es-ES" w:eastAsia="es-ES"/>
    </w:rPr>
  </w:style>
  <w:style w:type="paragraph" w:customStyle="1" w:styleId="n2">
    <w:name w:val="n2"/>
    <w:basedOn w:val="Normal"/>
    <w:uiPriority w:val="99"/>
    <w:rsid w:val="00692048"/>
    <w:pPr>
      <w:spacing w:before="80"/>
    </w:pPr>
  </w:style>
  <w:style w:type="paragraph" w:styleId="NormalWeb">
    <w:name w:val="Normal (Web)"/>
    <w:basedOn w:val="Normal"/>
    <w:rsid w:val="00EE1944"/>
    <w:pPr>
      <w:spacing w:before="100" w:beforeAutospacing="1" w:after="100" w:afterAutospacing="1"/>
    </w:pPr>
    <w:rPr>
      <w:color w:val="000000"/>
    </w:rPr>
  </w:style>
  <w:style w:type="character" w:styleId="MquinadeescribirHTML">
    <w:name w:val="HTML Typewriter"/>
    <w:uiPriority w:val="99"/>
    <w:rsid w:val="00684412"/>
    <w:rPr>
      <w:rFonts w:ascii="Courier New" w:hAnsi="Courier New" w:cs="Courier New"/>
      <w:sz w:val="20"/>
      <w:szCs w:val="20"/>
    </w:rPr>
  </w:style>
  <w:style w:type="paragraph" w:styleId="Textodeglobo">
    <w:name w:val="Balloon Text"/>
    <w:basedOn w:val="Normal"/>
    <w:link w:val="TextodegloboCar"/>
    <w:uiPriority w:val="99"/>
    <w:rsid w:val="00A63338"/>
    <w:rPr>
      <w:rFonts w:ascii="Tahoma" w:hAnsi="Tahoma" w:cs="Tahoma"/>
      <w:sz w:val="16"/>
      <w:szCs w:val="16"/>
    </w:rPr>
  </w:style>
  <w:style w:type="character" w:customStyle="1" w:styleId="TextodegloboCar">
    <w:name w:val="Texto de globo Car"/>
    <w:link w:val="Textodeglobo"/>
    <w:uiPriority w:val="99"/>
    <w:locked/>
    <w:rsid w:val="00A63338"/>
    <w:rPr>
      <w:rFonts w:ascii="Tahoma" w:hAnsi="Tahoma" w:cs="Tahoma"/>
      <w:sz w:val="16"/>
      <w:szCs w:val="16"/>
      <w:lang w:val="es-ES" w:eastAsia="es-ES"/>
    </w:rPr>
  </w:style>
  <w:style w:type="character" w:styleId="nfasis">
    <w:name w:val="Emphasis"/>
    <w:basedOn w:val="Fuentedeprrafopredeter"/>
    <w:qFormat/>
    <w:locked/>
    <w:rsid w:val="00896FB3"/>
    <w:rPr>
      <w:i/>
      <w:iCs/>
    </w:rPr>
  </w:style>
  <w:style w:type="paragraph" w:styleId="Prrafodelista">
    <w:name w:val="List Paragraph"/>
    <w:basedOn w:val="Normal"/>
    <w:uiPriority w:val="34"/>
    <w:qFormat/>
    <w:rsid w:val="008E67DB"/>
    <w:pPr>
      <w:ind w:left="720"/>
      <w:contextualSpacing/>
    </w:pPr>
  </w:style>
  <w:style w:type="character" w:styleId="CdigoHTML">
    <w:name w:val="HTML Code"/>
    <w:basedOn w:val="Fuentedeprrafopredeter"/>
    <w:uiPriority w:val="99"/>
    <w:semiHidden/>
    <w:unhideWhenUsed/>
    <w:rsid w:val="00A27AC1"/>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513837"/>
    <w:rPr>
      <w:color w:val="0000FF"/>
      <w:u w:val="single"/>
    </w:rPr>
  </w:style>
  <w:style w:type="character" w:styleId="Hipervnculovisitado">
    <w:name w:val="FollowedHyperlink"/>
    <w:basedOn w:val="Fuentedeprrafopredeter"/>
    <w:uiPriority w:val="99"/>
    <w:semiHidden/>
    <w:unhideWhenUsed/>
    <w:rsid w:val="001E7218"/>
    <w:rPr>
      <w:color w:val="800080" w:themeColor="followedHyperlink"/>
      <w:u w:val="single"/>
    </w:rPr>
  </w:style>
  <w:style w:type="character" w:customStyle="1" w:styleId="apple-converted-space">
    <w:name w:val="apple-converted-space"/>
    <w:basedOn w:val="Fuentedeprrafopredeter"/>
    <w:rsid w:val="001E7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123995">
      <w:bodyDiv w:val="1"/>
      <w:marLeft w:val="0"/>
      <w:marRight w:val="0"/>
      <w:marTop w:val="0"/>
      <w:marBottom w:val="0"/>
      <w:divBdr>
        <w:top w:val="none" w:sz="0" w:space="0" w:color="auto"/>
        <w:left w:val="none" w:sz="0" w:space="0" w:color="auto"/>
        <w:bottom w:val="none" w:sz="0" w:space="0" w:color="auto"/>
        <w:right w:val="none" w:sz="0" w:space="0" w:color="auto"/>
      </w:divBdr>
    </w:div>
    <w:div w:id="465582505">
      <w:bodyDiv w:val="1"/>
      <w:marLeft w:val="0"/>
      <w:marRight w:val="0"/>
      <w:marTop w:val="0"/>
      <w:marBottom w:val="0"/>
      <w:divBdr>
        <w:top w:val="none" w:sz="0" w:space="0" w:color="auto"/>
        <w:left w:val="none" w:sz="0" w:space="0" w:color="auto"/>
        <w:bottom w:val="none" w:sz="0" w:space="0" w:color="auto"/>
        <w:right w:val="none" w:sz="0" w:space="0" w:color="auto"/>
      </w:divBdr>
    </w:div>
    <w:div w:id="485706649">
      <w:bodyDiv w:val="1"/>
      <w:marLeft w:val="0"/>
      <w:marRight w:val="0"/>
      <w:marTop w:val="0"/>
      <w:marBottom w:val="0"/>
      <w:divBdr>
        <w:top w:val="none" w:sz="0" w:space="0" w:color="auto"/>
        <w:left w:val="none" w:sz="0" w:space="0" w:color="auto"/>
        <w:bottom w:val="none" w:sz="0" w:space="0" w:color="auto"/>
        <w:right w:val="none" w:sz="0" w:space="0" w:color="auto"/>
      </w:divBdr>
    </w:div>
    <w:div w:id="949631198">
      <w:bodyDiv w:val="1"/>
      <w:marLeft w:val="0"/>
      <w:marRight w:val="0"/>
      <w:marTop w:val="0"/>
      <w:marBottom w:val="0"/>
      <w:divBdr>
        <w:top w:val="none" w:sz="0" w:space="0" w:color="auto"/>
        <w:left w:val="none" w:sz="0" w:space="0" w:color="auto"/>
        <w:bottom w:val="none" w:sz="0" w:space="0" w:color="auto"/>
        <w:right w:val="none" w:sz="0" w:space="0" w:color="auto"/>
      </w:divBdr>
    </w:div>
    <w:div w:id="1018233751">
      <w:bodyDiv w:val="1"/>
      <w:marLeft w:val="0"/>
      <w:marRight w:val="0"/>
      <w:marTop w:val="0"/>
      <w:marBottom w:val="0"/>
      <w:divBdr>
        <w:top w:val="none" w:sz="0" w:space="0" w:color="auto"/>
        <w:left w:val="none" w:sz="0" w:space="0" w:color="auto"/>
        <w:bottom w:val="none" w:sz="0" w:space="0" w:color="auto"/>
        <w:right w:val="none" w:sz="0" w:space="0" w:color="auto"/>
      </w:divBdr>
    </w:div>
    <w:div w:id="1025860283">
      <w:bodyDiv w:val="1"/>
      <w:marLeft w:val="0"/>
      <w:marRight w:val="0"/>
      <w:marTop w:val="0"/>
      <w:marBottom w:val="0"/>
      <w:divBdr>
        <w:top w:val="none" w:sz="0" w:space="0" w:color="auto"/>
        <w:left w:val="none" w:sz="0" w:space="0" w:color="auto"/>
        <w:bottom w:val="none" w:sz="0" w:space="0" w:color="auto"/>
        <w:right w:val="none" w:sz="0" w:space="0" w:color="auto"/>
      </w:divBdr>
    </w:div>
    <w:div w:id="1138646741">
      <w:bodyDiv w:val="1"/>
      <w:marLeft w:val="0"/>
      <w:marRight w:val="0"/>
      <w:marTop w:val="0"/>
      <w:marBottom w:val="0"/>
      <w:divBdr>
        <w:top w:val="none" w:sz="0" w:space="0" w:color="auto"/>
        <w:left w:val="none" w:sz="0" w:space="0" w:color="auto"/>
        <w:bottom w:val="none" w:sz="0" w:space="0" w:color="auto"/>
        <w:right w:val="none" w:sz="0" w:space="0" w:color="auto"/>
      </w:divBdr>
    </w:div>
    <w:div w:id="1372998157">
      <w:bodyDiv w:val="1"/>
      <w:marLeft w:val="0"/>
      <w:marRight w:val="0"/>
      <w:marTop w:val="0"/>
      <w:marBottom w:val="0"/>
      <w:divBdr>
        <w:top w:val="none" w:sz="0" w:space="0" w:color="auto"/>
        <w:left w:val="none" w:sz="0" w:space="0" w:color="auto"/>
        <w:bottom w:val="none" w:sz="0" w:space="0" w:color="auto"/>
        <w:right w:val="none" w:sz="0" w:space="0" w:color="auto"/>
      </w:divBdr>
    </w:div>
    <w:div w:id="1606766166">
      <w:bodyDiv w:val="1"/>
      <w:marLeft w:val="0"/>
      <w:marRight w:val="0"/>
      <w:marTop w:val="0"/>
      <w:marBottom w:val="0"/>
      <w:divBdr>
        <w:top w:val="none" w:sz="0" w:space="0" w:color="auto"/>
        <w:left w:val="none" w:sz="0" w:space="0" w:color="auto"/>
        <w:bottom w:val="none" w:sz="0" w:space="0" w:color="auto"/>
        <w:right w:val="none" w:sz="0" w:space="0" w:color="auto"/>
      </w:divBdr>
    </w:div>
    <w:div w:id="1732994128">
      <w:bodyDiv w:val="1"/>
      <w:marLeft w:val="0"/>
      <w:marRight w:val="0"/>
      <w:marTop w:val="0"/>
      <w:marBottom w:val="0"/>
      <w:divBdr>
        <w:top w:val="none" w:sz="0" w:space="0" w:color="auto"/>
        <w:left w:val="none" w:sz="0" w:space="0" w:color="auto"/>
        <w:bottom w:val="none" w:sz="0" w:space="0" w:color="auto"/>
        <w:right w:val="none" w:sz="0" w:space="0" w:color="auto"/>
      </w:divBdr>
    </w:div>
    <w:div w:id="193875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es.wikipedia.org/wiki/Memoria_(inform%C3%A1tica)"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3833</Words>
  <Characters>21085</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PRIMERA UNIDAD: INTRODUCCION A LA PROGRAMACION EN C++</vt:lpstr>
    </vt:vector>
  </TitlesOfParts>
  <Company>UAA</Company>
  <LinksUpToDate>false</LinksUpToDate>
  <CharactersWithSpaces>24869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PRIMERA UNIDAD: INTRODUCCION A LA PROGRAMACION EN C++</dc:title>
  <dc:subject/>
  <dc:creator>Estela Lizbeth Muñoz Andrade</dc:creator>
  <cp:keywords/>
  <dc:description/>
  <cp:lastModifiedBy>Lizbeth Munoz Andrade</cp:lastModifiedBy>
  <cp:revision>2</cp:revision>
  <cp:lastPrinted>2014-02-17T14:22:00Z</cp:lastPrinted>
  <dcterms:created xsi:type="dcterms:W3CDTF">2020-03-12T17:25:00Z</dcterms:created>
  <dcterms:modified xsi:type="dcterms:W3CDTF">2020-03-12T17:25:00Z</dcterms:modified>
</cp:coreProperties>
</file>