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D019A" w14:textId="7C44800A" w:rsidR="007B3601" w:rsidRDefault="0089597F" w:rsidP="0089597F">
      <w:pPr>
        <w:spacing w:after="0" w:line="240" w:lineRule="auto"/>
        <w:jc w:val="both"/>
        <w:rPr>
          <w:rFonts w:eastAsia="Times New Roman" w:cstheme="minorHAnsi"/>
          <w:b/>
          <w:sz w:val="24"/>
          <w:szCs w:val="24"/>
          <w:lang w:eastAsia="es-AR"/>
        </w:rPr>
      </w:pPr>
      <w:bookmarkStart w:id="0" w:name="_Hlk11771588"/>
      <w:bookmarkStart w:id="1" w:name="_Hlk528764279"/>
      <w:r w:rsidRPr="0089597F">
        <w:rPr>
          <w:rFonts w:ascii="Calibri" w:eastAsia="Times New Roman" w:hAnsi="Calibri" w:cs="Calibri"/>
          <w:noProof/>
          <w:lang w:eastAsia="es-AR"/>
        </w:rPr>
        <w:drawing>
          <wp:inline distT="0" distB="0" distL="0" distR="0" wp14:anchorId="044356D0" wp14:editId="26660D01">
            <wp:extent cx="2714625" cy="54737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grayscl/>
                      <a:biLevel thresh="50000"/>
                    </a:blip>
                    <a:srcRect/>
                    <a:stretch>
                      <a:fillRect/>
                    </a:stretch>
                  </pic:blipFill>
                  <pic:spPr bwMode="auto">
                    <a:xfrm>
                      <a:off x="0" y="0"/>
                      <a:ext cx="2714625" cy="547370"/>
                    </a:xfrm>
                    <a:prstGeom prst="rect">
                      <a:avLst/>
                    </a:prstGeom>
                    <a:noFill/>
                    <a:ln w="9525">
                      <a:noFill/>
                      <a:miter lim="800000"/>
                      <a:headEnd/>
                      <a:tailEnd/>
                    </a:ln>
                  </pic:spPr>
                </pic:pic>
              </a:graphicData>
            </a:graphic>
          </wp:inline>
        </w:drawing>
      </w:r>
      <w:r w:rsidR="007A0A12">
        <w:rPr>
          <w:rFonts w:ascii="Calibri" w:eastAsia="Times New Roman" w:hAnsi="Calibri" w:cs="Calibri"/>
          <w:lang w:eastAsia="es-AR"/>
        </w:rPr>
        <w:t xml:space="preserve">                                                                                                                                                          </w:t>
      </w:r>
      <w:r w:rsidR="007B3601">
        <w:rPr>
          <w:rFonts w:eastAsia="Times New Roman" w:cstheme="minorHAnsi"/>
          <w:b/>
          <w:sz w:val="24"/>
          <w:szCs w:val="24"/>
          <w:lang w:eastAsia="es-AR"/>
        </w:rPr>
        <w:t xml:space="preserve">APELLIDO y NOMBRE: </w:t>
      </w:r>
      <w:r w:rsidR="000C53D6">
        <w:rPr>
          <w:rFonts w:eastAsia="Times New Roman" w:cstheme="minorHAnsi"/>
          <w:b/>
          <w:sz w:val="24"/>
          <w:szCs w:val="24"/>
          <w:lang w:eastAsia="es-AR"/>
        </w:rPr>
        <w:t>Tomas Berrojalviz Aguirre</w:t>
      </w:r>
      <w:r w:rsidR="007B3601">
        <w:rPr>
          <w:rFonts w:eastAsia="Times New Roman" w:cstheme="minorHAnsi"/>
          <w:b/>
          <w:sz w:val="24"/>
          <w:szCs w:val="24"/>
          <w:lang w:eastAsia="es-AR"/>
        </w:rPr>
        <w:tab/>
      </w:r>
      <w:r w:rsidR="007B3601">
        <w:rPr>
          <w:rFonts w:eastAsia="Times New Roman" w:cstheme="minorHAnsi"/>
          <w:b/>
          <w:sz w:val="24"/>
          <w:szCs w:val="24"/>
          <w:lang w:eastAsia="es-AR"/>
        </w:rPr>
        <w:tab/>
      </w:r>
      <w:r w:rsidR="007B3601">
        <w:rPr>
          <w:rFonts w:eastAsia="Times New Roman" w:cstheme="minorHAnsi"/>
          <w:b/>
          <w:sz w:val="24"/>
          <w:szCs w:val="24"/>
          <w:lang w:eastAsia="es-AR"/>
        </w:rPr>
        <w:tab/>
      </w:r>
      <w:r w:rsidR="007B3601">
        <w:rPr>
          <w:rFonts w:eastAsia="Times New Roman" w:cstheme="minorHAnsi"/>
          <w:b/>
          <w:sz w:val="24"/>
          <w:szCs w:val="24"/>
          <w:lang w:eastAsia="es-AR"/>
        </w:rPr>
        <w:tab/>
      </w:r>
      <w:r w:rsidR="007B3601">
        <w:rPr>
          <w:rFonts w:eastAsia="Times New Roman" w:cstheme="minorHAnsi"/>
          <w:b/>
          <w:sz w:val="24"/>
          <w:szCs w:val="24"/>
          <w:lang w:eastAsia="es-AR"/>
        </w:rPr>
        <w:tab/>
      </w:r>
      <w:r w:rsidR="007B3601">
        <w:rPr>
          <w:rFonts w:eastAsia="Times New Roman" w:cstheme="minorHAnsi"/>
          <w:b/>
          <w:sz w:val="24"/>
          <w:szCs w:val="24"/>
          <w:lang w:eastAsia="es-AR"/>
        </w:rPr>
        <w:tab/>
      </w:r>
      <w:r w:rsidR="007B3601">
        <w:rPr>
          <w:rFonts w:eastAsia="Times New Roman" w:cstheme="minorHAnsi"/>
          <w:b/>
          <w:sz w:val="24"/>
          <w:szCs w:val="24"/>
          <w:lang w:eastAsia="es-AR"/>
        </w:rPr>
        <w:tab/>
      </w:r>
      <w:r w:rsidR="007B3601">
        <w:rPr>
          <w:rFonts w:eastAsia="Times New Roman" w:cstheme="minorHAnsi"/>
          <w:b/>
          <w:sz w:val="24"/>
          <w:szCs w:val="24"/>
          <w:lang w:eastAsia="es-AR"/>
        </w:rPr>
        <w:tab/>
      </w:r>
    </w:p>
    <w:p w14:paraId="1A76B999" w14:textId="77777777" w:rsidR="001732B3" w:rsidRDefault="001732B3" w:rsidP="0089597F">
      <w:pPr>
        <w:spacing w:after="0" w:line="240" w:lineRule="auto"/>
        <w:jc w:val="both"/>
        <w:rPr>
          <w:rFonts w:eastAsia="Times New Roman" w:cstheme="minorHAnsi"/>
          <w:b/>
          <w:sz w:val="24"/>
          <w:szCs w:val="24"/>
          <w:lang w:eastAsia="es-AR"/>
        </w:rPr>
      </w:pPr>
    </w:p>
    <w:p w14:paraId="776D7C20" w14:textId="253E4EAE" w:rsidR="007A0A12" w:rsidRDefault="007A0A12" w:rsidP="0089597F">
      <w:pPr>
        <w:spacing w:after="0" w:line="240" w:lineRule="auto"/>
        <w:jc w:val="both"/>
        <w:rPr>
          <w:rFonts w:eastAsia="Times New Roman" w:cstheme="minorHAnsi"/>
          <w:b/>
          <w:sz w:val="24"/>
          <w:szCs w:val="24"/>
          <w:lang w:eastAsia="es-AR"/>
        </w:rPr>
      </w:pPr>
      <w:proofErr w:type="spellStart"/>
      <w:r w:rsidRPr="007B3601">
        <w:rPr>
          <w:rFonts w:eastAsia="Times New Roman" w:cstheme="minorHAnsi"/>
          <w:b/>
          <w:sz w:val="24"/>
          <w:szCs w:val="24"/>
          <w:lang w:eastAsia="es-AR"/>
        </w:rPr>
        <w:t>N°</w:t>
      </w:r>
      <w:proofErr w:type="spellEnd"/>
      <w:r w:rsidRPr="007B3601">
        <w:rPr>
          <w:rFonts w:eastAsia="Times New Roman" w:cstheme="minorHAnsi"/>
          <w:b/>
          <w:sz w:val="24"/>
          <w:szCs w:val="24"/>
          <w:lang w:eastAsia="es-AR"/>
        </w:rPr>
        <w:t xml:space="preserve"> de LEGAJO: </w:t>
      </w:r>
      <w:r w:rsidR="000C53D6">
        <w:rPr>
          <w:rFonts w:eastAsia="Times New Roman" w:cstheme="minorHAnsi"/>
          <w:b/>
          <w:sz w:val="24"/>
          <w:szCs w:val="24"/>
          <w:lang w:eastAsia="es-AR"/>
        </w:rPr>
        <w:t>167.409-7</w:t>
      </w:r>
    </w:p>
    <w:p w14:paraId="57BAED96" w14:textId="77777777" w:rsidR="001732B3" w:rsidRDefault="001732B3" w:rsidP="0089597F">
      <w:pPr>
        <w:spacing w:after="0" w:line="240" w:lineRule="auto"/>
        <w:jc w:val="both"/>
        <w:rPr>
          <w:rFonts w:eastAsia="Times New Roman" w:cstheme="minorHAnsi"/>
          <w:b/>
          <w:sz w:val="24"/>
          <w:szCs w:val="24"/>
          <w:lang w:eastAsia="es-AR"/>
        </w:rPr>
      </w:pPr>
    </w:p>
    <w:p w14:paraId="39396683" w14:textId="65273583" w:rsidR="001732B3" w:rsidRPr="007B3601" w:rsidRDefault="001732B3" w:rsidP="0089597F">
      <w:pPr>
        <w:spacing w:after="0" w:line="240" w:lineRule="auto"/>
        <w:jc w:val="both"/>
        <w:rPr>
          <w:rFonts w:eastAsia="Times New Roman" w:cstheme="minorHAnsi"/>
          <w:sz w:val="24"/>
          <w:szCs w:val="24"/>
          <w:lang w:eastAsia="es-AR"/>
        </w:rPr>
      </w:pPr>
      <w:r>
        <w:rPr>
          <w:rFonts w:eastAsia="Times New Roman" w:cstheme="minorHAnsi"/>
          <w:b/>
          <w:sz w:val="24"/>
          <w:szCs w:val="24"/>
          <w:lang w:eastAsia="es-AR"/>
        </w:rPr>
        <w:t xml:space="preserve">NOTA: </w:t>
      </w:r>
    </w:p>
    <w:p w14:paraId="2424CE22" w14:textId="73329A4A" w:rsidR="0089597F" w:rsidRPr="007B3601" w:rsidRDefault="00437C42" w:rsidP="007A0A12">
      <w:pPr>
        <w:spacing w:after="0" w:line="240" w:lineRule="auto"/>
        <w:jc w:val="center"/>
        <w:rPr>
          <w:rFonts w:eastAsia="Times New Roman" w:cstheme="minorHAnsi"/>
          <w:b/>
          <w:sz w:val="24"/>
          <w:szCs w:val="24"/>
          <w:lang w:eastAsia="es-AR"/>
        </w:rPr>
      </w:pPr>
      <w:r w:rsidRPr="007B3601">
        <w:rPr>
          <w:rFonts w:eastAsia="Times New Roman" w:cstheme="minorHAnsi"/>
          <w:b/>
          <w:sz w:val="24"/>
          <w:szCs w:val="24"/>
          <w:lang w:eastAsia="es-AR"/>
        </w:rPr>
        <w:t>ASIGNATURA: LEGISLACIÓN</w:t>
      </w:r>
    </w:p>
    <w:p w14:paraId="49C64E88" w14:textId="51DF3CFB" w:rsidR="007A0A12" w:rsidRPr="007B3601" w:rsidRDefault="007A0A12" w:rsidP="007A0A12">
      <w:pPr>
        <w:spacing w:after="0" w:line="240" w:lineRule="auto"/>
        <w:jc w:val="center"/>
        <w:rPr>
          <w:rFonts w:eastAsia="Times New Roman" w:cstheme="minorHAnsi"/>
          <w:bCs/>
          <w:sz w:val="24"/>
          <w:szCs w:val="24"/>
          <w:lang w:eastAsia="es-AR"/>
        </w:rPr>
      </w:pPr>
      <w:r w:rsidRPr="007B3601">
        <w:rPr>
          <w:rFonts w:eastAsia="Times New Roman" w:cstheme="minorHAnsi"/>
          <w:b/>
          <w:sz w:val="24"/>
          <w:szCs w:val="24"/>
          <w:u w:val="single"/>
          <w:lang w:eastAsia="es-AR"/>
        </w:rPr>
        <w:t>EXAMEN VIRTUAL INTEGRADOR</w:t>
      </w:r>
      <w:r w:rsidRPr="007B3601">
        <w:rPr>
          <w:rFonts w:eastAsia="Times New Roman" w:cstheme="minorHAnsi"/>
          <w:b/>
          <w:sz w:val="24"/>
          <w:szCs w:val="24"/>
          <w:lang w:eastAsia="es-AR"/>
        </w:rPr>
        <w:t xml:space="preserve"> </w:t>
      </w:r>
      <w:r w:rsidRPr="001732B3">
        <w:rPr>
          <w:rFonts w:eastAsia="Times New Roman" w:cstheme="minorHAnsi"/>
          <w:b/>
          <w:bCs/>
          <w:sz w:val="24"/>
          <w:szCs w:val="24"/>
          <w:lang w:eastAsia="es-AR"/>
        </w:rPr>
        <w:t>(EVI)</w:t>
      </w:r>
      <w:r w:rsidR="00EF7130">
        <w:rPr>
          <w:rFonts w:eastAsia="Times New Roman" w:cstheme="minorHAnsi"/>
          <w:b/>
          <w:bCs/>
          <w:sz w:val="24"/>
          <w:szCs w:val="24"/>
          <w:lang w:eastAsia="es-AR"/>
        </w:rPr>
        <w:t xml:space="preserve"> </w:t>
      </w:r>
      <w:r w:rsidR="00F16FD4">
        <w:rPr>
          <w:rFonts w:eastAsia="Times New Roman" w:cstheme="minorHAnsi"/>
          <w:b/>
          <w:bCs/>
          <w:sz w:val="24"/>
          <w:szCs w:val="24"/>
          <w:u w:val="single"/>
          <w:lang w:eastAsia="es-AR"/>
        </w:rPr>
        <w:t>2</w:t>
      </w:r>
      <w:r w:rsidR="00EF7130" w:rsidRPr="00EF7130">
        <w:rPr>
          <w:rFonts w:eastAsia="Times New Roman" w:cstheme="minorHAnsi"/>
          <w:b/>
          <w:bCs/>
          <w:sz w:val="24"/>
          <w:szCs w:val="24"/>
          <w:u w:val="single"/>
          <w:lang w:eastAsia="es-AR"/>
        </w:rPr>
        <w:t>° RECUPERATORIO</w:t>
      </w:r>
      <w:r w:rsidR="000A263F">
        <w:rPr>
          <w:rFonts w:eastAsia="Times New Roman" w:cstheme="minorHAnsi"/>
          <w:b/>
          <w:bCs/>
          <w:sz w:val="24"/>
          <w:szCs w:val="24"/>
          <w:u w:val="single"/>
          <w:lang w:eastAsia="es-AR"/>
        </w:rPr>
        <w:t>- Z4674-</w:t>
      </w:r>
    </w:p>
    <w:p w14:paraId="6DFE259B" w14:textId="14E01093" w:rsidR="00D21B16" w:rsidRPr="007B3601" w:rsidRDefault="00D21B16" w:rsidP="007A0A12">
      <w:pPr>
        <w:spacing w:after="0" w:line="240" w:lineRule="auto"/>
        <w:jc w:val="center"/>
        <w:rPr>
          <w:rFonts w:eastAsia="Times New Roman" w:cstheme="minorHAnsi"/>
          <w:b/>
          <w:sz w:val="24"/>
          <w:szCs w:val="24"/>
          <w:lang w:eastAsia="es-AR"/>
        </w:rPr>
      </w:pPr>
      <w:r w:rsidRPr="007B3601">
        <w:rPr>
          <w:rFonts w:eastAsia="Times New Roman" w:cstheme="minorHAnsi"/>
          <w:b/>
          <w:sz w:val="24"/>
          <w:szCs w:val="24"/>
          <w:lang w:eastAsia="es-AR"/>
        </w:rPr>
        <w:t>Reg. de No Presencialidad. COVID</w:t>
      </w:r>
      <w:r w:rsidR="00882645" w:rsidRPr="007B3601">
        <w:rPr>
          <w:rFonts w:eastAsia="Times New Roman" w:cstheme="minorHAnsi"/>
          <w:b/>
          <w:sz w:val="24"/>
          <w:szCs w:val="24"/>
          <w:lang w:eastAsia="es-AR"/>
        </w:rPr>
        <w:t>-</w:t>
      </w:r>
      <w:r w:rsidR="00E3396D">
        <w:rPr>
          <w:rFonts w:eastAsia="Times New Roman" w:cstheme="minorHAnsi"/>
          <w:b/>
          <w:sz w:val="24"/>
          <w:szCs w:val="24"/>
          <w:lang w:eastAsia="es-AR"/>
        </w:rPr>
        <w:t>19</w:t>
      </w:r>
    </w:p>
    <w:p w14:paraId="469AD55F" w14:textId="3CF87B2C" w:rsidR="0089597F" w:rsidRPr="00DC637D" w:rsidRDefault="0089597F" w:rsidP="0089597F">
      <w:pPr>
        <w:spacing w:after="0" w:line="240" w:lineRule="auto"/>
        <w:jc w:val="both"/>
        <w:rPr>
          <w:rFonts w:eastAsia="Times New Roman" w:cstheme="minorHAnsi"/>
          <w:b/>
          <w:sz w:val="24"/>
          <w:szCs w:val="24"/>
          <w:lang w:eastAsia="es-AR"/>
        </w:rPr>
      </w:pPr>
    </w:p>
    <w:p w14:paraId="15DC0AC7" w14:textId="30F019FB" w:rsidR="00E3396D" w:rsidRPr="00DC637D" w:rsidRDefault="0089597F" w:rsidP="00E3396D">
      <w:pPr>
        <w:autoSpaceDN w:val="0"/>
        <w:spacing w:line="247" w:lineRule="auto"/>
        <w:rPr>
          <w:rFonts w:eastAsia="Calibri" w:cstheme="minorHAnsi"/>
          <w:b/>
          <w:bCs/>
          <w:i/>
          <w:iCs/>
          <w:sz w:val="20"/>
          <w:szCs w:val="20"/>
        </w:rPr>
      </w:pPr>
      <w:r w:rsidRPr="00DC637D">
        <w:rPr>
          <w:rFonts w:eastAsia="Calibri" w:cstheme="minorHAnsi"/>
          <w:b/>
          <w:bCs/>
          <w:sz w:val="24"/>
          <w:szCs w:val="24"/>
        </w:rPr>
        <w:t>----------------------------------------------------------------------------------------------------------------------------------------------</w:t>
      </w:r>
    </w:p>
    <w:p w14:paraId="4684FCE2" w14:textId="77777777" w:rsidR="00E3396D" w:rsidRPr="00E3396D" w:rsidRDefault="00E3396D" w:rsidP="00E3396D">
      <w:pPr>
        <w:autoSpaceDN w:val="0"/>
        <w:spacing w:line="242" w:lineRule="auto"/>
        <w:rPr>
          <w:rFonts w:ascii="Calibri" w:eastAsia="Calibri" w:hAnsi="Calibri" w:cs="Calibri"/>
          <w:b/>
          <w:bCs/>
          <w:i/>
          <w:iCs/>
          <w:color w:val="FF0000"/>
          <w:sz w:val="20"/>
          <w:szCs w:val="20"/>
        </w:rPr>
      </w:pPr>
      <w:r>
        <w:rPr>
          <w:rFonts w:eastAsia="Calibri" w:cstheme="minorHAnsi"/>
          <w:b/>
          <w:bCs/>
          <w:i/>
          <w:iCs/>
          <w:sz w:val="20"/>
          <w:szCs w:val="20"/>
        </w:rPr>
        <w:t xml:space="preserve"> </w:t>
      </w:r>
      <w:r w:rsidRPr="00E3396D">
        <w:rPr>
          <w:rFonts w:ascii="Calibri" w:eastAsia="Calibri" w:hAnsi="Calibri" w:cs="Calibri"/>
          <w:b/>
          <w:bCs/>
          <w:i/>
          <w:iCs/>
          <w:color w:val="FF0000"/>
          <w:sz w:val="20"/>
          <w:szCs w:val="20"/>
        </w:rPr>
        <w:t xml:space="preserve"> LEER atentamente:</w:t>
      </w:r>
    </w:p>
    <w:p w14:paraId="76E646B6" w14:textId="77777777" w:rsidR="00E3396D" w:rsidRPr="00E3396D" w:rsidRDefault="00E3396D" w:rsidP="00E3396D">
      <w:pPr>
        <w:numPr>
          <w:ilvl w:val="0"/>
          <w:numId w:val="24"/>
        </w:numPr>
        <w:autoSpaceDN w:val="0"/>
        <w:spacing w:line="242" w:lineRule="auto"/>
        <w:rPr>
          <w:rFonts w:ascii="Calibri" w:eastAsia="Calibri" w:hAnsi="Calibri" w:cs="Calibri"/>
          <w:b/>
          <w:bCs/>
          <w:i/>
          <w:iCs/>
          <w:sz w:val="20"/>
          <w:szCs w:val="20"/>
        </w:rPr>
      </w:pPr>
      <w:r w:rsidRPr="00E3396D">
        <w:rPr>
          <w:rFonts w:ascii="Calibri" w:eastAsia="Calibri" w:hAnsi="Calibri" w:cs="Calibri"/>
          <w:b/>
          <w:bCs/>
          <w:i/>
          <w:iCs/>
          <w:sz w:val="20"/>
          <w:szCs w:val="20"/>
        </w:rPr>
        <w:t xml:space="preserve">En el </w:t>
      </w:r>
      <w:r w:rsidRPr="00E3396D">
        <w:rPr>
          <w:rFonts w:ascii="Calibri" w:eastAsia="Calibri" w:hAnsi="Calibri" w:cs="Calibri"/>
          <w:b/>
          <w:bCs/>
          <w:i/>
          <w:iCs/>
          <w:color w:val="FF0000"/>
          <w:sz w:val="20"/>
          <w:szCs w:val="20"/>
        </w:rPr>
        <w:t>RECUPERATORIO</w:t>
      </w:r>
      <w:r w:rsidRPr="00E3396D">
        <w:rPr>
          <w:rFonts w:ascii="Calibri" w:eastAsia="Calibri" w:hAnsi="Calibri" w:cs="Calibri"/>
          <w:b/>
          <w:bCs/>
          <w:i/>
          <w:iCs/>
          <w:sz w:val="20"/>
          <w:szCs w:val="20"/>
        </w:rPr>
        <w:t xml:space="preserve"> EVI se valorará la COMPRENSIÓN de las consignas dadas y no se aceptarán preguntas durante su desarrollo. Ante la duda responda de más y NO de menos.                             </w:t>
      </w:r>
    </w:p>
    <w:p w14:paraId="7B33A16F" w14:textId="77777777" w:rsidR="00E3396D" w:rsidRPr="00E3396D" w:rsidRDefault="00E3396D" w:rsidP="00E3396D">
      <w:pPr>
        <w:numPr>
          <w:ilvl w:val="0"/>
          <w:numId w:val="24"/>
        </w:numPr>
        <w:autoSpaceDN w:val="0"/>
        <w:spacing w:line="242" w:lineRule="auto"/>
        <w:rPr>
          <w:rFonts w:ascii="Calibri" w:eastAsia="Calibri" w:hAnsi="Calibri" w:cs="Calibri"/>
          <w:b/>
          <w:bCs/>
          <w:i/>
          <w:iCs/>
          <w:sz w:val="20"/>
          <w:szCs w:val="20"/>
        </w:rPr>
      </w:pPr>
      <w:r w:rsidRPr="00E3396D">
        <w:rPr>
          <w:rFonts w:ascii="Calibri" w:eastAsia="Calibri" w:hAnsi="Calibri" w:cs="Calibri"/>
          <w:b/>
          <w:bCs/>
          <w:i/>
          <w:iCs/>
          <w:sz w:val="20"/>
          <w:szCs w:val="20"/>
        </w:rPr>
        <w:t>Para la calificación se tendrá en cuenta la REDACCIÓN, ORTOGRAFÍA y PROLIJIDAD del Escrito.</w:t>
      </w:r>
    </w:p>
    <w:p w14:paraId="06C52021" w14:textId="6F6887EC" w:rsidR="00E3396D" w:rsidRPr="00E3396D" w:rsidRDefault="00E3396D" w:rsidP="00E3396D">
      <w:pPr>
        <w:numPr>
          <w:ilvl w:val="0"/>
          <w:numId w:val="24"/>
        </w:numPr>
        <w:autoSpaceDN w:val="0"/>
        <w:spacing w:line="242" w:lineRule="auto"/>
        <w:rPr>
          <w:rFonts w:ascii="Calibri" w:eastAsia="Calibri" w:hAnsi="Calibri" w:cs="Calibri"/>
          <w:b/>
          <w:bCs/>
          <w:i/>
          <w:iCs/>
          <w:sz w:val="20"/>
          <w:szCs w:val="20"/>
        </w:rPr>
      </w:pPr>
      <w:r w:rsidRPr="00E3396D">
        <w:rPr>
          <w:rFonts w:ascii="Calibri" w:eastAsia="Calibri" w:hAnsi="Calibri" w:cs="Calibri"/>
          <w:b/>
          <w:bCs/>
          <w:i/>
          <w:iCs/>
          <w:sz w:val="20"/>
          <w:szCs w:val="20"/>
        </w:rPr>
        <w:t xml:space="preserve">El </w:t>
      </w:r>
      <w:r w:rsidR="000A263F" w:rsidRPr="000A263F">
        <w:rPr>
          <w:rFonts w:ascii="Calibri" w:eastAsia="Calibri" w:hAnsi="Calibri" w:cs="Calibri"/>
          <w:b/>
          <w:bCs/>
          <w:i/>
          <w:iCs/>
          <w:color w:val="FF0000"/>
          <w:sz w:val="20"/>
          <w:szCs w:val="20"/>
        </w:rPr>
        <w:t>RECUPERATORIO</w:t>
      </w:r>
      <w:r w:rsidR="000A263F">
        <w:rPr>
          <w:rFonts w:ascii="Calibri" w:eastAsia="Calibri" w:hAnsi="Calibri" w:cs="Calibri"/>
          <w:b/>
          <w:bCs/>
          <w:i/>
          <w:iCs/>
          <w:sz w:val="20"/>
          <w:szCs w:val="20"/>
        </w:rPr>
        <w:t xml:space="preserve"> </w:t>
      </w:r>
      <w:r w:rsidRPr="00E3396D">
        <w:rPr>
          <w:rFonts w:ascii="Calibri" w:eastAsia="Calibri" w:hAnsi="Calibri" w:cs="Calibri"/>
          <w:b/>
          <w:bCs/>
          <w:i/>
          <w:iCs/>
          <w:sz w:val="20"/>
          <w:szCs w:val="20"/>
        </w:rPr>
        <w:t xml:space="preserve">EVI  será realizado utilizando un SOLO dispositivo.                                                                                                                          </w:t>
      </w:r>
    </w:p>
    <w:p w14:paraId="536E4EC1" w14:textId="77777777" w:rsidR="00E3396D" w:rsidRPr="00E3396D" w:rsidRDefault="00E3396D" w:rsidP="00E3396D">
      <w:pPr>
        <w:numPr>
          <w:ilvl w:val="0"/>
          <w:numId w:val="24"/>
        </w:numPr>
        <w:autoSpaceDN w:val="0"/>
        <w:spacing w:line="242" w:lineRule="auto"/>
        <w:rPr>
          <w:rFonts w:ascii="Calibri" w:eastAsia="Calibri" w:hAnsi="Calibri" w:cs="Calibri"/>
          <w:b/>
          <w:bCs/>
          <w:i/>
          <w:iCs/>
          <w:sz w:val="20"/>
          <w:szCs w:val="20"/>
        </w:rPr>
      </w:pPr>
      <w:r w:rsidRPr="00E3396D">
        <w:rPr>
          <w:rFonts w:ascii="Calibri" w:eastAsia="Calibri" w:hAnsi="Calibri" w:cs="Calibri"/>
          <w:b/>
          <w:bCs/>
          <w:i/>
          <w:iCs/>
          <w:sz w:val="20"/>
          <w:szCs w:val="20"/>
        </w:rPr>
        <w:t xml:space="preserve">NO puede tener consigo material vinculado a la asignatura, ni comunicarse con otros estudiantes (Deshonestidad Académica). </w:t>
      </w:r>
    </w:p>
    <w:p w14:paraId="49D027DE" w14:textId="77777777" w:rsidR="00E3396D" w:rsidRPr="00E3396D" w:rsidRDefault="00E3396D" w:rsidP="00E3396D">
      <w:pPr>
        <w:numPr>
          <w:ilvl w:val="0"/>
          <w:numId w:val="24"/>
        </w:numPr>
        <w:autoSpaceDN w:val="0"/>
        <w:spacing w:line="242" w:lineRule="auto"/>
        <w:rPr>
          <w:rFonts w:ascii="Calibri" w:eastAsia="Calibri" w:hAnsi="Calibri" w:cs="Calibri"/>
          <w:b/>
          <w:bCs/>
          <w:i/>
          <w:iCs/>
          <w:sz w:val="20"/>
          <w:szCs w:val="20"/>
        </w:rPr>
      </w:pPr>
      <w:r w:rsidRPr="00E3396D">
        <w:rPr>
          <w:rFonts w:ascii="Calibri" w:eastAsia="Calibri" w:hAnsi="Calibri" w:cs="Calibri"/>
          <w:b/>
          <w:bCs/>
          <w:i/>
          <w:iCs/>
          <w:sz w:val="20"/>
          <w:szCs w:val="20"/>
        </w:rPr>
        <w:t xml:space="preserve">Al terminar el examen se recomienda Revisar el escrito y luego cargarlo en WORD al Aula Virtual, permaneciendo en el Encuentro Zoom durante los </w:t>
      </w:r>
      <w:r w:rsidRPr="00E3396D">
        <w:rPr>
          <w:rFonts w:ascii="Calibri" w:eastAsia="Calibri" w:hAnsi="Calibri" w:cs="Calibri"/>
          <w:b/>
          <w:bCs/>
          <w:i/>
          <w:iCs/>
          <w:sz w:val="20"/>
          <w:szCs w:val="20"/>
          <w:u w:val="single"/>
        </w:rPr>
        <w:t>40 minutos</w:t>
      </w:r>
      <w:r w:rsidRPr="00E3396D">
        <w:rPr>
          <w:rFonts w:ascii="Calibri" w:eastAsia="Calibri" w:hAnsi="Calibri" w:cs="Calibri"/>
          <w:b/>
          <w:bCs/>
          <w:i/>
          <w:iCs/>
          <w:sz w:val="20"/>
          <w:szCs w:val="20"/>
        </w:rPr>
        <w:t xml:space="preserve"> de duración.</w:t>
      </w:r>
    </w:p>
    <w:p w14:paraId="5EB7B2E4" w14:textId="5F835BA1" w:rsidR="0089597F" w:rsidRPr="00E3396D" w:rsidRDefault="00E3396D" w:rsidP="00E3396D">
      <w:pPr>
        <w:autoSpaceDN w:val="0"/>
        <w:spacing w:line="247" w:lineRule="auto"/>
        <w:rPr>
          <w:rFonts w:eastAsia="Calibri" w:cstheme="minorHAnsi"/>
          <w:b/>
          <w:bCs/>
          <w:i/>
          <w:iCs/>
          <w:sz w:val="20"/>
          <w:szCs w:val="20"/>
        </w:rPr>
      </w:pPr>
      <w:r>
        <w:rPr>
          <w:rFonts w:eastAsia="Calibri" w:cstheme="minorHAnsi"/>
          <w:b/>
          <w:bCs/>
          <w:i/>
          <w:iCs/>
          <w:sz w:val="20"/>
          <w:szCs w:val="20"/>
        </w:rPr>
        <w:t>--------------------------------------------------------------------------------------------------------------------------------------------------------------------------</w:t>
      </w:r>
    </w:p>
    <w:p w14:paraId="295ACFD2" w14:textId="67FBC4EB" w:rsidR="002A5E18" w:rsidRPr="00B576BA" w:rsidRDefault="0089597F" w:rsidP="00B576BA">
      <w:pPr>
        <w:autoSpaceDN w:val="0"/>
        <w:spacing w:line="247" w:lineRule="auto"/>
        <w:jc w:val="both"/>
        <w:rPr>
          <w:rFonts w:eastAsia="Calibri" w:cstheme="minorHAnsi"/>
          <w:b/>
          <w:lang w:val="es-ES"/>
        </w:rPr>
      </w:pPr>
      <w:r w:rsidRPr="00B576BA">
        <w:rPr>
          <w:rFonts w:eastAsia="Calibri" w:cstheme="minorHAnsi"/>
          <w:b/>
          <w:bCs/>
          <w:lang w:val="es-ES"/>
        </w:rPr>
        <w:t>1°A)</w:t>
      </w:r>
      <w:r w:rsidRPr="00B576BA">
        <w:rPr>
          <w:rFonts w:eastAsia="Calibri" w:cstheme="minorHAnsi"/>
          <w:lang w:val="es-ES"/>
        </w:rPr>
        <w:t xml:space="preserve"> </w:t>
      </w:r>
      <w:r w:rsidR="00833665" w:rsidRPr="00B576BA">
        <w:rPr>
          <w:rFonts w:eastAsia="Calibri" w:cstheme="minorHAnsi"/>
          <w:b/>
          <w:bCs/>
          <w:u w:val="single"/>
          <w:lang w:val="es-ES"/>
        </w:rPr>
        <w:t>INDICAR</w:t>
      </w:r>
      <w:r w:rsidRPr="00B576BA">
        <w:rPr>
          <w:rFonts w:eastAsia="Calibri" w:cstheme="minorHAnsi"/>
          <w:b/>
          <w:bCs/>
          <w:u w:val="single"/>
          <w:lang w:val="es-ES"/>
        </w:rPr>
        <w:t xml:space="preserve"> </w:t>
      </w:r>
      <w:r w:rsidRPr="00B576BA">
        <w:rPr>
          <w:rFonts w:eastAsia="Calibri" w:cstheme="minorHAnsi"/>
          <w:u w:val="single"/>
          <w:lang w:val="es-ES"/>
        </w:rPr>
        <w:t xml:space="preserve">en cada consigna, SOBRE el GUIÓN: </w:t>
      </w:r>
      <w:r w:rsidRPr="00B576BA">
        <w:rPr>
          <w:rFonts w:eastAsia="Calibri" w:cstheme="minorHAnsi"/>
          <w:i/>
          <w:iCs/>
          <w:u w:val="single"/>
          <w:lang w:val="es-ES"/>
        </w:rPr>
        <w:t>Verdadero</w:t>
      </w:r>
      <w:r w:rsidRPr="00B576BA">
        <w:rPr>
          <w:rFonts w:eastAsia="Calibri" w:cstheme="minorHAnsi"/>
          <w:u w:val="single"/>
          <w:lang w:val="es-ES"/>
        </w:rPr>
        <w:t xml:space="preserve"> </w:t>
      </w:r>
      <w:r w:rsidRPr="00B576BA">
        <w:rPr>
          <w:rFonts w:eastAsia="Calibri" w:cstheme="minorHAnsi"/>
          <w:b/>
          <w:bCs/>
          <w:u w:val="single"/>
          <w:lang w:val="es-ES"/>
        </w:rPr>
        <w:t>(V)</w:t>
      </w:r>
      <w:r w:rsidRPr="00B576BA">
        <w:rPr>
          <w:rFonts w:eastAsia="Calibri" w:cstheme="minorHAnsi"/>
          <w:u w:val="single"/>
          <w:lang w:val="es-ES"/>
        </w:rPr>
        <w:t xml:space="preserve"> o </w:t>
      </w:r>
      <w:r w:rsidRPr="00B576BA">
        <w:rPr>
          <w:rFonts w:eastAsia="Calibri" w:cstheme="minorHAnsi"/>
          <w:i/>
          <w:iCs/>
          <w:u w:val="single"/>
          <w:lang w:val="es-ES"/>
        </w:rPr>
        <w:t>Falso</w:t>
      </w:r>
      <w:r w:rsidRPr="00B576BA">
        <w:rPr>
          <w:rFonts w:eastAsia="Calibri" w:cstheme="minorHAnsi"/>
          <w:u w:val="single"/>
          <w:lang w:val="es-ES"/>
        </w:rPr>
        <w:t xml:space="preserve"> </w:t>
      </w:r>
      <w:r w:rsidRPr="00B576BA">
        <w:rPr>
          <w:rFonts w:eastAsia="Calibri" w:cstheme="minorHAnsi"/>
          <w:b/>
          <w:bCs/>
          <w:u w:val="single"/>
          <w:lang w:val="es-ES"/>
        </w:rPr>
        <w:t>(F)</w:t>
      </w:r>
      <w:r w:rsidRPr="00B576BA">
        <w:rPr>
          <w:rFonts w:eastAsia="Calibri" w:cstheme="minorHAnsi"/>
          <w:u w:val="single"/>
          <w:lang w:val="es-ES"/>
        </w:rPr>
        <w:t>, según corresponda.</w:t>
      </w:r>
      <w:bookmarkStart w:id="2" w:name="_Hlk42669521"/>
      <w:r w:rsidR="001D1B0B" w:rsidRPr="00B576BA">
        <w:rPr>
          <w:rFonts w:eastAsia="Calibri" w:cstheme="minorHAnsi"/>
          <w:u w:val="single"/>
          <w:lang w:val="es-ES"/>
        </w:rPr>
        <w:t xml:space="preserve"> </w:t>
      </w:r>
      <w:r w:rsidR="00E3396D" w:rsidRPr="00E3396D">
        <w:rPr>
          <w:rFonts w:ascii="Calibri" w:eastAsia="Calibri" w:hAnsi="Calibri" w:cs="Calibri"/>
          <w:b/>
          <w:highlight w:val="yellow"/>
          <w:lang w:val="es-ES"/>
        </w:rPr>
        <w:t xml:space="preserve">NOTA: </w:t>
      </w:r>
      <w:r w:rsidR="00E3396D" w:rsidRPr="00E3396D">
        <w:rPr>
          <w:rFonts w:ascii="Calibri" w:eastAsia="Calibri" w:hAnsi="Calibri" w:cs="Calibri"/>
          <w:b/>
          <w:i/>
          <w:iCs/>
          <w:highlight w:val="yellow"/>
          <w:lang w:val="es-ES"/>
        </w:rPr>
        <w:t xml:space="preserve">Las consignas </w:t>
      </w:r>
      <w:r w:rsidR="00E3396D" w:rsidRPr="00E3396D">
        <w:rPr>
          <w:rFonts w:ascii="Calibri" w:eastAsia="Calibri" w:hAnsi="Calibri" w:cs="Calibri"/>
          <w:b/>
          <w:bCs/>
          <w:highlight w:val="yellow"/>
          <w:lang w:val="es-ES"/>
        </w:rPr>
        <w:t>BIEN</w:t>
      </w:r>
      <w:r w:rsidR="00E3396D" w:rsidRPr="00E3396D">
        <w:rPr>
          <w:rFonts w:ascii="Calibri" w:eastAsia="Calibri" w:hAnsi="Calibri" w:cs="Calibri"/>
          <w:b/>
          <w:i/>
          <w:iCs/>
          <w:highlight w:val="yellow"/>
          <w:lang w:val="es-ES"/>
        </w:rPr>
        <w:t xml:space="preserve"> respondidas SUMAN, las </w:t>
      </w:r>
      <w:r w:rsidR="00E3396D" w:rsidRPr="00E3396D">
        <w:rPr>
          <w:rFonts w:ascii="Calibri" w:eastAsia="Calibri" w:hAnsi="Calibri" w:cs="Calibri"/>
          <w:b/>
          <w:bCs/>
          <w:highlight w:val="yellow"/>
          <w:lang w:val="es-ES"/>
        </w:rPr>
        <w:t>MAL</w:t>
      </w:r>
      <w:r w:rsidR="00E3396D" w:rsidRPr="00E3396D">
        <w:rPr>
          <w:rFonts w:ascii="Calibri" w:eastAsia="Calibri" w:hAnsi="Calibri" w:cs="Calibri"/>
          <w:b/>
          <w:i/>
          <w:iCs/>
          <w:highlight w:val="yellow"/>
          <w:lang w:val="es-ES"/>
        </w:rPr>
        <w:t xml:space="preserve"> respondidas y/o las </w:t>
      </w:r>
      <w:r w:rsidR="00E3396D" w:rsidRPr="00E3396D">
        <w:rPr>
          <w:rFonts w:ascii="Calibri" w:eastAsia="Calibri" w:hAnsi="Calibri" w:cs="Calibri"/>
          <w:b/>
          <w:bCs/>
          <w:highlight w:val="yellow"/>
          <w:lang w:val="es-ES"/>
        </w:rPr>
        <w:t>SIN</w:t>
      </w:r>
      <w:r w:rsidR="00E3396D" w:rsidRPr="00E3396D">
        <w:rPr>
          <w:rFonts w:ascii="Calibri" w:eastAsia="Calibri" w:hAnsi="Calibri" w:cs="Calibri"/>
          <w:b/>
          <w:i/>
          <w:iCs/>
          <w:highlight w:val="yellow"/>
          <w:lang w:val="es-ES"/>
        </w:rPr>
        <w:t xml:space="preserve"> contestar RESTAN.</w:t>
      </w:r>
    </w:p>
    <w:p w14:paraId="526AC912" w14:textId="77777777" w:rsidR="00DC637D" w:rsidRPr="00B576BA" w:rsidRDefault="00DC637D" w:rsidP="00B576BA">
      <w:pPr>
        <w:autoSpaceDN w:val="0"/>
        <w:spacing w:line="247" w:lineRule="auto"/>
        <w:jc w:val="both"/>
        <w:rPr>
          <w:rFonts w:eastAsia="Calibri" w:cstheme="minorHAnsi"/>
          <w:lang w:val="es-ES"/>
        </w:rPr>
      </w:pPr>
    </w:p>
    <w:p w14:paraId="7DDF03D2" w14:textId="0964859C" w:rsidR="0089597F" w:rsidRDefault="0089597F" w:rsidP="00B576BA">
      <w:pPr>
        <w:autoSpaceDN w:val="0"/>
        <w:spacing w:after="0" w:line="360" w:lineRule="auto"/>
        <w:jc w:val="both"/>
        <w:rPr>
          <w:rFonts w:eastAsia="Times New Roman" w:cstheme="minorHAnsi"/>
          <w:b/>
          <w:bCs/>
          <w:lang w:val="es-ES" w:eastAsia="es-AR"/>
        </w:rPr>
      </w:pPr>
      <w:bookmarkStart w:id="3" w:name="_Hlk14904944"/>
      <w:bookmarkEnd w:id="2"/>
      <w:r w:rsidRPr="00B576BA">
        <w:rPr>
          <w:rFonts w:eastAsia="Calibri" w:cstheme="minorHAnsi"/>
          <w:b/>
          <w:bCs/>
          <w:lang w:val="es-ES"/>
        </w:rPr>
        <w:t>1)_</w:t>
      </w:r>
      <w:proofErr w:type="spellStart"/>
      <w:r w:rsidR="000C53D6">
        <w:rPr>
          <w:rFonts w:eastAsia="Calibri" w:cstheme="minorHAnsi"/>
          <w:b/>
          <w:bCs/>
          <w:u w:val="single"/>
          <w:lang w:val="es-ES"/>
        </w:rPr>
        <w:t>F</w:t>
      </w:r>
      <w:r w:rsidRPr="00B576BA">
        <w:rPr>
          <w:rFonts w:eastAsia="Calibri" w:cstheme="minorHAnsi"/>
          <w:b/>
          <w:bCs/>
          <w:lang w:val="es-ES"/>
        </w:rPr>
        <w:t>_</w:t>
      </w:r>
      <w:r w:rsidR="00E070B7">
        <w:rPr>
          <w:rFonts w:eastAsia="Times New Roman" w:cstheme="minorHAnsi"/>
          <w:b/>
          <w:bCs/>
          <w:lang w:val="es-ES" w:eastAsia="es-AR"/>
        </w:rPr>
        <w:t>En</w:t>
      </w:r>
      <w:proofErr w:type="spellEnd"/>
      <w:r w:rsidR="00E070B7">
        <w:rPr>
          <w:rFonts w:eastAsia="Times New Roman" w:cstheme="minorHAnsi"/>
          <w:b/>
          <w:bCs/>
          <w:lang w:val="es-ES" w:eastAsia="es-AR"/>
        </w:rPr>
        <w:t xml:space="preserve"> todo contrato en el que una persona transmite a título gratuito, </w:t>
      </w:r>
      <w:r w:rsidR="00A31962">
        <w:rPr>
          <w:rFonts w:eastAsia="Times New Roman" w:cstheme="minorHAnsi"/>
          <w:b/>
          <w:bCs/>
          <w:lang w:val="es-ES" w:eastAsia="es-AR"/>
        </w:rPr>
        <w:t xml:space="preserve">aquella; </w:t>
      </w:r>
      <w:r w:rsidR="00E070B7">
        <w:rPr>
          <w:rFonts w:eastAsia="Times New Roman" w:cstheme="minorHAnsi"/>
          <w:b/>
          <w:bCs/>
          <w:lang w:val="es-ES" w:eastAsia="es-AR"/>
        </w:rPr>
        <w:t xml:space="preserve">garantiza por evicción y vicios ocultos. </w:t>
      </w:r>
      <w:r w:rsidR="006C64C9">
        <w:rPr>
          <w:rFonts w:eastAsia="Times New Roman" w:cstheme="minorHAnsi"/>
          <w:b/>
          <w:bCs/>
          <w:lang w:val="es-ES" w:eastAsia="es-AR"/>
        </w:rPr>
        <w:t xml:space="preserve"> </w:t>
      </w:r>
      <w:r w:rsidR="00046BCA">
        <w:rPr>
          <w:rFonts w:eastAsia="Times New Roman" w:cstheme="minorHAnsi"/>
          <w:b/>
          <w:bCs/>
          <w:lang w:val="es-ES" w:eastAsia="es-AR"/>
        </w:rPr>
        <w:t xml:space="preserve"> </w:t>
      </w:r>
    </w:p>
    <w:p w14:paraId="2C7E0AED" w14:textId="35CE737F" w:rsidR="000C53D6" w:rsidRDefault="000C53D6" w:rsidP="00B576BA">
      <w:pPr>
        <w:spacing w:after="0" w:line="360" w:lineRule="auto"/>
        <w:jc w:val="both"/>
        <w:rPr>
          <w:rFonts w:eastAsia="Calibri" w:cstheme="minorHAnsi"/>
          <w:b/>
          <w:bCs/>
          <w:kern w:val="3"/>
          <w:lang w:eastAsia="zh-CN" w:bidi="hi-IN"/>
        </w:rPr>
      </w:pPr>
      <w:r>
        <w:t xml:space="preserve">En todo contrato en el que una persona transmite bienes a título oneroso, ella asume la </w:t>
      </w:r>
      <w:r w:rsidRPr="000C53D6">
        <w:t>obligación de saneamiento</w:t>
      </w:r>
      <w:r>
        <w:t>, no los gratuitos.</w:t>
      </w:r>
    </w:p>
    <w:p w14:paraId="6FA27B68" w14:textId="2DDDAE8C" w:rsidR="0089597F" w:rsidRDefault="0089597F" w:rsidP="00B576BA">
      <w:pPr>
        <w:spacing w:after="0" w:line="360" w:lineRule="auto"/>
        <w:jc w:val="both"/>
        <w:rPr>
          <w:rFonts w:ascii="Calibri" w:eastAsia="Calibri" w:hAnsi="Calibri" w:cs="Calibri"/>
          <w:b/>
          <w:bCs/>
          <w:kern w:val="3"/>
          <w:lang w:val="es-ES" w:eastAsia="zh-CN" w:bidi="hi-IN"/>
        </w:rPr>
      </w:pPr>
      <w:r w:rsidRPr="00B576BA">
        <w:rPr>
          <w:rFonts w:eastAsia="Calibri" w:cstheme="minorHAnsi"/>
          <w:b/>
          <w:bCs/>
          <w:kern w:val="3"/>
          <w:lang w:eastAsia="zh-CN" w:bidi="hi-IN"/>
        </w:rPr>
        <w:t xml:space="preserve">2) </w:t>
      </w:r>
      <w:r w:rsidRPr="00A557EB">
        <w:rPr>
          <w:rFonts w:eastAsia="Calibri" w:cstheme="minorHAnsi"/>
          <w:b/>
          <w:bCs/>
          <w:kern w:val="3"/>
          <w:u w:val="single"/>
          <w:lang w:eastAsia="zh-CN" w:bidi="hi-IN"/>
        </w:rPr>
        <w:t>_</w:t>
      </w:r>
      <w:r w:rsidR="00A557EB" w:rsidRPr="00A557EB">
        <w:rPr>
          <w:rFonts w:ascii="Calibri" w:eastAsia="Calibri" w:hAnsi="Calibri" w:cs="Calibri"/>
          <w:b/>
          <w:bCs/>
          <w:kern w:val="3"/>
          <w:u w:val="single"/>
          <w:lang w:val="es-ES" w:eastAsia="zh-CN" w:bidi="hi-IN"/>
        </w:rPr>
        <w:t>V</w:t>
      </w:r>
      <w:r w:rsidRPr="00A557EB">
        <w:rPr>
          <w:rFonts w:ascii="Calibri" w:eastAsia="Calibri" w:hAnsi="Calibri" w:cs="Calibri"/>
          <w:b/>
          <w:bCs/>
          <w:kern w:val="3"/>
          <w:lang w:val="es-ES" w:eastAsia="zh-CN" w:bidi="hi-IN"/>
        </w:rPr>
        <w:t>_</w:t>
      </w:r>
      <w:bookmarkEnd w:id="3"/>
      <w:r w:rsidR="006C64C9">
        <w:rPr>
          <w:rFonts w:eastAsia="Calibri" w:cstheme="minorHAnsi"/>
          <w:b/>
          <w:bCs/>
          <w:kern w:val="3"/>
          <w:lang w:eastAsia="zh-CN" w:bidi="hi-IN"/>
        </w:rPr>
        <w:t xml:space="preserve"> </w:t>
      </w:r>
      <w:r w:rsidR="00DA554D" w:rsidRPr="00DA554D">
        <w:rPr>
          <w:rFonts w:ascii="Calibri" w:eastAsia="Calibri" w:hAnsi="Calibri" w:cs="Calibri"/>
          <w:b/>
          <w:bCs/>
          <w:kern w:val="3"/>
          <w:lang w:val="es-ES" w:eastAsia="zh-CN" w:bidi="hi-IN"/>
        </w:rPr>
        <w:t xml:space="preserve">El derecho personal de </w:t>
      </w:r>
      <w:r w:rsidR="00E070B7">
        <w:rPr>
          <w:rFonts w:ascii="Calibri" w:eastAsia="Calibri" w:hAnsi="Calibri" w:cs="Calibri"/>
          <w:b/>
          <w:bCs/>
          <w:kern w:val="3"/>
          <w:lang w:val="es-ES" w:eastAsia="zh-CN" w:bidi="hi-IN"/>
        </w:rPr>
        <w:t xml:space="preserve">dominio se caracteriza por no tener límite en el tiempo y por ser exclusivo. </w:t>
      </w:r>
    </w:p>
    <w:p w14:paraId="1869B8A5" w14:textId="708162F6" w:rsidR="00A557EB" w:rsidRPr="00A557EB" w:rsidRDefault="00A557EB" w:rsidP="00B576BA">
      <w:pPr>
        <w:spacing w:after="0" w:line="360" w:lineRule="auto"/>
        <w:jc w:val="both"/>
        <w:rPr>
          <w:rFonts w:eastAsia="Times New Roman" w:cstheme="minorHAnsi"/>
          <w:lang w:val="es-ES" w:eastAsia="es-AR"/>
        </w:rPr>
      </w:pPr>
      <w:r>
        <w:rPr>
          <w:rFonts w:ascii="Calibri" w:eastAsia="Calibri" w:hAnsi="Calibri" w:cs="Calibri"/>
          <w:kern w:val="3"/>
          <w:lang w:val="es-ES" w:eastAsia="zh-CN" w:bidi="hi-IN"/>
        </w:rPr>
        <w:t xml:space="preserve">El mismo es perpetuo ósea que </w:t>
      </w:r>
      <w:r>
        <w:t>n</w:t>
      </w:r>
      <w:r>
        <w:t>o tiene límite en el tiempo y subsiste sin perjuicio del ejercicio que pueda o no hacer de él su titular</w:t>
      </w:r>
      <w:r>
        <w:t xml:space="preserve"> y es exclusivo ya que d</w:t>
      </w:r>
      <w:r>
        <w:t>os personas no pueden tener cada una el dominio total de una cosa.</w:t>
      </w:r>
    </w:p>
    <w:p w14:paraId="1EE94496" w14:textId="26D6E891" w:rsidR="00D9769B" w:rsidRDefault="0089597F" w:rsidP="00D9769B">
      <w:pPr>
        <w:autoSpaceDN w:val="0"/>
        <w:spacing w:after="0" w:line="360" w:lineRule="auto"/>
        <w:jc w:val="both"/>
        <w:rPr>
          <w:rFonts w:eastAsia="Times New Roman" w:cstheme="minorHAnsi"/>
          <w:b/>
          <w:bCs/>
          <w:lang w:val="es-ES" w:eastAsia="es-AR"/>
        </w:rPr>
      </w:pPr>
      <w:r w:rsidRPr="00B576BA">
        <w:rPr>
          <w:rFonts w:eastAsia="Calibri" w:cstheme="minorHAnsi"/>
          <w:b/>
          <w:bCs/>
          <w:lang w:val="es-ES"/>
        </w:rPr>
        <w:t>3)_</w:t>
      </w:r>
      <w:r w:rsidR="007A0A12" w:rsidRPr="00B576BA">
        <w:rPr>
          <w:rFonts w:eastAsia="Calibri" w:cstheme="minorHAnsi"/>
          <w:b/>
          <w:bCs/>
          <w:lang w:val="es-ES"/>
        </w:rPr>
        <w:t>_</w:t>
      </w:r>
      <w:r w:rsidRPr="00B576BA">
        <w:rPr>
          <w:rFonts w:eastAsia="Calibri" w:cstheme="minorHAnsi"/>
          <w:b/>
          <w:bCs/>
          <w:lang w:val="es-ES"/>
        </w:rPr>
        <w:t>_</w:t>
      </w:r>
      <w:r w:rsidR="00B95E3F" w:rsidRPr="00B95E3F">
        <w:rPr>
          <w:rFonts w:eastAsia="Times New Roman" w:cstheme="minorHAnsi"/>
          <w:color w:val="000000"/>
          <w:kern w:val="3"/>
        </w:rPr>
        <w:t xml:space="preserve"> </w:t>
      </w:r>
      <w:r w:rsidR="001909AA">
        <w:rPr>
          <w:rFonts w:eastAsia="Times New Roman" w:cstheme="minorHAnsi"/>
          <w:b/>
          <w:bCs/>
          <w:lang w:eastAsia="es-AR"/>
        </w:rPr>
        <w:t>Según el CCyC, la incapacidad de derecho a</w:t>
      </w:r>
      <w:r w:rsidR="00E92DED">
        <w:rPr>
          <w:rFonts w:eastAsia="Times New Roman" w:cstheme="minorHAnsi"/>
          <w:b/>
          <w:bCs/>
          <w:lang w:eastAsia="es-AR"/>
        </w:rPr>
        <w:t>tribuida a algunas personas sobre</w:t>
      </w:r>
      <w:r w:rsidR="001909AA">
        <w:rPr>
          <w:rFonts w:eastAsia="Times New Roman" w:cstheme="minorHAnsi"/>
          <w:b/>
          <w:bCs/>
          <w:lang w:eastAsia="es-AR"/>
        </w:rPr>
        <w:t xml:space="preserve"> determinados actos no puede salvarse por representación. </w:t>
      </w:r>
    </w:p>
    <w:p w14:paraId="38071328" w14:textId="060B2DE1" w:rsidR="00D9769B" w:rsidRPr="00B95E3F" w:rsidRDefault="0089597F" w:rsidP="00D9769B">
      <w:pPr>
        <w:autoSpaceDN w:val="0"/>
        <w:spacing w:after="0" w:line="360" w:lineRule="auto"/>
        <w:jc w:val="both"/>
        <w:rPr>
          <w:rFonts w:eastAsia="Times New Roman" w:cstheme="minorHAnsi"/>
          <w:bCs/>
          <w:lang w:val="es-ES" w:eastAsia="es-AR"/>
        </w:rPr>
      </w:pPr>
      <w:r w:rsidRPr="00B95E3F">
        <w:rPr>
          <w:rFonts w:eastAsia="Calibri" w:cstheme="minorHAnsi"/>
          <w:bCs/>
          <w:kern w:val="3"/>
          <w:lang w:eastAsia="zh-CN" w:bidi="hi-IN"/>
        </w:rPr>
        <w:t>4)_</w:t>
      </w:r>
      <w:r w:rsidR="00A557EB">
        <w:rPr>
          <w:rFonts w:eastAsia="Calibri" w:cstheme="minorHAnsi"/>
          <w:bCs/>
          <w:kern w:val="3"/>
          <w:u w:val="single"/>
          <w:lang w:eastAsia="zh-CN" w:bidi="hi-IN"/>
        </w:rPr>
        <w:t>F</w:t>
      </w:r>
      <w:r w:rsidRPr="00B95E3F">
        <w:rPr>
          <w:rFonts w:eastAsia="Calibri" w:cstheme="minorHAnsi"/>
          <w:bCs/>
          <w:kern w:val="3"/>
          <w:lang w:eastAsia="zh-CN" w:bidi="hi-IN"/>
        </w:rPr>
        <w:t>_</w:t>
      </w:r>
      <w:r w:rsidR="00F84CC7" w:rsidRPr="00B95E3F">
        <w:rPr>
          <w:rFonts w:eastAsia="Calibri" w:cstheme="minorHAnsi"/>
          <w:bCs/>
          <w:kern w:val="3"/>
          <w:lang w:eastAsia="zh-CN" w:bidi="hi-IN"/>
        </w:rPr>
        <w:t xml:space="preserve"> </w:t>
      </w:r>
      <w:r w:rsidR="00CB49A4">
        <w:rPr>
          <w:rFonts w:ascii="Calibri" w:eastAsia="Calibri" w:hAnsi="Calibri" w:cs="Times New Roman"/>
          <w:bCs/>
          <w:lang w:val="es-ES"/>
        </w:rPr>
        <w:t xml:space="preserve">La acción de habeas corpus, habeas data y amparo son derechos reconocidos en la Constitución Nacional. </w:t>
      </w:r>
    </w:p>
    <w:p w14:paraId="3BF32856" w14:textId="0172943A" w:rsidR="007A0A12" w:rsidRPr="00E3396D" w:rsidRDefault="003E7C90" w:rsidP="00B576BA">
      <w:pPr>
        <w:autoSpaceDN w:val="0"/>
        <w:spacing w:after="0" w:line="360" w:lineRule="auto"/>
        <w:jc w:val="both"/>
        <w:rPr>
          <w:rFonts w:eastAsia="Calibri" w:cstheme="minorHAnsi"/>
          <w:bCs/>
          <w:lang w:val="es-ES"/>
        </w:rPr>
      </w:pPr>
      <w:bookmarkStart w:id="4" w:name="_Hlk44627544"/>
      <w:r>
        <w:rPr>
          <w:rFonts w:eastAsia="Calibri" w:cstheme="minorHAnsi"/>
          <w:bCs/>
          <w:lang w:val="es-ES"/>
        </w:rPr>
        <w:t>5)_</w:t>
      </w:r>
      <w:r w:rsidR="00A557EB" w:rsidRPr="00A557EB">
        <w:rPr>
          <w:rFonts w:eastAsia="Calibri" w:cstheme="minorHAnsi"/>
          <w:bCs/>
          <w:u w:val="single"/>
          <w:lang w:val="es-ES"/>
        </w:rPr>
        <w:t>V</w:t>
      </w:r>
      <w:r>
        <w:rPr>
          <w:rFonts w:eastAsia="Calibri" w:cstheme="minorHAnsi"/>
          <w:bCs/>
          <w:lang w:val="es-ES"/>
        </w:rPr>
        <w:t xml:space="preserve">_ El silencio de una persona, </w:t>
      </w:r>
      <w:r w:rsidR="00A31962">
        <w:rPr>
          <w:rFonts w:eastAsia="Calibri" w:cstheme="minorHAnsi"/>
          <w:bCs/>
          <w:lang w:val="es-ES"/>
        </w:rPr>
        <w:t xml:space="preserve">en principio no implica </w:t>
      </w:r>
      <w:r>
        <w:rPr>
          <w:rFonts w:eastAsia="Calibri" w:cstheme="minorHAnsi"/>
          <w:bCs/>
          <w:lang w:val="es-ES"/>
        </w:rPr>
        <w:t xml:space="preserve">manifestación de su voluntad. </w:t>
      </w:r>
      <w:r w:rsidR="00C36553">
        <w:rPr>
          <w:rFonts w:eastAsia="Calibri" w:cstheme="minorHAnsi"/>
          <w:bCs/>
          <w:lang w:val="es-ES"/>
        </w:rPr>
        <w:t xml:space="preserve"> </w:t>
      </w:r>
    </w:p>
    <w:p w14:paraId="592493DB" w14:textId="459A4D4A" w:rsidR="00EA7DA9" w:rsidRPr="00B576BA" w:rsidRDefault="007A0A12" w:rsidP="00B576BA">
      <w:pPr>
        <w:autoSpaceDN w:val="0"/>
        <w:spacing w:after="0" w:line="360" w:lineRule="auto"/>
        <w:jc w:val="both"/>
        <w:rPr>
          <w:rFonts w:eastAsia="Calibri" w:cstheme="minorHAnsi"/>
          <w:bCs/>
          <w:lang w:val="es-ES"/>
        </w:rPr>
      </w:pPr>
      <w:bookmarkStart w:id="5" w:name="_Hlk45728305"/>
      <w:r w:rsidRPr="00B576BA">
        <w:rPr>
          <w:rFonts w:eastAsia="Calibri" w:cstheme="minorHAnsi"/>
          <w:bCs/>
          <w:lang w:val="es-ES"/>
        </w:rPr>
        <w:t>6</w:t>
      </w:r>
      <w:r w:rsidR="0089597F" w:rsidRPr="00B576BA">
        <w:rPr>
          <w:rFonts w:eastAsia="Calibri" w:cstheme="minorHAnsi"/>
          <w:bCs/>
          <w:lang w:val="es-ES"/>
        </w:rPr>
        <w:t>)_</w:t>
      </w:r>
      <w:r w:rsidR="00A557EB" w:rsidRPr="00A557EB">
        <w:rPr>
          <w:rFonts w:eastAsia="Calibri" w:cstheme="minorHAnsi"/>
          <w:bCs/>
          <w:u w:val="single"/>
          <w:lang w:val="es-ES"/>
        </w:rPr>
        <w:t>V</w:t>
      </w:r>
      <w:r w:rsidR="0089597F" w:rsidRPr="00B576BA">
        <w:rPr>
          <w:rFonts w:eastAsia="Calibri" w:cstheme="minorHAnsi"/>
          <w:bCs/>
          <w:lang w:val="es-ES"/>
        </w:rPr>
        <w:t>_</w:t>
      </w:r>
      <w:r w:rsidR="00EA7DA9" w:rsidRPr="00B576BA">
        <w:rPr>
          <w:rFonts w:eastAsia="Calibri" w:cstheme="minorHAnsi"/>
          <w:bCs/>
          <w:lang w:val="es-ES"/>
        </w:rPr>
        <w:t xml:space="preserve"> </w:t>
      </w:r>
      <w:bookmarkEnd w:id="4"/>
      <w:r w:rsidR="005E34AB">
        <w:rPr>
          <w:rFonts w:eastAsia="Calibri" w:cstheme="minorHAnsi"/>
          <w:bCs/>
          <w:lang w:val="es-ES"/>
        </w:rPr>
        <w:t xml:space="preserve">En los daños causados por actividades riesgosas; </w:t>
      </w:r>
      <w:r w:rsidR="00146DE6">
        <w:rPr>
          <w:rFonts w:eastAsia="Calibri" w:cstheme="minorHAnsi"/>
          <w:bCs/>
          <w:lang w:val="es-ES"/>
        </w:rPr>
        <w:t>existe un factor subjetivo de atribución de responsabilidad.</w:t>
      </w:r>
    </w:p>
    <w:p w14:paraId="5CBE714C" w14:textId="0C118133" w:rsidR="0089597F" w:rsidRPr="006C64C9" w:rsidRDefault="007A0A12" w:rsidP="00B576BA">
      <w:pPr>
        <w:autoSpaceDN w:val="0"/>
        <w:spacing w:after="0" w:line="360" w:lineRule="auto"/>
        <w:jc w:val="both"/>
        <w:rPr>
          <w:rFonts w:eastAsia="Times New Roman" w:cstheme="minorHAnsi"/>
          <w:color w:val="000000"/>
          <w:kern w:val="3"/>
        </w:rPr>
      </w:pPr>
      <w:r w:rsidRPr="00B576BA">
        <w:rPr>
          <w:rFonts w:eastAsia="Calibri" w:cstheme="minorHAnsi"/>
          <w:bCs/>
          <w:lang w:val="es-ES"/>
        </w:rPr>
        <w:t>7</w:t>
      </w:r>
      <w:r w:rsidR="0089597F" w:rsidRPr="00B576BA">
        <w:rPr>
          <w:rFonts w:eastAsia="Calibri" w:cstheme="minorHAnsi"/>
          <w:bCs/>
          <w:lang w:val="es-ES"/>
        </w:rPr>
        <w:t>)_</w:t>
      </w:r>
      <w:r w:rsidR="000C53D6" w:rsidRPr="000C53D6">
        <w:rPr>
          <w:rFonts w:eastAsia="Calibri" w:cstheme="minorHAnsi"/>
          <w:bCs/>
          <w:u w:val="single"/>
          <w:lang w:val="es-ES"/>
        </w:rPr>
        <w:t>F</w:t>
      </w:r>
      <w:r w:rsidR="0089597F" w:rsidRPr="00B576BA">
        <w:rPr>
          <w:rFonts w:eastAsia="Calibri" w:cstheme="minorHAnsi"/>
          <w:bCs/>
          <w:lang w:val="es-ES"/>
        </w:rPr>
        <w:t>_</w:t>
      </w:r>
      <w:bookmarkStart w:id="6" w:name="_Hlk45730445"/>
      <w:r w:rsidR="00F4332A" w:rsidRPr="00F4332A">
        <w:rPr>
          <w:rFonts w:eastAsia="Times New Roman" w:cstheme="minorHAnsi"/>
          <w:color w:val="000000"/>
          <w:kern w:val="3"/>
          <w:lang w:val="es-ES"/>
        </w:rPr>
        <w:t xml:space="preserve"> </w:t>
      </w:r>
      <w:r w:rsidR="00B95E3F" w:rsidRPr="00B95E3F">
        <w:rPr>
          <w:rFonts w:eastAsia="Times New Roman" w:cstheme="minorHAnsi"/>
          <w:bCs/>
          <w:color w:val="000000"/>
          <w:kern w:val="3"/>
        </w:rPr>
        <w:t xml:space="preserve">La declaración de </w:t>
      </w:r>
      <w:proofErr w:type="gramStart"/>
      <w:r w:rsidR="00B95E3F" w:rsidRPr="00B95E3F">
        <w:rPr>
          <w:rFonts w:eastAsia="Times New Roman" w:cstheme="minorHAnsi"/>
          <w:bCs/>
          <w:color w:val="000000"/>
          <w:kern w:val="3"/>
        </w:rPr>
        <w:t>quiebra  implica</w:t>
      </w:r>
      <w:proofErr w:type="gramEnd"/>
      <w:r w:rsidR="00B95E3F" w:rsidRPr="00B95E3F">
        <w:rPr>
          <w:rFonts w:eastAsia="Times New Roman" w:cstheme="minorHAnsi"/>
          <w:bCs/>
          <w:color w:val="000000"/>
          <w:kern w:val="3"/>
        </w:rPr>
        <w:t xml:space="preserve"> un desapoderamiento </w:t>
      </w:r>
      <w:r w:rsidR="009E1958">
        <w:rPr>
          <w:rFonts w:eastAsia="Times New Roman" w:cstheme="minorHAnsi"/>
          <w:bCs/>
          <w:color w:val="000000"/>
          <w:kern w:val="3"/>
        </w:rPr>
        <w:t>absoluto</w:t>
      </w:r>
      <w:r w:rsidR="00146DE6">
        <w:rPr>
          <w:rFonts w:eastAsia="Times New Roman" w:cstheme="minorHAnsi"/>
          <w:bCs/>
          <w:color w:val="000000"/>
          <w:kern w:val="3"/>
        </w:rPr>
        <w:t xml:space="preserve"> </w:t>
      </w:r>
      <w:r w:rsidR="00B95E3F" w:rsidRPr="00B95E3F">
        <w:rPr>
          <w:rFonts w:eastAsia="Times New Roman" w:cstheme="minorHAnsi"/>
          <w:bCs/>
          <w:color w:val="000000"/>
          <w:kern w:val="3"/>
        </w:rPr>
        <w:t>de los bienes del fallido</w:t>
      </w:r>
      <w:r w:rsidR="00B95E3F">
        <w:rPr>
          <w:rFonts w:eastAsia="Times New Roman" w:cstheme="minorHAnsi"/>
          <w:bCs/>
          <w:color w:val="000000"/>
          <w:kern w:val="3"/>
        </w:rPr>
        <w:t>.</w:t>
      </w:r>
    </w:p>
    <w:bookmarkEnd w:id="5"/>
    <w:bookmarkEnd w:id="6"/>
    <w:p w14:paraId="110D5C6F" w14:textId="5773FDA9" w:rsidR="0089597F" w:rsidRPr="00B576BA" w:rsidRDefault="007A0A12" w:rsidP="00B576BA">
      <w:pPr>
        <w:autoSpaceDN w:val="0"/>
        <w:spacing w:after="0" w:line="360" w:lineRule="auto"/>
        <w:jc w:val="both"/>
        <w:rPr>
          <w:rFonts w:eastAsia="Calibri" w:cstheme="minorHAnsi"/>
          <w:kern w:val="3"/>
          <w:lang w:eastAsia="zh-CN" w:bidi="hi-IN"/>
        </w:rPr>
      </w:pPr>
      <w:r w:rsidRPr="00B576BA">
        <w:rPr>
          <w:rFonts w:eastAsia="Calibri" w:cstheme="minorHAnsi"/>
          <w:bCs/>
          <w:lang w:val="es-ES"/>
        </w:rPr>
        <w:t>8</w:t>
      </w:r>
      <w:r w:rsidR="0089597F" w:rsidRPr="00B576BA">
        <w:rPr>
          <w:rFonts w:eastAsia="Calibri" w:cstheme="minorHAnsi"/>
          <w:bCs/>
          <w:lang w:val="es-ES"/>
        </w:rPr>
        <w:t>)_</w:t>
      </w:r>
      <w:r w:rsidR="006618F3" w:rsidRPr="006618F3">
        <w:rPr>
          <w:rFonts w:eastAsia="Calibri" w:cstheme="minorHAnsi"/>
          <w:bCs/>
          <w:u w:val="single"/>
          <w:lang w:val="es-ES"/>
        </w:rPr>
        <w:t>V</w:t>
      </w:r>
      <w:r w:rsidR="00846D97" w:rsidRPr="00B576BA">
        <w:rPr>
          <w:rFonts w:eastAsia="Calibri" w:cstheme="minorHAnsi"/>
          <w:bCs/>
          <w:lang w:val="es-ES"/>
        </w:rPr>
        <w:t>_</w:t>
      </w:r>
      <w:r w:rsidR="001F0A3D">
        <w:rPr>
          <w:rFonts w:eastAsia="Times New Roman" w:cstheme="minorHAnsi"/>
          <w:bCs/>
          <w:lang w:eastAsia="es-AR"/>
        </w:rPr>
        <w:t xml:space="preserve">El sistema de concesión de patentes en nuestra legislación es por examen previo. </w:t>
      </w:r>
      <w:r w:rsidR="0036749F">
        <w:rPr>
          <w:rFonts w:eastAsia="Times New Roman" w:cstheme="minorHAnsi"/>
          <w:bCs/>
          <w:lang w:eastAsia="es-AR"/>
        </w:rPr>
        <w:t xml:space="preserve"> </w:t>
      </w:r>
    </w:p>
    <w:p w14:paraId="364756A6" w14:textId="3123B17B" w:rsidR="001732B3" w:rsidRDefault="007A0A12" w:rsidP="00B66C32">
      <w:pPr>
        <w:autoSpaceDN w:val="0"/>
        <w:spacing w:after="0" w:line="360" w:lineRule="auto"/>
        <w:jc w:val="both"/>
        <w:rPr>
          <w:rFonts w:eastAsia="Calibri" w:cstheme="minorHAnsi"/>
          <w:kern w:val="3"/>
          <w:lang w:eastAsia="zh-CN" w:bidi="hi-IN"/>
        </w:rPr>
      </w:pPr>
      <w:r w:rsidRPr="00B576BA">
        <w:rPr>
          <w:rFonts w:eastAsia="Times New Roman" w:cstheme="minorHAnsi"/>
          <w:bCs/>
          <w:color w:val="000000"/>
          <w:kern w:val="3"/>
          <w:lang w:val="es-ES"/>
        </w:rPr>
        <w:t>9</w:t>
      </w:r>
      <w:r w:rsidR="0089597F" w:rsidRPr="00B576BA">
        <w:rPr>
          <w:rFonts w:eastAsia="Times New Roman" w:cstheme="minorHAnsi"/>
          <w:bCs/>
          <w:color w:val="000000"/>
          <w:kern w:val="3"/>
          <w:lang w:val="es-ES"/>
        </w:rPr>
        <w:t>)_</w:t>
      </w:r>
      <w:r w:rsidR="006618F3" w:rsidRPr="006618F3">
        <w:rPr>
          <w:rFonts w:eastAsia="Times New Roman" w:cstheme="minorHAnsi"/>
          <w:bCs/>
          <w:color w:val="000000"/>
          <w:kern w:val="3"/>
          <w:u w:val="single"/>
          <w:lang w:val="es-ES"/>
        </w:rPr>
        <w:t>F</w:t>
      </w:r>
      <w:r w:rsidR="0089597F" w:rsidRPr="00B576BA">
        <w:rPr>
          <w:rFonts w:eastAsia="Times New Roman" w:cstheme="minorHAnsi"/>
          <w:bCs/>
          <w:color w:val="000000"/>
          <w:kern w:val="3"/>
          <w:lang w:val="es-ES"/>
        </w:rPr>
        <w:t>_</w:t>
      </w:r>
      <w:bookmarkStart w:id="7" w:name="_Hlk45728707"/>
      <w:r w:rsidR="002B7D42" w:rsidRPr="00B576BA">
        <w:rPr>
          <w:rFonts w:eastAsia="Calibri" w:cstheme="minorHAnsi"/>
          <w:kern w:val="3"/>
          <w:lang w:eastAsia="zh-CN" w:bidi="hi-IN"/>
        </w:rPr>
        <w:t xml:space="preserve"> </w:t>
      </w:r>
      <w:bookmarkEnd w:id="7"/>
      <w:r w:rsidR="001F0A3D">
        <w:rPr>
          <w:rFonts w:eastAsia="Calibri" w:cstheme="minorHAnsi"/>
          <w:kern w:val="3"/>
          <w:lang w:eastAsia="zh-CN" w:bidi="hi-IN"/>
        </w:rPr>
        <w:t xml:space="preserve">Dependiendo del tipo de contrato; el contrato de transporte puede probarse por medio de la carta de porte o pasaje. </w:t>
      </w:r>
    </w:p>
    <w:p w14:paraId="291E80AA" w14:textId="13F5D47D" w:rsidR="00B66C32" w:rsidRDefault="00B66C32" w:rsidP="00B66C32">
      <w:pPr>
        <w:autoSpaceDN w:val="0"/>
        <w:spacing w:after="0" w:line="360" w:lineRule="auto"/>
        <w:jc w:val="both"/>
        <w:rPr>
          <w:rFonts w:eastAsia="Calibri" w:cstheme="minorHAnsi"/>
          <w:kern w:val="3"/>
          <w:lang w:eastAsia="zh-CN" w:bidi="hi-IN"/>
        </w:rPr>
      </w:pPr>
      <w:r>
        <w:rPr>
          <w:rFonts w:eastAsia="Calibri" w:cstheme="minorHAnsi"/>
          <w:kern w:val="3"/>
          <w:lang w:eastAsia="zh-CN" w:bidi="hi-IN"/>
        </w:rPr>
        <w:lastRenderedPageBreak/>
        <w:t>10)_</w:t>
      </w:r>
      <w:proofErr w:type="spellStart"/>
      <w:r w:rsidR="006618F3" w:rsidRPr="006618F3">
        <w:rPr>
          <w:rFonts w:eastAsia="Calibri" w:cstheme="minorHAnsi"/>
          <w:kern w:val="3"/>
          <w:u w:val="single"/>
          <w:lang w:eastAsia="zh-CN" w:bidi="hi-IN"/>
        </w:rPr>
        <w:t>V</w:t>
      </w:r>
      <w:r>
        <w:rPr>
          <w:rFonts w:eastAsia="Calibri" w:cstheme="minorHAnsi"/>
          <w:kern w:val="3"/>
          <w:lang w:eastAsia="zh-CN" w:bidi="hi-IN"/>
        </w:rPr>
        <w:t>_</w:t>
      </w:r>
      <w:r w:rsidR="008A1E2B">
        <w:rPr>
          <w:rFonts w:eastAsia="Calibri" w:cstheme="minorHAnsi"/>
          <w:kern w:val="3"/>
          <w:lang w:eastAsia="zh-CN" w:bidi="hi-IN"/>
        </w:rPr>
        <w:t>En</w:t>
      </w:r>
      <w:proofErr w:type="spellEnd"/>
      <w:r w:rsidR="008A1E2B">
        <w:rPr>
          <w:rFonts w:eastAsia="Calibri" w:cstheme="minorHAnsi"/>
          <w:kern w:val="3"/>
          <w:lang w:eastAsia="zh-CN" w:bidi="hi-IN"/>
        </w:rPr>
        <w:t xml:space="preserve"> ningún caso; el empleador puede cambiar las condiciones de trabajo. </w:t>
      </w:r>
    </w:p>
    <w:p w14:paraId="29C2D85B" w14:textId="77777777" w:rsidR="001732B3" w:rsidRPr="00B576BA" w:rsidRDefault="001732B3" w:rsidP="00B576BA">
      <w:pPr>
        <w:autoSpaceDN w:val="0"/>
        <w:spacing w:after="0" w:line="360" w:lineRule="auto"/>
        <w:jc w:val="both"/>
        <w:rPr>
          <w:rFonts w:eastAsia="Calibri" w:cstheme="minorHAnsi"/>
          <w:kern w:val="3"/>
          <w:lang w:eastAsia="zh-CN" w:bidi="hi-IN"/>
        </w:rPr>
      </w:pPr>
    </w:p>
    <w:p w14:paraId="5D38A320" w14:textId="661BF3D1" w:rsidR="0089597F" w:rsidRPr="002C3116" w:rsidRDefault="0089597F" w:rsidP="00B576BA">
      <w:pPr>
        <w:autoSpaceDN w:val="0"/>
        <w:spacing w:after="0" w:line="360" w:lineRule="auto"/>
        <w:jc w:val="both"/>
        <w:rPr>
          <w:rFonts w:eastAsia="Calibri" w:cstheme="minorHAnsi"/>
          <w:i/>
          <w:kern w:val="3"/>
          <w:lang w:eastAsia="zh-CN" w:bidi="hi-IN"/>
        </w:rPr>
      </w:pPr>
      <w:r w:rsidRPr="00B576BA">
        <w:rPr>
          <w:rFonts w:eastAsia="Calibri" w:cstheme="minorHAnsi"/>
          <w:b/>
          <w:bCs/>
          <w:lang w:val="es-ES"/>
        </w:rPr>
        <w:t>1°B)</w:t>
      </w:r>
      <w:r w:rsidRPr="00B576BA">
        <w:rPr>
          <w:rFonts w:eastAsia="Calibri" w:cstheme="minorHAnsi"/>
          <w:lang w:val="es-ES"/>
        </w:rPr>
        <w:t xml:space="preserve"> </w:t>
      </w:r>
      <w:r w:rsidR="00F7269C" w:rsidRPr="00B576BA">
        <w:rPr>
          <w:rFonts w:eastAsia="Calibri" w:cstheme="minorHAnsi"/>
          <w:b/>
          <w:bCs/>
          <w:u w:val="single"/>
          <w:lang w:val="es-ES"/>
        </w:rPr>
        <w:t>JUSTIFICAR</w:t>
      </w:r>
      <w:r w:rsidRPr="00B576BA">
        <w:rPr>
          <w:rFonts w:eastAsia="Calibri" w:cstheme="minorHAnsi"/>
          <w:b/>
          <w:bCs/>
          <w:u w:val="single"/>
          <w:lang w:val="es-ES"/>
        </w:rPr>
        <w:t xml:space="preserve"> legalmente y en forma DETALLADA </w:t>
      </w:r>
      <w:r w:rsidRPr="002C3116">
        <w:rPr>
          <w:rFonts w:eastAsia="Calibri" w:cstheme="minorHAnsi"/>
          <w:i/>
          <w:u w:val="single"/>
          <w:lang w:val="es-ES"/>
        </w:rPr>
        <w:t xml:space="preserve">las </w:t>
      </w:r>
      <w:r w:rsidRPr="002C3116">
        <w:rPr>
          <w:rFonts w:eastAsia="Calibri" w:cstheme="minorHAnsi"/>
          <w:i/>
          <w:iCs/>
          <w:u w:val="single"/>
          <w:lang w:val="es-ES"/>
        </w:rPr>
        <w:t>afirmaciones Nro.</w:t>
      </w:r>
      <w:r w:rsidR="000A263F">
        <w:rPr>
          <w:rFonts w:eastAsia="Calibri" w:cstheme="minorHAnsi"/>
          <w:b/>
          <w:bCs/>
          <w:i/>
          <w:iCs/>
          <w:u w:val="single"/>
          <w:lang w:val="es-ES"/>
        </w:rPr>
        <w:t xml:space="preserve"> 1, 2 y 3 </w:t>
      </w:r>
      <w:r w:rsidRPr="002C3116">
        <w:rPr>
          <w:rFonts w:eastAsia="Calibri" w:cstheme="minorHAnsi"/>
          <w:b/>
          <w:bCs/>
          <w:i/>
          <w:iCs/>
          <w:u w:val="single"/>
          <w:lang w:val="es-ES"/>
        </w:rPr>
        <w:t xml:space="preserve">del </w:t>
      </w:r>
      <w:proofErr w:type="spellStart"/>
      <w:r w:rsidRPr="002C3116">
        <w:rPr>
          <w:rFonts w:eastAsia="Calibri" w:cstheme="minorHAnsi"/>
          <w:b/>
          <w:bCs/>
          <w:i/>
          <w:iCs/>
          <w:u w:val="single"/>
          <w:lang w:val="es-ES"/>
        </w:rPr>
        <w:t>pto</w:t>
      </w:r>
      <w:proofErr w:type="spellEnd"/>
      <w:r w:rsidRPr="002C3116">
        <w:rPr>
          <w:rFonts w:eastAsia="Calibri" w:cstheme="minorHAnsi"/>
          <w:b/>
          <w:bCs/>
          <w:i/>
          <w:iCs/>
          <w:u w:val="single"/>
          <w:lang w:val="es-ES"/>
        </w:rPr>
        <w:t>. 1° A</w:t>
      </w:r>
      <w:r w:rsidRPr="002C3116">
        <w:rPr>
          <w:rFonts w:eastAsia="Calibri" w:cstheme="minorHAnsi"/>
          <w:b/>
          <w:bCs/>
          <w:i/>
          <w:iCs/>
          <w:lang w:val="es-ES"/>
        </w:rPr>
        <w:t>.</w:t>
      </w:r>
    </w:p>
    <w:p w14:paraId="239A22C6" w14:textId="3513678C" w:rsidR="0089597F" w:rsidRPr="00B576BA" w:rsidRDefault="0089597F" w:rsidP="00B576BA">
      <w:pPr>
        <w:spacing w:after="0" w:line="240" w:lineRule="auto"/>
        <w:jc w:val="both"/>
        <w:rPr>
          <w:rFonts w:eastAsia="Times New Roman" w:cstheme="minorHAnsi"/>
          <w:b/>
          <w:lang w:eastAsia="es-AR"/>
        </w:rPr>
      </w:pPr>
    </w:p>
    <w:bookmarkEnd w:id="0"/>
    <w:p w14:paraId="32F2EC95" w14:textId="77777777" w:rsidR="001732B3" w:rsidRDefault="001732B3" w:rsidP="00B576BA">
      <w:pPr>
        <w:jc w:val="both"/>
        <w:rPr>
          <w:rFonts w:eastAsia="Calibri" w:cstheme="minorHAnsi"/>
          <w:b/>
          <w:lang w:val="es-ES"/>
        </w:rPr>
      </w:pPr>
    </w:p>
    <w:p w14:paraId="50B845A7" w14:textId="77777777" w:rsidR="00671769" w:rsidRDefault="00671769" w:rsidP="00B576BA">
      <w:pPr>
        <w:jc w:val="both"/>
        <w:rPr>
          <w:rFonts w:eastAsia="Calibri" w:cstheme="minorHAnsi"/>
          <w:b/>
          <w:lang w:val="es-ES"/>
        </w:rPr>
      </w:pPr>
    </w:p>
    <w:p w14:paraId="78A6A6B2" w14:textId="77777777" w:rsidR="00A71147" w:rsidRPr="00B576BA" w:rsidRDefault="00A71147" w:rsidP="00B576BA">
      <w:pPr>
        <w:jc w:val="both"/>
        <w:rPr>
          <w:rFonts w:eastAsia="Calibri" w:cstheme="minorHAnsi"/>
          <w:b/>
          <w:lang w:val="es-ES"/>
        </w:rPr>
      </w:pPr>
    </w:p>
    <w:p w14:paraId="2C6ADB95" w14:textId="77777777" w:rsidR="001732B3" w:rsidRPr="00B576BA" w:rsidRDefault="001732B3" w:rsidP="00B576BA">
      <w:pPr>
        <w:jc w:val="both"/>
        <w:rPr>
          <w:rFonts w:eastAsia="Calibri" w:cstheme="minorHAnsi"/>
          <w:b/>
          <w:lang w:val="es-ES"/>
        </w:rPr>
      </w:pPr>
    </w:p>
    <w:p w14:paraId="0F6DE841" w14:textId="70118CD6" w:rsidR="002A5E18" w:rsidRPr="00B576BA" w:rsidRDefault="00437C42" w:rsidP="009D3540">
      <w:pPr>
        <w:spacing w:after="0" w:line="240" w:lineRule="auto"/>
        <w:jc w:val="both"/>
        <w:rPr>
          <w:rFonts w:eastAsia="Calibri" w:cstheme="minorHAnsi"/>
          <w:b/>
          <w:bCs/>
          <w:u w:val="single"/>
          <w:lang w:val="es-ES"/>
        </w:rPr>
      </w:pPr>
      <w:r w:rsidRPr="00B576BA">
        <w:rPr>
          <w:rFonts w:eastAsia="Calibri" w:cstheme="minorHAnsi"/>
          <w:b/>
          <w:lang w:val="es-ES"/>
        </w:rPr>
        <w:t>2°)</w:t>
      </w:r>
      <w:r w:rsidRPr="00B576BA">
        <w:rPr>
          <w:rFonts w:eastAsia="Calibri" w:cstheme="minorHAnsi"/>
          <w:lang w:val="es-ES"/>
        </w:rPr>
        <w:t xml:space="preserve"> </w:t>
      </w:r>
      <w:r w:rsidR="00B576BA" w:rsidRPr="00B576BA">
        <w:rPr>
          <w:rFonts w:eastAsia="Calibri" w:cstheme="minorHAnsi"/>
          <w:b/>
          <w:u w:val="single"/>
          <w:lang w:val="es-ES"/>
        </w:rPr>
        <w:t xml:space="preserve">SUBRAYAR o RESALTAR </w:t>
      </w:r>
      <w:r w:rsidR="00B576BA" w:rsidRPr="00B576BA">
        <w:rPr>
          <w:rFonts w:eastAsia="Calibri" w:cstheme="minorHAnsi"/>
          <w:u w:val="single"/>
          <w:lang w:val="es-ES"/>
        </w:rPr>
        <w:t xml:space="preserve">la/as respuesta/s que considere legalmente </w:t>
      </w:r>
      <w:r w:rsidR="00B576BA" w:rsidRPr="00B576BA">
        <w:rPr>
          <w:rFonts w:eastAsia="Calibri" w:cstheme="minorHAnsi"/>
          <w:bCs/>
          <w:u w:val="single"/>
          <w:lang w:val="es-ES"/>
        </w:rPr>
        <w:t xml:space="preserve">CORRECTA/S. </w:t>
      </w:r>
      <w:r w:rsidR="00E3396D" w:rsidRPr="00E3396D">
        <w:rPr>
          <w:rFonts w:ascii="Calibri" w:eastAsia="Calibri" w:hAnsi="Calibri" w:cs="Calibri"/>
          <w:b/>
          <w:highlight w:val="yellow"/>
          <w:lang w:val="es-ES"/>
        </w:rPr>
        <w:t xml:space="preserve">NOTA: </w:t>
      </w:r>
      <w:r w:rsidR="00E3396D" w:rsidRPr="00E3396D">
        <w:rPr>
          <w:rFonts w:ascii="Calibri" w:eastAsia="Calibri" w:hAnsi="Calibri" w:cs="Calibri"/>
          <w:b/>
          <w:i/>
          <w:iCs/>
          <w:highlight w:val="yellow"/>
          <w:lang w:val="es-ES"/>
        </w:rPr>
        <w:t xml:space="preserve">Las consignas </w:t>
      </w:r>
      <w:r w:rsidR="00E3396D" w:rsidRPr="00E3396D">
        <w:rPr>
          <w:rFonts w:ascii="Calibri" w:eastAsia="Calibri" w:hAnsi="Calibri" w:cs="Calibri"/>
          <w:b/>
          <w:bCs/>
          <w:highlight w:val="yellow"/>
          <w:lang w:val="es-ES"/>
        </w:rPr>
        <w:t>BIEN</w:t>
      </w:r>
      <w:r w:rsidR="00E3396D" w:rsidRPr="00E3396D">
        <w:rPr>
          <w:rFonts w:ascii="Calibri" w:eastAsia="Calibri" w:hAnsi="Calibri" w:cs="Calibri"/>
          <w:b/>
          <w:i/>
          <w:iCs/>
          <w:highlight w:val="yellow"/>
          <w:lang w:val="es-ES"/>
        </w:rPr>
        <w:t xml:space="preserve"> respondidas SUMAN, las </w:t>
      </w:r>
      <w:r w:rsidR="00E3396D" w:rsidRPr="00E3396D">
        <w:rPr>
          <w:rFonts w:ascii="Calibri" w:eastAsia="Calibri" w:hAnsi="Calibri" w:cs="Calibri"/>
          <w:b/>
          <w:bCs/>
          <w:highlight w:val="yellow"/>
          <w:lang w:val="es-ES"/>
        </w:rPr>
        <w:t>MAL</w:t>
      </w:r>
      <w:r w:rsidR="00E3396D" w:rsidRPr="00E3396D">
        <w:rPr>
          <w:rFonts w:ascii="Calibri" w:eastAsia="Calibri" w:hAnsi="Calibri" w:cs="Calibri"/>
          <w:b/>
          <w:i/>
          <w:iCs/>
          <w:highlight w:val="yellow"/>
          <w:lang w:val="es-ES"/>
        </w:rPr>
        <w:t xml:space="preserve"> respondidas y/o las </w:t>
      </w:r>
      <w:r w:rsidR="00E3396D" w:rsidRPr="00E3396D">
        <w:rPr>
          <w:rFonts w:ascii="Calibri" w:eastAsia="Calibri" w:hAnsi="Calibri" w:cs="Calibri"/>
          <w:b/>
          <w:bCs/>
          <w:highlight w:val="yellow"/>
          <w:lang w:val="es-ES"/>
        </w:rPr>
        <w:t>SIN</w:t>
      </w:r>
      <w:r w:rsidR="00E3396D" w:rsidRPr="00E3396D">
        <w:rPr>
          <w:rFonts w:ascii="Calibri" w:eastAsia="Calibri" w:hAnsi="Calibri" w:cs="Calibri"/>
          <w:b/>
          <w:i/>
          <w:iCs/>
          <w:highlight w:val="yellow"/>
          <w:lang w:val="es-ES"/>
        </w:rPr>
        <w:t xml:space="preserve"> contestar RESTAN.</w:t>
      </w:r>
    </w:p>
    <w:p w14:paraId="0845B81B" w14:textId="77777777" w:rsidR="009D3540" w:rsidRDefault="009D3540" w:rsidP="009D3540">
      <w:pPr>
        <w:spacing w:after="0" w:line="240" w:lineRule="auto"/>
        <w:jc w:val="both"/>
        <w:rPr>
          <w:rFonts w:eastAsia="Calibri" w:cstheme="minorHAnsi"/>
          <w:bCs/>
          <w:lang w:val="es-ES"/>
        </w:rPr>
      </w:pPr>
    </w:p>
    <w:bookmarkEnd w:id="1"/>
    <w:p w14:paraId="43A6ADEF" w14:textId="77777777" w:rsidR="00F53D60" w:rsidRDefault="000A263F" w:rsidP="00F53D60">
      <w:pPr>
        <w:spacing w:after="0" w:line="240" w:lineRule="auto"/>
        <w:jc w:val="both"/>
        <w:rPr>
          <w:rFonts w:ascii="Calibri" w:eastAsia="Calibri" w:hAnsi="Calibri" w:cs="Calibri"/>
          <w:bCs/>
        </w:rPr>
      </w:pPr>
      <w:r>
        <w:rPr>
          <w:rFonts w:ascii="Calibri" w:eastAsia="Calibri" w:hAnsi="Calibri" w:cs="Times New Roman"/>
        </w:rPr>
        <w:t>1</w:t>
      </w:r>
      <w:r w:rsidRPr="000A263F">
        <w:rPr>
          <w:rFonts w:ascii="Calibri" w:eastAsia="Calibri" w:hAnsi="Calibri" w:cs="Calibri"/>
          <w:bCs/>
        </w:rPr>
        <w:t xml:space="preserve">) </w:t>
      </w:r>
      <w:r w:rsidR="00F53D60" w:rsidRPr="00F53D60">
        <w:rPr>
          <w:rFonts w:ascii="Calibri" w:eastAsia="Calibri" w:hAnsi="Calibri" w:cs="Calibri"/>
          <w:bCs/>
          <w:i/>
        </w:rPr>
        <w:t xml:space="preserve">Los Contratos de </w:t>
      </w:r>
      <w:r w:rsidR="00F53D60" w:rsidRPr="00F53D60">
        <w:rPr>
          <w:rFonts w:ascii="Calibri" w:eastAsia="Calibri" w:hAnsi="Calibri" w:cs="Calibri"/>
          <w:bCs/>
          <w:i/>
          <w:u w:val="single"/>
        </w:rPr>
        <w:t>Compraventa</w:t>
      </w:r>
      <w:r w:rsidR="00F53D60" w:rsidRPr="00F53D60">
        <w:rPr>
          <w:rFonts w:ascii="Calibri" w:eastAsia="Calibri" w:hAnsi="Calibri" w:cs="Calibri"/>
          <w:bCs/>
          <w:i/>
        </w:rPr>
        <w:t xml:space="preserve">, </w:t>
      </w:r>
      <w:r w:rsidR="00F53D60" w:rsidRPr="00F53D60">
        <w:rPr>
          <w:rFonts w:ascii="Calibri" w:eastAsia="Calibri" w:hAnsi="Calibri" w:cs="Calibri"/>
          <w:bCs/>
          <w:i/>
          <w:u w:val="single"/>
        </w:rPr>
        <w:t xml:space="preserve">Locación </w:t>
      </w:r>
      <w:r w:rsidR="00F53D60" w:rsidRPr="00F53D60">
        <w:rPr>
          <w:rFonts w:ascii="Calibri" w:eastAsia="Calibri" w:hAnsi="Calibri" w:cs="Calibri"/>
          <w:bCs/>
          <w:i/>
        </w:rPr>
        <w:t xml:space="preserve">y </w:t>
      </w:r>
      <w:r w:rsidR="00F53D60" w:rsidRPr="00F53D60">
        <w:rPr>
          <w:rFonts w:ascii="Calibri" w:eastAsia="Calibri" w:hAnsi="Calibri" w:cs="Calibri"/>
          <w:bCs/>
          <w:i/>
          <w:u w:val="single"/>
        </w:rPr>
        <w:t>Transporte</w:t>
      </w:r>
      <w:r w:rsidR="00F53D60" w:rsidRPr="00F53D60">
        <w:rPr>
          <w:rFonts w:ascii="Calibri" w:eastAsia="Calibri" w:hAnsi="Calibri" w:cs="Calibri"/>
          <w:bCs/>
          <w:i/>
        </w:rPr>
        <w:t xml:space="preserve"> son:</w:t>
      </w:r>
    </w:p>
    <w:p w14:paraId="1D0D982D" w14:textId="77777777" w:rsidR="00F53D60" w:rsidRPr="00F53D60" w:rsidRDefault="00F53D60" w:rsidP="00F53D60">
      <w:pPr>
        <w:spacing w:after="0" w:line="240" w:lineRule="auto"/>
        <w:jc w:val="both"/>
        <w:rPr>
          <w:rFonts w:ascii="Calibri" w:eastAsia="Calibri" w:hAnsi="Calibri" w:cs="Calibri"/>
          <w:bCs/>
        </w:rPr>
      </w:pPr>
    </w:p>
    <w:p w14:paraId="6C6B79B2" w14:textId="1B65FE78" w:rsidR="00F53D60" w:rsidRPr="00F53D60" w:rsidRDefault="00F53D60" w:rsidP="00F53D60">
      <w:pPr>
        <w:spacing w:after="0" w:line="240" w:lineRule="auto"/>
        <w:jc w:val="both"/>
        <w:rPr>
          <w:rFonts w:ascii="Calibri" w:eastAsia="Calibri" w:hAnsi="Calibri" w:cs="Calibri"/>
          <w:bCs/>
        </w:rPr>
      </w:pPr>
      <w:r w:rsidRPr="00F53D60">
        <w:rPr>
          <w:rFonts w:ascii="Calibri" w:eastAsia="Calibri" w:hAnsi="Calibri" w:cs="Calibri"/>
          <w:bCs/>
        </w:rPr>
        <w:t xml:space="preserve">a) </w:t>
      </w:r>
      <w:r>
        <w:rPr>
          <w:rFonts w:ascii="Calibri" w:eastAsia="Calibri" w:hAnsi="Calibri" w:cs="Calibri"/>
          <w:bCs/>
        </w:rPr>
        <w:t xml:space="preserve">Reales </w:t>
      </w:r>
      <w:r w:rsidRPr="00F53D60">
        <w:rPr>
          <w:rFonts w:ascii="Calibri" w:eastAsia="Calibri" w:hAnsi="Calibri" w:cs="Calibri"/>
          <w:bCs/>
        </w:rPr>
        <w:t>y conmutativos.</w:t>
      </w:r>
    </w:p>
    <w:p w14:paraId="722893A1" w14:textId="2232D48D" w:rsidR="00F53D60" w:rsidRPr="00F53D60" w:rsidRDefault="00F53D60" w:rsidP="00F53D60">
      <w:pPr>
        <w:spacing w:after="0" w:line="240" w:lineRule="auto"/>
        <w:jc w:val="both"/>
        <w:rPr>
          <w:rFonts w:ascii="Calibri" w:eastAsia="Calibri" w:hAnsi="Calibri" w:cs="Calibri"/>
          <w:bCs/>
        </w:rPr>
      </w:pPr>
      <w:r>
        <w:rPr>
          <w:rFonts w:ascii="Calibri" w:eastAsia="Calibri" w:hAnsi="Calibri" w:cs="Calibri"/>
          <w:bCs/>
        </w:rPr>
        <w:t>b) C</w:t>
      </w:r>
      <w:r w:rsidRPr="00F53D60">
        <w:rPr>
          <w:rFonts w:ascii="Calibri" w:eastAsia="Calibri" w:hAnsi="Calibri" w:cs="Calibri"/>
          <w:bCs/>
        </w:rPr>
        <w:t>onsensuales y aleatorios.</w:t>
      </w:r>
    </w:p>
    <w:p w14:paraId="19B46BF8" w14:textId="0C2F491A" w:rsidR="00F53D60" w:rsidRPr="00F53D60" w:rsidRDefault="00F53D60" w:rsidP="00F53D60">
      <w:pPr>
        <w:spacing w:after="0" w:line="240" w:lineRule="auto"/>
        <w:jc w:val="both"/>
        <w:rPr>
          <w:rFonts w:ascii="Calibri" w:eastAsia="Calibri" w:hAnsi="Calibri" w:cs="Calibri"/>
          <w:bCs/>
        </w:rPr>
      </w:pPr>
      <w:r>
        <w:rPr>
          <w:rFonts w:ascii="Calibri" w:eastAsia="Calibri" w:hAnsi="Calibri" w:cs="Calibri"/>
          <w:bCs/>
        </w:rPr>
        <w:t>c) N</w:t>
      </w:r>
      <w:r w:rsidRPr="00F53D60">
        <w:rPr>
          <w:rFonts w:ascii="Calibri" w:eastAsia="Calibri" w:hAnsi="Calibri" w:cs="Calibri"/>
          <w:bCs/>
        </w:rPr>
        <w:t xml:space="preserve">ominados y </w:t>
      </w:r>
      <w:r>
        <w:rPr>
          <w:rFonts w:ascii="Calibri" w:eastAsia="Calibri" w:hAnsi="Calibri" w:cs="Calibri"/>
          <w:bCs/>
        </w:rPr>
        <w:t xml:space="preserve">onerosos. </w:t>
      </w:r>
    </w:p>
    <w:p w14:paraId="70A1F524" w14:textId="63F7C2E1" w:rsidR="000A263F" w:rsidRPr="000A263F" w:rsidRDefault="00F53D60" w:rsidP="00F53D60">
      <w:pPr>
        <w:spacing w:after="0" w:line="240" w:lineRule="auto"/>
        <w:jc w:val="both"/>
        <w:rPr>
          <w:rFonts w:ascii="Calibri" w:eastAsia="Calibri" w:hAnsi="Calibri" w:cs="Calibri"/>
          <w:bCs/>
          <w:lang w:val="es-ES"/>
        </w:rPr>
      </w:pPr>
      <w:r w:rsidRPr="000C53D6">
        <w:rPr>
          <w:rFonts w:ascii="Calibri" w:eastAsia="Calibri" w:hAnsi="Calibri" w:cs="Calibri"/>
          <w:bCs/>
          <w:highlight w:val="yellow"/>
        </w:rPr>
        <w:t>d) Ninguna de las anteriores.</w:t>
      </w:r>
    </w:p>
    <w:p w14:paraId="10465F64" w14:textId="77777777" w:rsidR="000A263F" w:rsidRPr="000A263F" w:rsidRDefault="000A263F" w:rsidP="000A263F">
      <w:pPr>
        <w:spacing w:after="0" w:line="240" w:lineRule="auto"/>
        <w:jc w:val="both"/>
        <w:rPr>
          <w:rFonts w:ascii="Calibri" w:eastAsia="Calibri" w:hAnsi="Calibri" w:cs="Calibri"/>
          <w:bCs/>
        </w:rPr>
      </w:pPr>
    </w:p>
    <w:p w14:paraId="23725DFF" w14:textId="77777777" w:rsidR="001B2F49" w:rsidRDefault="000A263F" w:rsidP="001B2F49">
      <w:pPr>
        <w:spacing w:after="0" w:line="240" w:lineRule="auto"/>
        <w:jc w:val="both"/>
        <w:rPr>
          <w:rFonts w:ascii="Calibri" w:eastAsia="Times New Roman" w:hAnsi="Calibri" w:cs="Calibri"/>
          <w:lang w:eastAsia="es-AR"/>
        </w:rPr>
      </w:pPr>
      <w:r>
        <w:rPr>
          <w:rFonts w:ascii="Calibri" w:eastAsia="Times New Roman" w:hAnsi="Calibri" w:cs="Calibri"/>
          <w:lang w:eastAsia="es-AR"/>
        </w:rPr>
        <w:t>2</w:t>
      </w:r>
      <w:r w:rsidRPr="000A263F">
        <w:rPr>
          <w:rFonts w:ascii="Calibri" w:eastAsia="Times New Roman" w:hAnsi="Calibri" w:cs="Calibri"/>
          <w:lang w:eastAsia="es-AR"/>
        </w:rPr>
        <w:t xml:space="preserve">) </w:t>
      </w:r>
      <w:r w:rsidR="001B2F49" w:rsidRPr="001D6A89">
        <w:rPr>
          <w:rFonts w:ascii="Calibri" w:eastAsia="Times New Roman" w:hAnsi="Calibri" w:cs="Calibri"/>
          <w:i/>
          <w:lang w:eastAsia="es-AR"/>
        </w:rPr>
        <w:t xml:space="preserve">Los elementos esenciales de un </w:t>
      </w:r>
      <w:r w:rsidR="001B2F49" w:rsidRPr="001D6A89">
        <w:rPr>
          <w:rFonts w:ascii="Calibri" w:eastAsia="Times New Roman" w:hAnsi="Calibri" w:cs="Calibri"/>
          <w:i/>
          <w:u w:val="single"/>
          <w:lang w:eastAsia="es-AR"/>
        </w:rPr>
        <w:t>acto jurídico</w:t>
      </w:r>
      <w:r w:rsidR="001B2F49" w:rsidRPr="001D6A89">
        <w:rPr>
          <w:rFonts w:ascii="Calibri" w:eastAsia="Times New Roman" w:hAnsi="Calibri" w:cs="Calibri"/>
          <w:i/>
          <w:lang w:eastAsia="es-AR"/>
        </w:rPr>
        <w:t xml:space="preserve"> son:</w:t>
      </w:r>
    </w:p>
    <w:p w14:paraId="1348C2AE" w14:textId="77777777" w:rsidR="001B2F49" w:rsidRPr="001B2F49" w:rsidRDefault="001B2F49" w:rsidP="001B2F49">
      <w:pPr>
        <w:spacing w:after="0" w:line="240" w:lineRule="auto"/>
        <w:jc w:val="both"/>
        <w:rPr>
          <w:rFonts w:ascii="Calibri" w:eastAsia="Times New Roman" w:hAnsi="Calibri" w:cs="Calibri"/>
          <w:lang w:eastAsia="es-AR"/>
        </w:rPr>
      </w:pPr>
    </w:p>
    <w:p w14:paraId="758CBDD3" w14:textId="3698665A" w:rsidR="001B2F49" w:rsidRPr="001B2F49" w:rsidRDefault="001B2F49" w:rsidP="001B2F49">
      <w:pPr>
        <w:spacing w:after="0" w:line="240" w:lineRule="auto"/>
        <w:jc w:val="both"/>
        <w:rPr>
          <w:rFonts w:ascii="Calibri" w:eastAsia="Times New Roman" w:hAnsi="Calibri" w:cs="Calibri"/>
          <w:lang w:eastAsia="es-AR"/>
        </w:rPr>
      </w:pPr>
      <w:r w:rsidRPr="001D063B">
        <w:rPr>
          <w:rFonts w:ascii="Calibri" w:eastAsia="Times New Roman" w:hAnsi="Calibri" w:cs="Calibri"/>
          <w:highlight w:val="yellow"/>
          <w:lang w:eastAsia="es-AR"/>
        </w:rPr>
        <w:t xml:space="preserve">a) </w:t>
      </w:r>
      <w:r w:rsidR="004B6CD2" w:rsidRPr="001D063B">
        <w:rPr>
          <w:rFonts w:ascii="Calibri" w:eastAsia="Times New Roman" w:hAnsi="Calibri" w:cs="Calibri"/>
          <w:highlight w:val="yellow"/>
          <w:lang w:eastAsia="es-AR"/>
        </w:rPr>
        <w:t>E</w:t>
      </w:r>
      <w:r w:rsidRPr="001D063B">
        <w:rPr>
          <w:rFonts w:ascii="Calibri" w:eastAsia="Times New Roman" w:hAnsi="Calibri" w:cs="Calibri"/>
          <w:highlight w:val="yellow"/>
          <w:lang w:eastAsia="es-AR"/>
        </w:rPr>
        <w:t>l instrumento público, el objeto, el deudor y el acreedor,</w:t>
      </w:r>
    </w:p>
    <w:p w14:paraId="335B3EB7" w14:textId="3BC19241" w:rsidR="001B2F49" w:rsidRPr="001B2F49" w:rsidRDefault="001B2F49" w:rsidP="001B2F49">
      <w:pPr>
        <w:spacing w:after="0" w:line="240" w:lineRule="auto"/>
        <w:jc w:val="both"/>
        <w:rPr>
          <w:rFonts w:ascii="Calibri" w:eastAsia="Times New Roman" w:hAnsi="Calibri" w:cs="Calibri"/>
          <w:lang w:eastAsia="es-AR"/>
        </w:rPr>
      </w:pPr>
      <w:r>
        <w:rPr>
          <w:rFonts w:ascii="Calibri" w:eastAsia="Times New Roman" w:hAnsi="Calibri" w:cs="Calibri"/>
          <w:lang w:eastAsia="es-AR"/>
        </w:rPr>
        <w:t>b)</w:t>
      </w:r>
      <w:r w:rsidR="004B6CD2">
        <w:rPr>
          <w:rFonts w:ascii="Calibri" w:eastAsia="Times New Roman" w:hAnsi="Calibri" w:cs="Calibri"/>
          <w:lang w:eastAsia="es-AR"/>
        </w:rPr>
        <w:t xml:space="preserve"> </w:t>
      </w:r>
      <w:r w:rsidR="00B63FC3">
        <w:rPr>
          <w:rFonts w:ascii="Calibri" w:eastAsia="Times New Roman" w:hAnsi="Calibri" w:cs="Calibri"/>
          <w:lang w:eastAsia="es-AR"/>
        </w:rPr>
        <w:t>El instrumento privado</w:t>
      </w:r>
      <w:r w:rsidRPr="001B2F49">
        <w:rPr>
          <w:rFonts w:ascii="Calibri" w:eastAsia="Times New Roman" w:hAnsi="Calibri" w:cs="Calibri"/>
          <w:lang w:eastAsia="es-AR"/>
        </w:rPr>
        <w:t>, el sujeto y el objeto</w:t>
      </w:r>
      <w:r w:rsidR="004B6CD2">
        <w:rPr>
          <w:rFonts w:ascii="Calibri" w:eastAsia="Times New Roman" w:hAnsi="Calibri" w:cs="Calibri"/>
          <w:lang w:eastAsia="es-AR"/>
        </w:rPr>
        <w:t>,</w:t>
      </w:r>
    </w:p>
    <w:p w14:paraId="4E81BE15" w14:textId="56CB5C69" w:rsidR="001B2F49" w:rsidRPr="001B2F49" w:rsidRDefault="001B2F49" w:rsidP="001B2F49">
      <w:pPr>
        <w:spacing w:after="0" w:line="240" w:lineRule="auto"/>
        <w:jc w:val="both"/>
        <w:rPr>
          <w:rFonts w:ascii="Calibri" w:eastAsia="Times New Roman" w:hAnsi="Calibri" w:cs="Calibri"/>
          <w:lang w:eastAsia="es-AR"/>
        </w:rPr>
      </w:pPr>
      <w:r>
        <w:rPr>
          <w:rFonts w:ascii="Calibri" w:eastAsia="Times New Roman" w:hAnsi="Calibri" w:cs="Calibri"/>
          <w:lang w:eastAsia="es-AR"/>
        </w:rPr>
        <w:t>c)</w:t>
      </w:r>
      <w:r w:rsidR="004B6CD2">
        <w:rPr>
          <w:rFonts w:ascii="Calibri" w:eastAsia="Times New Roman" w:hAnsi="Calibri" w:cs="Calibri"/>
          <w:lang w:eastAsia="es-AR"/>
        </w:rPr>
        <w:t xml:space="preserve"> L</w:t>
      </w:r>
      <w:r w:rsidRPr="001B2F49">
        <w:rPr>
          <w:rFonts w:ascii="Calibri" w:eastAsia="Times New Roman" w:hAnsi="Calibri" w:cs="Calibri"/>
          <w:lang w:eastAsia="es-AR"/>
        </w:rPr>
        <w:t xml:space="preserve">a forma, </w:t>
      </w:r>
      <w:r>
        <w:rPr>
          <w:rFonts w:ascii="Calibri" w:eastAsia="Times New Roman" w:hAnsi="Calibri" w:cs="Calibri"/>
          <w:lang w:eastAsia="es-AR"/>
        </w:rPr>
        <w:t>las partes,</w:t>
      </w:r>
      <w:r w:rsidRPr="001B2F49">
        <w:rPr>
          <w:rFonts w:ascii="Calibri" w:eastAsia="Times New Roman" w:hAnsi="Calibri" w:cs="Calibri"/>
          <w:lang w:eastAsia="es-AR"/>
        </w:rPr>
        <w:t xml:space="preserve"> el tercero y el objeto</w:t>
      </w:r>
      <w:r w:rsidR="004B6CD2">
        <w:rPr>
          <w:rFonts w:ascii="Calibri" w:eastAsia="Times New Roman" w:hAnsi="Calibri" w:cs="Calibri"/>
          <w:lang w:eastAsia="es-AR"/>
        </w:rPr>
        <w:t>,</w:t>
      </w:r>
    </w:p>
    <w:p w14:paraId="62661008" w14:textId="327A2676" w:rsidR="001B2F49" w:rsidRPr="001B2F49" w:rsidRDefault="001B2F49" w:rsidP="001B2F49">
      <w:pPr>
        <w:spacing w:after="0" w:line="240" w:lineRule="auto"/>
        <w:jc w:val="both"/>
        <w:rPr>
          <w:rFonts w:ascii="Calibri" w:eastAsia="Times New Roman" w:hAnsi="Calibri" w:cs="Calibri"/>
          <w:lang w:eastAsia="es-AR"/>
        </w:rPr>
      </w:pPr>
      <w:r>
        <w:rPr>
          <w:rFonts w:ascii="Calibri" w:eastAsia="Times New Roman" w:hAnsi="Calibri" w:cs="Calibri"/>
          <w:lang w:eastAsia="es-AR"/>
        </w:rPr>
        <w:t>d)</w:t>
      </w:r>
      <w:r w:rsidRPr="001B2F49">
        <w:rPr>
          <w:rFonts w:ascii="Calibri" w:eastAsia="Times New Roman" w:hAnsi="Calibri" w:cs="Calibri"/>
          <w:lang w:eastAsia="es-AR"/>
        </w:rPr>
        <w:t xml:space="preserve"> </w:t>
      </w:r>
      <w:r>
        <w:rPr>
          <w:rFonts w:ascii="Calibri" w:eastAsia="Times New Roman" w:hAnsi="Calibri" w:cs="Calibri"/>
          <w:lang w:eastAsia="es-AR"/>
        </w:rPr>
        <w:t xml:space="preserve">Ninguna de las anteriores. </w:t>
      </w:r>
    </w:p>
    <w:p w14:paraId="0CBF5A62" w14:textId="231C657A" w:rsidR="000A263F" w:rsidRDefault="000A263F" w:rsidP="001B2F49">
      <w:pPr>
        <w:spacing w:after="0" w:line="240" w:lineRule="auto"/>
        <w:jc w:val="both"/>
        <w:rPr>
          <w:rFonts w:ascii="Calibri" w:eastAsia="Times New Roman" w:hAnsi="Calibri" w:cs="Calibri"/>
          <w:lang w:eastAsia="es-AR"/>
        </w:rPr>
      </w:pPr>
    </w:p>
    <w:p w14:paraId="21F0A2FB" w14:textId="61B503C8" w:rsidR="00501FA9" w:rsidRPr="001D6A89" w:rsidRDefault="00501FA9" w:rsidP="00501FA9">
      <w:pPr>
        <w:spacing w:after="0" w:line="240" w:lineRule="auto"/>
        <w:jc w:val="both"/>
        <w:rPr>
          <w:rFonts w:ascii="Calibri" w:eastAsia="Times New Roman" w:hAnsi="Calibri" w:cs="Calibri"/>
          <w:i/>
          <w:lang w:eastAsia="es-AR"/>
        </w:rPr>
      </w:pPr>
      <w:r>
        <w:rPr>
          <w:rFonts w:ascii="Calibri" w:eastAsia="Times New Roman" w:hAnsi="Calibri" w:cs="Calibri"/>
          <w:lang w:eastAsia="es-AR"/>
        </w:rPr>
        <w:t>3</w:t>
      </w:r>
      <w:r w:rsidRPr="00501FA9">
        <w:rPr>
          <w:rFonts w:ascii="Calibri" w:eastAsia="Times New Roman" w:hAnsi="Calibri" w:cs="Calibri"/>
          <w:lang w:eastAsia="es-AR"/>
        </w:rPr>
        <w:t xml:space="preserve">) </w:t>
      </w:r>
      <w:r w:rsidRPr="001D6A89">
        <w:rPr>
          <w:rFonts w:ascii="Calibri" w:eastAsia="Times New Roman" w:hAnsi="Calibri" w:cs="Calibri"/>
          <w:i/>
          <w:lang w:eastAsia="es-AR"/>
        </w:rPr>
        <w:t xml:space="preserve">Algunos de los modos </w:t>
      </w:r>
      <w:r w:rsidRPr="001D6A89">
        <w:rPr>
          <w:rFonts w:ascii="Calibri" w:eastAsia="Times New Roman" w:hAnsi="Calibri" w:cs="Calibri"/>
          <w:i/>
          <w:u w:val="single"/>
          <w:lang w:eastAsia="es-AR"/>
        </w:rPr>
        <w:t>anormales</w:t>
      </w:r>
      <w:r w:rsidRPr="001D6A89">
        <w:rPr>
          <w:rFonts w:ascii="Calibri" w:eastAsia="Times New Roman" w:hAnsi="Calibri" w:cs="Calibri"/>
          <w:i/>
          <w:lang w:eastAsia="es-AR"/>
        </w:rPr>
        <w:t xml:space="preserve"> de extinción de las obligaciones previstos en nuestro ordenamiento jurídico son:</w:t>
      </w:r>
    </w:p>
    <w:p w14:paraId="32AFEF5C" w14:textId="77777777" w:rsidR="00501FA9" w:rsidRDefault="00501FA9" w:rsidP="00501FA9">
      <w:pPr>
        <w:spacing w:after="0" w:line="240" w:lineRule="auto"/>
        <w:jc w:val="both"/>
        <w:rPr>
          <w:rFonts w:ascii="Calibri" w:eastAsia="Times New Roman" w:hAnsi="Calibri" w:cs="Calibri"/>
          <w:lang w:eastAsia="es-AR"/>
        </w:rPr>
      </w:pPr>
    </w:p>
    <w:p w14:paraId="27A94ABB" w14:textId="7BBF347E" w:rsidR="00501FA9" w:rsidRPr="00501FA9" w:rsidRDefault="001D6A89" w:rsidP="00501FA9">
      <w:pPr>
        <w:spacing w:after="0" w:line="240" w:lineRule="auto"/>
        <w:jc w:val="both"/>
        <w:rPr>
          <w:rFonts w:ascii="Calibri" w:eastAsia="Times New Roman" w:hAnsi="Calibri" w:cs="Calibri"/>
          <w:lang w:eastAsia="es-AR"/>
        </w:rPr>
      </w:pPr>
      <w:r w:rsidRPr="000C53D6">
        <w:rPr>
          <w:rFonts w:ascii="Calibri" w:eastAsia="Times New Roman" w:hAnsi="Calibri" w:cs="Calibri"/>
          <w:highlight w:val="yellow"/>
          <w:lang w:eastAsia="es-AR"/>
        </w:rPr>
        <w:t xml:space="preserve">a) </w:t>
      </w:r>
      <w:r w:rsidR="0002776C" w:rsidRPr="000C53D6">
        <w:rPr>
          <w:rFonts w:ascii="Calibri" w:eastAsia="Times New Roman" w:hAnsi="Calibri" w:cs="Calibri"/>
          <w:highlight w:val="yellow"/>
          <w:lang w:eastAsia="es-AR"/>
        </w:rPr>
        <w:t>Pago,</w:t>
      </w:r>
    </w:p>
    <w:p w14:paraId="24A4AFB8" w14:textId="01DB3519" w:rsidR="00501FA9" w:rsidRPr="00501FA9" w:rsidRDefault="001D6A89" w:rsidP="00501FA9">
      <w:pPr>
        <w:spacing w:after="0" w:line="240" w:lineRule="auto"/>
        <w:jc w:val="both"/>
        <w:rPr>
          <w:rFonts w:ascii="Calibri" w:eastAsia="Times New Roman" w:hAnsi="Calibri" w:cs="Calibri"/>
          <w:lang w:eastAsia="es-AR"/>
        </w:rPr>
      </w:pPr>
      <w:r>
        <w:rPr>
          <w:rFonts w:ascii="Calibri" w:eastAsia="Times New Roman" w:hAnsi="Calibri" w:cs="Calibri"/>
          <w:lang w:eastAsia="es-AR"/>
        </w:rPr>
        <w:t>b)</w:t>
      </w:r>
      <w:r w:rsidR="00501FA9" w:rsidRPr="00501FA9">
        <w:rPr>
          <w:rFonts w:ascii="Calibri" w:eastAsia="Times New Roman" w:hAnsi="Calibri" w:cs="Calibri"/>
          <w:lang w:eastAsia="es-AR"/>
        </w:rPr>
        <w:t xml:space="preserve"> </w:t>
      </w:r>
      <w:r w:rsidR="0002776C">
        <w:rPr>
          <w:rFonts w:ascii="Calibri" w:eastAsia="Times New Roman" w:hAnsi="Calibri" w:cs="Calibri"/>
          <w:lang w:eastAsia="es-AR"/>
        </w:rPr>
        <w:t>Remisión de deuda,</w:t>
      </w:r>
    </w:p>
    <w:p w14:paraId="5CF5D9C5" w14:textId="714DC1ED" w:rsidR="00501FA9" w:rsidRPr="00501FA9" w:rsidRDefault="001D6A89" w:rsidP="00501FA9">
      <w:pPr>
        <w:spacing w:after="0" w:line="240" w:lineRule="auto"/>
        <w:jc w:val="both"/>
        <w:rPr>
          <w:rFonts w:ascii="Calibri" w:eastAsia="Times New Roman" w:hAnsi="Calibri" w:cs="Calibri"/>
          <w:lang w:eastAsia="es-AR"/>
        </w:rPr>
      </w:pPr>
      <w:r w:rsidRPr="000C53D6">
        <w:rPr>
          <w:rFonts w:ascii="Calibri" w:eastAsia="Times New Roman" w:hAnsi="Calibri" w:cs="Calibri"/>
          <w:highlight w:val="yellow"/>
          <w:lang w:eastAsia="es-AR"/>
        </w:rPr>
        <w:t xml:space="preserve">c) </w:t>
      </w:r>
      <w:r w:rsidR="00501FA9" w:rsidRPr="000C53D6">
        <w:rPr>
          <w:rFonts w:ascii="Calibri" w:eastAsia="Times New Roman" w:hAnsi="Calibri" w:cs="Calibri"/>
          <w:highlight w:val="yellow"/>
          <w:lang w:eastAsia="es-AR"/>
        </w:rPr>
        <w:t xml:space="preserve"> Novación</w:t>
      </w:r>
      <w:r w:rsidR="0002776C">
        <w:rPr>
          <w:rFonts w:ascii="Calibri" w:eastAsia="Times New Roman" w:hAnsi="Calibri" w:cs="Calibri"/>
          <w:lang w:eastAsia="es-AR"/>
        </w:rPr>
        <w:t>,</w:t>
      </w:r>
    </w:p>
    <w:p w14:paraId="5EB02FAF" w14:textId="0A2D35DA" w:rsidR="00501FA9" w:rsidRPr="00501FA9" w:rsidRDefault="001D6A89" w:rsidP="00501FA9">
      <w:pPr>
        <w:spacing w:after="0" w:line="240" w:lineRule="auto"/>
        <w:jc w:val="both"/>
        <w:rPr>
          <w:rFonts w:ascii="Calibri" w:eastAsia="Times New Roman" w:hAnsi="Calibri" w:cs="Calibri"/>
          <w:lang w:eastAsia="es-AR"/>
        </w:rPr>
      </w:pPr>
      <w:r>
        <w:rPr>
          <w:rFonts w:ascii="Calibri" w:eastAsia="Times New Roman" w:hAnsi="Calibri" w:cs="Calibri"/>
          <w:lang w:eastAsia="es-AR"/>
        </w:rPr>
        <w:t>d)</w:t>
      </w:r>
      <w:r w:rsidR="002D7DF7">
        <w:rPr>
          <w:rFonts w:ascii="Calibri" w:eastAsia="Times New Roman" w:hAnsi="Calibri" w:cs="Calibri"/>
          <w:lang w:eastAsia="es-AR"/>
        </w:rPr>
        <w:t xml:space="preserve"> Ninguna de las anteriores. </w:t>
      </w:r>
    </w:p>
    <w:p w14:paraId="508C34C4" w14:textId="77777777" w:rsidR="00501FA9" w:rsidRDefault="00501FA9" w:rsidP="00B576BA">
      <w:pPr>
        <w:spacing w:after="0" w:line="240" w:lineRule="auto"/>
        <w:jc w:val="both"/>
        <w:rPr>
          <w:rFonts w:ascii="Calibri" w:eastAsia="Times New Roman" w:hAnsi="Calibri" w:cs="Calibri"/>
          <w:lang w:eastAsia="es-AR"/>
        </w:rPr>
      </w:pPr>
    </w:p>
    <w:p w14:paraId="06FE8B53" w14:textId="6AD921C7" w:rsidR="00CA5A4D" w:rsidRPr="00CA5A4D" w:rsidRDefault="00CA5A4D" w:rsidP="00CA5A4D">
      <w:pPr>
        <w:spacing w:after="0" w:line="240" w:lineRule="auto"/>
        <w:jc w:val="both"/>
        <w:rPr>
          <w:rFonts w:ascii="Calibri" w:eastAsia="Times New Roman" w:hAnsi="Calibri" w:cs="Calibri"/>
          <w:i/>
          <w:iCs/>
          <w:lang w:eastAsia="es-AR"/>
        </w:rPr>
      </w:pPr>
      <w:r w:rsidRPr="00CA5A4D">
        <w:rPr>
          <w:rFonts w:ascii="Calibri" w:eastAsia="Times New Roman" w:hAnsi="Calibri" w:cs="Calibri"/>
          <w:bCs/>
          <w:lang w:val="es-ES" w:eastAsia="es-AR"/>
        </w:rPr>
        <w:t>4)</w:t>
      </w:r>
      <w:r w:rsidRPr="00CA5A4D">
        <w:rPr>
          <w:rFonts w:ascii="Calibri" w:eastAsia="Times New Roman" w:hAnsi="Calibri" w:cs="Calibri"/>
          <w:b/>
          <w:bCs/>
          <w:lang w:val="es-ES" w:eastAsia="es-AR"/>
        </w:rPr>
        <w:t xml:space="preserve"> </w:t>
      </w:r>
      <w:r w:rsidRPr="00CA5A4D">
        <w:rPr>
          <w:rFonts w:ascii="Calibri" w:eastAsia="Times New Roman" w:hAnsi="Calibri" w:cs="Calibri"/>
          <w:lang w:val="es-ES" w:eastAsia="es-AR"/>
        </w:rPr>
        <w:t xml:space="preserve"> </w:t>
      </w:r>
      <w:r w:rsidRPr="00CA5A4D">
        <w:rPr>
          <w:rFonts w:ascii="Calibri" w:eastAsia="Times New Roman" w:hAnsi="Calibri" w:cs="Calibri"/>
          <w:i/>
          <w:iCs/>
          <w:lang w:eastAsia="es-AR"/>
        </w:rPr>
        <w:t xml:space="preserve">Son características del contrato de trabajo </w:t>
      </w:r>
      <w:r w:rsidR="00127DF2">
        <w:rPr>
          <w:rFonts w:ascii="Calibri" w:eastAsia="Times New Roman" w:hAnsi="Calibri" w:cs="Calibri"/>
          <w:i/>
          <w:iCs/>
          <w:lang w:eastAsia="es-AR"/>
        </w:rPr>
        <w:t>“</w:t>
      </w:r>
      <w:r w:rsidR="00127DF2" w:rsidRPr="00127DF2">
        <w:rPr>
          <w:rFonts w:ascii="Calibri" w:eastAsia="Times New Roman" w:hAnsi="Calibri" w:cs="Calibri"/>
          <w:i/>
          <w:iCs/>
          <w:u w:val="single"/>
          <w:lang w:eastAsia="es-AR"/>
        </w:rPr>
        <w:t>eventual</w:t>
      </w:r>
      <w:r w:rsidR="00127DF2">
        <w:rPr>
          <w:rFonts w:ascii="Calibri" w:eastAsia="Times New Roman" w:hAnsi="Calibri" w:cs="Calibri"/>
          <w:i/>
          <w:iCs/>
          <w:lang w:eastAsia="es-AR"/>
        </w:rPr>
        <w:t>”</w:t>
      </w:r>
      <w:r w:rsidR="00DA64B5">
        <w:rPr>
          <w:rFonts w:ascii="Calibri" w:eastAsia="Times New Roman" w:hAnsi="Calibri" w:cs="Calibri"/>
          <w:i/>
          <w:iCs/>
          <w:lang w:eastAsia="es-AR"/>
        </w:rPr>
        <w:t>:</w:t>
      </w:r>
    </w:p>
    <w:p w14:paraId="6E33AB51" w14:textId="77777777" w:rsidR="00CA5A4D" w:rsidRPr="00CA5A4D" w:rsidRDefault="00CA5A4D" w:rsidP="00CA5A4D">
      <w:pPr>
        <w:spacing w:after="0" w:line="240" w:lineRule="auto"/>
        <w:jc w:val="both"/>
        <w:rPr>
          <w:rFonts w:ascii="Calibri" w:eastAsia="Times New Roman" w:hAnsi="Calibri" w:cs="Calibri"/>
          <w:lang w:eastAsia="es-AR"/>
        </w:rPr>
      </w:pPr>
    </w:p>
    <w:p w14:paraId="4F403D28" w14:textId="7AF43268" w:rsidR="00CA5A4D" w:rsidRPr="00CA5A4D" w:rsidRDefault="0002776C" w:rsidP="00CA5A4D">
      <w:pPr>
        <w:spacing w:after="0" w:line="240" w:lineRule="auto"/>
        <w:jc w:val="both"/>
        <w:rPr>
          <w:rFonts w:ascii="Calibri" w:eastAsia="Times New Roman" w:hAnsi="Calibri" w:cs="Calibri"/>
          <w:lang w:eastAsia="es-AR"/>
        </w:rPr>
      </w:pPr>
      <w:r>
        <w:rPr>
          <w:rFonts w:ascii="Calibri" w:eastAsia="Times New Roman" w:hAnsi="Calibri" w:cs="Calibri"/>
          <w:lang w:eastAsia="es-AR"/>
        </w:rPr>
        <w:t>a</w:t>
      </w:r>
      <w:r w:rsidR="00CA5A4D" w:rsidRPr="00CA5A4D">
        <w:rPr>
          <w:rFonts w:ascii="Calibri" w:eastAsia="Times New Roman" w:hAnsi="Calibri" w:cs="Calibri"/>
          <w:lang w:val="es-ES" w:eastAsia="es-AR"/>
        </w:rPr>
        <w:t>)</w:t>
      </w:r>
      <w:r w:rsidR="00CA5A4D" w:rsidRPr="00CA5A4D">
        <w:rPr>
          <w:rFonts w:ascii="Calibri" w:eastAsia="Times New Roman" w:hAnsi="Calibri" w:cs="Calibri"/>
          <w:lang w:eastAsia="es-AR"/>
        </w:rPr>
        <w:t xml:space="preserve"> </w:t>
      </w:r>
      <w:r>
        <w:rPr>
          <w:rFonts w:ascii="Calibri" w:eastAsia="Times New Roman" w:hAnsi="Calibri" w:cs="Calibri"/>
          <w:lang w:eastAsia="es-AR"/>
        </w:rPr>
        <w:t>Se extiende durante un</w:t>
      </w:r>
      <w:r w:rsidR="008A557B">
        <w:rPr>
          <w:rFonts w:ascii="Calibri" w:eastAsia="Times New Roman" w:hAnsi="Calibri" w:cs="Calibri"/>
          <w:lang w:eastAsia="es-AR"/>
        </w:rPr>
        <w:t xml:space="preserve"> tiempo</w:t>
      </w:r>
      <w:r>
        <w:rPr>
          <w:rFonts w:ascii="Calibri" w:eastAsia="Times New Roman" w:hAnsi="Calibri" w:cs="Calibri"/>
          <w:lang w:eastAsia="es-AR"/>
        </w:rPr>
        <w:t xml:space="preserve"> máximo de 1 (un) año,  </w:t>
      </w:r>
    </w:p>
    <w:p w14:paraId="6E7715C0" w14:textId="619E3D50" w:rsidR="00CA5A4D" w:rsidRPr="00CA5A4D" w:rsidRDefault="0002776C" w:rsidP="00CA5A4D">
      <w:pPr>
        <w:spacing w:after="0" w:line="240" w:lineRule="auto"/>
        <w:jc w:val="both"/>
        <w:rPr>
          <w:rFonts w:ascii="Calibri" w:eastAsia="Times New Roman" w:hAnsi="Calibri" w:cs="Calibri"/>
          <w:lang w:eastAsia="es-AR"/>
        </w:rPr>
      </w:pPr>
      <w:r>
        <w:rPr>
          <w:rFonts w:ascii="Calibri" w:eastAsia="Times New Roman" w:hAnsi="Calibri" w:cs="Calibri"/>
          <w:lang w:eastAsia="es-AR"/>
        </w:rPr>
        <w:t>b</w:t>
      </w:r>
      <w:r w:rsidR="00CA5A4D" w:rsidRPr="00CA5A4D">
        <w:rPr>
          <w:rFonts w:ascii="Calibri" w:eastAsia="Times New Roman" w:hAnsi="Calibri" w:cs="Calibri"/>
          <w:lang w:eastAsia="es-AR"/>
        </w:rPr>
        <w:t xml:space="preserve">) </w:t>
      </w:r>
      <w:r>
        <w:rPr>
          <w:rFonts w:ascii="Calibri" w:eastAsia="Times New Roman" w:hAnsi="Calibri" w:cs="Calibri"/>
          <w:lang w:eastAsia="es-AR"/>
        </w:rPr>
        <w:t xml:space="preserve">La actividad laboral se ejerce en forma independiente,  </w:t>
      </w:r>
    </w:p>
    <w:p w14:paraId="698A4801" w14:textId="66F6F80E" w:rsidR="00CA5A4D" w:rsidRPr="00CA5A4D" w:rsidRDefault="0002776C" w:rsidP="00CA5A4D">
      <w:pPr>
        <w:spacing w:after="0" w:line="240" w:lineRule="auto"/>
        <w:jc w:val="both"/>
        <w:rPr>
          <w:rFonts w:ascii="Calibri" w:eastAsia="Times New Roman" w:hAnsi="Calibri" w:cs="Calibri"/>
          <w:lang w:eastAsia="es-AR"/>
        </w:rPr>
      </w:pPr>
      <w:r w:rsidRPr="000C53D6">
        <w:rPr>
          <w:rFonts w:ascii="Calibri" w:eastAsia="Times New Roman" w:hAnsi="Calibri" w:cs="Calibri"/>
          <w:highlight w:val="yellow"/>
          <w:lang w:eastAsia="es-AR"/>
        </w:rPr>
        <w:t>c</w:t>
      </w:r>
      <w:r w:rsidR="00CA5A4D" w:rsidRPr="000C53D6">
        <w:rPr>
          <w:rFonts w:ascii="Calibri" w:eastAsia="Times New Roman" w:hAnsi="Calibri" w:cs="Calibri"/>
          <w:highlight w:val="yellow"/>
          <w:lang w:eastAsia="es-AR"/>
        </w:rPr>
        <w:t xml:space="preserve">) </w:t>
      </w:r>
      <w:r w:rsidRPr="000C53D6">
        <w:rPr>
          <w:rFonts w:ascii="Calibri" w:eastAsia="Times New Roman" w:hAnsi="Calibri" w:cs="Calibri"/>
          <w:highlight w:val="yellow"/>
          <w:lang w:eastAsia="es-AR"/>
        </w:rPr>
        <w:t>El contrato comienza y termina según la necesidad eventual y transitoria del empleador,</w:t>
      </w:r>
      <w:r>
        <w:rPr>
          <w:rFonts w:ascii="Calibri" w:eastAsia="Times New Roman" w:hAnsi="Calibri" w:cs="Calibri"/>
          <w:lang w:eastAsia="es-AR"/>
        </w:rPr>
        <w:t xml:space="preserve"> </w:t>
      </w:r>
    </w:p>
    <w:p w14:paraId="78F945DF" w14:textId="09529B21" w:rsidR="00CA5A4D" w:rsidRPr="00CA5A4D" w:rsidRDefault="0002776C" w:rsidP="00CA5A4D">
      <w:pPr>
        <w:spacing w:after="0" w:line="240" w:lineRule="auto"/>
        <w:jc w:val="both"/>
        <w:rPr>
          <w:rFonts w:ascii="Calibri" w:eastAsia="Times New Roman" w:hAnsi="Calibri" w:cs="Calibri"/>
          <w:lang w:eastAsia="es-AR"/>
        </w:rPr>
      </w:pPr>
      <w:r>
        <w:rPr>
          <w:rFonts w:ascii="Calibri" w:eastAsia="Times New Roman" w:hAnsi="Calibri" w:cs="Calibri"/>
          <w:lang w:eastAsia="es-AR"/>
        </w:rPr>
        <w:t>d</w:t>
      </w:r>
      <w:r w:rsidR="00CA5A4D" w:rsidRPr="00CA5A4D">
        <w:rPr>
          <w:rFonts w:ascii="Calibri" w:eastAsia="Times New Roman" w:hAnsi="Calibri" w:cs="Calibri"/>
          <w:lang w:eastAsia="es-AR"/>
        </w:rPr>
        <w:t xml:space="preserve">) Las prestaciones son discontinuas. </w:t>
      </w:r>
    </w:p>
    <w:p w14:paraId="01FF72A4" w14:textId="77777777" w:rsidR="000A263F" w:rsidRDefault="000A263F" w:rsidP="00B576BA">
      <w:pPr>
        <w:spacing w:after="0" w:line="240" w:lineRule="auto"/>
        <w:jc w:val="both"/>
        <w:rPr>
          <w:rFonts w:ascii="Calibri" w:eastAsia="Calibri" w:hAnsi="Calibri" w:cs="Times New Roman"/>
        </w:rPr>
      </w:pPr>
    </w:p>
    <w:p w14:paraId="3FDDB5C6" w14:textId="77777777" w:rsidR="000A263F" w:rsidRDefault="000A263F" w:rsidP="00B576BA">
      <w:pPr>
        <w:spacing w:after="0" w:line="240" w:lineRule="auto"/>
        <w:jc w:val="both"/>
        <w:rPr>
          <w:rFonts w:eastAsia="Times New Roman" w:cstheme="minorHAnsi"/>
          <w:lang w:eastAsia="es-AR"/>
        </w:rPr>
      </w:pPr>
    </w:p>
    <w:p w14:paraId="525BA165" w14:textId="77777777" w:rsidR="003F6D24" w:rsidRDefault="00553667" w:rsidP="003F6D24">
      <w:pPr>
        <w:spacing w:after="0" w:line="240" w:lineRule="auto"/>
        <w:jc w:val="both"/>
        <w:rPr>
          <w:rFonts w:eastAsia="Times New Roman" w:cstheme="minorHAnsi"/>
          <w:u w:val="single"/>
          <w:lang w:val="es-ES" w:eastAsia="es-AR"/>
        </w:rPr>
      </w:pPr>
      <w:r w:rsidRPr="00B576BA">
        <w:rPr>
          <w:rFonts w:cstheme="minorHAnsi"/>
          <w:b/>
          <w:lang w:val="es-ES"/>
        </w:rPr>
        <w:t xml:space="preserve">3°) </w:t>
      </w:r>
      <w:r w:rsidR="0089597F" w:rsidRPr="00B576BA">
        <w:rPr>
          <w:rFonts w:eastAsia="Times New Roman" w:cstheme="minorHAnsi"/>
          <w:b/>
          <w:u w:val="single"/>
          <w:lang w:eastAsia="es-AR"/>
        </w:rPr>
        <w:t>L</w:t>
      </w:r>
      <w:r w:rsidR="0010284B" w:rsidRPr="00B576BA">
        <w:rPr>
          <w:rFonts w:eastAsia="Times New Roman" w:cstheme="minorHAnsi"/>
          <w:b/>
          <w:u w:val="single"/>
          <w:lang w:eastAsia="es-AR"/>
        </w:rPr>
        <w:t>EER</w:t>
      </w:r>
      <w:r w:rsidR="0089597F" w:rsidRPr="00B576BA">
        <w:rPr>
          <w:rFonts w:eastAsia="Times New Roman" w:cstheme="minorHAnsi"/>
          <w:b/>
          <w:u w:val="single"/>
          <w:lang w:eastAsia="es-AR"/>
        </w:rPr>
        <w:t xml:space="preserve"> </w:t>
      </w:r>
      <w:r w:rsidRPr="00B576BA">
        <w:rPr>
          <w:rFonts w:eastAsia="Times New Roman" w:cstheme="minorHAnsi"/>
          <w:b/>
          <w:u w:val="single"/>
          <w:lang w:eastAsia="es-AR"/>
        </w:rPr>
        <w:t xml:space="preserve">atentamente </w:t>
      </w:r>
      <w:r w:rsidR="0089597F" w:rsidRPr="00B576BA">
        <w:rPr>
          <w:rFonts w:eastAsia="Times New Roman" w:cstheme="minorHAnsi"/>
          <w:u w:val="single"/>
          <w:lang w:eastAsia="es-AR"/>
        </w:rPr>
        <w:t xml:space="preserve">el siguiente relato y </w:t>
      </w:r>
      <w:r w:rsidR="0010284B" w:rsidRPr="00B576BA">
        <w:rPr>
          <w:rFonts w:eastAsia="Times New Roman" w:cstheme="minorHAnsi"/>
          <w:b/>
          <w:u w:val="single"/>
          <w:lang w:eastAsia="es-AR"/>
        </w:rPr>
        <w:t>RESPONDER</w:t>
      </w:r>
      <w:r w:rsidR="0089597F" w:rsidRPr="00B576BA">
        <w:rPr>
          <w:rFonts w:eastAsia="Times New Roman" w:cstheme="minorHAnsi"/>
          <w:u w:val="single"/>
          <w:lang w:eastAsia="es-AR"/>
        </w:rPr>
        <w:t xml:space="preserve"> las consignas a continuación</w:t>
      </w:r>
      <w:r w:rsidR="005F5D7E" w:rsidRPr="00B576BA">
        <w:rPr>
          <w:rFonts w:eastAsia="Times New Roman" w:cstheme="minorHAnsi"/>
          <w:u w:val="single"/>
          <w:lang w:eastAsia="es-AR"/>
        </w:rPr>
        <w:t>:</w:t>
      </w:r>
      <w:r w:rsidR="0089597F" w:rsidRPr="00B576BA">
        <w:rPr>
          <w:rFonts w:eastAsia="Times New Roman" w:cstheme="minorHAnsi"/>
          <w:u w:val="single"/>
          <w:lang w:eastAsia="es-AR"/>
        </w:rPr>
        <w:t xml:space="preserve">  </w:t>
      </w:r>
    </w:p>
    <w:p w14:paraId="3677BC0B" w14:textId="77777777" w:rsidR="002602AF" w:rsidRDefault="002602AF" w:rsidP="002602AF">
      <w:pPr>
        <w:jc w:val="both"/>
      </w:pPr>
    </w:p>
    <w:p w14:paraId="614F72EA" w14:textId="77777777" w:rsidR="002602AF" w:rsidRDefault="002602AF" w:rsidP="002602AF">
      <w:pPr>
        <w:jc w:val="both"/>
      </w:pPr>
      <w:r>
        <w:t>Juan llevó a arreglar su auto a un taller de la zona “Talleres de Automotores S.A” donde le prometieron finalizar el arreglo en 15 días. Durante esos días le pidió prestado el auto a su papá para poder ir a trabajar normalmente. Ya van cuatro semanas desde que dejó el auto en el taller y aún no se lo entregan, siempre que llama le dicen que estará listo para la próxima semana. Ayer, volviendo de la Dirección de Marcas del INPI (con el auto de su papá), un automóvil que venía a toda velocidad y sin respetar los semáforos embistió fuertemente a Juan; afortunadamente él salió ileso pero el vehículo no.</w:t>
      </w:r>
    </w:p>
    <w:p w14:paraId="3FF854EC" w14:textId="26D866B3" w:rsidR="002602AF" w:rsidRDefault="002602AF" w:rsidP="002602AF">
      <w:pPr>
        <w:jc w:val="both"/>
        <w:rPr>
          <w:iCs/>
        </w:rPr>
      </w:pPr>
      <w:r w:rsidRPr="00622217">
        <w:rPr>
          <w:iCs/>
        </w:rPr>
        <w:t>A)</w:t>
      </w:r>
      <w:r>
        <w:rPr>
          <w:b/>
          <w:iCs/>
        </w:rPr>
        <w:t xml:space="preserve"> Dé el concepto </w:t>
      </w:r>
      <w:r w:rsidRPr="00C71B02">
        <w:rPr>
          <w:iCs/>
        </w:rPr>
        <w:t>de sociedad.</w:t>
      </w:r>
      <w:r>
        <w:rPr>
          <w:b/>
          <w:iCs/>
        </w:rPr>
        <w:t xml:space="preserve"> </w:t>
      </w:r>
      <w:r w:rsidRPr="00DA64B5">
        <w:rPr>
          <w:b/>
          <w:iCs/>
        </w:rPr>
        <w:t xml:space="preserve">Enumere características </w:t>
      </w:r>
      <w:r w:rsidRPr="00DA64B5">
        <w:rPr>
          <w:iCs/>
        </w:rPr>
        <w:t xml:space="preserve">del tipo societario de </w:t>
      </w:r>
      <w:r>
        <w:rPr>
          <w:iCs/>
        </w:rPr>
        <w:t>Talleres de Automotores S.A</w:t>
      </w:r>
      <w:r w:rsidRPr="00DA64B5">
        <w:rPr>
          <w:iCs/>
        </w:rPr>
        <w:t xml:space="preserve">. </w:t>
      </w:r>
    </w:p>
    <w:p w14:paraId="52DCD9ED" w14:textId="57AEC878" w:rsidR="000E5ADE" w:rsidRDefault="000E5ADE" w:rsidP="000E5ADE">
      <w:pPr>
        <w:jc w:val="both"/>
      </w:pPr>
      <w:r>
        <w:lastRenderedPageBreak/>
        <w:t>Una</w:t>
      </w:r>
      <w:r>
        <w:t xml:space="preserve"> sociedad se forma con una</w:t>
      </w:r>
      <w:r>
        <w:t xml:space="preserve"> o más personas en </w:t>
      </w:r>
      <w:r>
        <w:t>manera</w:t>
      </w:r>
      <w:r>
        <w:t xml:space="preserve"> organizada, conforme a alguno de los tipos previstos en la ley, se obligan a realizar aportes para aplicarlos a la producción o intercambio de bienes o servicios participando de los beneficios y soportando las pérdidas.</w:t>
      </w:r>
      <w:r w:rsidR="00593C7D">
        <w:t xml:space="preserve"> Una sociedad se considera una </w:t>
      </w:r>
      <w:r w:rsidR="00593C7D" w:rsidRPr="00593C7D">
        <w:t>persona jurídica de carácter privado,</w:t>
      </w:r>
      <w:r>
        <w:t xml:space="preserve"> </w:t>
      </w:r>
      <w:r w:rsidR="00593C7D">
        <w:t>l</w:t>
      </w:r>
      <w:r>
        <w:t>as mismas</w:t>
      </w:r>
      <w:r>
        <w:t xml:space="preserve"> tienen un objeto social, que debe estar incluido </w:t>
      </w:r>
      <w:r>
        <w:t>y explicado</w:t>
      </w:r>
      <w:r>
        <w:t xml:space="preserve"> en el </w:t>
      </w:r>
      <w:r>
        <w:t>e</w:t>
      </w:r>
      <w:r>
        <w:t>statuto</w:t>
      </w:r>
      <w:r>
        <w:t xml:space="preserve"> de esta</w:t>
      </w:r>
      <w:r>
        <w:t>.</w:t>
      </w:r>
    </w:p>
    <w:p w14:paraId="2491C216" w14:textId="77777777" w:rsidR="000E5ADE" w:rsidRDefault="000E5ADE" w:rsidP="000E5ADE">
      <w:pPr>
        <w:jc w:val="both"/>
      </w:pPr>
      <w:r>
        <w:t>Características de Talleres de Automotores S.A.:</w:t>
      </w:r>
    </w:p>
    <w:p w14:paraId="0C870D52" w14:textId="21C47B00" w:rsidR="000E5ADE" w:rsidRDefault="000E5ADE" w:rsidP="00752A30">
      <w:pPr>
        <w:pStyle w:val="Prrafodelista"/>
        <w:numPr>
          <w:ilvl w:val="0"/>
          <w:numId w:val="27"/>
        </w:numPr>
        <w:jc w:val="both"/>
      </w:pPr>
      <w:r>
        <w:t>S</w:t>
      </w:r>
      <w:r>
        <w:t xml:space="preserve">ociedad </w:t>
      </w:r>
      <w:r>
        <w:t>por acciones</w:t>
      </w:r>
      <w:r>
        <w:t>, por estar el capital representado en estos títulos, acciones, que pueden ser de</w:t>
      </w:r>
      <w:r>
        <w:t xml:space="preserve"> </w:t>
      </w:r>
      <w:r>
        <w:t>diferentes clases y representativas de distintos derechos.</w:t>
      </w:r>
    </w:p>
    <w:p w14:paraId="305CDCD0" w14:textId="77777777" w:rsidR="000E5ADE" w:rsidRDefault="000E5ADE" w:rsidP="000E5ADE">
      <w:pPr>
        <w:pStyle w:val="Prrafodelista"/>
        <w:numPr>
          <w:ilvl w:val="0"/>
          <w:numId w:val="27"/>
        </w:numPr>
        <w:jc w:val="both"/>
      </w:pPr>
      <w:r>
        <w:t xml:space="preserve">La responsabilidad de los socios está </w:t>
      </w:r>
      <w:r>
        <w:t>limitada a la integración de las acciones suscritas por los mismos.</w:t>
      </w:r>
    </w:p>
    <w:p w14:paraId="56E8A549" w14:textId="6AED6587" w:rsidR="000E5ADE" w:rsidRDefault="000E5ADE" w:rsidP="000E5ADE">
      <w:pPr>
        <w:pStyle w:val="Prrafodelista"/>
        <w:numPr>
          <w:ilvl w:val="0"/>
          <w:numId w:val="27"/>
        </w:numPr>
        <w:jc w:val="both"/>
      </w:pPr>
      <w:r>
        <w:t>Esta organizada por un directorio, asamblea de accionistas (tanto ordinarias como extraordinarias), Sindicatura y un consejo de vigilancia.</w:t>
      </w:r>
    </w:p>
    <w:p w14:paraId="26B12165" w14:textId="77777777" w:rsidR="000E5ADE" w:rsidRDefault="000E5ADE" w:rsidP="000E5ADE">
      <w:pPr>
        <w:spacing w:after="0" w:line="276" w:lineRule="auto"/>
        <w:ind w:left="720"/>
        <w:jc w:val="both"/>
      </w:pPr>
    </w:p>
    <w:p w14:paraId="34DEBA60" w14:textId="15266FF5" w:rsidR="002602AF" w:rsidRDefault="002602AF" w:rsidP="002602AF">
      <w:pPr>
        <w:jc w:val="both"/>
      </w:pPr>
      <w:r>
        <w:t xml:space="preserve">B) </w:t>
      </w:r>
      <w:r w:rsidRPr="00CC0274">
        <w:rPr>
          <w:b/>
        </w:rPr>
        <w:t>Identifique</w:t>
      </w:r>
      <w:r>
        <w:t xml:space="preserve"> el contrato celebrado entre Juan y su papá.</w:t>
      </w:r>
      <w:r w:rsidRPr="00CC0274">
        <w:rPr>
          <w:b/>
        </w:rPr>
        <w:t xml:space="preserve"> Dé</w:t>
      </w:r>
      <w:r>
        <w:t xml:space="preserve"> su</w:t>
      </w:r>
      <w:r w:rsidRPr="00CC0274">
        <w:rPr>
          <w:b/>
        </w:rPr>
        <w:t xml:space="preserve"> concepto</w:t>
      </w:r>
      <w:r>
        <w:t xml:space="preserve"> y </w:t>
      </w:r>
      <w:r w:rsidRPr="00CC0274">
        <w:rPr>
          <w:b/>
        </w:rPr>
        <w:t>caracterícelo.</w:t>
      </w:r>
      <w:r>
        <w:t xml:space="preserve"> </w:t>
      </w:r>
    </w:p>
    <w:p w14:paraId="7EA1BF93" w14:textId="2AFD0082" w:rsidR="00A557EB" w:rsidRDefault="00A557EB" w:rsidP="00A557EB">
      <w:pPr>
        <w:spacing w:before="240" w:after="240"/>
        <w:jc w:val="both"/>
      </w:pPr>
      <w:r>
        <w:t>Es de tipo comodato, en el mismo una parte</w:t>
      </w:r>
      <w:r>
        <w:t xml:space="preserve"> (</w:t>
      </w:r>
      <w:r>
        <w:t>c</w:t>
      </w:r>
      <w:r>
        <w:t>omodante) se obliga a entregar a otra (</w:t>
      </w:r>
      <w:r>
        <w:t>c</w:t>
      </w:r>
      <w:r>
        <w:t>omodatario) una cosa no fungible, mueble o inmueble, para que se sirva gratuitamente de ella y restituya la misma cosa recibida. Es bilateral y gratuito.</w:t>
      </w:r>
    </w:p>
    <w:p w14:paraId="335F4A28" w14:textId="629ED22B" w:rsidR="002602AF" w:rsidRDefault="002602AF" w:rsidP="002602AF">
      <w:pPr>
        <w:jc w:val="both"/>
      </w:pPr>
      <w:r>
        <w:t>C) ¿</w:t>
      </w:r>
      <w:r w:rsidRPr="00622217">
        <w:rPr>
          <w:b/>
        </w:rPr>
        <w:t>En qué situación</w:t>
      </w:r>
      <w:r>
        <w:t xml:space="preserve"> se encuentra Talleres de Automotores S</w:t>
      </w:r>
      <w:r w:rsidR="00E0565F">
        <w:t>A</w:t>
      </w:r>
      <w:r>
        <w:t xml:space="preserve"> con respecto a Juan y </w:t>
      </w:r>
      <w:r w:rsidRPr="00E804BC">
        <w:rPr>
          <w:b/>
        </w:rPr>
        <w:t xml:space="preserve">cuáles </w:t>
      </w:r>
      <w:r>
        <w:t>son las consecuencias jurídicas? ¿</w:t>
      </w:r>
      <w:r w:rsidRPr="00622217">
        <w:rPr>
          <w:b/>
        </w:rPr>
        <w:t>Qué presupuestos</w:t>
      </w:r>
      <w:r>
        <w:t xml:space="preserve"> deberá probar Juan para atribuirle responsabilidad civil al conductor del vehículo que lo embistió?</w:t>
      </w:r>
      <w:r w:rsidRPr="002602AF">
        <w:t xml:space="preserve"> </w:t>
      </w:r>
    </w:p>
    <w:p w14:paraId="72A24EDE" w14:textId="4798C13E" w:rsidR="00456013" w:rsidRPr="00E804BC" w:rsidRDefault="002602AF" w:rsidP="00B576BA">
      <w:pPr>
        <w:jc w:val="both"/>
      </w:pPr>
      <w:r w:rsidRPr="002602AF">
        <w:t>D) ¿</w:t>
      </w:r>
      <w:r w:rsidRPr="002602AF">
        <w:rPr>
          <w:b/>
        </w:rPr>
        <w:t>Cuál es el sistema</w:t>
      </w:r>
      <w:r w:rsidRPr="002602AF">
        <w:t xml:space="preserve"> contemplado en nuestra normativa para obtener el registro de una marca</w:t>
      </w:r>
      <w:r w:rsidR="00456013">
        <w:t>? Una vez concedido el registro,</w:t>
      </w:r>
      <w:r w:rsidRPr="002602AF">
        <w:t xml:space="preserve"> ¿</w:t>
      </w:r>
      <w:r w:rsidRPr="002602AF">
        <w:rPr>
          <w:b/>
        </w:rPr>
        <w:t>Cuáles son los derechos</w:t>
      </w:r>
      <w:r w:rsidRPr="002602AF">
        <w:t xml:space="preserve"> que se le c</w:t>
      </w:r>
      <w:r w:rsidR="00E804BC">
        <w:t>onceden al titular de la marca?</w:t>
      </w:r>
    </w:p>
    <w:sectPr w:rsidR="00456013" w:rsidRPr="00E804BC" w:rsidSect="002A5E18">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360AD"/>
    <w:multiLevelType w:val="hybridMultilevel"/>
    <w:tmpl w:val="F6722834"/>
    <w:lvl w:ilvl="0" w:tplc="B59C991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6CF654C"/>
    <w:multiLevelType w:val="hybridMultilevel"/>
    <w:tmpl w:val="D584BB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DBA515F"/>
    <w:multiLevelType w:val="hybridMultilevel"/>
    <w:tmpl w:val="5630C040"/>
    <w:lvl w:ilvl="0" w:tplc="A0E26F90">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6347AD3"/>
    <w:multiLevelType w:val="multilevel"/>
    <w:tmpl w:val="757EC8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A99140D"/>
    <w:multiLevelType w:val="hybridMultilevel"/>
    <w:tmpl w:val="F5C88066"/>
    <w:lvl w:ilvl="0" w:tplc="2C0A000B">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5" w15:restartNumberingAfterBreak="0">
    <w:nsid w:val="1D1E4B22"/>
    <w:multiLevelType w:val="hybridMultilevel"/>
    <w:tmpl w:val="46D0FABE"/>
    <w:lvl w:ilvl="0" w:tplc="31BE94EA">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FEF558F"/>
    <w:multiLevelType w:val="hybridMultilevel"/>
    <w:tmpl w:val="2C147C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3372C85"/>
    <w:multiLevelType w:val="hybridMultilevel"/>
    <w:tmpl w:val="28C803B6"/>
    <w:lvl w:ilvl="0" w:tplc="28CC7352">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463189B"/>
    <w:multiLevelType w:val="hybridMultilevel"/>
    <w:tmpl w:val="605ABD5C"/>
    <w:lvl w:ilvl="0" w:tplc="28CC7352">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9" w15:restartNumberingAfterBreak="0">
    <w:nsid w:val="247E33AB"/>
    <w:multiLevelType w:val="hybridMultilevel"/>
    <w:tmpl w:val="54EAE5BE"/>
    <w:lvl w:ilvl="0" w:tplc="31BC6DD8">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2ED73600"/>
    <w:multiLevelType w:val="hybridMultilevel"/>
    <w:tmpl w:val="07EAFC8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0600B41"/>
    <w:multiLevelType w:val="hybridMultilevel"/>
    <w:tmpl w:val="52BA1354"/>
    <w:lvl w:ilvl="0" w:tplc="A412D5A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B0C68AA"/>
    <w:multiLevelType w:val="multilevel"/>
    <w:tmpl w:val="15CED972"/>
    <w:lvl w:ilvl="0">
      <w:start w:val="1"/>
      <w:numFmt w:val="upperLetter"/>
      <w:lvlText w:val="%1)"/>
      <w:lvlJc w:val="left"/>
      <w:pPr>
        <w:ind w:left="659" w:hanging="375"/>
      </w:pPr>
      <w:rPr>
        <w:b/>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3" w15:restartNumberingAfterBreak="0">
    <w:nsid w:val="3D9B2E15"/>
    <w:multiLevelType w:val="hybridMultilevel"/>
    <w:tmpl w:val="B76C3DDE"/>
    <w:lvl w:ilvl="0" w:tplc="D75C9F1E">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DE964B4"/>
    <w:multiLevelType w:val="hybridMultilevel"/>
    <w:tmpl w:val="58308C40"/>
    <w:lvl w:ilvl="0" w:tplc="28CC7352">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9B14632"/>
    <w:multiLevelType w:val="hybridMultilevel"/>
    <w:tmpl w:val="D75C8BC2"/>
    <w:lvl w:ilvl="0" w:tplc="508ED6A4">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4AB84C8E"/>
    <w:multiLevelType w:val="hybridMultilevel"/>
    <w:tmpl w:val="74B6F248"/>
    <w:lvl w:ilvl="0" w:tplc="28CC7352">
      <w:start w:val="1"/>
      <w:numFmt w:val="bullet"/>
      <w:lvlText w:val=""/>
      <w:lvlJc w:val="left"/>
      <w:pPr>
        <w:ind w:left="644" w:hanging="360"/>
      </w:pPr>
      <w:rPr>
        <w:rFonts w:ascii="Symbol" w:hAnsi="Symbol"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17" w15:restartNumberingAfterBreak="0">
    <w:nsid w:val="4FE83183"/>
    <w:multiLevelType w:val="hybridMultilevel"/>
    <w:tmpl w:val="7378665A"/>
    <w:lvl w:ilvl="0" w:tplc="28CC7352">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526F35F3"/>
    <w:multiLevelType w:val="hybridMultilevel"/>
    <w:tmpl w:val="8B04873C"/>
    <w:lvl w:ilvl="0" w:tplc="A656E5D4">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54C715AF"/>
    <w:multiLevelType w:val="hybridMultilevel"/>
    <w:tmpl w:val="1F0686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562E59AD"/>
    <w:multiLevelType w:val="hybridMultilevel"/>
    <w:tmpl w:val="C3EEF73A"/>
    <w:lvl w:ilvl="0" w:tplc="0F5CB8DE">
      <w:start w:val="1"/>
      <w:numFmt w:val="lowerLetter"/>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21" w15:restartNumberingAfterBreak="0">
    <w:nsid w:val="56DE5C0D"/>
    <w:multiLevelType w:val="hybridMultilevel"/>
    <w:tmpl w:val="6F987588"/>
    <w:lvl w:ilvl="0" w:tplc="28CC7352">
      <w:start w:val="1"/>
      <w:numFmt w:val="bullet"/>
      <w:lvlText w:val=""/>
      <w:lvlJc w:val="left"/>
      <w:pPr>
        <w:ind w:left="1430" w:hanging="360"/>
      </w:pPr>
      <w:rPr>
        <w:rFonts w:ascii="Symbol" w:hAnsi="Symbol" w:hint="default"/>
      </w:rPr>
    </w:lvl>
    <w:lvl w:ilvl="1" w:tplc="2C0A0003" w:tentative="1">
      <w:start w:val="1"/>
      <w:numFmt w:val="bullet"/>
      <w:lvlText w:val="o"/>
      <w:lvlJc w:val="left"/>
      <w:pPr>
        <w:ind w:left="2150" w:hanging="360"/>
      </w:pPr>
      <w:rPr>
        <w:rFonts w:ascii="Courier New" w:hAnsi="Courier New" w:cs="Courier New" w:hint="default"/>
      </w:rPr>
    </w:lvl>
    <w:lvl w:ilvl="2" w:tplc="2C0A0005" w:tentative="1">
      <w:start w:val="1"/>
      <w:numFmt w:val="bullet"/>
      <w:lvlText w:val=""/>
      <w:lvlJc w:val="left"/>
      <w:pPr>
        <w:ind w:left="2870" w:hanging="360"/>
      </w:pPr>
      <w:rPr>
        <w:rFonts w:ascii="Wingdings" w:hAnsi="Wingdings" w:hint="default"/>
      </w:rPr>
    </w:lvl>
    <w:lvl w:ilvl="3" w:tplc="2C0A0001" w:tentative="1">
      <w:start w:val="1"/>
      <w:numFmt w:val="bullet"/>
      <w:lvlText w:val=""/>
      <w:lvlJc w:val="left"/>
      <w:pPr>
        <w:ind w:left="3590" w:hanging="360"/>
      </w:pPr>
      <w:rPr>
        <w:rFonts w:ascii="Symbol" w:hAnsi="Symbol" w:hint="default"/>
      </w:rPr>
    </w:lvl>
    <w:lvl w:ilvl="4" w:tplc="2C0A0003" w:tentative="1">
      <w:start w:val="1"/>
      <w:numFmt w:val="bullet"/>
      <w:lvlText w:val="o"/>
      <w:lvlJc w:val="left"/>
      <w:pPr>
        <w:ind w:left="4310" w:hanging="360"/>
      </w:pPr>
      <w:rPr>
        <w:rFonts w:ascii="Courier New" w:hAnsi="Courier New" w:cs="Courier New" w:hint="default"/>
      </w:rPr>
    </w:lvl>
    <w:lvl w:ilvl="5" w:tplc="2C0A0005" w:tentative="1">
      <w:start w:val="1"/>
      <w:numFmt w:val="bullet"/>
      <w:lvlText w:val=""/>
      <w:lvlJc w:val="left"/>
      <w:pPr>
        <w:ind w:left="5030" w:hanging="360"/>
      </w:pPr>
      <w:rPr>
        <w:rFonts w:ascii="Wingdings" w:hAnsi="Wingdings" w:hint="default"/>
      </w:rPr>
    </w:lvl>
    <w:lvl w:ilvl="6" w:tplc="2C0A0001" w:tentative="1">
      <w:start w:val="1"/>
      <w:numFmt w:val="bullet"/>
      <w:lvlText w:val=""/>
      <w:lvlJc w:val="left"/>
      <w:pPr>
        <w:ind w:left="5750" w:hanging="360"/>
      </w:pPr>
      <w:rPr>
        <w:rFonts w:ascii="Symbol" w:hAnsi="Symbol" w:hint="default"/>
      </w:rPr>
    </w:lvl>
    <w:lvl w:ilvl="7" w:tplc="2C0A0003" w:tentative="1">
      <w:start w:val="1"/>
      <w:numFmt w:val="bullet"/>
      <w:lvlText w:val="o"/>
      <w:lvlJc w:val="left"/>
      <w:pPr>
        <w:ind w:left="6470" w:hanging="360"/>
      </w:pPr>
      <w:rPr>
        <w:rFonts w:ascii="Courier New" w:hAnsi="Courier New" w:cs="Courier New" w:hint="default"/>
      </w:rPr>
    </w:lvl>
    <w:lvl w:ilvl="8" w:tplc="2C0A0005" w:tentative="1">
      <w:start w:val="1"/>
      <w:numFmt w:val="bullet"/>
      <w:lvlText w:val=""/>
      <w:lvlJc w:val="left"/>
      <w:pPr>
        <w:ind w:left="7190" w:hanging="360"/>
      </w:pPr>
      <w:rPr>
        <w:rFonts w:ascii="Wingdings" w:hAnsi="Wingdings" w:hint="default"/>
      </w:rPr>
    </w:lvl>
  </w:abstractNum>
  <w:abstractNum w:abstractNumId="22" w15:restartNumberingAfterBreak="0">
    <w:nsid w:val="57563653"/>
    <w:multiLevelType w:val="hybridMultilevel"/>
    <w:tmpl w:val="A0CE993E"/>
    <w:lvl w:ilvl="0" w:tplc="E0B046EE">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62424848"/>
    <w:multiLevelType w:val="hybridMultilevel"/>
    <w:tmpl w:val="8250D848"/>
    <w:lvl w:ilvl="0" w:tplc="4CD2AE1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63AE5C8E"/>
    <w:multiLevelType w:val="hybridMultilevel"/>
    <w:tmpl w:val="0F0EDC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67711E76"/>
    <w:multiLevelType w:val="hybridMultilevel"/>
    <w:tmpl w:val="98C68700"/>
    <w:lvl w:ilvl="0" w:tplc="9AA2C5B8">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77D916BC"/>
    <w:multiLevelType w:val="multilevel"/>
    <w:tmpl w:val="BCBA9E12"/>
    <w:styleLink w:val="WWNum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27" w15:restartNumberingAfterBreak="0">
    <w:nsid w:val="7D9F0A2F"/>
    <w:multiLevelType w:val="multilevel"/>
    <w:tmpl w:val="C1BE1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E850C45"/>
    <w:multiLevelType w:val="hybridMultilevel"/>
    <w:tmpl w:val="850A49C4"/>
    <w:lvl w:ilvl="0" w:tplc="C700EA92">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4"/>
  </w:num>
  <w:num w:numId="2">
    <w:abstractNumId w:val="14"/>
  </w:num>
  <w:num w:numId="3">
    <w:abstractNumId w:val="7"/>
  </w:num>
  <w:num w:numId="4">
    <w:abstractNumId w:val="17"/>
  </w:num>
  <w:num w:numId="5">
    <w:abstractNumId w:val="15"/>
  </w:num>
  <w:num w:numId="6">
    <w:abstractNumId w:val="16"/>
  </w:num>
  <w:num w:numId="7">
    <w:abstractNumId w:val="26"/>
  </w:num>
  <w:num w:numId="8">
    <w:abstractNumId w:val="8"/>
  </w:num>
  <w:num w:numId="9">
    <w:abstractNumId w:val="21"/>
  </w:num>
  <w:num w:numId="10">
    <w:abstractNumId w:val="12"/>
  </w:num>
  <w:num w:numId="11">
    <w:abstractNumId w:val="20"/>
  </w:num>
  <w:num w:numId="12">
    <w:abstractNumId w:val="2"/>
  </w:num>
  <w:num w:numId="13">
    <w:abstractNumId w:val="22"/>
  </w:num>
  <w:num w:numId="14">
    <w:abstractNumId w:val="23"/>
  </w:num>
  <w:num w:numId="15">
    <w:abstractNumId w:val="28"/>
  </w:num>
  <w:num w:numId="16">
    <w:abstractNumId w:val="0"/>
  </w:num>
  <w:num w:numId="17">
    <w:abstractNumId w:val="25"/>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5"/>
  </w:num>
  <w:num w:numId="21">
    <w:abstractNumId w:val="9"/>
  </w:num>
  <w:num w:numId="22">
    <w:abstractNumId w:val="13"/>
  </w:num>
  <w:num w:numId="23">
    <w:abstractNumId w:val="11"/>
  </w:num>
  <w:num w:numId="24">
    <w:abstractNumId w:val="4"/>
  </w:num>
  <w:num w:numId="25">
    <w:abstractNumId w:val="19"/>
  </w:num>
  <w:num w:numId="26">
    <w:abstractNumId w:val="6"/>
  </w:num>
  <w:num w:numId="27">
    <w:abstractNumId w:val="1"/>
  </w:num>
  <w:num w:numId="28">
    <w:abstractNumId w:val="27"/>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mirrorMargin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97F"/>
    <w:rsid w:val="0002776C"/>
    <w:rsid w:val="00045575"/>
    <w:rsid w:val="00046BCA"/>
    <w:rsid w:val="00071F2B"/>
    <w:rsid w:val="000775CA"/>
    <w:rsid w:val="000A263F"/>
    <w:rsid w:val="000A78B9"/>
    <w:rsid w:val="000B5F23"/>
    <w:rsid w:val="000C53D6"/>
    <w:rsid w:val="000E2576"/>
    <w:rsid w:val="000E5ADE"/>
    <w:rsid w:val="0010284B"/>
    <w:rsid w:val="00107485"/>
    <w:rsid w:val="001270A2"/>
    <w:rsid w:val="00127DF2"/>
    <w:rsid w:val="0013641A"/>
    <w:rsid w:val="00146DE6"/>
    <w:rsid w:val="00147941"/>
    <w:rsid w:val="00147E78"/>
    <w:rsid w:val="00153FAF"/>
    <w:rsid w:val="00163FA4"/>
    <w:rsid w:val="001732B3"/>
    <w:rsid w:val="00184F7C"/>
    <w:rsid w:val="001863A9"/>
    <w:rsid w:val="001909AA"/>
    <w:rsid w:val="00191260"/>
    <w:rsid w:val="001A544F"/>
    <w:rsid w:val="001A5E87"/>
    <w:rsid w:val="001B2F49"/>
    <w:rsid w:val="001D063B"/>
    <w:rsid w:val="001D1B0B"/>
    <w:rsid w:val="001D444C"/>
    <w:rsid w:val="001D640C"/>
    <w:rsid w:val="001D6A89"/>
    <w:rsid w:val="001F0A3D"/>
    <w:rsid w:val="00202510"/>
    <w:rsid w:val="0020413B"/>
    <w:rsid w:val="00211E3D"/>
    <w:rsid w:val="00214ACE"/>
    <w:rsid w:val="00222113"/>
    <w:rsid w:val="00246414"/>
    <w:rsid w:val="0025098D"/>
    <w:rsid w:val="00251E25"/>
    <w:rsid w:val="002602AF"/>
    <w:rsid w:val="0026278F"/>
    <w:rsid w:val="0028510F"/>
    <w:rsid w:val="002A400A"/>
    <w:rsid w:val="002A5E18"/>
    <w:rsid w:val="002B21AA"/>
    <w:rsid w:val="002B7D42"/>
    <w:rsid w:val="002C3116"/>
    <w:rsid w:val="002C6373"/>
    <w:rsid w:val="002D7DF7"/>
    <w:rsid w:val="003033F0"/>
    <w:rsid w:val="00313E2B"/>
    <w:rsid w:val="00331DF5"/>
    <w:rsid w:val="003328A1"/>
    <w:rsid w:val="003424B2"/>
    <w:rsid w:val="0036749F"/>
    <w:rsid w:val="003725DF"/>
    <w:rsid w:val="003750D6"/>
    <w:rsid w:val="00376DDD"/>
    <w:rsid w:val="00394597"/>
    <w:rsid w:val="00394B24"/>
    <w:rsid w:val="003C2D04"/>
    <w:rsid w:val="003C56C6"/>
    <w:rsid w:val="003C59E8"/>
    <w:rsid w:val="003E2847"/>
    <w:rsid w:val="003E7C90"/>
    <w:rsid w:val="003F5E37"/>
    <w:rsid w:val="003F6D24"/>
    <w:rsid w:val="00427E7B"/>
    <w:rsid w:val="00437C42"/>
    <w:rsid w:val="00453278"/>
    <w:rsid w:val="00453FFC"/>
    <w:rsid w:val="00456013"/>
    <w:rsid w:val="0047541A"/>
    <w:rsid w:val="004861B5"/>
    <w:rsid w:val="004A256C"/>
    <w:rsid w:val="004B1285"/>
    <w:rsid w:val="004B3C00"/>
    <w:rsid w:val="004B622F"/>
    <w:rsid w:val="004B6CD2"/>
    <w:rsid w:val="004C33CA"/>
    <w:rsid w:val="004D41DE"/>
    <w:rsid w:val="004D7CC6"/>
    <w:rsid w:val="004F4D03"/>
    <w:rsid w:val="00501FA9"/>
    <w:rsid w:val="005053EF"/>
    <w:rsid w:val="005134D3"/>
    <w:rsid w:val="00533167"/>
    <w:rsid w:val="00553667"/>
    <w:rsid w:val="00581630"/>
    <w:rsid w:val="00593C7D"/>
    <w:rsid w:val="005A1121"/>
    <w:rsid w:val="005C063D"/>
    <w:rsid w:val="005E34AB"/>
    <w:rsid w:val="005F4023"/>
    <w:rsid w:val="005F5D7E"/>
    <w:rsid w:val="00603E13"/>
    <w:rsid w:val="00622217"/>
    <w:rsid w:val="00642288"/>
    <w:rsid w:val="006531D9"/>
    <w:rsid w:val="006618F3"/>
    <w:rsid w:val="00671769"/>
    <w:rsid w:val="006A1B2F"/>
    <w:rsid w:val="006B3653"/>
    <w:rsid w:val="006C64C9"/>
    <w:rsid w:val="006E6222"/>
    <w:rsid w:val="00700074"/>
    <w:rsid w:val="0071479B"/>
    <w:rsid w:val="00733F55"/>
    <w:rsid w:val="00737F42"/>
    <w:rsid w:val="00741E4D"/>
    <w:rsid w:val="0074365E"/>
    <w:rsid w:val="0074755D"/>
    <w:rsid w:val="007669A6"/>
    <w:rsid w:val="0077390E"/>
    <w:rsid w:val="00795E48"/>
    <w:rsid w:val="007A0A12"/>
    <w:rsid w:val="007B3601"/>
    <w:rsid w:val="007B49B1"/>
    <w:rsid w:val="007B6B38"/>
    <w:rsid w:val="00800828"/>
    <w:rsid w:val="00803724"/>
    <w:rsid w:val="00820877"/>
    <w:rsid w:val="00827CAA"/>
    <w:rsid w:val="00833665"/>
    <w:rsid w:val="00836EF6"/>
    <w:rsid w:val="008401E9"/>
    <w:rsid w:val="00842D98"/>
    <w:rsid w:val="00846D97"/>
    <w:rsid w:val="00866555"/>
    <w:rsid w:val="00874E62"/>
    <w:rsid w:val="008771B0"/>
    <w:rsid w:val="00882645"/>
    <w:rsid w:val="0088482C"/>
    <w:rsid w:val="00887990"/>
    <w:rsid w:val="00891814"/>
    <w:rsid w:val="0089597F"/>
    <w:rsid w:val="008A1E2B"/>
    <w:rsid w:val="008A557B"/>
    <w:rsid w:val="008B5274"/>
    <w:rsid w:val="008D518A"/>
    <w:rsid w:val="008D6B4B"/>
    <w:rsid w:val="008E0AFA"/>
    <w:rsid w:val="0093697E"/>
    <w:rsid w:val="00937B7D"/>
    <w:rsid w:val="009423C6"/>
    <w:rsid w:val="00971F37"/>
    <w:rsid w:val="00983C88"/>
    <w:rsid w:val="009964B7"/>
    <w:rsid w:val="00996FCA"/>
    <w:rsid w:val="009A11FA"/>
    <w:rsid w:val="009A4612"/>
    <w:rsid w:val="009A69D3"/>
    <w:rsid w:val="009D3540"/>
    <w:rsid w:val="009E1958"/>
    <w:rsid w:val="009E7979"/>
    <w:rsid w:val="00A004A2"/>
    <w:rsid w:val="00A01F6F"/>
    <w:rsid w:val="00A2553D"/>
    <w:rsid w:val="00A31962"/>
    <w:rsid w:val="00A36199"/>
    <w:rsid w:val="00A45A54"/>
    <w:rsid w:val="00A5052D"/>
    <w:rsid w:val="00A557EB"/>
    <w:rsid w:val="00A67DF9"/>
    <w:rsid w:val="00A71147"/>
    <w:rsid w:val="00A73A46"/>
    <w:rsid w:val="00A95E79"/>
    <w:rsid w:val="00A97EBA"/>
    <w:rsid w:val="00AB05DB"/>
    <w:rsid w:val="00AB3A41"/>
    <w:rsid w:val="00AB450D"/>
    <w:rsid w:val="00AC487B"/>
    <w:rsid w:val="00AF1481"/>
    <w:rsid w:val="00B106AC"/>
    <w:rsid w:val="00B24D91"/>
    <w:rsid w:val="00B43423"/>
    <w:rsid w:val="00B5319C"/>
    <w:rsid w:val="00B576BA"/>
    <w:rsid w:val="00B63FC3"/>
    <w:rsid w:val="00B66C32"/>
    <w:rsid w:val="00B734F6"/>
    <w:rsid w:val="00B8221E"/>
    <w:rsid w:val="00B87E79"/>
    <w:rsid w:val="00B95E3F"/>
    <w:rsid w:val="00BB0638"/>
    <w:rsid w:val="00BC3DAA"/>
    <w:rsid w:val="00BD0A84"/>
    <w:rsid w:val="00C02365"/>
    <w:rsid w:val="00C04AC9"/>
    <w:rsid w:val="00C05E74"/>
    <w:rsid w:val="00C06B36"/>
    <w:rsid w:val="00C14937"/>
    <w:rsid w:val="00C22E3A"/>
    <w:rsid w:val="00C36553"/>
    <w:rsid w:val="00C41FCE"/>
    <w:rsid w:val="00C55D46"/>
    <w:rsid w:val="00C71B02"/>
    <w:rsid w:val="00C948F0"/>
    <w:rsid w:val="00C95EB9"/>
    <w:rsid w:val="00C978DB"/>
    <w:rsid w:val="00CA5A4D"/>
    <w:rsid w:val="00CB0804"/>
    <w:rsid w:val="00CB49A4"/>
    <w:rsid w:val="00CC0274"/>
    <w:rsid w:val="00CC4F19"/>
    <w:rsid w:val="00D052E5"/>
    <w:rsid w:val="00D21B16"/>
    <w:rsid w:val="00D37DC1"/>
    <w:rsid w:val="00D447C8"/>
    <w:rsid w:val="00D9769B"/>
    <w:rsid w:val="00DA00FB"/>
    <w:rsid w:val="00DA554D"/>
    <w:rsid w:val="00DA557A"/>
    <w:rsid w:val="00DA64B5"/>
    <w:rsid w:val="00DA66BE"/>
    <w:rsid w:val="00DB1C3D"/>
    <w:rsid w:val="00DC637D"/>
    <w:rsid w:val="00DD0B07"/>
    <w:rsid w:val="00DE3C0B"/>
    <w:rsid w:val="00DE4333"/>
    <w:rsid w:val="00E024D6"/>
    <w:rsid w:val="00E0565F"/>
    <w:rsid w:val="00E05794"/>
    <w:rsid w:val="00E070B7"/>
    <w:rsid w:val="00E074B1"/>
    <w:rsid w:val="00E07C7A"/>
    <w:rsid w:val="00E15294"/>
    <w:rsid w:val="00E3396D"/>
    <w:rsid w:val="00E65D80"/>
    <w:rsid w:val="00E804BC"/>
    <w:rsid w:val="00E92DED"/>
    <w:rsid w:val="00E963CD"/>
    <w:rsid w:val="00EA7DA9"/>
    <w:rsid w:val="00ED7E7D"/>
    <w:rsid w:val="00EE2E38"/>
    <w:rsid w:val="00EE7CC7"/>
    <w:rsid w:val="00EF7130"/>
    <w:rsid w:val="00F16FD4"/>
    <w:rsid w:val="00F2671F"/>
    <w:rsid w:val="00F4332A"/>
    <w:rsid w:val="00F5120D"/>
    <w:rsid w:val="00F53D60"/>
    <w:rsid w:val="00F7269C"/>
    <w:rsid w:val="00F75C64"/>
    <w:rsid w:val="00F84CC7"/>
    <w:rsid w:val="00FD64E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93304"/>
  <w15:docId w15:val="{4A2E3F8C-6F20-4ED8-9EF7-1C494DA43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7C42"/>
    <w:pPr>
      <w:ind w:left="720"/>
      <w:contextualSpacing/>
    </w:pPr>
  </w:style>
  <w:style w:type="numbering" w:customStyle="1" w:styleId="WWNum1">
    <w:name w:val="WWNum1"/>
    <w:basedOn w:val="Sinlista"/>
    <w:rsid w:val="004A256C"/>
    <w:pPr>
      <w:numPr>
        <w:numId w:val="7"/>
      </w:numPr>
    </w:pPr>
  </w:style>
  <w:style w:type="paragraph" w:styleId="Textodeglobo">
    <w:name w:val="Balloon Text"/>
    <w:basedOn w:val="Normal"/>
    <w:link w:val="TextodegloboCar"/>
    <w:uiPriority w:val="99"/>
    <w:semiHidden/>
    <w:unhideWhenUsed/>
    <w:rsid w:val="007B36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3601"/>
    <w:rPr>
      <w:rFonts w:ascii="Tahoma" w:hAnsi="Tahoma" w:cs="Tahoma"/>
      <w:sz w:val="16"/>
      <w:szCs w:val="16"/>
    </w:rPr>
  </w:style>
  <w:style w:type="table" w:customStyle="1" w:styleId="TableNormal">
    <w:name w:val="Table Normal"/>
    <w:rsid w:val="000E5ADE"/>
    <w:pPr>
      <w:spacing w:after="0" w:line="276" w:lineRule="auto"/>
    </w:pPr>
    <w:rPr>
      <w:rFonts w:ascii="Arial" w:eastAsia="Arial" w:hAnsi="Arial" w:cs="Arial"/>
      <w:lang w:val="es" w:eastAsia="es-AR"/>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57487">
      <w:bodyDiv w:val="1"/>
      <w:marLeft w:val="0"/>
      <w:marRight w:val="0"/>
      <w:marTop w:val="0"/>
      <w:marBottom w:val="0"/>
      <w:divBdr>
        <w:top w:val="none" w:sz="0" w:space="0" w:color="auto"/>
        <w:left w:val="none" w:sz="0" w:space="0" w:color="auto"/>
        <w:bottom w:val="none" w:sz="0" w:space="0" w:color="auto"/>
        <w:right w:val="none" w:sz="0" w:space="0" w:color="auto"/>
      </w:divBdr>
    </w:div>
    <w:div w:id="248976048">
      <w:bodyDiv w:val="1"/>
      <w:marLeft w:val="0"/>
      <w:marRight w:val="0"/>
      <w:marTop w:val="0"/>
      <w:marBottom w:val="0"/>
      <w:divBdr>
        <w:top w:val="none" w:sz="0" w:space="0" w:color="auto"/>
        <w:left w:val="none" w:sz="0" w:space="0" w:color="auto"/>
        <w:bottom w:val="none" w:sz="0" w:space="0" w:color="auto"/>
        <w:right w:val="none" w:sz="0" w:space="0" w:color="auto"/>
      </w:divBdr>
    </w:div>
    <w:div w:id="277108968">
      <w:bodyDiv w:val="1"/>
      <w:marLeft w:val="0"/>
      <w:marRight w:val="0"/>
      <w:marTop w:val="0"/>
      <w:marBottom w:val="0"/>
      <w:divBdr>
        <w:top w:val="none" w:sz="0" w:space="0" w:color="auto"/>
        <w:left w:val="none" w:sz="0" w:space="0" w:color="auto"/>
        <w:bottom w:val="none" w:sz="0" w:space="0" w:color="auto"/>
        <w:right w:val="none" w:sz="0" w:space="0" w:color="auto"/>
      </w:divBdr>
    </w:div>
    <w:div w:id="613055911">
      <w:bodyDiv w:val="1"/>
      <w:marLeft w:val="0"/>
      <w:marRight w:val="0"/>
      <w:marTop w:val="0"/>
      <w:marBottom w:val="0"/>
      <w:divBdr>
        <w:top w:val="none" w:sz="0" w:space="0" w:color="auto"/>
        <w:left w:val="none" w:sz="0" w:space="0" w:color="auto"/>
        <w:bottom w:val="none" w:sz="0" w:space="0" w:color="auto"/>
        <w:right w:val="none" w:sz="0" w:space="0" w:color="auto"/>
      </w:divBdr>
    </w:div>
    <w:div w:id="634604556">
      <w:bodyDiv w:val="1"/>
      <w:marLeft w:val="0"/>
      <w:marRight w:val="0"/>
      <w:marTop w:val="0"/>
      <w:marBottom w:val="0"/>
      <w:divBdr>
        <w:top w:val="none" w:sz="0" w:space="0" w:color="auto"/>
        <w:left w:val="none" w:sz="0" w:space="0" w:color="auto"/>
        <w:bottom w:val="none" w:sz="0" w:space="0" w:color="auto"/>
        <w:right w:val="none" w:sz="0" w:space="0" w:color="auto"/>
      </w:divBdr>
    </w:div>
    <w:div w:id="777025365">
      <w:bodyDiv w:val="1"/>
      <w:marLeft w:val="0"/>
      <w:marRight w:val="0"/>
      <w:marTop w:val="0"/>
      <w:marBottom w:val="0"/>
      <w:divBdr>
        <w:top w:val="none" w:sz="0" w:space="0" w:color="auto"/>
        <w:left w:val="none" w:sz="0" w:space="0" w:color="auto"/>
        <w:bottom w:val="none" w:sz="0" w:space="0" w:color="auto"/>
        <w:right w:val="none" w:sz="0" w:space="0" w:color="auto"/>
      </w:divBdr>
    </w:div>
    <w:div w:id="799419371">
      <w:bodyDiv w:val="1"/>
      <w:marLeft w:val="0"/>
      <w:marRight w:val="0"/>
      <w:marTop w:val="0"/>
      <w:marBottom w:val="0"/>
      <w:divBdr>
        <w:top w:val="none" w:sz="0" w:space="0" w:color="auto"/>
        <w:left w:val="none" w:sz="0" w:space="0" w:color="auto"/>
        <w:bottom w:val="none" w:sz="0" w:space="0" w:color="auto"/>
        <w:right w:val="none" w:sz="0" w:space="0" w:color="auto"/>
      </w:divBdr>
    </w:div>
    <w:div w:id="910194672">
      <w:bodyDiv w:val="1"/>
      <w:marLeft w:val="0"/>
      <w:marRight w:val="0"/>
      <w:marTop w:val="0"/>
      <w:marBottom w:val="0"/>
      <w:divBdr>
        <w:top w:val="none" w:sz="0" w:space="0" w:color="auto"/>
        <w:left w:val="none" w:sz="0" w:space="0" w:color="auto"/>
        <w:bottom w:val="none" w:sz="0" w:space="0" w:color="auto"/>
        <w:right w:val="none" w:sz="0" w:space="0" w:color="auto"/>
      </w:divBdr>
    </w:div>
    <w:div w:id="1031149889">
      <w:bodyDiv w:val="1"/>
      <w:marLeft w:val="0"/>
      <w:marRight w:val="0"/>
      <w:marTop w:val="0"/>
      <w:marBottom w:val="0"/>
      <w:divBdr>
        <w:top w:val="none" w:sz="0" w:space="0" w:color="auto"/>
        <w:left w:val="none" w:sz="0" w:space="0" w:color="auto"/>
        <w:bottom w:val="none" w:sz="0" w:space="0" w:color="auto"/>
        <w:right w:val="none" w:sz="0" w:space="0" w:color="auto"/>
      </w:divBdr>
    </w:div>
    <w:div w:id="1170219111">
      <w:bodyDiv w:val="1"/>
      <w:marLeft w:val="0"/>
      <w:marRight w:val="0"/>
      <w:marTop w:val="0"/>
      <w:marBottom w:val="0"/>
      <w:divBdr>
        <w:top w:val="none" w:sz="0" w:space="0" w:color="auto"/>
        <w:left w:val="none" w:sz="0" w:space="0" w:color="auto"/>
        <w:bottom w:val="none" w:sz="0" w:space="0" w:color="auto"/>
        <w:right w:val="none" w:sz="0" w:space="0" w:color="auto"/>
      </w:divBdr>
    </w:div>
    <w:div w:id="1338191391">
      <w:bodyDiv w:val="1"/>
      <w:marLeft w:val="0"/>
      <w:marRight w:val="0"/>
      <w:marTop w:val="0"/>
      <w:marBottom w:val="0"/>
      <w:divBdr>
        <w:top w:val="none" w:sz="0" w:space="0" w:color="auto"/>
        <w:left w:val="none" w:sz="0" w:space="0" w:color="auto"/>
        <w:bottom w:val="none" w:sz="0" w:space="0" w:color="auto"/>
        <w:right w:val="none" w:sz="0" w:space="0" w:color="auto"/>
      </w:divBdr>
    </w:div>
    <w:div w:id="1656490844">
      <w:bodyDiv w:val="1"/>
      <w:marLeft w:val="0"/>
      <w:marRight w:val="0"/>
      <w:marTop w:val="0"/>
      <w:marBottom w:val="0"/>
      <w:divBdr>
        <w:top w:val="none" w:sz="0" w:space="0" w:color="auto"/>
        <w:left w:val="none" w:sz="0" w:space="0" w:color="auto"/>
        <w:bottom w:val="none" w:sz="0" w:space="0" w:color="auto"/>
        <w:right w:val="none" w:sz="0" w:space="0" w:color="auto"/>
      </w:divBdr>
    </w:div>
    <w:div w:id="1974866670">
      <w:bodyDiv w:val="1"/>
      <w:marLeft w:val="0"/>
      <w:marRight w:val="0"/>
      <w:marTop w:val="0"/>
      <w:marBottom w:val="0"/>
      <w:divBdr>
        <w:top w:val="none" w:sz="0" w:space="0" w:color="auto"/>
        <w:left w:val="none" w:sz="0" w:space="0" w:color="auto"/>
        <w:bottom w:val="none" w:sz="0" w:space="0" w:color="auto"/>
        <w:right w:val="none" w:sz="0" w:space="0" w:color="auto"/>
      </w:divBdr>
    </w:div>
    <w:div w:id="2075663650">
      <w:bodyDiv w:val="1"/>
      <w:marLeft w:val="0"/>
      <w:marRight w:val="0"/>
      <w:marTop w:val="0"/>
      <w:marBottom w:val="0"/>
      <w:divBdr>
        <w:top w:val="none" w:sz="0" w:space="0" w:color="auto"/>
        <w:left w:val="none" w:sz="0" w:space="0" w:color="auto"/>
        <w:bottom w:val="none" w:sz="0" w:space="0" w:color="auto"/>
        <w:right w:val="none" w:sz="0" w:space="0" w:color="auto"/>
      </w:divBdr>
    </w:div>
    <w:div w:id="211898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1039</Words>
  <Characters>5715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UNIVERSU 1000 C</dc:creator>
  <cp:lastModifiedBy>Tomas Berrojalviz</cp:lastModifiedBy>
  <cp:revision>2</cp:revision>
  <dcterms:created xsi:type="dcterms:W3CDTF">2021-11-29T22:50:00Z</dcterms:created>
  <dcterms:modified xsi:type="dcterms:W3CDTF">2021-11-29T22:50:00Z</dcterms:modified>
</cp:coreProperties>
</file>