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876550" cy="2867025"/>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876550" cy="2867025"/>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02">
      <w:pPr>
        <w:spacing w:line="360" w:lineRule="auto"/>
        <w:jc w:val="center"/>
        <w:rPr/>
      </w:pPr>
      <w:r w:rsidDel="00000000" w:rsidR="00000000" w:rsidRPr="00000000">
        <w:rPr>
          <w:rFonts w:ascii="Arial" w:cs="Arial" w:eastAsia="Arial" w:hAnsi="Arial"/>
          <w:b w:val="1"/>
          <w:bCs w:val="1"/>
          <w:sz w:val="49"/>
          <w:szCs w:val="49"/>
          <w:rtl w:val="0"/>
        </w:rPr>
        <w:t xml:space="preserve">Plan de Pruebas </w:t>
      </w:r>
      <w:r w:rsidDel="00000000" w:rsidR="00000000" w:rsidRPr="00000000">
        <w:rPr>
          <w:rtl w:val="0"/>
        </w:rPr>
      </w:r>
    </w:p>
    <w:p w:rsidR="00000000" w:rsidDel="00000000" w:rsidP="00000000" w:rsidRDefault="00000000" w:rsidRPr="00000000" w14:paraId="00000003">
      <w:pPr>
        <w:spacing w:after="0" w:before="0" w:line="276" w:lineRule="auto"/>
        <w:ind w:left="700" w:right="560" w:firstLine="0"/>
        <w:jc w:val="center"/>
        <w:rPr>
          <w:rFonts w:ascii="Times New Roman" w:cs="Times New Roman" w:eastAsia="Times New Roman" w:hAnsi="Times New Roman"/>
          <w:sz w:val="45"/>
          <w:szCs w:val="45"/>
        </w:rPr>
      </w:pPr>
      <w:r w:rsidDel="00000000" w:rsidR="00000000" w:rsidRPr="00000000">
        <w:rPr>
          <w:rFonts w:ascii="Times New Roman" w:cs="Times New Roman" w:eastAsia="Times New Roman" w:hAnsi="Times New Roman"/>
          <w:sz w:val="45"/>
          <w:szCs w:val="45"/>
          <w:rtl w:val="0"/>
        </w:rPr>
        <w:t xml:space="preserve">Sistema de gestión de inventario</w:t>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after="160" w:before="0" w:line="259" w:lineRule="auto"/>
        <w:ind w:left="0" w:right="0" w:firstLine="0"/>
        <w:jc w:val="left"/>
        <w:rPr>
          <w:sz w:val="24"/>
          <w:szCs w:val="24"/>
        </w:rPr>
      </w:pPr>
      <w:r w:rsidDel="00000000" w:rsidR="00000000" w:rsidRPr="00000000">
        <w:rPr>
          <w:rtl w:val="0"/>
        </w:rPr>
        <w:br w:type="textWrapping"/>
      </w:r>
      <w:r w:rsidDel="00000000" w:rsidR="00000000" w:rsidRPr="00000000">
        <w:rPr>
          <w:sz w:val="24"/>
          <w:szCs w:val="24"/>
          <w:rtl w:val="0"/>
        </w:rPr>
        <w:t xml:space="preserve">Versión: </w:t>
        <w:tab/>
        <w:tab/>
        <w:t>1.2</w:t>
      </w:r>
    </w:p>
    <w:p w:rsidR="00000000" w:rsidDel="00000000" w:rsidP="00000000" w:rsidRDefault="00000000" w:rsidRPr="00000000" w14:paraId="00000006">
      <w:pPr>
        <w:shd w:fill="ffffff" w:val="clear"/>
        <w:spacing w:after="0" w:before="0" w:line="240" w:lineRule="auto"/>
        <w:ind w:left="2160" w:firstLine="0"/>
        <w:rPr>
          <w:sz w:val="24"/>
          <w:szCs w:val="24"/>
        </w:rPr>
      </w:pPr>
      <w:r w:rsidDel="00000000" w:rsidR="00000000" w:rsidRPr="00000000">
        <w:rPr>
          <w:sz w:val="24"/>
          <w:szCs w:val="24"/>
          <w:rtl w:val="0"/>
        </w:rPr>
        <w:t xml:space="preserve">Fecha: </w:t>
        <w:tab/>
        <w:t>29/10/2026</w:t>
      </w:r>
    </w:p>
    <w:p w:rsidR="00000000" w:rsidDel="00000000" w:rsidP="00000000" w:rsidRDefault="00000000" w:rsidRPr="00000000" w14:paraId="00000007">
      <w:pPr>
        <w:spacing w:after="0" w:before="0" w:line="240" w:lineRule="auto"/>
        <w:ind w:left="1440" w:firstLine="720"/>
        <w:rPr>
          <w:sz w:val="24"/>
          <w:szCs w:val="24"/>
        </w:rPr>
      </w:pPr>
      <w:r w:rsidDel="00000000" w:rsidR="00000000" w:rsidRPr="00000000">
        <w:rPr>
          <w:sz w:val="24"/>
          <w:szCs w:val="24"/>
          <w:rtl w:val="0"/>
        </w:rPr>
        <w:t xml:space="preserve">Autor:</w:t>
        <w:tab/>
        <w:t xml:space="preserve">Cardenas, Tomas Valentin</w:t>
      </w:r>
    </w:p>
    <w:p w:rsidR="00000000" w:rsidDel="00000000" w:rsidP="00000000" w:rsidRDefault="00000000" w:rsidRPr="00000000" w14:paraId="00000008">
      <w:pPr>
        <w:spacing w:after="0" w:before="0" w:line="240" w:lineRule="auto"/>
        <w:ind w:left="1440" w:firstLine="720"/>
        <w:rPr>
          <w:sz w:val="24"/>
          <w:szCs w:val="24"/>
        </w:rPr>
      </w:pPr>
      <w:r w:rsidDel="00000000" w:rsidR="00000000" w:rsidRPr="00000000">
        <w:rPr>
          <w:sz w:val="24"/>
          <w:szCs w:val="24"/>
          <w:rtl w:val="0"/>
        </w:rPr>
        <w:t xml:space="preserve">Tutor: </w:t>
        <w:tab/>
        <w:t xml:space="preserve">Prof. Ciarallo, Cristian</w:t>
      </w:r>
    </w:p>
    <w:p w:rsidR="00000000" w:rsidDel="00000000" w:rsidP="00000000" w:rsidRDefault="00000000" w:rsidRPr="00000000" w14:paraId="00000009">
      <w:pPr>
        <w:spacing w:after="0" w:before="0" w:line="240" w:lineRule="auto"/>
        <w:ind w:left="1440" w:firstLine="720"/>
        <w:rPr/>
      </w:pPr>
      <w:r w:rsidDel="00000000" w:rsidR="00000000" w:rsidRPr="00000000">
        <w:rPr>
          <w:sz w:val="24"/>
          <w:szCs w:val="24"/>
          <w:rtl w:val="0"/>
        </w:rPr>
        <w:t xml:space="preserve">Release: Noviembre 2026</w:t>
      </w:r>
      <w:r w:rsidDel="00000000" w:rsidR="00000000" w:rsidRPr="00000000">
        <w:rPr>
          <w:rtl w:val="0"/>
        </w:rPr>
      </w:r>
    </w:p>
    <w:p w:rsidR="00000000" w:rsidDel="00000000" w:rsidP="00000000" w:rsidRDefault="00000000" w:rsidRPr="00000000" w14:paraId="0000000A">
      <w:pP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0B">
      <w:pPr>
        <w:spacing w:line="360" w:lineRule="auto"/>
        <w:jc w:val="left"/>
        <w:rPr>
          <w:rFonts w:ascii="Arial" w:cs="Arial" w:eastAsia="Arial" w:hAnsi="Arial"/>
          <w:b w:val="0"/>
          <w:bCs w:val="0"/>
          <w:i w:val="0"/>
          <w:iCs w:val="0"/>
          <w:strike w:val="0"/>
          <w:color w:val="000000"/>
          <w:sz w:val="28"/>
          <w:szCs w:val="28"/>
          <w:u w:val="none"/>
        </w:rPr>
      </w:pPr>
      <w:r w:rsidDel="00000000" w:rsidR="00000000" w:rsidRPr="00000000">
        <w:rPr>
          <w:rtl w:val="0"/>
        </w:rPr>
      </w:r>
    </w:p>
    <w:p w:rsidR="00000000" w:rsidDel="00000000" w:rsidP="00000000" w:rsidRDefault="00000000" w:rsidRPr="00000000" w14:paraId="0000000C">
      <w:pPr>
        <w:spacing w:line="360" w:lineRule="auto"/>
        <w:rPr>
          <w:rFonts w:ascii="Arial" w:cs="Arial" w:eastAsia="Arial" w:hAnsi="Arial"/>
          <w:b w:val="0"/>
          <w:bCs w:val="0"/>
          <w:i w:val="0"/>
          <w:iCs w:val="0"/>
          <w:strike w:val="0"/>
          <w:color w:val="000000"/>
          <w:sz w:val="28"/>
          <w:szCs w:val="28"/>
          <w:u w:val="none"/>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before="0" w:line="276" w:lineRule="auto"/>
        <w:ind w:left="700" w:right="560" w:firstLine="0"/>
        <w:jc w:val="center"/>
        <w:rPr>
          <w:rFonts w:ascii="Times New Roman" w:cs="Times New Roman" w:eastAsia="Times New Roman" w:hAnsi="Times New Roman"/>
          <w:sz w:val="43"/>
          <w:szCs w:val="43"/>
        </w:rPr>
      </w:pPr>
      <w:r w:rsidDel="00000000" w:rsidR="00000000" w:rsidRPr="00000000">
        <w:rPr>
          <w:rtl w:val="0"/>
        </w:rPr>
      </w:r>
    </w:p>
    <w:p w:rsidR="00000000" w:rsidDel="00000000" w:rsidP="00000000" w:rsidRDefault="00000000" w:rsidRPr="00000000" w14:paraId="0000000E">
      <w:pPr>
        <w:spacing w:after="0" w:before="0" w:line="276" w:lineRule="auto"/>
        <w:ind w:left="700" w:right="560" w:firstLine="0"/>
        <w:jc w:val="center"/>
        <w:rPr>
          <w:rFonts w:ascii="Times New Roman" w:cs="Times New Roman" w:eastAsia="Times New Roman" w:hAnsi="Times New Roman"/>
          <w:b w:val="1"/>
          <w:bCs w:val="1"/>
          <w:sz w:val="43"/>
          <w:szCs w:val="43"/>
        </w:rPr>
      </w:pPr>
      <w:r w:rsidDel="00000000" w:rsidR="00000000" w:rsidRPr="00000000">
        <w:rPr>
          <w:rFonts w:ascii="Times New Roman" w:cs="Times New Roman" w:eastAsia="Times New Roman" w:hAnsi="Times New Roman"/>
          <w:b w:val="1"/>
          <w:bCs w:val="1"/>
          <w:sz w:val="43"/>
          <w:szCs w:val="43"/>
          <w:rtl w:val="0"/>
        </w:rPr>
        <w:t xml:space="preserve">Tabla de contenidos</w:t>
      </w:r>
    </w:p>
    <w:p w:rsidR="00000000" w:rsidDel="00000000" w:rsidP="00000000" w:rsidRDefault="00000000" w:rsidRPr="00000000" w14:paraId="0000000F">
      <w:pPr>
        <w:spacing w:after="0" w:before="0" w:line="276" w:lineRule="auto"/>
        <w:ind w:left="700" w:right="560" w:firstLine="0"/>
        <w:jc w:val="center"/>
        <w:rPr>
          <w:rFonts w:ascii="Times New Roman" w:cs="Times New Roman" w:eastAsia="Times New Roman" w:hAnsi="Times New Roman"/>
          <w:sz w:val="43"/>
          <w:szCs w:val="43"/>
        </w:rPr>
      </w:pPr>
      <w:r w:rsidDel="00000000" w:rsidR="00000000" w:rsidRPr="00000000">
        <w:rPr>
          <w:rtl w:val="0"/>
        </w:rPr>
      </w:r>
    </w:p>
    <w:sdt>
      <w:sdtPr>
        <w:id w:val="-1869749776"/>
        <w:docPartObj>
          <w:docPartGallery w:val="Table of Contents"/>
          <w:docPartUnique w:val="1"/>
        </w:docPartObj>
      </w:sdtPr>
      <w:sdtContent>
        <w:p w:rsidR="00000000" w:rsidDel="00000000" w:rsidP="00000000" w:rsidRDefault="00000000" w:rsidRPr="00000000" w14:paraId="00000010">
          <w:pPr>
            <w:widowControl w:val="0"/>
            <w:shd w:fill="auto" w:val="clear"/>
            <w:tabs>
              <w:tab w:val="right" w:leader="none" w:pos="12000"/>
            </w:tabs>
            <w:spacing w:after="0" w:before="3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0c8a8ca3u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del Testing:</w:t>
              <w:tab/>
              <w:t xml:space="preserve">3</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c2pxabv4v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Testing:</w:t>
              <w:tab/>
              <w:t xml:space="preserve">3</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9bjh1828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para el Testing:</w:t>
              <w:tab/>
              <w:t xml:space="preserve">3</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oz9yy72n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individuales:</w:t>
              <w:tab/>
              <w:t xml:space="preserve">3</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43eq2zaj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Masivas:</w:t>
              <w:tab/>
              <w:t xml:space="preserve">4</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automatizad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automatizadas:</w:t>
              <w:tab/>
              <w:t xml:space="preserve">4</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md66apqtb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Prueba:</w:t>
              <w:tab/>
              <w:t xml:space="preserve">5</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gg2qemn8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Pruebas de Endpoints:</w:t>
              <w:tab/>
              <w:t xml:space="preserve">5</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0oyzpel8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Endpoint de artículos:</w:t>
              <w:tab/>
              <w:t xml:space="preserve">5</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9f5r0qhqm8nq">
            <w:r w:rsidDel="00000000" w:rsidR="00000000" w:rsidRPr="00000000">
              <w:rPr>
                <w:rFonts w:ascii="Arial" w:cs="Arial" w:eastAsia="Arial" w:hAnsi="Arial"/>
                <w:rtl w:val="0"/>
              </w:rPr>
              <w:t xml:space="preserve">Caso de Prueba 1: Texto incluido en varios artículos</w:t>
              <w:tab/>
              <w:t xml:space="preserve">5</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29cfypotug3w">
            <w:r w:rsidDel="00000000" w:rsidR="00000000" w:rsidRPr="00000000">
              <w:rPr>
                <w:rFonts w:ascii="Arial" w:cs="Arial" w:eastAsia="Arial" w:hAnsi="Arial"/>
                <w:rtl w:val="0"/>
              </w:rPr>
              <w:t xml:space="preserve">Caso de Prueba 2: Alta de artículo</w:t>
              <w:tab/>
              <w:t xml:space="preserve">5</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pfl1s9vamx8e">
            <w:r w:rsidDel="00000000" w:rsidR="00000000" w:rsidRPr="00000000">
              <w:rPr>
                <w:rFonts w:ascii="Arial" w:cs="Arial" w:eastAsia="Arial" w:hAnsi="Arial"/>
                <w:rtl w:val="0"/>
              </w:rPr>
              <w:t xml:space="preserve">Caso de Prueba 3: Baja o modificación de artículos</w:t>
              <w:tab/>
              <w:t xml:space="preserve">6</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4">
            <w:r w:rsidDel="00000000" w:rsidR="00000000" w:rsidRPr="00000000">
              <w:rPr>
                <w:rFonts w:ascii="Arial" w:cs="Arial" w:eastAsia="Arial" w:hAnsi="Arial"/>
                <w:rtl w:val="0"/>
              </w:rPr>
              <w:t xml:space="preserve">Caso de Prueba 4: Código repetido en más de un proveedor</w:t>
              <w:tab/>
              <w:t xml:space="preserve">6</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temxibd6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Endpoint de proveedores:</w:t>
              <w:tab/>
              <w:t xml:space="preserve">6</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f17gmx1di0tl">
            <w:r w:rsidDel="00000000" w:rsidR="00000000" w:rsidRPr="00000000">
              <w:rPr>
                <w:rFonts w:ascii="Arial" w:cs="Arial" w:eastAsia="Arial" w:hAnsi="Arial"/>
                <w:rtl w:val="0"/>
              </w:rPr>
              <w:t xml:space="preserve">Caso de Prueba 5: Texto vacío</w:t>
              <w:tab/>
              <w:t xml:space="preserve">6</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14pwxuy13ey6">
            <w:r w:rsidDel="00000000" w:rsidR="00000000" w:rsidRPr="00000000">
              <w:rPr>
                <w:rFonts w:ascii="Arial" w:cs="Arial" w:eastAsia="Arial" w:hAnsi="Arial"/>
                <w:rtl w:val="0"/>
              </w:rPr>
              <w:t xml:space="preserve">Caso de Prueba 6: Nombre de un proveedor</w:t>
              <w:tab/>
              <w:t xml:space="preserve">6</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seccio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Endpoint de movimientos:</w:t>
              <w:tab/>
              <w:t xml:space="preserve">7</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aa4h28kpxcz4">
            <w:r w:rsidDel="00000000" w:rsidR="00000000" w:rsidRPr="00000000">
              <w:rPr>
                <w:rFonts w:ascii="Arial" w:cs="Arial" w:eastAsia="Arial" w:hAnsi="Arial"/>
                <w:rtl w:val="0"/>
              </w:rPr>
              <w:t xml:space="preserve">Caso de Prueba 7: Listar movimientos de una fecha dada</w:t>
              <w:tab/>
              <w:t xml:space="preserve">7</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8">
            <w:r w:rsidDel="00000000" w:rsidR="00000000" w:rsidRPr="00000000">
              <w:rPr>
                <w:rFonts w:ascii="Arial" w:cs="Arial" w:eastAsia="Arial" w:hAnsi="Arial"/>
                <w:rtl w:val="0"/>
              </w:rPr>
              <w:t xml:space="preserve">Caso de Prueba 8: Entrada de stock</w:t>
              <w:tab/>
              <w:t xml:space="preserve">7</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seccio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Endpoint de ventas:</w:t>
              <w:tab/>
              <w:t xml:space="preserve">7</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9">
            <w:r w:rsidDel="00000000" w:rsidR="00000000" w:rsidRPr="00000000">
              <w:rPr>
                <w:rFonts w:ascii="Arial" w:cs="Arial" w:eastAsia="Arial" w:hAnsi="Arial"/>
                <w:rtl w:val="0"/>
              </w:rPr>
              <w:t xml:space="preserve">Caso de Prueba 9: Venta registrada</w:t>
              <w:tab/>
              <w:t xml:space="preserve">7</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0">
            <w:r w:rsidDel="00000000" w:rsidR="00000000" w:rsidRPr="00000000">
              <w:rPr>
                <w:rFonts w:ascii="Arial" w:cs="Arial" w:eastAsia="Arial" w:hAnsi="Arial"/>
                <w:rtl w:val="0"/>
              </w:rPr>
              <w:t xml:space="preserve">Caso de Prueba 10: Stock insuficiente o artículo sin precio</w:t>
              <w:tab/>
              <w:t xml:space="preserve">7</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seccio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Endpoint de sesión:</w:t>
              <w:tab/>
              <w:t xml:space="preserve">8</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1">
            <w:r w:rsidDel="00000000" w:rsidR="00000000" w:rsidRPr="00000000">
              <w:rPr>
                <w:rFonts w:ascii="Arial" w:cs="Arial" w:eastAsia="Arial" w:hAnsi="Arial"/>
                <w:rtl w:val="0"/>
              </w:rPr>
              <w:t xml:space="preserve">Caso de Prueba 11: Inicio de sesión correcto</w:t>
              <w:tab/>
              <w:t xml:space="preserve">8</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2">
            <w:r w:rsidDel="00000000" w:rsidR="00000000" w:rsidRPr="00000000">
              <w:rPr>
                <w:rFonts w:ascii="Arial" w:cs="Arial" w:eastAsia="Arial" w:hAnsi="Arial"/>
                <w:rtl w:val="0"/>
              </w:rPr>
              <w:t xml:space="preserve">Caso de Prueba 12: Credenciales incorrectas</w:t>
              <w:tab/>
              <w:t xml:space="preserve">8</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3">
            <w:r w:rsidDel="00000000" w:rsidR="00000000" w:rsidRPr="00000000">
              <w:rPr>
                <w:rFonts w:ascii="Arial" w:cs="Arial" w:eastAsia="Arial" w:hAnsi="Arial"/>
                <w:rtl w:val="0"/>
              </w:rPr>
              <w:t xml:space="preserve">Caso de Prueba 13: Pedido sin sesión o sin permiso</w:t>
              <w:tab/>
              <w:t xml:space="preserve">8</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seccio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Endpoint de usuarios:</w:t>
              <w:tab/>
              <w:t xml:space="preserve">8</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4">
            <w:r w:rsidDel="00000000" w:rsidR="00000000" w:rsidRPr="00000000">
              <w:rPr>
                <w:rFonts w:ascii="Arial" w:cs="Arial" w:eastAsia="Arial" w:hAnsi="Arial"/>
                <w:rtl w:val="0"/>
              </w:rPr>
              <w:t xml:space="preserve">Caso de Prueba 14: Alta de usuario</w:t>
              <w:tab/>
              <w:t xml:space="preserve">8</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5">
            <w:r w:rsidDel="00000000" w:rsidR="00000000" w:rsidRPr="00000000">
              <w:rPr>
                <w:rFonts w:ascii="Arial" w:cs="Arial" w:eastAsia="Arial" w:hAnsi="Arial"/>
                <w:rtl w:val="0"/>
              </w:rPr>
              <w:t xml:space="preserve">Caso de Prueba 15: Cambios sobre el propio usuario</w:t>
              <w:tab/>
              <w:t xml:space="preserve">8</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seccio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Endpoint de roles:</w:t>
              <w:tab/>
              <w:t xml:space="preserve">9</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6">
            <w:r w:rsidDel="00000000" w:rsidR="00000000" w:rsidRPr="00000000">
              <w:rPr>
                <w:rFonts w:ascii="Arial" w:cs="Arial" w:eastAsia="Arial" w:hAnsi="Arial"/>
                <w:rtl w:val="0"/>
              </w:rPr>
              <w:t xml:space="preserve">Caso de Prueba 16: Alta de rol con permisos</w:t>
              <w:tab/>
              <w:t xml:space="preserve">9</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7">
            <w:r w:rsidDel="00000000" w:rsidR="00000000" w:rsidRPr="00000000">
              <w:rPr>
                <w:rFonts w:ascii="Arial" w:cs="Arial" w:eastAsia="Arial" w:hAnsi="Arial"/>
                <w:rtl w:val="0"/>
              </w:rPr>
              <w:t xml:space="preserve">Caso de Prueba 17: Reemplazo de los permisos de un rol</w:t>
              <w:tab/>
              <w:t xml:space="preserve">9</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8">
            <w:r w:rsidDel="00000000" w:rsidR="00000000" w:rsidRPr="00000000">
              <w:rPr>
                <w:rFonts w:ascii="Arial" w:cs="Arial" w:eastAsia="Arial" w:hAnsi="Arial"/>
                <w:rtl w:val="0"/>
              </w:rPr>
              <w:t xml:space="preserve">Caso de Prueba 18: Baja de un rol con usuarios</w:t>
              <w:tab/>
              <w:t xml:space="preserve">9</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seccio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Endpoint de permisos:</w:t>
              <w:tab/>
              <w:t xml:space="preserve">9</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9">
            <w:r w:rsidDel="00000000" w:rsidR="00000000" w:rsidRPr="00000000">
              <w:rPr>
                <w:rFonts w:ascii="Arial" w:cs="Arial" w:eastAsia="Arial" w:hAnsi="Arial"/>
                <w:rtl w:val="0"/>
              </w:rPr>
              <w:t xml:space="preserve">Caso de Prueba 19: Listado de permisos</w:t>
              <w:tab/>
              <w:t xml:space="preserve">9</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20">
            <w:r w:rsidDel="00000000" w:rsidR="00000000" w:rsidRPr="00000000">
              <w:rPr>
                <w:rFonts w:ascii="Arial" w:cs="Arial" w:eastAsia="Arial" w:hAnsi="Arial"/>
                <w:rtl w:val="0"/>
              </w:rPr>
              <w:t xml:space="preserve">Caso de Prueba 20: Nombre repetido</w:t>
              <w:tab/>
              <w:t xml:space="preserve">9</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seccio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i. Endpoint de dashboard:</w:t>
              <w:tab/>
              <w:t>10</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21">
            <w:r w:rsidDel="00000000" w:rsidR="00000000" w:rsidRPr="00000000">
              <w:rPr>
                <w:rFonts w:ascii="Arial" w:cs="Arial" w:eastAsia="Arial" w:hAnsi="Arial"/>
                <w:rtl w:val="0"/>
              </w:rPr>
              <w:t>Caso de Prueba 21: Resumen del Dashboard</w:t>
              <w:tab/>
              <w:t>10</w:t>
            </w:r>
          </w:hyperlink>
          <w:r w:rsidDel="00000000" w:rsidR="00000000" w:rsidRPr="00000000">
            <w:rPr>
              <w:rtl w:val="0"/>
            </w:rPr>
          </w:r>
        </w:p>
        <w:p w:rsidR="00000000" w:rsidDel="00000000" w:rsidP="00000000" w:rsidRDefault="00000000" w:rsidRPr="00000000" w14:paraId="00000020">
          <w:pPr>
            <w:widowControl w:val="0"/>
            <w:shd w:fill="auto" w:val="clear"/>
            <w:tabs>
              <w:tab w:val="right" w:leader="none" w:pos="12000"/>
            </w:tabs>
            <w:spacing w:after="0" w:before="3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4jxfm9rasu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Ejecución:</w:t>
              <w:tab/>
            </w:r>
          </w:hyperlink>
          <w:r w:rsidDel="00000000" w:rsidR="00000000" w:rsidRPr="00000000">
            <w:rPr>
              <w:rFonts w:ascii="Arial" w:cs="Arial" w:eastAsia="Arial" w:hAnsi="Arial"/>
              <w:rtl w:val="0"/>
            </w:rPr>
            <w:t xml:space="preserve">10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Title"/>
        <w:keepNext w:val="0"/>
        <w:keepLines w:val="0"/>
        <w:pageBreakBefore w:val="1"/>
        <w:shd w:fill="ffffff" w:val="clear"/>
        <w:spacing w:after="200" w:before="0" w:line="240" w:lineRule="auto"/>
        <w:jc w:val="center"/>
        <w:rPr>
          <w:sz w:val="40"/>
          <w:szCs w:val="40"/>
        </w:rPr>
      </w:pPr>
      <w:bookmarkStart w:colFirst="0" w:colLast="0" w:name="_7mrhzt2v2ep2" w:id="1"/>
      <w:bookmarkEnd w:id="1"/>
      <w:r w:rsidDel="00000000" w:rsidR="00000000" w:rsidRPr="00000000">
        <w:rPr>
          <w:sz w:val="40"/>
          <w:szCs w:val="40"/>
          <w:rtl w:val="0"/>
        </w:rPr>
        <w:t xml:space="preserve">Plan de Pruebas del Sistema de gestión de inventario</w:t>
      </w:r>
      <w:r w:rsidDel="00000000" w:rsidR="00000000" w:rsidRPr="00000000">
        <w:rPr>
          <w:sz w:val="40"/>
          <w:szCs w:val="40"/>
          <w:rtl w:val="0"/>
        </w:rPr>
        <w:t xml:space="preserve"/>
      </w:r>
      <w:r w:rsidDel="00000000" w:rsidR="00000000" w:rsidRPr="00000000">
        <w:rPr>
          <w:rtl w:val="0"/>
        </w:rPr>
      </w:r>
    </w:p>
    <w:p w:rsidR="00000000" w:rsidDel="00000000" w:rsidP="00000000" w:rsidRDefault="00000000" w:rsidRPr="00000000" w14:paraId="00000023">
      <w:pPr>
        <w:pStyle w:val="Heading1"/>
        <w:jc w:val="both"/>
        <w:rPr/>
      </w:pPr>
      <w:bookmarkStart w:colFirst="0" w:colLast="0" w:name="_x0c8a8ca3ut9" w:id="2"/>
      <w:bookmarkEnd w:id="2"/>
      <w:r w:rsidDel="00000000" w:rsidR="00000000" w:rsidRPr="00000000">
        <w:rPr>
          <w:rtl w:val="0"/>
        </w:rPr>
        <w:t xml:space="preserve">Objetivo del Testing:</w:t>
      </w:r>
    </w:p>
    <w:p w:rsidR="00000000" w:rsidDel="00000000" w:rsidP="00000000" w:rsidRDefault="00000000" w:rsidRPr="00000000">
      <w:pPr>
        <w:jc w:val="both"/>
        <w:rPr/>
      </w:pPr>
      <w:r w:rsidDel="00000000" w:rsidR="00000000" w:rsidRPr="00000000">
        <w:rPr>
          <w:rtl w:val="0"/>
        </w:rPr>
        <w:t xml:space="preserve">Garantizar que el sistema de gestión de stock maneje de manera correcta el CRUD de los artículos, los proveedores, los usuarios, los roles y los permisos, además del ingreso de mercadería, el registro de ventas y el resumen del Dashboard, y que cada usuario solo pueda usar las pantallas que habilita su rol.</w:t>
      </w:r>
    </w:p>
    <w:p w:rsidR="00000000" w:rsidDel="00000000" w:rsidP="00000000" w:rsidRDefault="00000000" w:rsidRPr="00000000" w14:paraId="00000025">
      <w:pPr>
        <w:pStyle w:val="Heading1"/>
        <w:shd w:fill="ffffff" w:val="clear"/>
        <w:spacing w:line="360" w:lineRule="auto"/>
        <w:jc w:val="both"/>
        <w:rPr/>
      </w:pPr>
      <w:bookmarkStart w:colFirst="0" w:colLast="0" w:name="_tc2pxabv4vy1" w:id="3"/>
      <w:bookmarkEnd w:id="3"/>
      <w:r w:rsidDel="00000000" w:rsidR="00000000" w:rsidRPr="00000000">
        <w:rPr>
          <w:rtl w:val="0"/>
        </w:rPr>
        <w:t xml:space="preserve">Alcance del Testing:</w:t>
      </w:r>
    </w:p>
    <w:p w:rsidR="00000000" w:rsidDel="00000000" w:rsidP="00000000" w:rsidRDefault="00000000" w:rsidRPr="00000000" w14:paraId="00000026">
      <w:pPr>
        <w:jc w:val="both"/>
        <w:rPr/>
      </w:pPr>
      <w:r w:rsidDel="00000000" w:rsidR="00000000" w:rsidRPr="00000000">
        <w:rPr>
          <w:rtl w:val="0"/>
        </w:rPr>
        <w:t xml:space="preserve">Pruebas de funcionamiento de los endpoints del backend.</w:t>
      </w:r>
    </w:p>
    <w:p w:rsidR="00000000" w:rsidDel="00000000" w:rsidP="00000000" w:rsidRDefault="00000000" w:rsidRPr="00000000" w14:paraId="00000027">
      <w:pPr>
        <w:jc w:val="both"/>
        <w:rPr/>
      </w:pPr>
      <w:r w:rsidDel="00000000" w:rsidR="00000000" w:rsidRPr="00000000">
        <w:rPr>
          <w:rtl w:val="0"/>
        </w:rPr>
        <w:t xml:space="preserve">Validación de la búsqueda en las tablas con diferentes textos.</w:t>
      </w:r>
    </w:p>
    <w:p w:rsidR="00000000" w:rsidDel="00000000" w:rsidP="00000000" w:rsidRDefault="00000000" w:rsidRPr="00000000" w14:paraId="00000028">
      <w:pPr>
        <w:jc w:val="both"/>
        <w:rPr/>
      </w:pPr>
      <w:r w:rsidDel="00000000" w:rsidR="00000000" w:rsidRPr="00000000">
        <w:rPr>
          <w:rtl w:val="0"/>
        </w:rPr>
        <w:t xml:space="preserve">Verificación de la capacidad de la búsqueda de movimientos para manejar diferentes tipos y formatos de fechas.</w:t>
      </w:r>
    </w:p>
    <w:p w:rsidR="00000000" w:rsidDel="00000000" w:rsidP="00000000" w:rsidRDefault="00000000" w:rsidRPr="00000000">
      <w:pPr>
        <w:jc w:val="both"/>
        <w:rPr/>
      </w:pPr>
      <w:r w:rsidDel="00000000" w:rsidR="00000000" w:rsidRPr="00000000">
        <w:rPr>
          <w:rtl w:val="0"/>
        </w:rPr>
        <w:t xml:space="preserve">Verificación del inicio de sesión y de los permisos de cada rol en los endpoints.</w:t>
      </w:r>
    </w:p>
    <w:p w:rsidR="00000000" w:rsidDel="00000000" w:rsidP="00000000" w:rsidRDefault="00000000" w:rsidRPr="00000000">
      <w:pPr>
        <w:jc w:val="both"/>
        <w:rPr/>
      </w:pPr>
      <w:r w:rsidDel="00000000" w:rsidR="00000000" w:rsidRPr="00000000">
        <w:rPr>
          <w:rtl w:val="0"/>
        </w:rPr>
        <w:t xml:space="preserve">Validación del registro de ventas y del descuento de stock.</w:t>
      </w:r>
    </w:p>
    <w:p w:rsidR="00000000" w:rsidDel="00000000" w:rsidP="00000000" w:rsidRDefault="00000000" w:rsidRPr="00000000">
      <w:pPr>
        <w:jc w:val="both"/>
        <w:rPr/>
      </w:pPr>
      <w:r w:rsidDel="00000000" w:rsidR="00000000" w:rsidRPr="00000000">
        <w:rPr>
          <w:rtl w:val="0"/>
        </w:rPr>
        <w:t xml:space="preserve">Pruebas del alta, baja y modificación de usuarios, roles y permisos.</w:t>
      </w:r>
    </w:p>
    <w:p w:rsidR="00000000" w:rsidDel="00000000" w:rsidP="00000000" w:rsidRDefault="00000000" w:rsidRPr="00000000">
      <w:pPr>
        <w:jc w:val="both"/>
        <w:rPr/>
      </w:pPr>
      <w:r w:rsidDel="00000000" w:rsidR="00000000" w:rsidRPr="00000000">
        <w:rPr>
          <w:rtl w:val="0"/>
        </w:rPr>
        <w:t>Verificación de los datos que devuelve el resumen del Dashboard.</w:t>
      </w:r>
    </w:p>
    <w:p w:rsidR="00000000" w:rsidDel="00000000" w:rsidP="00000000" w:rsidRDefault="00000000" w:rsidRPr="00000000" w14:paraId="00000029">
      <w:pPr>
        <w:pStyle w:val="Heading1"/>
        <w:jc w:val="both"/>
        <w:rPr/>
      </w:pPr>
      <w:bookmarkStart w:colFirst="0" w:colLast="0" w:name="_49bjh18281k" w:id="4"/>
      <w:bookmarkEnd w:id="4"/>
      <w:r w:rsidDel="00000000" w:rsidR="00000000" w:rsidRPr="00000000">
        <w:rPr>
          <w:rtl w:val="0"/>
        </w:rPr>
        <w:t xml:space="preserve">Herramientas para el Testing:</w:t>
      </w:r>
    </w:p>
    <w:p w:rsidR="00000000" w:rsidDel="00000000" w:rsidP="00000000" w:rsidRDefault="00000000" w:rsidRPr="00000000" w14:paraId="0000002A">
      <w:pPr>
        <w:pStyle w:val="Heading2"/>
        <w:jc w:val="both"/>
        <w:rPr/>
      </w:pPr>
      <w:bookmarkStart w:colFirst="0" w:colLast="0" w:name="_dqoz9yy72no4" w:id="5"/>
      <w:bookmarkEnd w:id="5"/>
      <w:r w:rsidDel="00000000" w:rsidR="00000000" w:rsidRPr="00000000">
        <w:rPr>
          <w:sz w:val="24"/>
          <w:szCs w:val="24"/>
          <w:rtl w:val="0"/>
        </w:rPr>
        <w:t xml:space="preserve">Pruebas individuales:</w:t>
      </w:r>
      <w:r w:rsidDel="00000000" w:rsidR="00000000" w:rsidRPr="00000000">
        <w:rPr>
          <w:rtl w:val="0"/>
        </w:rPr>
      </w:r>
    </w:p>
    <w:p w:rsidR="00000000" w:rsidDel="00000000" w:rsidP="00000000" w:rsidRDefault="00000000" w:rsidRPr="00000000" w14:paraId="0000002B">
      <w:pPr>
        <w:keepNext/>
        <w:ind w:firstLine="720"/>
        <w:jc w:val="both"/>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pPr>
        <w:ind w:left="720" w:firstLine="0"/>
        <w:jc w:val="both"/>
        <w:rPr/>
      </w:pPr>
      <w:r w:rsidDel="00000000" w:rsidR="00000000" w:rsidRPr="00000000">
        <w:rPr>
          <w:rtl w:val="0"/>
        </w:rPr>
        <w:t xml:space="preserve">Se utilizará Postman, como herramienta complementaria para pruebas durante el desarrollo, permitiendo enviar solicitudes HTTP simples a los endpoints del backend y revisar las respuestas de forma interactiva. Se utilizará para realizar pruebas simples y manuales en la API, comprobando la funcionalidad de los endpoints y validando los resultados de manera rápida y eficiente. Como complemento, Swagger UI (en /api-docs del backend) documenta cada endpoint con sus casos de prueba y permite ejecutarlos desde el navegador.</w:t>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keepNext/>
        <w:ind w:firstLine="720"/>
        <w:jc w:val="both"/>
        <w:rPr/>
      </w:pPr>
      <w:r w:rsidDel="00000000" w:rsidR="00000000" w:rsidRPr="00000000">
        <w:rPr>
          <w:b w:val="1"/>
          <w:bCs w:val="1"/>
          <w:rtl w:val="0"/>
        </w:rPr>
        <w:t xml:space="preserve">Funcionalidades Principales:</w:t>
      </w:r>
      <w:r w:rsidDel="00000000" w:rsidR="00000000" w:rsidRPr="00000000">
        <w:rPr>
          <w:rtl w:val="0"/>
        </w:rPr>
      </w:r>
    </w:p>
    <w:p w:rsidR="00000000" w:rsidDel="00000000" w:rsidP="00000000" w:rsidRDefault="00000000" w:rsidRPr="00000000" w14:paraId="0000002F">
      <w:pPr>
        <w:numPr>
          <w:ilvl w:val="0"/>
          <w:numId w:val="1"/>
        </w:numPr>
        <w:ind w:left="1440" w:hanging="360"/>
        <w:jc w:val="both"/>
        <w:rPr/>
      </w:pPr>
      <w:r w:rsidDel="00000000" w:rsidR="00000000" w:rsidRPr="00000000">
        <w:rPr>
          <w:rtl w:val="0"/>
        </w:rPr>
        <w:t xml:space="preserve">Se enviarán solicitudes HTTP a los endpoints del backend.</w:t>
      </w:r>
      <w:r w:rsidDel="00000000" w:rsidR="00000000" w:rsidRPr="00000000">
        <w:rPr>
          <w:rtl w:val="0"/>
        </w:rPr>
      </w:r>
    </w:p>
    <w:p w:rsidR="00000000" w:rsidDel="00000000" w:rsidP="00000000" w:rsidRDefault="00000000" w:rsidRPr="00000000" w14:paraId="00000030">
      <w:pPr>
        <w:numPr>
          <w:ilvl w:val="0"/>
          <w:numId w:val="1"/>
        </w:numPr>
        <w:ind w:left="1440" w:hanging="360"/>
        <w:jc w:val="both"/>
        <w:rPr/>
      </w:pPr>
      <w:r w:rsidDel="00000000" w:rsidR="00000000" w:rsidRPr="00000000">
        <w:rPr>
          <w:rtl w:val="0"/>
        </w:rPr>
        <w:t xml:space="preserve">Se visualizarán las respuestas del backend de forma estructurada.</w:t>
      </w:r>
      <w:r w:rsidDel="00000000" w:rsidR="00000000" w:rsidRPr="00000000">
        <w:rPr>
          <w:rtl w:val="0"/>
        </w:rPr>
      </w:r>
    </w:p>
    <w:p w:rsidR="00000000" w:rsidDel="00000000" w:rsidP="00000000" w:rsidRDefault="00000000" w:rsidRPr="00000000" w14:paraId="00000031">
      <w:pPr>
        <w:numPr>
          <w:ilvl w:val="0"/>
          <w:numId w:val="1"/>
        </w:numPr>
        <w:ind w:left="1440" w:hanging="360"/>
        <w:jc w:val="both"/>
        <w:rPr/>
      </w:pPr>
      <w:r w:rsidDel="00000000" w:rsidR="00000000" w:rsidRPr="00000000">
        <w:rPr>
          <w:rtl w:val="0"/>
        </w:rPr>
        <w:t xml:space="preserve">Se realizarán pruebas manuales exploratorias y se verificará la funcionalidad de los endpoints en diferentes escenarios.</w:t>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pStyle w:val="Heading2"/>
        <w:jc w:val="both"/>
        <w:rPr/>
      </w:pPr>
      <w:bookmarkStart w:colFirst="0" w:colLast="0" w:name="_dg43eq2zajs0" w:id="6"/>
      <w:bookmarkEnd w:id="6"/>
      <w:r w:rsidDel="00000000" w:rsidR="00000000" w:rsidRPr="00000000">
        <w:rPr>
          <w:sz w:val="24"/>
          <w:szCs w:val="24"/>
          <w:rtl w:val="0"/>
        </w:rPr>
        <w:t xml:space="preserve">Pruebas Masivas:</w:t>
      </w:r>
      <w:r w:rsidDel="00000000" w:rsidR="00000000" w:rsidRPr="00000000">
        <w:rPr>
          <w:rtl w:val="0"/>
        </w:rPr>
      </w:r>
    </w:p>
    <w:p w:rsidR="00000000" w:rsidDel="00000000" w:rsidP="00000000" w:rsidRDefault="00000000" w:rsidRPr="00000000" w14:paraId="00000034">
      <w:pPr>
        <w:keepNext/>
        <w:ind w:firstLine="720"/>
        <w:jc w:val="both"/>
        <w:rPr>
          <w:b w:val="1"/>
          <w:bCs w:val="1"/>
        </w:rPr>
      </w:pPr>
      <w:r w:rsidDel="00000000" w:rsidR="00000000" w:rsidRPr="00000000">
        <w:rPr>
          <w:b w:val="1"/>
          <w:bCs w:val="1"/>
          <w:rtl w:val="0"/>
        </w:rPr>
        <w:t xml:space="preserve">Descripción:</w:t>
      </w:r>
    </w:p>
    <w:p w:rsidR="00000000" w:rsidDel="00000000" w:rsidP="00000000" w:rsidRDefault="00000000" w:rsidRPr="00000000" w14:paraId="00000035">
      <w:pPr>
        <w:ind w:left="720" w:firstLine="0"/>
        <w:jc w:val="both"/>
        <w:rPr/>
      </w:pPr>
      <w:r w:rsidDel="00000000" w:rsidR="00000000" w:rsidRPr="00000000">
        <w:rPr>
          <w:rtl w:val="0"/>
        </w:rPr>
        <w:t xml:space="preserve">Los listados se probarán con los datos de ejemplo de la documentación de la API, que reproducen un mes de uso del comercio. </w:t>
      </w:r>
    </w:p>
    <w:p w:rsidR="00000000" w:rsidDel="00000000" w:rsidP="00000000" w:rsidRDefault="00000000" w:rsidRPr="00000000" w14:paraId="00000036">
      <w:pPr>
        <w:ind w:left="720" w:firstLine="0"/>
        <w:jc w:val="both"/>
        <w:rPr/>
      </w:pPr>
      <w:r w:rsidDel="00000000" w:rsidR="00000000" w:rsidRPr="00000000">
        <w:rPr>
          <w:rtl w:val="0"/>
        </w:rPr>
      </w:r>
    </w:p>
    <w:p w:rsidR="00000000" w:rsidDel="00000000" w:rsidP="00000000" w:rsidRDefault="00000000" w:rsidRPr="00000000" w14:paraId="00000037">
      <w:pPr>
        <w:keepNext/>
        <w:ind w:firstLine="720"/>
        <w:jc w:val="both"/>
        <w:rPr/>
      </w:pPr>
      <w:r w:rsidDel="00000000" w:rsidR="00000000" w:rsidRPr="00000000">
        <w:rPr>
          <w:b w:val="1"/>
          <w:bCs w:val="1"/>
          <w:rtl w:val="0"/>
        </w:rPr>
        <w:t xml:space="preserve">Funcionalidades Principales:</w:t>
      </w:r>
      <w:r w:rsidDel="00000000" w:rsidR="00000000" w:rsidRPr="00000000">
        <w:rPr>
          <w:rtl w:val="0"/>
        </w:rPr>
      </w:r>
    </w:p>
    <w:p w:rsidR="00000000" w:rsidDel="00000000" w:rsidP="00000000" w:rsidRDefault="00000000" w:rsidRPr="00000000" w14:paraId="00000038">
      <w:pPr>
        <w:numPr>
          <w:ilvl w:val="0"/>
          <w:numId w:val="1"/>
        </w:numPr>
        <w:ind w:left="1440" w:hanging="360"/>
        <w:jc w:val="both"/>
        <w:rPr/>
      </w:pPr>
      <w:r w:rsidDel="00000000" w:rsidR="00000000" w:rsidRPr="00000000">
        <w:rPr>
          <w:rtl w:val="0"/>
        </w:rPr>
        <w:t xml:space="preserve">Se cargarán automáticamente 5 proveedores, 20 artículos, 6 ventas y 3 usuarios de prueba, con los movimientos que generan esas operaciones.</w:t>
      </w:r>
    </w:p>
    <w:p w:rsidR="00000000" w:rsidDel="00000000" w:rsidP="00000000" w:rsidRDefault="00000000" w:rsidRPr="00000000" w14:paraId="00000039">
      <w:pPr>
        <w:numPr>
          <w:ilvl w:val="0"/>
          <w:numId w:val="1"/>
        </w:numPr>
        <w:ind w:left="1440" w:hanging="360"/>
        <w:jc w:val="both"/>
        <w:rPr/>
      </w:pPr>
      <w:r w:rsidDel="00000000" w:rsidR="00000000" w:rsidRPr="00000000">
        <w:rPr>
          <w:rtl w:val="0"/>
        </w:rPr>
        <w:t xml:space="preserve">Se enviarán peticiones que soliciten el listado completo de artículos, proveedores y movimientos.</w:t>
      </w:r>
    </w:p>
    <w:p w:rsidR="00000000" w:rsidDel="00000000" w:rsidP="00000000" w:rsidRDefault="00000000" w:rsidRPr="00000000" w14:paraId="0000003A">
      <w:pPr>
        <w:numPr>
          <w:ilvl w:val="0"/>
          <w:numId w:val="1"/>
        </w:numPr>
        <w:ind w:left="1440" w:hanging="360"/>
        <w:jc w:val="both"/>
        <w:rPr/>
      </w:pPr>
      <w:r w:rsidDel="00000000" w:rsidR="00000000" w:rsidRPr="00000000">
        <w:rPr>
          <w:rtl w:val="0"/>
        </w:rPr>
        <w:t xml:space="preserve">Se analizará manualmente que los resultados no rompan la experiencia de usuario y que se adapten a los espacios dados.</w:t>
      </w:r>
    </w:p>
    <w:p w:rsidR="00000000" w:rsidDel="00000000" w:rsidP="00000000" w:rsidRDefault="00000000" w:rsidRPr="00000000" w14:paraId="0000003B">
      <w:pPr>
        <w:keepNext w:val="1"/>
        <w:keepLines w:val="0"/>
        <w:pageBreakBefore w:val="0"/>
        <w:widowControl w:val="1"/>
        <w:shd w:fill="ffffff" w:val="clear"/>
        <w:spacing w:after="0" w:before="0" w:line="360" w:lineRule="auto"/>
        <w:ind w:left="0" w:right="0" w:firstLine="720"/>
        <w:jc w:val="both"/>
        <w:rPr>
          <w:b w:val="1"/>
          <w:bCs w:val="1"/>
        </w:rPr>
      </w:pPr>
      <w:r w:rsidDel="00000000" w:rsidR="00000000" w:rsidRPr="00000000">
        <w:rPr>
          <w:b w:val="1"/>
          <w:bCs w:val="1"/>
          <w:rtl w:val="0"/>
        </w:rPr>
        <w:t xml:space="preserve">Detalle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numPr>
          <w:ilvl w:val="0"/>
          <w:numId w:val="1"/>
        </w:numPr>
        <w:ind w:left="1440" w:hanging="360"/>
        <w:jc w:val="both"/>
        <w:rPr/>
      </w:pPr>
      <w:r w:rsidDel="00000000" w:rsidR="00000000" w:rsidRPr="00000000">
        <w:rPr>
          <w:rtl w:val="0"/>
        </w:rPr>
        <w:t xml:space="preserve">Los datos están en backend/src/docs/datosDeEjemplo.js y los carga la base temporal de npm test. Para la base de desarrollo se utilizarán los seeders de sequelize-cli.</w:t>
      </w:r>
    </w:p>
    <w:p w:rsidR="00000000" w:rsidDel="00000000" w:rsidP="00000000" w:rsidRDefault="00000000" w:rsidRPr="00000000">
      <w:pPr>
        <w:jc w:val="both"/>
        <w:rPr/>
      </w:pPr>
      <w:r w:rsidDel="00000000" w:rsidR="00000000" w:rsidRPr="00000000">
        <w:rPr>
          <w:rtl w:val="0"/>
        </w:rPr>
      </w:r>
    </w:p>
    <w:p w:rsidR="00000000" w:rsidDel="00000000" w:rsidP="00000000" w:rsidRDefault="00000000" w:rsidRPr="00000000">
      <w:pPr>
        <w:pStyle w:val="Heading2"/>
        <w:jc w:val="both"/>
        <w:rPr/>
      </w:pPr>
      <w:bookmarkStart w:colFirst="0" w:colLast="0" w:name="_tpautomatizadas" w:id="100"/>
      <w:bookmarkEnd w:id="100"/>
      <w:r w:rsidDel="00000000" w:rsidR="00000000" w:rsidRPr="00000000">
        <w:rPr>
          <w:sz w:val="24"/>
          <w:szCs w:val="24"/>
          <w:rtl w:val="0"/>
        </w:rPr>
        <w:t xml:space="preserve">Pruebas automatizadas:</w:t>
      </w:r>
      <w:r w:rsidDel="00000000" w:rsidR="00000000" w:rsidRPr="00000000">
        <w:rPr>
          <w:rtl w:val="0"/>
        </w:rPr>
      </w:r>
    </w:p>
    <w:p w:rsidR="00000000" w:rsidDel="00000000" w:rsidP="00000000" w:rsidRDefault="00000000" w:rsidRPr="00000000">
      <w:pPr>
        <w:keepNext/>
        <w:ind w:firstLine="720"/>
        <w:jc w:val="both"/>
        <w:rPr>
          <w:b w:val="1"/>
          <w:bCs w:val="1"/>
        </w:rPr>
      </w:pPr>
      <w:r w:rsidDel="00000000" w:rsidR="00000000" w:rsidRPr="00000000">
        <w:rPr>
          <w:b w:val="1"/>
          <w:bCs w:val="1"/>
          <w:rtl w:val="0"/>
        </w:rPr>
        <w:t xml:space="preserve">Descripción:</w:t>
      </w:r>
    </w:p>
    <w:p w:rsidR="00000000" w:rsidDel="00000000" w:rsidP="00000000" w:rsidRDefault="00000000" w:rsidRPr="00000000">
      <w:pPr>
        <w:ind w:left="720" w:firstLine="0"/>
        <w:jc w:val="both"/>
        <w:rPr/>
      </w:pPr>
      <w:r w:rsidDel="00000000" w:rsidR="00000000" w:rsidRPr="00000000">
        <w:rPr>
          <w:rtl w:val="0"/>
        </w:rPr>
        <w:t xml:space="preserve">Los casos de prueba de cada endpoint se ejecutarán de forma automática con el comando npm test del backend, que usa el test runner incluido en Node.js. Son los mismos casos que documenta Swagger UI, así que la documentación y las pruebas no pueden quedar distintas.</w:t>
      </w:r>
    </w:p>
    <w:p w:rsidR="00000000" w:rsidDel="00000000" w:rsidP="00000000" w:rsidRDefault="00000000" w:rsidRPr="00000000">
      <w:pPr>
        <w:ind w:left="720" w:firstLine="0"/>
        <w:jc w:val="both"/>
        <w:rPr/>
      </w:pPr>
      <w:r w:rsidDel="00000000" w:rsidR="00000000" w:rsidRPr="00000000">
        <w:rPr>
          <w:rtl w:val="0"/>
        </w:rPr>
      </w:r>
    </w:p>
    <w:p w:rsidR="00000000" w:rsidDel="00000000" w:rsidP="00000000" w:rsidRDefault="00000000" w:rsidRPr="00000000">
      <w:pPr>
        <w:keepNext/>
        <w:ind w:firstLine="720"/>
        <w:jc w:val="both"/>
        <w:rPr/>
      </w:pPr>
      <w:r w:rsidDel="00000000" w:rsidR="00000000" w:rsidRPr="00000000">
        <w:rPr>
          <w:b w:val="1"/>
          <w:bCs w:val="1"/>
          <w:rtl w:val="0"/>
        </w:rPr>
        <w:t xml:space="preserve">Funcionalidades Principales:</w:t>
      </w:r>
      <w:r w:rsidDel="00000000" w:rsidR="00000000" w:rsidRPr="00000000">
        <w:rPr>
          <w:rtl w:val="0"/>
        </w:rPr>
      </w:r>
    </w:p>
    <w:p w:rsidR="00000000" w:rsidDel="00000000" w:rsidP="00000000" w:rsidRDefault="00000000" w:rsidRPr="00000000">
      <w:pPr>
        <w:numPr>
          <w:ilvl w:val="0"/>
          <w:numId w:val="1"/>
        </w:numPr>
        <w:ind w:left="1440" w:hanging="360"/>
        <w:jc w:val="both"/>
        <w:rPr/>
      </w:pPr>
      <w:r w:rsidDel="00000000" w:rsidR="00000000" w:rsidRPr="00000000">
        <w:rPr>
          <w:rtl w:val="0"/>
        </w:rPr>
        <w:t xml:space="preserve">Se creará una base de datos temporal en memoria con las migraciones, el usuario administrador, el rol empleado y datos de ejemplo de proveedores, artículos y ventas.</w:t>
      </w:r>
    </w:p>
    <w:p w:rsidR="00000000" w:rsidDel="00000000" w:rsidP="00000000" w:rsidRDefault="00000000" w:rsidRPr="00000000">
      <w:pPr>
        <w:numPr>
          <w:ilvl w:val="0"/>
          <w:numId w:val="1"/>
        </w:numPr>
        <w:ind w:left="1440" w:hanging="360"/>
        <w:jc w:val="both"/>
        <w:rPr/>
      </w:pPr>
      <w:r w:rsidDel="00000000" w:rsidR="00000000" w:rsidRPr="00000000">
        <w:rPr>
          <w:rtl w:val="0"/>
        </w:rPr>
        <w:t xml:space="preserve">Se ejecutarán en orden los casos de cada endpoint con distintas sesiones: administrador, empleado, usuario sin rol y sin sesión.</w:t>
      </w:r>
    </w:p>
    <w:p w:rsidR="00000000" w:rsidDel="00000000" w:rsidP="00000000" w:rsidRDefault="00000000" w:rsidRPr="00000000">
      <w:pPr>
        <w:numPr>
          <w:ilvl w:val="0"/>
          <w:numId w:val="1"/>
        </w:numPr>
        <w:ind w:left="1440" w:hanging="360"/>
        <w:jc w:val="both"/>
        <w:rPr/>
      </w:pPr>
      <w:r w:rsidDel="00000000" w:rsidR="00000000" w:rsidRPr="00000000">
        <w:rPr>
          <w:rtl w:val="0"/>
        </w:rPr>
        <w:t xml:space="preserve">Se verificará que el código de estado y la respuesta JSON de cada caso coincidan con los documentados.</w:t>
      </w:r>
    </w:p>
    <w:p w:rsidR="00000000" w:rsidDel="00000000" w:rsidP="00000000" w:rsidRDefault="00000000" w:rsidRPr="00000000">
      <w:pPr>
        <w:keepNext w:val="1"/>
        <w:keepLines w:val="0"/>
        <w:pageBreakBefore w:val="0"/>
        <w:widowControl w:val="1"/>
        <w:shd w:fill="ffffff" w:val="clear"/>
        <w:spacing w:after="0" w:before="0" w:line="360" w:lineRule="auto"/>
        <w:ind w:left="0" w:right="0" w:firstLine="720"/>
        <w:jc w:val="both"/>
        <w:rPr>
          <w:b w:val="1"/>
          <w:bCs w:val="1"/>
        </w:rPr>
      </w:pPr>
      <w:r w:rsidDel="00000000" w:rsidR="00000000" w:rsidRPr="00000000">
        <w:rPr>
          <w:b w:val="1"/>
          <w:bCs w:val="1"/>
          <w:rtl w:val="0"/>
        </w:rPr>
        <w:t xml:space="preserve">Detalle</w:t>
      </w:r>
      <w:r w:rsidDel="00000000" w:rsidR="00000000" w:rsidRPr="00000000">
        <w:rPr>
          <w:rtl w:val="0"/>
        </w:rPr>
        <w:t xml:space="preserve">:</w:t>
      </w:r>
      <w:r w:rsidDel="00000000" w:rsidR="00000000" w:rsidRPr="00000000">
        <w:rPr>
          <w:rtl w:val="0"/>
        </w:rPr>
      </w:r>
    </w:p>
    <w:p w:rsidR="00000000" w:rsidDel="00000000" w:rsidP="00000000" w:rsidRDefault="00000000" w:rsidRPr="00000000">
      <w:pPr>
        <w:numPr>
          <w:ilvl w:val="0"/>
          <w:numId w:val="1"/>
        </w:numPr>
        <w:ind w:left="1440" w:hanging="360"/>
        <w:jc w:val="both"/>
        <w:rPr/>
      </w:pPr>
      <w:r w:rsidDel="00000000" w:rsidR="00000000" w:rsidRPr="00000000">
        <w:rPr>
          <w:rtl w:val="0"/>
        </w:rPr>
        <w:t xml:space="preserve">Los casos están en backend/src/docs/endpoints/ y las pruebas en backend/test/endpoints.test.js. La base de datos de desarrollo no se modifica.</w:t>
      </w:r>
    </w:p>
    <w:p w:rsidR="00000000" w:rsidDel="00000000" w:rsidP="00000000" w:rsidRDefault="00000000" w:rsidRPr="00000000" w14:paraId="0000003D">
      <w:pPr>
        <w:pStyle w:val="Heading1"/>
        <w:shd w:fill="ffffff" w:val="clear"/>
        <w:spacing w:line="360" w:lineRule="auto"/>
        <w:jc w:val="both"/>
        <w:rPr/>
      </w:pPr>
      <w:bookmarkStart w:colFirst="0" w:colLast="0" w:name="_xmd66apqtbfs" w:id="7"/>
      <w:bookmarkEnd w:id="7"/>
      <w:r w:rsidDel="00000000" w:rsidR="00000000" w:rsidRPr="00000000">
        <w:rPr>
          <w:rtl w:val="0"/>
        </w:rPr>
        <w:t xml:space="preserve">Casos de Prueba:</w:t>
      </w:r>
    </w:p>
    <w:p w:rsidR="00000000" w:rsidDel="00000000" w:rsidP="00000000" w:rsidRDefault="00000000" w:rsidRPr="00000000" w14:paraId="0000003E">
      <w:pPr>
        <w:pStyle w:val="Heading3"/>
        <w:numPr>
          <w:ilvl w:val="0"/>
          <w:numId w:val="2"/>
        </w:numPr>
        <w:spacing w:after="0" w:before="280" w:lineRule="auto"/>
        <w:ind w:left="425" w:hanging="360"/>
        <w:jc w:val="both"/>
        <w:rPr/>
      </w:pPr>
      <w:bookmarkStart w:colFirst="0" w:colLast="0" w:name="_46gg2qemn82j" w:id="8"/>
      <w:bookmarkEnd w:id="8"/>
      <w:r w:rsidDel="00000000" w:rsidR="00000000" w:rsidRPr="00000000">
        <w:rPr>
          <w:rtl w:val="0"/>
        </w:rPr>
        <w:t xml:space="preserve">Pruebas de Endpoints:</w:t>
      </w:r>
      <w:r w:rsidDel="00000000" w:rsidR="00000000" w:rsidRPr="00000000">
        <w:rPr>
          <w:rtl w:val="0"/>
        </w:rPr>
      </w:r>
    </w:p>
    <w:p w:rsidR="00000000" w:rsidDel="00000000" w:rsidP="00000000" w:rsidRDefault="00000000" w:rsidRPr="00000000" w14:paraId="0000003F">
      <w:pPr>
        <w:pStyle w:val="Heading4"/>
        <w:numPr>
          <w:ilvl w:val="0"/>
          <w:numId w:val="3"/>
        </w:numPr>
        <w:shd w:fill="ffffff" w:val="clear"/>
        <w:spacing w:after="40" w:before="0" w:line="360" w:lineRule="auto"/>
        <w:ind w:left="708" w:hanging="360"/>
        <w:jc w:val="both"/>
        <w:rPr/>
      </w:pPr>
      <w:bookmarkStart w:colFirst="0" w:colLast="0" w:name="_cu0oyzpel8dq" w:id="9"/>
      <w:bookmarkEnd w:id="9"/>
      <w:r w:rsidDel="00000000" w:rsidR="00000000" w:rsidRPr="00000000">
        <w:rPr>
          <w:rtl w:val="0"/>
        </w:rPr>
        <w:t xml:space="preserve">Endpoint de artículos:</w:t>
      </w:r>
      <w:r w:rsidDel="00000000" w:rsidR="00000000" w:rsidRPr="00000000">
        <w:rPr>
          <w:rtl w:val="0"/>
        </w:rPr>
      </w:r>
    </w:p>
    <w:p w:rsidR="00000000" w:rsidDel="00000000" w:rsidP="00000000" w:rsidRDefault="00000000" w:rsidRPr="00000000" w14:paraId="00000040">
      <w:pPr>
        <w:pStyle w:val="Heading5"/>
        <w:shd w:fill="ffffff" w:val="clear"/>
        <w:spacing w:line="360" w:lineRule="auto"/>
        <w:ind w:firstLine="720"/>
        <w:jc w:val="both"/>
        <w:rPr/>
      </w:pPr>
      <w:bookmarkStart w:colFirst="0" w:colLast="0" w:name="_9f5r0qhqm8nq" w:id="10"/>
      <w:bookmarkEnd w:id="10"/>
      <w:r w:rsidDel="00000000" w:rsidR="00000000" w:rsidRPr="00000000">
        <w:rPr>
          <w:rtl w:val="0"/>
        </w:rPr>
        <w:t xml:space="preserve">Caso de Prueba 1: Texto incluido en varios artículos</w:t>
      </w:r>
    </w:p>
    <w:p w:rsidR="00000000" w:rsidDel="00000000" w:rsidP="00000000" w:rsidRDefault="00000000" w:rsidRPr="00000000" w14:paraId="00000041">
      <w:pPr>
        <w:numPr>
          <w:ilvl w:val="0"/>
          <w:numId w:val="4"/>
        </w:numPr>
        <w:ind w:left="1440" w:hanging="360"/>
        <w:jc w:val="both"/>
        <w:rPr/>
      </w:pPr>
      <w:r w:rsidDel="00000000" w:rsidR="00000000" w:rsidRPr="00000000">
        <w:rPr>
          <w:rtl w:val="0"/>
        </w:rPr>
        <w:t xml:space="preserve">Enviar una solicitud con un texto de entrada que contenga un fragmento de texto repetido en varios artículos.</w:t>
      </w:r>
      <w:r w:rsidDel="00000000" w:rsidR="00000000" w:rsidRPr="00000000">
        <w:rPr>
          <w:rtl w:val="0"/>
        </w:rPr>
      </w:r>
    </w:p>
    <w:p w:rsidR="00000000" w:rsidDel="00000000" w:rsidP="00000000" w:rsidRDefault="00000000" w:rsidRPr="00000000" w14:paraId="00000042">
      <w:pPr>
        <w:numPr>
          <w:ilvl w:val="0"/>
          <w:numId w:val="4"/>
        </w:numPr>
        <w:ind w:left="1440" w:hanging="360"/>
        <w:jc w:val="both"/>
        <w:rPr/>
      </w:pPr>
      <w:r w:rsidDel="00000000" w:rsidR="00000000" w:rsidRPr="00000000">
        <w:rPr>
          <w:rtl w:val="0"/>
        </w:rPr>
        <w:t xml:space="preserve">Verificar que la respuesta incluya todos los artículos correctamente y en el formato JSON esperado.</w:t>
      </w:r>
      <w:r w:rsidDel="00000000" w:rsidR="00000000" w:rsidRPr="00000000">
        <w:rPr>
          <w:rtl w:val="0"/>
        </w:rPr>
      </w:r>
    </w:p>
    <w:p w:rsidR="00000000" w:rsidDel="00000000" w:rsidP="00000000" w:rsidRDefault="00000000" w:rsidRPr="00000000" w14:paraId="00000043">
      <w:pPr>
        <w:pStyle w:val="Heading5"/>
        <w:shd w:fill="ffffff" w:val="clear"/>
        <w:spacing w:line="360" w:lineRule="auto"/>
        <w:ind w:firstLine="720"/>
        <w:jc w:val="both"/>
        <w:rPr/>
      </w:pPr>
      <w:bookmarkStart w:colFirst="0" w:colLast="0" w:name="_29cfypotug3w" w:id="11"/>
      <w:bookmarkEnd w:id="11"/>
      <w:r w:rsidDel="00000000" w:rsidR="00000000" w:rsidRPr="00000000">
        <w:rPr>
          <w:rtl w:val="0"/>
        </w:rPr>
        <w:t xml:space="preserve">Caso de Prueba 2: Alta de artículo</w:t>
      </w:r>
    </w:p>
    <w:p w:rsidR="00000000" w:rsidDel="00000000" w:rsidP="00000000" w:rsidRDefault="00000000" w:rsidRPr="00000000" w14:paraId="00000044">
      <w:pPr>
        <w:numPr>
          <w:ilvl w:val="0"/>
          <w:numId w:val="5"/>
        </w:numPr>
        <w:ind w:left="1440" w:hanging="360"/>
        <w:jc w:val="both"/>
        <w:rPr/>
      </w:pPr>
      <w:r w:rsidDel="00000000" w:rsidR="00000000" w:rsidRPr="00000000">
        <w:rPr>
          <w:rtl w:val="0"/>
        </w:rPr>
        <w:t xml:space="preserve">Enviar una solicitud con un texto de entrada que contenga un objeto JSON con los datos de un artículo.</w:t>
      </w:r>
      <w:r w:rsidDel="00000000" w:rsidR="00000000" w:rsidRPr="00000000">
        <w:rPr>
          <w:rtl w:val="0"/>
        </w:rPr>
      </w:r>
    </w:p>
    <w:p w:rsidR="00000000" w:rsidDel="00000000" w:rsidP="00000000" w:rsidRDefault="00000000" w:rsidRPr="00000000" w14:paraId="00000045">
      <w:pPr>
        <w:numPr>
          <w:ilvl w:val="0"/>
          <w:numId w:val="5"/>
        </w:numPr>
        <w:ind w:left="1440" w:hanging="360"/>
        <w:jc w:val="both"/>
        <w:rPr/>
      </w:pPr>
      <w:r w:rsidDel="00000000" w:rsidR="00000000" w:rsidRPr="00000000">
        <w:rPr>
          <w:rtl w:val="0"/>
        </w:rPr>
        <w:t xml:space="preserve">Verificar que la respuesta tenga el estado 201 y contenga el artículo creado, con su proveedor, en formato JSON.</w:t>
      </w:r>
    </w:p>
    <w:p w:rsidR="00000000" w:rsidDel="00000000" w:rsidP="00000000" w:rsidRDefault="00000000" w:rsidRPr="00000000" w14:paraId="00000046">
      <w:pPr>
        <w:pStyle w:val="Heading5"/>
        <w:spacing w:line="360" w:lineRule="auto"/>
        <w:ind w:firstLine="720"/>
        <w:jc w:val="both"/>
        <w:rPr/>
      </w:pPr>
      <w:bookmarkStart w:colFirst="0" w:colLast="0" w:name="_pfl1s9vamx8e" w:id="12"/>
      <w:bookmarkEnd w:id="12"/>
      <w:r w:rsidDel="00000000" w:rsidR="00000000" w:rsidRPr="00000000">
        <w:rPr>
          <w:rtl w:val="0"/>
        </w:rPr>
        <w:t xml:space="preserve">Caso de Prueba 3: Baja o modificación de artículos</w:t>
      </w:r>
    </w:p>
    <w:p w:rsidR="00000000" w:rsidDel="00000000" w:rsidP="00000000" w:rsidRDefault="00000000" w:rsidRPr="00000000" w14:paraId="00000047">
      <w:pPr>
        <w:numPr>
          <w:ilvl w:val="0"/>
          <w:numId w:val="4"/>
        </w:numPr>
        <w:ind w:left="1440" w:hanging="360"/>
        <w:jc w:val="both"/>
      </w:pPr>
      <w:r w:rsidDel="00000000" w:rsidR="00000000" w:rsidRPr="00000000">
        <w:rPr>
          <w:rtl w:val="0"/>
        </w:rPr>
        <w:t xml:space="preserve">Enviar una solicitud con el código de un artículo.</w:t>
      </w:r>
    </w:p>
    <w:p w:rsidR="00000000" w:rsidDel="00000000" w:rsidP="00000000" w:rsidRDefault="00000000" w:rsidRPr="00000000" w14:paraId="00000048">
      <w:pPr>
        <w:numPr>
          <w:ilvl w:val="0"/>
          <w:numId w:val="4"/>
        </w:numPr>
        <w:ind w:left="1440" w:hanging="360"/>
        <w:jc w:val="both"/>
      </w:pPr>
      <w:r w:rsidDel="00000000" w:rsidR="00000000" w:rsidRPr="00000000">
        <w:rPr>
          <w:rtl w:val="0"/>
        </w:rPr>
        <w:t xml:space="preserve">Verificar que la modificación devuelva el artículo con los cambios en formato JSON y que la baja responda con el estado 204, sin contenido.</w:t>
      </w:r>
    </w:p>
    <w:p w:rsidR="00000000" w:rsidDel="00000000" w:rsidP="00000000" w:rsidRDefault="00000000" w:rsidRPr="00000000">
      <w:pPr>
        <w:pStyle w:val="Heading5"/>
        <w:spacing w:line="360" w:lineRule="auto"/>
        <w:ind w:firstLine="720"/>
        <w:jc w:val="both"/>
        <w:rPr/>
      </w:pPr>
      <w:bookmarkStart w:colFirst="0" w:colLast="0" w:name="_tpcaso4" w:id="101"/>
      <w:bookmarkEnd w:id="101"/>
      <w:r w:rsidDel="00000000" w:rsidR="00000000" w:rsidRPr="00000000">
        <w:rPr>
          <w:rtl w:val="0"/>
        </w:rPr>
        <w:t xml:space="preserve">Caso de Prueba 4: Código repetido en más de un proveedor</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de modificación o de baja con un código que tienen artículos de dos proveedores, primero sin indicar el proveedor y después con el parámetro proveedorId.</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sin el proveedor la respuesta tenga el estado 409 con los artículos candidatos, y que con el proveedor se modifique o se dé de baja solo el artículo de ese proveedor.</w:t>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pStyle w:val="Heading4"/>
        <w:numPr>
          <w:ilvl w:val="0"/>
          <w:numId w:val="3"/>
        </w:numPr>
        <w:spacing w:before="0" w:line="360" w:lineRule="auto"/>
        <w:ind w:left="708" w:hanging="360"/>
        <w:jc w:val="both"/>
        <w:rPr>
          <w:b w:val="1"/>
          <w:bCs w:val="1"/>
          <w:sz w:val="24"/>
          <w:szCs w:val="24"/>
        </w:rPr>
      </w:pPr>
      <w:bookmarkStart w:colFirst="0" w:colLast="0" w:name="_hntemxibd6rv" w:id="13"/>
      <w:bookmarkEnd w:id="13"/>
      <w:r w:rsidDel="00000000" w:rsidR="00000000" w:rsidRPr="00000000">
        <w:rPr>
          <w:rtl w:val="0"/>
        </w:rPr>
        <w:t xml:space="preserve">Endpoint de proveedores:</w:t>
      </w:r>
    </w:p>
    <w:p w:rsidR="00000000" w:rsidDel="00000000" w:rsidP="00000000" w:rsidRDefault="00000000" w:rsidRPr="00000000" w14:paraId="0000004B">
      <w:pPr>
        <w:pStyle w:val="Heading5"/>
        <w:spacing w:line="360" w:lineRule="auto"/>
        <w:ind w:firstLine="720"/>
        <w:jc w:val="both"/>
        <w:rPr/>
      </w:pPr>
      <w:bookmarkStart w:colFirst="0" w:colLast="0" w:name="_f17gmx1di0tl" w:id="14"/>
      <w:bookmarkEnd w:id="14"/>
      <w:r w:rsidDel="00000000" w:rsidR="00000000" w:rsidRPr="00000000">
        <w:rPr>
          <w:rtl w:val="0"/>
        </w:rPr>
        <w:t xml:space="preserve">Caso de Prueba 5: Texto vacío</w:t>
      </w:r>
    </w:p>
    <w:p w:rsidR="00000000" w:rsidDel="00000000" w:rsidP="00000000" w:rsidRDefault="00000000" w:rsidRPr="00000000" w14:paraId="0000004C">
      <w:pPr>
        <w:numPr>
          <w:ilvl w:val="0"/>
          <w:numId w:val="5"/>
        </w:numPr>
        <w:ind w:left="1440" w:hanging="360"/>
        <w:jc w:val="both"/>
      </w:pPr>
      <w:r w:rsidDel="00000000" w:rsidR="00000000" w:rsidRPr="00000000">
        <w:rPr>
          <w:rtl w:val="0"/>
        </w:rPr>
        <w:t xml:space="preserve">Enviar una solicitud con un texto de entrada que no contenga ningún texto.</w:t>
      </w:r>
    </w:p>
    <w:p w:rsidR="00000000" w:rsidDel="00000000" w:rsidP="00000000" w:rsidRDefault="00000000" w:rsidRPr="00000000" w14:paraId="0000004D">
      <w:pPr>
        <w:numPr>
          <w:ilvl w:val="0"/>
          <w:numId w:val="5"/>
        </w:numPr>
        <w:ind w:left="1440" w:hanging="360"/>
        <w:jc w:val="both"/>
      </w:pPr>
      <w:r w:rsidDel="00000000" w:rsidR="00000000" w:rsidRPr="00000000">
        <w:rPr>
          <w:rtl w:val="0"/>
        </w:rPr>
        <w:t xml:space="preserve">Verificar que la respuesta contenga el listado de todos los proveedores, ya que no filtra por texto.</w:t>
      </w:r>
    </w:p>
    <w:p w:rsidR="00000000" w:rsidDel="00000000" w:rsidP="00000000" w:rsidRDefault="00000000" w:rsidRPr="00000000" w14:paraId="0000004E">
      <w:pPr>
        <w:pStyle w:val="Heading5"/>
        <w:spacing w:line="360" w:lineRule="auto"/>
        <w:ind w:firstLine="720"/>
        <w:jc w:val="both"/>
        <w:rPr/>
      </w:pPr>
      <w:bookmarkStart w:colFirst="0" w:colLast="0" w:name="_14pwxuy13ey6" w:id="15"/>
      <w:bookmarkEnd w:id="15"/>
      <w:r w:rsidDel="00000000" w:rsidR="00000000" w:rsidRPr="00000000">
        <w:rPr>
          <w:rtl w:val="0"/>
        </w:rPr>
        <w:t xml:space="preserve">Caso de Prueba 6: Nombre de un proveedor</w:t>
      </w:r>
    </w:p>
    <w:p w:rsidR="00000000" w:rsidDel="00000000" w:rsidP="00000000" w:rsidRDefault="00000000" w:rsidRPr="00000000" w14:paraId="0000004F">
      <w:pPr>
        <w:numPr>
          <w:ilvl w:val="0"/>
          <w:numId w:val="5"/>
        </w:numPr>
        <w:ind w:left="1440" w:hanging="360"/>
        <w:jc w:val="both"/>
      </w:pPr>
      <w:r w:rsidDel="00000000" w:rsidR="00000000" w:rsidRPr="00000000">
        <w:rPr>
          <w:rtl w:val="0"/>
        </w:rPr>
        <w:t xml:space="preserve">Enviar una solicitud con un texto de entrada que contenga específicamente el nombre de un proveedor.</w:t>
      </w:r>
    </w:p>
    <w:p w:rsidR="00000000" w:rsidDel="00000000" w:rsidP="00000000" w:rsidRDefault="00000000" w:rsidRPr="00000000" w14:paraId="00000050">
      <w:pPr>
        <w:numPr>
          <w:ilvl w:val="0"/>
          <w:numId w:val="5"/>
        </w:numPr>
        <w:ind w:left="1440" w:hanging="360"/>
        <w:jc w:val="both"/>
      </w:pPr>
      <w:r w:rsidDel="00000000" w:rsidR="00000000" w:rsidRPr="00000000">
        <w:rPr>
          <w:rtl w:val="0"/>
        </w:rPr>
        <w:t xml:space="preserve">Verificar que la respuesta contenga únicamente el proveedor solicitado en formato JSON.</w:t>
      </w:r>
      <w:r w:rsidDel="00000000" w:rsidR="00000000" w:rsidRPr="00000000">
        <w:rPr>
          <w:rtl w:val="0"/>
        </w:rPr>
      </w:r>
    </w:p>
    <w:p w:rsidR="00000000" w:rsidDel="00000000" w:rsidP="00000000" w:rsidRDefault="00000000" w:rsidRPr="00000000">
      <w:pPr>
        <w:ind w:left="0" w:firstLine="0"/>
        <w:jc w:val="both"/>
        <w:rPr/>
      </w:pPr>
      <w:r w:rsidDel="00000000" w:rsidR="00000000" w:rsidRPr="00000000">
        <w:rPr>
          <w:rtl w:val="0"/>
        </w:rPr>
      </w:r>
    </w:p>
    <w:p w:rsidR="00000000" w:rsidDel="00000000" w:rsidP="00000000" w:rsidRDefault="00000000" w:rsidRPr="00000000">
      <w:pPr>
        <w:pStyle w:val="Heading4"/>
        <w:numPr>
          <w:ilvl w:val="0"/>
          <w:numId w:val="3"/>
        </w:numPr>
        <w:spacing w:before="0" w:line="360" w:lineRule="auto"/>
        <w:ind w:left="708" w:hanging="360"/>
        <w:jc w:val="both"/>
        <w:rPr>
          <w:b w:val="1"/>
          <w:bCs w:val="1"/>
          <w:sz w:val="24"/>
          <w:szCs w:val="24"/>
        </w:rPr>
      </w:pPr>
      <w:bookmarkStart w:colFirst="0" w:colLast="0" w:name="_tpseccionc" w:id="102"/>
      <w:bookmarkEnd w:id="102"/>
      <w:r w:rsidDel="00000000" w:rsidR="00000000" w:rsidRPr="00000000">
        <w:rPr>
          <w:rtl w:val="0"/>
        </w:rPr>
        <w:t xml:space="preserve">Endpoint de movimientos:</w:t>
      </w:r>
    </w:p>
    <w:p w:rsidR="00000000" w:rsidDel="00000000" w:rsidP="00000000" w:rsidRDefault="00000000" w:rsidRPr="00000000" w14:paraId="00000052">
      <w:pPr>
        <w:pStyle w:val="Heading5"/>
        <w:spacing w:line="360" w:lineRule="auto"/>
        <w:ind w:firstLine="720"/>
        <w:jc w:val="both"/>
        <w:rPr/>
      </w:pPr>
      <w:bookmarkStart w:colFirst="0" w:colLast="0" w:name="_aa4h28kpxcz4" w:id="16"/>
      <w:bookmarkEnd w:id="16"/>
      <w:r w:rsidDel="00000000" w:rsidR="00000000" w:rsidRPr="00000000">
        <w:rPr>
          <w:rtl w:val="0"/>
        </w:rPr>
        <w:t xml:space="preserve">Caso de Prueba 7: Listar movimientos de una fecha dada</w:t>
      </w:r>
    </w:p>
    <w:p w:rsidR="00000000" w:rsidDel="00000000" w:rsidP="00000000" w:rsidRDefault="00000000" w:rsidRPr="00000000" w14:paraId="00000053">
      <w:pPr>
        <w:numPr>
          <w:ilvl w:val="0"/>
          <w:numId w:val="5"/>
        </w:numPr>
        <w:ind w:left="1440" w:hanging="360"/>
        <w:jc w:val="both"/>
      </w:pPr>
      <w:r w:rsidDel="00000000" w:rsidR="00000000" w:rsidRPr="00000000">
        <w:rPr>
          <w:rtl w:val="0"/>
        </w:rPr>
        <w:t xml:space="preserve">Enviar una solicitud con una fecha en formato dd/mm/aaaa, o solo su comienzo (por ejemplo, 25/10).</w:t>
      </w:r>
    </w:p>
    <w:p w:rsidR="00000000" w:rsidDel="00000000" w:rsidP="00000000" w:rsidRDefault="00000000" w:rsidRPr="00000000" w14:paraId="00000054">
      <w:pPr>
        <w:numPr>
          <w:ilvl w:val="0"/>
          <w:numId w:val="5"/>
        </w:numPr>
        <w:ind w:left="1440" w:hanging="360"/>
        <w:jc w:val="both"/>
      </w:pPr>
      <w:r w:rsidDel="00000000" w:rsidR="00000000" w:rsidRPr="00000000">
        <w:rPr>
          <w:rtl w:val="0"/>
        </w:rPr>
        <w:t xml:space="preserve">Verificar que la respuesta contenga solo los movimientos de esa fecha, del más nuevo al más viejo y con el usuario que hizo cada operación, en formato JSON.</w:t>
      </w:r>
      <w:r w:rsidDel="00000000" w:rsidR="00000000" w:rsidRPr="00000000">
        <w:rPr>
          <w:rtl w:val="0"/>
        </w:rPr>
      </w:r>
    </w:p>
    <w:p w:rsidR="00000000" w:rsidDel="00000000" w:rsidP="00000000" w:rsidRDefault="00000000" w:rsidRPr="00000000">
      <w:pPr>
        <w:pStyle w:val="Heading5"/>
        <w:spacing w:line="360" w:lineRule="auto"/>
        <w:ind w:firstLine="720"/>
        <w:jc w:val="both"/>
        <w:rPr/>
      </w:pPr>
      <w:bookmarkStart w:colFirst="0" w:colLast="0" w:name="_tpcaso8" w:id="103"/>
      <w:bookmarkEnd w:id="103"/>
      <w:r w:rsidDel="00000000" w:rsidR="00000000" w:rsidRPr="00000000">
        <w:rPr>
          <w:rtl w:val="0"/>
        </w:rPr>
        <w:t xml:space="preserve">Caso de Prueba 8: Entrada de stock</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el id de un artículo, la cantidad que ingresa y, de forma opcional, el número de la factura o del remito.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tenga el estado 201, que el stock del artículo aumente en esa cantidad y que el movimiento registrado guarde la referencia y el usuario de la sesión.</w:t>
      </w:r>
    </w:p>
    <w:p w:rsidR="00000000" w:rsidDel="00000000" w:rsidP="00000000" w:rsidRDefault="00000000" w:rsidRPr="00000000">
      <w:pPr>
        <w:ind w:left="0" w:firstLine="0"/>
        <w:jc w:val="both"/>
        <w:rPr/>
      </w:pPr>
      <w:r w:rsidDel="00000000" w:rsidR="00000000" w:rsidRPr="00000000">
        <w:rPr>
          <w:rtl w:val="0"/>
        </w:rPr>
      </w:r>
    </w:p>
    <w:p w:rsidR="00000000" w:rsidDel="00000000" w:rsidP="00000000" w:rsidRDefault="00000000" w:rsidRPr="00000000">
      <w:pPr>
        <w:pStyle w:val="Heading4"/>
        <w:numPr>
          <w:ilvl w:val="0"/>
          <w:numId w:val="3"/>
        </w:numPr>
        <w:spacing w:before="0" w:line="360" w:lineRule="auto"/>
        <w:ind w:left="708" w:hanging="360"/>
        <w:jc w:val="both"/>
        <w:rPr>
          <w:b w:val="1"/>
          <w:bCs w:val="1"/>
          <w:sz w:val="24"/>
          <w:szCs w:val="24"/>
        </w:rPr>
      </w:pPr>
      <w:bookmarkStart w:colFirst="0" w:colLast="0" w:name="_tpsecciond" w:id="104"/>
      <w:bookmarkEnd w:id="104"/>
      <w:r w:rsidDel="00000000" w:rsidR="00000000" w:rsidRPr="00000000">
        <w:rPr>
          <w:rtl w:val="0"/>
        </w:rPr>
        <w:t xml:space="preserve">Endpoint de ventas:</w:t>
      </w:r>
    </w:p>
    <w:p w:rsidR="00000000" w:rsidDel="00000000" w:rsidP="00000000" w:rsidRDefault="00000000" w:rsidRPr="00000000">
      <w:pPr>
        <w:pStyle w:val="Heading5"/>
        <w:spacing w:line="360" w:lineRule="auto"/>
        <w:ind w:firstLine="720"/>
        <w:jc w:val="both"/>
        <w:rPr/>
      </w:pPr>
      <w:bookmarkStart w:colFirst="0" w:colLast="0" w:name="_tpcaso9" w:id="105"/>
      <w:bookmarkEnd w:id="105"/>
      <w:r w:rsidDel="00000000" w:rsidR="00000000" w:rsidRPr="00000000">
        <w:rPr>
          <w:rtl w:val="0"/>
        </w:rPr>
        <w:t xml:space="preserve">Caso de Prueba 9: Venta registrada</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la lista de artículos a vender y la cantidad de cada uno.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tenga el estado 201, que el total salga de los precios de la base, que se descuente el stock de cada artículo y que la venta guarde el usuario de la sesión.</w:t>
      </w:r>
    </w:p>
    <w:p w:rsidR="00000000" w:rsidDel="00000000" w:rsidP="00000000" w:rsidRDefault="00000000" w:rsidRPr="00000000">
      <w:pPr>
        <w:pStyle w:val="Heading5"/>
        <w:spacing w:line="360" w:lineRule="auto"/>
        <w:ind w:firstLine="720"/>
        <w:jc w:val="both"/>
        <w:rPr/>
      </w:pPr>
      <w:bookmarkStart w:colFirst="0" w:colLast="0" w:name="_tpcaso10" w:id="106"/>
      <w:bookmarkEnd w:id="106"/>
      <w:r w:rsidDel="00000000" w:rsidR="00000000" w:rsidRPr="00000000">
        <w:rPr>
          <w:rtl w:val="0"/>
        </w:rPr>
        <w:t xml:space="preserve">Caso de Prueba 10: Stock insuficiente o artículo sin precio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un artículo cuya cantidad supera el stock disponible, y otra con un artículo sin precio al público.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se rechace la venta completa con el estado 409 o 400, que el mensaje informe la cantidad pedida y la existencia real o el artículo sin precio, y que no se descuente el stock de ningún artículo.</w:t>
      </w:r>
    </w:p>
    <w:p w:rsidR="00000000" w:rsidDel="00000000" w:rsidP="00000000" w:rsidRDefault="00000000" w:rsidRPr="00000000">
      <w:pPr>
        <w:ind w:left="0" w:firstLine="0"/>
        <w:jc w:val="both"/>
        <w:rPr/>
      </w:pPr>
      <w:r w:rsidDel="00000000" w:rsidR="00000000" w:rsidRPr="00000000">
        <w:rPr>
          <w:rtl w:val="0"/>
        </w:rPr>
      </w:r>
    </w:p>
    <w:p w:rsidR="00000000" w:rsidDel="00000000" w:rsidP="00000000" w:rsidRDefault="00000000" w:rsidRPr="00000000">
      <w:pPr>
        <w:pStyle w:val="Heading4"/>
        <w:numPr>
          <w:ilvl w:val="0"/>
          <w:numId w:val="3"/>
        </w:numPr>
        <w:spacing w:before="0" w:line="360" w:lineRule="auto"/>
        <w:ind w:left="708" w:hanging="360"/>
        <w:jc w:val="both"/>
        <w:rPr>
          <w:b w:val="1"/>
          <w:bCs w:val="1"/>
          <w:sz w:val="24"/>
          <w:szCs w:val="24"/>
        </w:rPr>
      </w:pPr>
      <w:bookmarkStart w:colFirst="0" w:colLast="0" w:name="_tpseccione" w:id="107"/>
      <w:bookmarkEnd w:id="107"/>
      <w:r w:rsidDel="00000000" w:rsidR="00000000" w:rsidRPr="00000000">
        <w:rPr>
          <w:rtl w:val="0"/>
        </w:rPr>
        <w:t xml:space="preserve">Endpoint de sesión:</w:t>
      </w:r>
    </w:p>
    <w:p w:rsidR="00000000" w:rsidDel="00000000" w:rsidP="00000000" w:rsidRDefault="00000000" w:rsidRPr="00000000">
      <w:pPr>
        <w:pStyle w:val="Heading5"/>
        <w:spacing w:line="360" w:lineRule="auto"/>
        <w:ind w:firstLine="720"/>
        <w:jc w:val="both"/>
        <w:rPr/>
      </w:pPr>
      <w:bookmarkStart w:colFirst="0" w:colLast="0" w:name="_tpcaso11" w:id="108"/>
      <w:bookmarkEnd w:id="108"/>
      <w:r w:rsidDel="00000000" w:rsidR="00000000" w:rsidRPr="00000000">
        <w:rPr>
          <w:rtl w:val="0"/>
        </w:rPr>
        <w:t xml:space="preserve">Caso de Prueba 11: Inicio de sesión correcto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el email y la contraseña de un usuario, con alguna letra del email en mayúscula.</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contenga el token de la sesión y el usuario con su email, su rol y sus permisos, sin la contraseña: el email no distingue mayúsculas.</w:t>
      </w:r>
    </w:p>
    <w:p w:rsidR="00000000" w:rsidDel="00000000" w:rsidP="00000000" w:rsidRDefault="00000000" w:rsidRPr="00000000">
      <w:pPr>
        <w:pStyle w:val="Heading5"/>
        <w:spacing w:line="360" w:lineRule="auto"/>
        <w:ind w:firstLine="720"/>
        <w:jc w:val="both"/>
        <w:rPr/>
      </w:pPr>
      <w:bookmarkStart w:colFirst="0" w:colLast="0" w:name="_tpcaso12" w:id="109"/>
      <w:bookmarkEnd w:id="109"/>
      <w:r w:rsidDel="00000000" w:rsidR="00000000" w:rsidRPr="00000000">
        <w:rPr>
          <w:rtl w:val="0"/>
        </w:rPr>
        <w:t xml:space="preserve">Caso de Prueba 12: Credenciales incorrectas</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una contraseña incorrecta y otra con un email que no está registrado.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las dos respondan con el estado 401 y el mismo mensaje, sin indicar cuál de los datos falló.</w:t>
      </w:r>
    </w:p>
    <w:p w:rsidR="00000000" w:rsidDel="00000000" w:rsidP="00000000" w:rsidRDefault="00000000" w:rsidRPr="00000000">
      <w:pPr>
        <w:pStyle w:val="Heading5"/>
        <w:spacing w:line="360" w:lineRule="auto"/>
        <w:ind w:firstLine="720"/>
        <w:jc w:val="both"/>
        <w:rPr/>
      </w:pPr>
      <w:bookmarkStart w:colFirst="0" w:colLast="0" w:name="_tpcaso13" w:id="110"/>
      <w:bookmarkEnd w:id="110"/>
      <w:r w:rsidDel="00000000" w:rsidR="00000000" w:rsidRPr="00000000">
        <w:rPr>
          <w:rtl w:val="0"/>
        </w:rPr>
        <w:t xml:space="preserve">Caso de Prueba 13: Pedido sin sesión o sin permiso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a un endpoint sin el token de la sesión, y otra con el token de un usuario sin rol, que no tiene el permiso de esa pantalla.</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primera responda con el estado 401 y la segunda con el estado 403, indicando el permiso que hace falta.</w:t>
      </w:r>
    </w:p>
    <w:p w:rsidR="00000000" w:rsidDel="00000000" w:rsidP="00000000" w:rsidRDefault="00000000" w:rsidRPr="00000000">
      <w:pPr>
        <w:ind w:left="0" w:firstLine="0"/>
        <w:jc w:val="both"/>
        <w:rPr/>
      </w:pPr>
      <w:r w:rsidDel="00000000" w:rsidR="00000000" w:rsidRPr="00000000">
        <w:rPr>
          <w:rtl w:val="0"/>
        </w:rPr>
      </w:r>
    </w:p>
    <w:p w:rsidR="00000000" w:rsidDel="00000000" w:rsidP="00000000" w:rsidRDefault="00000000" w:rsidRPr="00000000">
      <w:pPr>
        <w:pStyle w:val="Heading4"/>
        <w:numPr>
          <w:ilvl w:val="0"/>
          <w:numId w:val="3"/>
        </w:numPr>
        <w:spacing w:before="0" w:line="360" w:lineRule="auto"/>
        <w:ind w:left="708" w:hanging="360"/>
        <w:jc w:val="both"/>
        <w:rPr>
          <w:b w:val="1"/>
          <w:bCs w:val="1"/>
          <w:sz w:val="24"/>
          <w:szCs w:val="24"/>
        </w:rPr>
      </w:pPr>
      <w:bookmarkStart w:colFirst="0" w:colLast="0" w:name="_tpseccionf" w:id="111"/>
      <w:bookmarkEnd w:id="111"/>
      <w:r w:rsidDel="00000000" w:rsidR="00000000" w:rsidRPr="00000000">
        <w:rPr>
          <w:rtl w:val="0"/>
        </w:rPr>
        <w:t xml:space="preserve">Endpoint de usuarios:</w:t>
      </w:r>
    </w:p>
    <w:p w:rsidR="00000000" w:rsidDel="00000000" w:rsidP="00000000" w:rsidRDefault="00000000" w:rsidRPr="00000000">
      <w:pPr>
        <w:pStyle w:val="Heading5"/>
        <w:spacing w:line="360" w:lineRule="auto"/>
        <w:ind w:firstLine="720"/>
        <w:jc w:val="both"/>
        <w:rPr/>
      </w:pPr>
      <w:bookmarkStart w:colFirst="0" w:colLast="0" w:name="_tpcaso14" w:id="112"/>
      <w:bookmarkEnd w:id="112"/>
      <w:r w:rsidDel="00000000" w:rsidR="00000000" w:rsidRPr="00000000">
        <w:rPr>
          <w:rtl w:val="0"/>
        </w:rPr>
        <w:t xml:space="preserve">Caso de Prueba 14: Alta de usuario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el nombre, el apellido, el email, el teléfono, la contraseña y el rol de un usuario nuevo.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tenga el estado 201 y el usuario con su rol, sin la contraseña, que con un teléfono sin el formato "11 12345678" responda con el estado 400 y que con el email de otro usuario responda con el estado 409.</w:t>
      </w:r>
    </w:p>
    <w:p w:rsidR="00000000" w:rsidDel="00000000" w:rsidP="00000000" w:rsidRDefault="00000000" w:rsidRPr="00000000">
      <w:pPr>
        <w:pStyle w:val="Heading5"/>
        <w:spacing w:line="360" w:lineRule="auto"/>
        <w:ind w:firstLine="720"/>
        <w:jc w:val="both"/>
        <w:rPr/>
      </w:pPr>
      <w:bookmarkStart w:colFirst="0" w:colLast="0" w:name="_tpcaso15" w:id="113"/>
      <w:bookmarkEnd w:id="113"/>
      <w:r w:rsidDel="00000000" w:rsidR="00000000" w:rsidRPr="00000000">
        <w:rPr>
          <w:rtl w:val="0"/>
        </w:rPr>
        <w:t xml:space="preserve">Caso de Prueba 15: Cambios sobre el propio usuario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con la sesión de un administrador, una solicitud para cambiarse el propio rol y otra para darse de baja.</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las dos respondan con el estado 409 y que el usuario conserve su rol.</w:t>
      </w:r>
    </w:p>
    <w:p w:rsidR="00000000" w:rsidDel="00000000" w:rsidP="00000000" w:rsidRDefault="00000000" w:rsidRPr="00000000">
      <w:pPr>
        <w:ind w:left="0" w:firstLine="0"/>
        <w:jc w:val="both"/>
        <w:rPr/>
      </w:pPr>
      <w:r w:rsidDel="00000000" w:rsidR="00000000" w:rsidRPr="00000000">
        <w:rPr>
          <w:rtl w:val="0"/>
        </w:rPr>
      </w:r>
    </w:p>
    <w:p w:rsidR="00000000" w:rsidDel="00000000" w:rsidP="00000000" w:rsidRDefault="00000000" w:rsidRPr="00000000">
      <w:pPr>
        <w:pStyle w:val="Heading4"/>
        <w:numPr>
          <w:ilvl w:val="0"/>
          <w:numId w:val="3"/>
        </w:numPr>
        <w:spacing w:before="0" w:line="360" w:lineRule="auto"/>
        <w:ind w:left="708" w:hanging="360"/>
        <w:jc w:val="both"/>
        <w:rPr>
          <w:b w:val="1"/>
          <w:bCs w:val="1"/>
          <w:sz w:val="24"/>
          <w:szCs w:val="24"/>
        </w:rPr>
      </w:pPr>
      <w:bookmarkStart w:colFirst="0" w:colLast="0" w:name="_tpsecciong" w:id="114"/>
      <w:bookmarkEnd w:id="114"/>
      <w:r w:rsidDel="00000000" w:rsidR="00000000" w:rsidRPr="00000000">
        <w:rPr>
          <w:rtl w:val="0"/>
        </w:rPr>
        <w:t xml:space="preserve">Endpoint de roles:</w:t>
      </w:r>
    </w:p>
    <w:p w:rsidR="00000000" w:rsidDel="00000000" w:rsidP="00000000" w:rsidRDefault="00000000" w:rsidRPr="00000000">
      <w:pPr>
        <w:pStyle w:val="Heading5"/>
        <w:spacing w:line="360" w:lineRule="auto"/>
        <w:ind w:firstLine="720"/>
        <w:jc w:val="both"/>
        <w:rPr/>
      </w:pPr>
      <w:bookmarkStart w:colFirst="0" w:colLast="0" w:name="_tpcaso16" w:id="115"/>
      <w:bookmarkEnd w:id="115"/>
      <w:r w:rsidDel="00000000" w:rsidR="00000000" w:rsidRPr="00000000">
        <w:rPr>
          <w:rtl w:val="0"/>
        </w:rPr>
        <w:t xml:space="preserve">Caso de Prueba 16: Alta de rol con permisos</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el nombre de un rol nuevo y la lista de ids de sus permisos.</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tenga el estado 201 y el rol con sus permisos, y que con un permiso que no existe responda con el estado 404 sin crear el rol.</w:t>
      </w:r>
    </w:p>
    <w:p w:rsidR="00000000" w:rsidDel="00000000" w:rsidP="00000000" w:rsidRDefault="00000000" w:rsidRPr="00000000">
      <w:pPr>
        <w:pStyle w:val="Heading5"/>
        <w:spacing w:line="360" w:lineRule="auto"/>
        <w:ind w:firstLine="720"/>
        <w:jc w:val="both"/>
        <w:rPr/>
      </w:pPr>
      <w:bookmarkStart w:colFirst="0" w:colLast="0" w:name="_tpcaso17" w:id="116"/>
      <w:bookmarkEnd w:id="116"/>
      <w:r w:rsidDel="00000000" w:rsidR="00000000" w:rsidRPr="00000000">
        <w:rPr>
          <w:rtl w:val="0"/>
        </w:rPr>
        <w:t xml:space="preserve">Caso de Prueba 17: Reemplazo de los permisos de un rol</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la nueva lista de permisos de un rol.</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contenga solo los permisos nuevos y que los usuarios con ese rol los tengan en su próximo pedido, sin volver a iniciar sesión.</w:t>
      </w:r>
    </w:p>
    <w:p w:rsidR="00000000" w:rsidDel="00000000" w:rsidP="00000000" w:rsidRDefault="00000000" w:rsidRPr="00000000">
      <w:pPr>
        <w:pStyle w:val="Heading5"/>
        <w:spacing w:line="360" w:lineRule="auto"/>
        <w:ind w:firstLine="720"/>
        <w:jc w:val="both"/>
        <w:rPr/>
      </w:pPr>
      <w:bookmarkStart w:colFirst="0" w:colLast="0" w:name="_tpcaso18" w:id="117"/>
      <w:bookmarkEnd w:id="117"/>
      <w:r w:rsidDel="00000000" w:rsidR="00000000" w:rsidRPr="00000000">
        <w:rPr>
          <w:rtl w:val="0"/>
        </w:rPr>
        <w:t xml:space="preserve">Caso de Prueba 18: Baja de un rol con usuarios</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de baja de un rol que tiene usuarios asignados.</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tenga el estado 409 y que el rol siga existiendo.</w:t>
      </w:r>
    </w:p>
    <w:p w:rsidR="00000000" w:rsidDel="00000000" w:rsidP="00000000" w:rsidRDefault="00000000" w:rsidRPr="00000000">
      <w:pPr>
        <w:ind w:left="0" w:firstLine="0"/>
        <w:jc w:val="both"/>
        <w:rPr/>
      </w:pPr>
      <w:r w:rsidDel="00000000" w:rsidR="00000000" w:rsidRPr="00000000">
        <w:rPr>
          <w:rtl w:val="0"/>
        </w:rPr>
      </w:r>
    </w:p>
    <w:p w:rsidR="00000000" w:rsidDel="00000000" w:rsidP="00000000" w:rsidRDefault="00000000" w:rsidRPr="00000000">
      <w:pPr>
        <w:pStyle w:val="Heading4"/>
        <w:numPr>
          <w:ilvl w:val="0"/>
          <w:numId w:val="3"/>
        </w:numPr>
        <w:spacing w:before="0" w:line="360" w:lineRule="auto"/>
        <w:ind w:left="708" w:hanging="360"/>
        <w:jc w:val="both"/>
        <w:rPr>
          <w:b w:val="1"/>
          <w:bCs w:val="1"/>
          <w:sz w:val="24"/>
          <w:szCs w:val="24"/>
        </w:rPr>
      </w:pPr>
      <w:bookmarkStart w:colFirst="0" w:colLast="0" w:name="_tpseccionh" w:id="118"/>
      <w:bookmarkEnd w:id="118"/>
      <w:r w:rsidDel="00000000" w:rsidR="00000000" w:rsidRPr="00000000">
        <w:rPr>
          <w:rtl w:val="0"/>
        </w:rPr>
        <w:t xml:space="preserve">Endpoint de permisos:</w:t>
      </w:r>
    </w:p>
    <w:p w:rsidR="00000000" w:rsidDel="00000000" w:rsidP="00000000" w:rsidRDefault="00000000" w:rsidRPr="00000000">
      <w:pPr>
        <w:pStyle w:val="Heading5"/>
        <w:spacing w:line="360" w:lineRule="auto"/>
        <w:ind w:firstLine="720"/>
        <w:jc w:val="both"/>
        <w:rPr/>
      </w:pPr>
      <w:bookmarkStart w:colFirst="0" w:colLast="0" w:name="_tpcaso19" w:id="119"/>
      <w:bookmarkEnd w:id="119"/>
      <w:r w:rsidDel="00000000" w:rsidR="00000000" w:rsidRPr="00000000">
        <w:rPr>
          <w:rtl w:val="0"/>
        </w:rPr>
        <w:t xml:space="preserve">Caso de Prueba 19: Listado de permisos</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para listar los permisos.</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contenga un permiso por cada pantalla (Articulos, Dashboard, Movimientos, Usuarios y Ventas), ordenados por nombre, en formato JSON.</w:t>
      </w:r>
    </w:p>
    <w:p w:rsidR="00000000" w:rsidDel="00000000" w:rsidP="00000000" w:rsidRDefault="00000000" w:rsidRPr="00000000">
      <w:pPr>
        <w:pStyle w:val="Heading5"/>
        <w:spacing w:line="360" w:lineRule="auto"/>
        <w:ind w:firstLine="720"/>
        <w:jc w:val="both"/>
        <w:rPr/>
      </w:pPr>
      <w:bookmarkStart w:colFirst="0" w:colLast="0" w:name="_tpcaso20" w:id="120"/>
      <w:bookmarkEnd w:id="120"/>
      <w:r w:rsidDel="00000000" w:rsidR="00000000" w:rsidRPr="00000000">
        <w:rPr>
          <w:rtl w:val="0"/>
        </w:rPr>
        <w:t xml:space="preserve">Caso de Prueba 20: Nombre repetido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de alta de un permiso con el nombre de uno que ya existe.</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tenga el estado 409 con el mensaje de nombre repetido.</w:t>
      </w:r>
    </w:p>
    <w:p w:rsidR="00000000" w:rsidDel="00000000" w:rsidP="00000000" w:rsidRDefault="00000000" w:rsidRPr="00000000">
      <w:pPr>
        <w:pStyle w:val="Heading4"/>
        <w:numPr>
          <w:ilvl w:val="0"/>
          <w:numId w:val="3"/>
        </w:numPr>
        <w:spacing w:before="0" w:line="360" w:lineRule="auto"/>
        <w:ind w:left="708" w:hanging="360"/>
        <w:jc w:val="both"/>
        <w:rPr>
          <w:b w:val="1"/>
          <w:bCs w:val="1"/>
          <w:sz w:val="24"/>
          <w:szCs w:val="24"/>
        </w:rPr>
      </w:pPr>
      <w:bookmarkStart w:colFirst="0" w:colLast="0" w:name="_tpseccioni" w:id="121"/>
      <w:bookmarkEnd w:id="121"/>
      <w:r w:rsidDel="00000000" w:rsidR="00000000" w:rsidRPr="00000000">
        <w:rPr>
          <w:rtl w:val="0"/>
        </w:rPr>
        <w:t>Endpoint de dashboard:</w:t>
      </w:r>
    </w:p>
    <w:p w:rsidR="00000000" w:rsidDel="00000000" w:rsidP="00000000" w:rsidRDefault="00000000" w:rsidRPr="00000000">
      <w:pPr>
        <w:pStyle w:val="Heading5"/>
        <w:spacing w:line="360" w:lineRule="auto"/>
        <w:ind w:firstLine="720"/>
        <w:jc w:val="both"/>
        <w:rPr/>
      </w:pPr>
      <w:bookmarkStart w:colFirst="0" w:colLast="0" w:name="_tpcaso21" w:id="122"/>
      <w:bookmarkEnd w:id="122"/>
      <w:r w:rsidDel="00000000" w:rsidR="00000000" w:rsidRPr="00000000">
        <w:rPr>
          <w:rtl w:val="0"/>
        </w:rPr>
        <w:t>Caso de Prueba 21: Resumen del Dashboard</w:t>
      </w:r>
    </w:p>
    <w:p w:rsidR="00000000" w:rsidDel="00000000" w:rsidP="00000000" w:rsidRDefault="00000000" w:rsidRPr="00000000">
      <w:pPr>
        <w:numPr>
          <w:ilvl w:val="0"/>
          <w:numId w:val="5"/>
        </w:numPr>
        <w:ind w:left="1440" w:hanging="360"/>
        <w:jc w:val="both"/>
      </w:pPr>
      <w:r w:rsidDel="00000000" w:rsidR="00000000" w:rsidRPr="00000000">
        <w:rPr>
          <w:rtl w:val="0"/>
        </w:rPr>
        <w:t>Enviar una solicitud con la sesión de un usuario con el permiso Dashboard, como el rol empleado.</w:t>
      </w:r>
    </w:p>
    <w:p w:rsidR="00000000" w:rsidDel="00000000" w:rsidP="00000000" w:rsidRDefault="00000000" w:rsidRPr="00000000">
      <w:pPr>
        <w:numPr>
          <w:ilvl w:val="0"/>
          <w:numId w:val="5"/>
        </w:numPr>
        <w:ind w:left="1440" w:hanging="360"/>
        <w:jc w:val="both"/>
      </w:pPr>
      <w:r w:rsidDel="00000000" w:rsidR="00000000" w:rsidRPr="00000000">
        <w:rPr>
          <w:rtl w:val="0"/>
        </w:rPr>
        <w:t>Verificar que la respuesta contenga la cantidad de artículos cargados, sin stock, para reponer y sin precio al público; los 6 artículos más urgentes de reponer, primero los sin stock, con su proveedor; y los primeros 6 artículos sin precio, por código, y que coincidan con los datos de ejemplo.</w:t>
      </w:r>
    </w:p>
    <w:p w:rsidR="00000000" w:rsidDel="00000000" w:rsidP="00000000" w:rsidRDefault="00000000" w:rsidRPr="00000000" w14:paraId="00000055">
      <w:pPr>
        <w:pStyle w:val="Heading1"/>
        <w:jc w:val="both"/>
        <w:rPr/>
      </w:pPr>
      <w:bookmarkStart w:colFirst="0" w:colLast="0" w:name="_4jxfm9rasufw" w:id="17"/>
      <w:bookmarkEnd w:id="17"/>
      <w:r w:rsidDel="00000000" w:rsidR="00000000" w:rsidRPr="00000000">
        <w:rPr>
          <w:rtl w:val="0"/>
        </w:rPr>
        <w:t xml:space="preserve">Plan de Ejecución:</w:t>
      </w:r>
    </w:p>
    <w:p w:rsidR="00000000" w:rsidDel="00000000" w:rsidP="00000000" w:rsidRDefault="00000000" w:rsidRPr="00000000" w14:paraId="00000056">
      <w:pPr>
        <w:numPr>
          <w:ilvl w:val="0"/>
          <w:numId w:val="6"/>
        </w:numPr>
        <w:shd w:fill="ffffff" w:val="clear"/>
        <w:spacing w:line="360" w:lineRule="auto"/>
        <w:ind w:left="720" w:hanging="360"/>
        <w:jc w:val="both"/>
        <w:rPr/>
      </w:pPr>
      <w:r w:rsidDel="00000000" w:rsidR="00000000" w:rsidRPr="00000000">
        <w:rPr>
          <w:rtl w:val="0"/>
        </w:rPr>
        <w:t xml:space="preserve">Configurar un entorno de prueba.</w:t>
      </w:r>
      <w:r w:rsidDel="00000000" w:rsidR="00000000" w:rsidRPr="00000000">
        <w:rPr>
          <w:rtl w:val="0"/>
        </w:rPr>
      </w:r>
    </w:p>
    <w:p w:rsidR="00000000" w:rsidDel="00000000" w:rsidP="00000000" w:rsidRDefault="00000000" w:rsidRPr="00000000" w14:paraId="00000057">
      <w:pPr>
        <w:numPr>
          <w:ilvl w:val="0"/>
          <w:numId w:val="6"/>
        </w:numPr>
        <w:shd w:fill="ffffff" w:val="clear"/>
        <w:spacing w:line="360" w:lineRule="auto"/>
        <w:ind w:left="720" w:hanging="360"/>
        <w:jc w:val="both"/>
        <w:rPr/>
      </w:pPr>
      <w:r w:rsidDel="00000000" w:rsidR="00000000" w:rsidRPr="00000000">
        <w:rPr>
          <w:rtl w:val="0"/>
        </w:rPr>
        <w:t xml:space="preserve">Preparar conjuntos de datos de prueba que cubran una variedad de casos de uso.</w:t>
      </w:r>
      <w:r w:rsidDel="00000000" w:rsidR="00000000" w:rsidRPr="00000000">
        <w:rPr>
          <w:rtl w:val="0"/>
        </w:rPr>
      </w:r>
    </w:p>
    <w:p w:rsidR="00000000" w:rsidDel="00000000" w:rsidP="00000000" w:rsidRDefault="00000000" w:rsidRPr="00000000" w14:paraId="00000058">
      <w:pPr>
        <w:numPr>
          <w:ilvl w:val="0"/>
          <w:numId w:val="6"/>
        </w:numPr>
        <w:shd w:fill="ffffff" w:val="clear"/>
        <w:spacing w:line="360" w:lineRule="auto"/>
        <w:ind w:left="720" w:hanging="360"/>
        <w:jc w:val="both"/>
        <w:rPr/>
      </w:pPr>
      <w:r w:rsidDel="00000000" w:rsidR="00000000" w:rsidRPr="00000000">
        <w:rPr>
          <w:rtl w:val="0"/>
        </w:rPr>
        <w:t xml:space="preserve">Ejecutar cada caso de prueba en los endpoints relevantes.</w:t>
      </w:r>
      <w:r w:rsidDel="00000000" w:rsidR="00000000" w:rsidRPr="00000000">
        <w:rPr>
          <w:rtl w:val="0"/>
        </w:rPr>
      </w:r>
    </w:p>
    <w:p w:rsidR="00000000" w:rsidDel="00000000" w:rsidP="00000000" w:rsidRDefault="00000000" w:rsidRPr="00000000">
      <w:pPr>
        <w:numPr>
          <w:ilvl w:val="0"/>
          <w:numId w:val="6"/>
        </w:numPr>
        <w:shd w:fill="ffffff" w:val="clear"/>
        <w:spacing w:line="360" w:lineRule="auto"/>
        <w:ind w:left="720" w:hanging="360"/>
        <w:jc w:val="both"/>
        <w:rPr/>
      </w:pPr>
      <w:r w:rsidDel="00000000" w:rsidR="00000000" w:rsidRPr="00000000">
        <w:rPr>
          <w:rtl w:val="0"/>
        </w:rPr>
        <w:t xml:space="preserve">Ejecutar las pruebas automatizadas con npm test después de cada cambio en el backend.</w:t>
      </w:r>
      <w:r w:rsidDel="00000000" w:rsidR="00000000" w:rsidRPr="00000000">
        <w:rPr>
          <w:rtl w:val="0"/>
        </w:rPr>
      </w:r>
    </w:p>
    <w:p w:rsidR="00000000" w:rsidDel="00000000" w:rsidP="00000000" w:rsidRDefault="00000000" w:rsidRPr="00000000" w14:paraId="00000059">
      <w:pPr>
        <w:numPr>
          <w:ilvl w:val="0"/>
          <w:numId w:val="6"/>
        </w:numPr>
        <w:shd w:fill="ffffff" w:val="clear"/>
        <w:spacing w:line="360" w:lineRule="auto"/>
        <w:ind w:left="720" w:hanging="360"/>
        <w:jc w:val="both"/>
        <w:rPr/>
      </w:pPr>
      <w:r w:rsidDel="00000000" w:rsidR="00000000" w:rsidRPr="00000000">
        <w:rPr>
          <w:rtl w:val="0"/>
        </w:rPr>
        <w:t xml:space="preserve">Registrar los resultados de las pruebas, incluyendo cualquier error encontrado o comportamiento inesperado.</w:t>
      </w:r>
      <w:r w:rsidDel="00000000" w:rsidR="00000000" w:rsidRPr="00000000">
        <w:rPr>
          <w:rtl w:val="0"/>
        </w:rPr>
      </w:r>
    </w:p>
    <w:p w:rsidR="00000000" w:rsidDel="00000000" w:rsidP="00000000" w:rsidRDefault="00000000" w:rsidRPr="00000000" w14:paraId="0000005A">
      <w:pPr>
        <w:numPr>
          <w:ilvl w:val="0"/>
          <w:numId w:val="6"/>
        </w:numPr>
        <w:shd w:fill="ffffff" w:val="clear"/>
        <w:spacing w:line="360" w:lineRule="auto"/>
        <w:ind w:left="720" w:hanging="360"/>
        <w:jc w:val="both"/>
        <w:rPr/>
      </w:pPr>
      <w:r w:rsidDel="00000000" w:rsidR="00000000" w:rsidRPr="00000000">
        <w:rPr>
          <w:rtl w:val="0"/>
        </w:rPr>
        <w:t xml:space="preserve">Repetir las pruebas si es necesario para confirmar la estabilidad y consistencia del sistema.</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258" w:top="1984"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tabs>
        <w:tab w:val="center" w:leader="none" w:pos="4680"/>
        <w:tab w:val="right" w:leader="none" w:pos="9360"/>
      </w:tabs>
      <w:spacing w:after="0" w:before="0" w:line="240" w:lineRule="auto"/>
      <w:ind w:left="-11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b w:val="1"/>
        <w:bCs w:val="1"/>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fldChar w:fldCharType="begin"/>
      <w:instrText xml:space="preserve">PAGE</w:instrText>
      <w:fldChar w:fldCharType="separate"/>
      <w:fldChar w:fldCharType="end"/>
    </w:r>
    <w:r w:rsidDel="00000000" w:rsidR="00000000" w:rsidRPr="00000000">
      <w:rPr>
        <w:b w:val="1"/>
        <w:bCs w:val="1"/>
        <w:rtl w:val="0"/>
      </w:rPr>
      <w:t xml:space="preserve"> de </w:t>
    </w:r>
    <w:r w:rsidDel="00000000" w:rsidR="00000000" w:rsidRPr="00000000">
      <w:rPr>
        <w:rtl w:val="0"/>
      </w:rPr>
      <w:t xml:space="preserve">5</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tabs>
        <w:tab w:val="center" w:leader="none" w:pos="4680"/>
        <w:tab w:val="right" w:leader="none" w:pos="9360"/>
      </w:tabs>
      <w:spacing w:after="0" w:before="0" w:line="240" w:lineRule="auto"/>
      <w:ind w:left="-115"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b w:val="1"/>
        <w:bCs w:val="1"/>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widowControl w:val="0"/>
      <w:spacing w:after="0" w:before="0" w:line="276" w:lineRule="auto"/>
      <w:rPr>
        <w:b w:val="1"/>
        <w:bCs w:val="1"/>
      </w:rPr>
    </w:pPr>
    <w:r w:rsidDel="00000000" w:rsidR="00000000" w:rsidRPr="00000000">
      <w:rPr>
        <w:rtl w:val="0"/>
      </w:rPr>
    </w:r>
  </w:p>
  <w:tbl>
    <w:tblPr>
      <w:tblStyle w:val="Table1"/>
      <w:tblW w:w="9060.0" w:type="dxa"/>
      <w:jc w:val="left"/>
      <w:tblInd w:w="-108.0" w:type="dxa"/>
      <w:tblLayout w:type="fixed"/>
      <w:tblLook w:val="0600"/>
    </w:tblPr>
    <w:tblGrid>
      <w:gridCol w:w="2999"/>
      <w:gridCol w:w="3001"/>
      <w:gridCol w:w="3060"/>
      <w:tblGridChange w:id="0">
        <w:tblGrid>
          <w:gridCol w:w="2999"/>
          <w:gridCol w:w="3001"/>
          <w:gridCol w:w="3060"/>
        </w:tblGrid>
      </w:tblGridChange>
    </w:tblGrid>
    <w:tr>
      <w:trPr>
        <w:cantSplit w:val="0"/>
        <w:trHeight w:val="790" w:hRule="atLeast"/>
        <w:tblHeader w:val="0"/>
      </w:trPr>
      <w:tc>
        <w:tcPr/>
        <w:p w:rsidR="00000000" w:rsidDel="00000000" w:rsidP="00000000" w:rsidRDefault="00000000" w:rsidRPr="00000000" w14:paraId="0000005C">
          <w:pPr>
            <w:widowControl w:val="0"/>
            <w:tabs>
              <w:tab w:val="center" w:leader="none" w:pos="4680"/>
              <w:tab w:val="right" w:leader="none" w:pos="9360"/>
            </w:tabs>
            <w:spacing w:after="0" w:before="0" w:line="240" w:lineRule="auto"/>
            <w:ind w:left="-115" w:firstLine="0"/>
            <w:rPr>
              <w:b w:val="1"/>
              <w:bCs w:val="1"/>
              <w:sz w:val="24"/>
              <w:szCs w:val="24"/>
            </w:rPr>
          </w:pPr>
          <w:r w:rsidDel="00000000" w:rsidR="00000000" w:rsidRPr="00000000">
            <w:rPr/>
            <w:drawing>
              <wp:inline distB="0" distT="0" distL="0" distR="0">
                <wp:extent cx="1685925" cy="42735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5925" cy="4273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D">
          <w:pPr>
            <w:widowControl w:val="0"/>
            <w:tabs>
              <w:tab w:val="center" w:leader="none" w:pos="4680"/>
              <w:tab w:val="right" w:leader="none" w:pos="9360"/>
            </w:tabs>
            <w:spacing w:after="0" w:before="0" w:line="240" w:lineRule="auto"/>
            <w:jc w:val="center"/>
            <w:rPr>
              <w:b w:val="1"/>
              <w:bCs w:val="1"/>
            </w:rPr>
          </w:pPr>
          <w:r w:rsidDel="00000000" w:rsidR="00000000" w:rsidRPr="00000000">
            <w:rPr>
              <w:b w:val="1"/>
              <w:bCs w:val="1"/>
              <w:rtl w:val="0"/>
            </w:rPr>
            <w:t xml:space="preserve">Plan de Pruebas:</w:t>
          </w:r>
        </w:p>
        <w:p w:rsidR="00000000" w:rsidDel="00000000" w:rsidP="00000000" w:rsidRDefault="00000000" w:rsidRPr="00000000" w14:paraId="0000005E">
          <w:pPr>
            <w:widowControl w:val="0"/>
            <w:tabs>
              <w:tab w:val="center" w:leader="none" w:pos="4680"/>
              <w:tab w:val="right" w:leader="none" w:pos="9360"/>
            </w:tabs>
            <w:spacing w:after="0" w:before="0" w:line="240" w:lineRule="auto"/>
            <w:jc w:val="center"/>
            <w:rPr/>
          </w:pPr>
          <w:r w:rsidDel="00000000" w:rsidR="00000000" w:rsidRPr="00000000">
            <w:rPr>
              <w:rtl w:val="0"/>
            </w:rPr>
            <w:t xml:space="preserve">Sistema de gestión de inventario</w:t>
          </w:r>
        </w:p>
      </w:tc>
      <w:tc>
        <w:tcPr/>
        <w:p w:rsidR="00000000" w:rsidDel="00000000" w:rsidP="00000000" w:rsidRDefault="00000000" w:rsidRPr="00000000" w14:paraId="0000005F">
          <w:pPr>
            <w:widowControl w:val="0"/>
            <w:tabs>
              <w:tab w:val="center" w:leader="none" w:pos="4680"/>
              <w:tab w:val="right" w:leader="none" w:pos="9360"/>
            </w:tabs>
            <w:spacing w:after="0" w:before="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60">
          <w:pPr>
            <w:widowControl w:val="0"/>
            <w:tabs>
              <w:tab w:val="center" w:leader="none" w:pos="4680"/>
              <w:tab w:val="right" w:leader="none" w:pos="9360"/>
            </w:tabs>
            <w:spacing w:after="0" w:before="0" w:line="240" w:lineRule="auto"/>
            <w:jc w:val="center"/>
            <w:rPr>
              <w:sz w:val="24"/>
              <w:szCs w:val="24"/>
            </w:rPr>
          </w:pPr>
          <w:r w:rsidDel="00000000" w:rsidR="00000000" w:rsidRPr="00000000">
            <w:rPr>
              <w:sz w:val="24"/>
              <w:szCs w:val="24"/>
              <w:rtl w:val="0"/>
            </w:rPr>
            <w:t>Versión 1.2</w:t>
          </w:r>
        </w:p>
      </w:tc>
    </w:tr>
  </w:tbl>
  <w:p w:rsidR="00000000" w:rsidDel="00000000" w:rsidP="00000000" w:rsidRDefault="00000000" w:rsidRPr="00000000" w14:paraId="00000061">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widowControl w:val="0"/>
      <w:spacing w:after="0" w:before="0" w:line="276" w:lineRule="auto"/>
      <w:rPr>
        <w:b w:val="1"/>
        <w:bCs w:val="1"/>
      </w:rPr>
    </w:pPr>
    <w:r w:rsidDel="00000000" w:rsidR="00000000" w:rsidRPr="00000000">
      <w:rPr>
        <w:rtl w:val="0"/>
      </w:rPr>
    </w:r>
  </w:p>
  <w:tbl>
    <w:tblPr>
      <w:tblStyle w:val="Table2"/>
      <w:tblW w:w="9060.0" w:type="dxa"/>
      <w:jc w:val="left"/>
      <w:tblInd w:w="-108.0" w:type="dxa"/>
      <w:tblLayout w:type="fixed"/>
      <w:tblLook w:val="0600"/>
    </w:tblPr>
    <w:tblGrid>
      <w:gridCol w:w="3000"/>
      <w:gridCol w:w="3030"/>
      <w:gridCol w:w="3030"/>
      <w:tblGridChange w:id="0">
        <w:tblGrid>
          <w:gridCol w:w="3000"/>
          <w:gridCol w:w="3030"/>
          <w:gridCol w:w="3030"/>
        </w:tblGrid>
      </w:tblGridChange>
    </w:tblGrid>
    <w:tr>
      <w:trPr>
        <w:cantSplit w:val="0"/>
        <w:trHeight w:val="790" w:hRule="atLeast"/>
        <w:tblHeader w:val="0"/>
      </w:trPr>
      <w:tc>
        <w:tcPr/>
        <w:p w:rsidR="00000000" w:rsidDel="00000000" w:rsidP="00000000" w:rsidRDefault="00000000" w:rsidRPr="00000000" w14:paraId="00000063">
          <w:pPr>
            <w:widowControl w:val="0"/>
            <w:tabs>
              <w:tab w:val="center" w:leader="none" w:pos="4680"/>
              <w:tab w:val="right" w:leader="none" w:pos="9360"/>
            </w:tabs>
            <w:spacing w:after="0" w:before="0" w:line="240" w:lineRule="auto"/>
            <w:ind w:left="-115" w:firstLine="0"/>
            <w:rPr>
              <w:b w:val="1"/>
              <w:bCs w:val="1"/>
              <w:sz w:val="24"/>
              <w:szCs w:val="24"/>
            </w:rPr>
          </w:pPr>
          <w:r w:rsidDel="00000000" w:rsidR="00000000" w:rsidRPr="00000000">
            <w:rPr/>
            <w:drawing>
              <wp:inline distB="0" distT="0" distL="0" distR="0">
                <wp:extent cx="1685925" cy="42735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5925" cy="4273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4">
          <w:pPr>
            <w:widowControl w:val="0"/>
            <w:tabs>
              <w:tab w:val="center" w:leader="none" w:pos="4680"/>
              <w:tab w:val="right" w:leader="none" w:pos="9360"/>
            </w:tabs>
            <w:spacing w:after="0" w:before="0" w:line="240" w:lineRule="auto"/>
            <w:jc w:val="center"/>
            <w:rPr>
              <w:b w:val="1"/>
              <w:bCs w:val="1"/>
            </w:rPr>
          </w:pPr>
          <w:r w:rsidDel="00000000" w:rsidR="00000000" w:rsidRPr="00000000">
            <w:rPr>
              <w:b w:val="1"/>
              <w:bCs w:val="1"/>
              <w:rtl w:val="0"/>
            </w:rPr>
            <w:t xml:space="preserve">Plan de Pruebas:</w:t>
          </w:r>
        </w:p>
        <w:p w:rsidR="00000000" w:rsidDel="00000000" w:rsidP="00000000" w:rsidRDefault="00000000" w:rsidRPr="00000000" w14:paraId="00000065">
          <w:pPr>
            <w:spacing w:line="276" w:lineRule="auto"/>
            <w:ind w:left="700" w:right="560" w:firstLine="0"/>
            <w:jc w:val="center"/>
            <w:rPr/>
          </w:pPr>
          <w:r w:rsidDel="00000000" w:rsidR="00000000" w:rsidRPr="00000000">
            <w:rPr>
              <w:rFonts w:ascii="Times New Roman" w:cs="Times New Roman" w:eastAsia="Times New Roman" w:hAnsi="Times New Roman"/>
              <w:rtl w:val="0"/>
            </w:rPr>
            <w:t xml:space="preserve">Sistema de gestión de inventario</w:t>
          </w:r>
          <w:r w:rsidDel="00000000" w:rsidR="00000000" w:rsidRPr="00000000">
            <w:rPr>
              <w:rtl w:val="0"/>
            </w:rPr>
          </w:r>
        </w:p>
      </w:tc>
      <w:tc>
        <w:tcPr/>
        <w:p w:rsidR="00000000" w:rsidDel="00000000" w:rsidP="00000000" w:rsidRDefault="00000000" w:rsidRPr="00000000" w14:paraId="00000066">
          <w:pPr>
            <w:widowControl w:val="0"/>
            <w:tabs>
              <w:tab w:val="center" w:leader="none" w:pos="4680"/>
              <w:tab w:val="right" w:leader="none" w:pos="9360"/>
            </w:tabs>
            <w:spacing w:after="0" w:before="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67">
          <w:pPr>
            <w:widowControl w:val="0"/>
            <w:tabs>
              <w:tab w:val="center" w:leader="none" w:pos="4680"/>
              <w:tab w:val="right" w:leader="none" w:pos="9360"/>
            </w:tabs>
            <w:spacing w:after="0" w:before="0" w:line="240" w:lineRule="auto"/>
            <w:jc w:val="center"/>
            <w:rPr>
              <w:sz w:val="24"/>
              <w:szCs w:val="24"/>
            </w:rPr>
          </w:pPr>
          <w:r w:rsidDel="00000000" w:rsidR="00000000" w:rsidRPr="00000000">
            <w:rPr>
              <w:sz w:val="24"/>
              <w:szCs w:val="24"/>
              <w:rtl w:val="0"/>
            </w:rPr>
            <w:t>Versión 1.2</w:t>
          </w:r>
        </w:p>
      </w:tc>
    </w:tr>
  </w:tbl>
  <w:p w:rsidR="00000000" w:rsidDel="00000000" w:rsidP="00000000" w:rsidRDefault="00000000" w:rsidRPr="00000000" w14:paraId="00000068">
    <w:pPr>
      <w:tabs>
        <w:tab w:val="center" w:leader="none" w:pos="4680"/>
        <w:tab w:val="right" w:leader="none" w:pos="9360"/>
      </w:tabs>
      <w:spacing w:after="0" w:before="0" w:line="24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hd w:fill="ffffff" w:val="clea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b w:val="1"/>
      <w:bCs w:val="1"/>
      <w:sz w:val="48"/>
      <w:szCs w:val="48"/>
    </w:rPr>
  </w:style>
  <w:style w:type="paragraph" w:styleId="Heading2">
    <w:name w:val="heading 2"/>
    <w:basedOn w:val="Normal"/>
    <w:next w:val="Normal"/>
    <w:pPr>
      <w:keepNext w:val="1"/>
      <w:keepLines w:val="1"/>
      <w:pageBreakBefore w:val="0"/>
      <w:spacing w:after="80" w:before="360"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240" w:lineRule="auto"/>
    </w:pPr>
    <w:rPr>
      <w:b w:val="1"/>
      <w:bCs w:val="1"/>
      <w:sz w:val="28"/>
      <w:szCs w:val="28"/>
    </w:rPr>
  </w:style>
  <w:style w:type="paragraph" w:styleId="Heading4">
    <w:name w:val="heading 4"/>
    <w:basedOn w:val="Normal"/>
    <w:next w:val="Normal"/>
    <w:pPr>
      <w:keepNext w:val="1"/>
      <w:keepLines w:val="1"/>
      <w:pageBreakBefore w:val="0"/>
      <w:spacing w:after="40" w:before="240" w:line="240" w:lineRule="auto"/>
    </w:pPr>
    <w:rPr>
      <w:b w:val="1"/>
      <w:bCs w:val="1"/>
      <w:sz w:val="24"/>
      <w:szCs w:val="24"/>
    </w:rPr>
  </w:style>
  <w:style w:type="paragraph" w:styleId="Heading5">
    <w:name w:val="heading 5"/>
    <w:basedOn w:val="Normal"/>
    <w:next w:val="Normal"/>
    <w:pPr>
      <w:keepNext w:val="1"/>
      <w:keepLines w:val="1"/>
      <w:pageBreakBefore w:val="0"/>
      <w:spacing w:after="40" w:before="220" w:line="240" w:lineRule="auto"/>
    </w:pPr>
    <w:rPr>
      <w:b w:val="1"/>
      <w:bCs w:val="1"/>
      <w:sz w:val="22"/>
      <w:szCs w:val="22"/>
    </w:rPr>
  </w:style>
  <w:style w:type="paragraph" w:styleId="Heading6">
    <w:name w:val="heading 6"/>
    <w:basedOn w:val="Normal"/>
    <w:next w:val="Normal"/>
    <w:pPr>
      <w:keepNext w:val="1"/>
      <w:keepLines w:val="1"/>
      <w:pageBreakBefore w:val="0"/>
      <w:spacing w:after="40" w:before="200" w:line="24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b w:val="1"/>
      <w:bCs w:val="1"/>
      <w:sz w:val="72"/>
      <w:szCs w:val="72"/>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