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0E3723" w14:textId="77777777" w:rsidR="003302DF" w:rsidRDefault="003302DF" w:rsidP="003302DF">
      <w:pPr>
        <w:pStyle w:val="Ttulo"/>
      </w:pPr>
      <w:r>
        <w:t xml:space="preserve">Testing Exploratorio – Sprint 1 · Digital Money House </w:t>
      </w:r>
      <w:r>
        <w:br/>
      </w:r>
    </w:p>
    <w:p w14:paraId="61663160" w14:textId="77777777" w:rsidR="003302DF" w:rsidRPr="00FE2118" w:rsidRDefault="003302DF" w:rsidP="003302DF">
      <w:pPr>
        <w:pStyle w:val="Ttulo1"/>
      </w:pPr>
      <w:r w:rsidRPr="00FE2118">
        <w:t>1. Objetivo</w:t>
      </w:r>
    </w:p>
    <w:p w14:paraId="28810CCA" w14:textId="77777777" w:rsidR="003302DF" w:rsidRDefault="003302DF" w:rsidP="003302DF">
      <w:r>
        <w:t>Explorar y validar el funcionamiento de los endpoints principales del sistema utilizando la colección Postman Digital Money House. Las pruebas se enfocaron en verificar el flujo de registro, login, logout y generación de cuentas.</w:t>
      </w:r>
    </w:p>
    <w:p w14:paraId="79D45DD9" w14:textId="77777777" w:rsidR="003302DF" w:rsidRDefault="003302DF" w:rsidP="003302DF">
      <w:pPr>
        <w:pStyle w:val="Ttulo1"/>
      </w:pPr>
      <w:r>
        <w:t>2. Alcance</w:t>
      </w:r>
    </w:p>
    <w:p w14:paraId="63213E13" w14:textId="77777777" w:rsidR="003302DF" w:rsidRDefault="003302DF" w:rsidP="003302DF">
      <w:r>
        <w:t>Endpoints incluidos en la sesión exploratoria:</w:t>
      </w:r>
    </w:p>
    <w:p w14:paraId="0D573CA4" w14:textId="77777777" w:rsidR="003302DF" w:rsidRDefault="003302DF" w:rsidP="003302DF">
      <w:r>
        <w:t>• POST /users/register – Alta de usuario.</w:t>
      </w:r>
    </w:p>
    <w:p w14:paraId="66BE1BF8" w14:textId="77777777" w:rsidR="003302DF" w:rsidRDefault="003302DF" w:rsidP="003302DF">
      <w:r>
        <w:t>• POST /auth/login – Inicio de sesión con credenciales válidas.</w:t>
      </w:r>
    </w:p>
    <w:p w14:paraId="2643E25F" w14:textId="77777777" w:rsidR="003302DF" w:rsidRDefault="003302DF" w:rsidP="003302DF">
      <w:r>
        <w:t>• POST /user/logout – Cierre de sesión con JWT válido.</w:t>
      </w:r>
    </w:p>
    <w:p w14:paraId="155011DC" w14:textId="77777777" w:rsidR="003302DF" w:rsidRDefault="003302DF" w:rsidP="003302DF">
      <w:r>
        <w:t>• GET /accounts/{id} – Verificación de CVU y Alias.</w:t>
      </w:r>
    </w:p>
    <w:p w14:paraId="3BC9D301" w14:textId="77777777" w:rsidR="003302DF" w:rsidRDefault="003302DF" w:rsidP="003302DF">
      <w:r>
        <w:t>Las pruebas se realizaron con la colección pública: [Digital Money House – Colección Postman](https://.postman.co/workspace/My-Workspace~5a309326-a2a0-42ca-8572-98e0bf7b076e/collection/24823323-0d2e4d46-e3ee-4fb0-aef4-10ed7ada812e?action=share&amp;creator=24823323).</w:t>
      </w:r>
    </w:p>
    <w:p w14:paraId="48B09C0A" w14:textId="77777777" w:rsidR="003302DF" w:rsidRDefault="003302DF" w:rsidP="003302DF">
      <w:pPr>
        <w:pStyle w:val="Ttulo1"/>
      </w:pPr>
      <w:r>
        <w:t>3. Metodología</w:t>
      </w:r>
    </w:p>
    <w:p w14:paraId="3A5EFAD5" w14:textId="77777777" w:rsidR="003302DF" w:rsidRDefault="003302DF" w:rsidP="003302DF">
      <w:r>
        <w:t>Se ejecutaron pruebas manuales en Postman, configurando manualmente las rutas (http://localhost:8080) y tokens de autenticación en cada solicitud. Los resultados se validaron visualmente verificando códigos de estado, tiempos de respuesta y estructura JSON. La sesión exploratoria tuvo una duración aproximada de 60 minutos.</w:t>
      </w:r>
    </w:p>
    <w:p w14:paraId="68C996FE" w14:textId="77777777" w:rsidR="003302DF" w:rsidRDefault="003302DF" w:rsidP="003302DF">
      <w:pPr>
        <w:pStyle w:val="Ttulo1"/>
      </w:pPr>
      <w:r>
        <w:t>5. Conclusiones</w:t>
      </w:r>
    </w:p>
    <w:p w14:paraId="18B27168" w14:textId="77777777" w:rsidR="003302DF" w:rsidRDefault="003302DF" w:rsidP="003302DF">
      <w:r>
        <w:t>El comportamiento de los endpoints fue consistente con los criterios funcionales definidos. El flujo completo de registro, autenticación y cierre de sesión se validó satisfactoriamente. También se validó el correcto enrutamiento del gateway hacia los demás servicios y que todos estén correctamente registrados en Eureka.</w:t>
      </w:r>
    </w:p>
    <w:p w14:paraId="5898DBBD" w14:textId="087DC582" w:rsidR="00FE2118" w:rsidRPr="00FE2118" w:rsidRDefault="00FE2118" w:rsidP="00FE2118">
      <w:pPr>
        <w:pStyle w:val="Ttulo2"/>
        <w:rPr>
          <w:rFonts w:eastAsia="Times New Roman"/>
          <w:sz w:val="52"/>
          <w:szCs w:val="52"/>
          <w:lang w:val="es-CL"/>
        </w:rPr>
      </w:pPr>
      <w:r w:rsidRPr="00FE2118">
        <w:rPr>
          <w:sz w:val="52"/>
          <w:szCs w:val="52"/>
        </w:rPr>
        <w:lastRenderedPageBreak/>
        <w:t xml:space="preserve">Sprint 2 </w:t>
      </w:r>
    </w:p>
    <w:p w14:paraId="7B32BFEB" w14:textId="77777777" w:rsidR="00FE2118" w:rsidRPr="00FE2118" w:rsidRDefault="00FE2118" w:rsidP="00FE2118">
      <w:pPr>
        <w:pStyle w:val="Ttulo3"/>
        <w:rPr>
          <w:b/>
          <w:bCs/>
          <w:color w:val="2F5496" w:themeColor="accent1" w:themeShade="BF"/>
          <w:sz w:val="28"/>
          <w:szCs w:val="28"/>
        </w:rPr>
      </w:pPr>
      <w:r w:rsidRPr="00FE2118">
        <w:rPr>
          <w:b/>
          <w:bCs/>
          <w:color w:val="2F5496" w:themeColor="accent1" w:themeShade="BF"/>
          <w:sz w:val="28"/>
          <w:szCs w:val="28"/>
        </w:rPr>
        <w:t>1. Objetivo</w:t>
      </w:r>
    </w:p>
    <w:p w14:paraId="64F9878A" w14:textId="77777777" w:rsidR="00FE2118" w:rsidRPr="00FE2118" w:rsidRDefault="00FE2118" w:rsidP="00FE211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FE2118">
        <w:rPr>
          <w:rFonts w:asciiTheme="minorHAnsi" w:hAnsiTheme="minorHAnsi" w:cstheme="minorHAnsi"/>
          <w:sz w:val="22"/>
          <w:szCs w:val="22"/>
        </w:rPr>
        <w:t>Explorar y validar el funcionamiento de los endpoints principales agregados en el Sprint 2 mediante Postman, enfocándose en la consulta y actualización de información de cuenta y la gestión CRUD de tarjetas.</w:t>
      </w:r>
    </w:p>
    <w:p w14:paraId="53D1ABFF" w14:textId="77777777" w:rsidR="00FE2118" w:rsidRPr="00FE2118" w:rsidRDefault="00FE2118" w:rsidP="00FE2118">
      <w:pPr>
        <w:pStyle w:val="Ttulo3"/>
        <w:rPr>
          <w:b/>
          <w:bCs/>
          <w:color w:val="2F5496" w:themeColor="accent1" w:themeShade="BF"/>
          <w:sz w:val="28"/>
          <w:szCs w:val="28"/>
        </w:rPr>
      </w:pPr>
      <w:r w:rsidRPr="00FE2118">
        <w:rPr>
          <w:b/>
          <w:bCs/>
          <w:color w:val="2F5496" w:themeColor="accent1" w:themeShade="BF"/>
          <w:sz w:val="28"/>
          <w:szCs w:val="28"/>
        </w:rPr>
        <w:t>2. Alcance</w:t>
      </w:r>
    </w:p>
    <w:p w14:paraId="2DC040EF" w14:textId="77777777" w:rsidR="00FE2118" w:rsidRPr="00FE2118" w:rsidRDefault="00FE2118" w:rsidP="00FE211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FE2118">
        <w:rPr>
          <w:rFonts w:asciiTheme="minorHAnsi" w:hAnsiTheme="minorHAnsi" w:cstheme="minorHAnsi"/>
          <w:sz w:val="22"/>
          <w:szCs w:val="22"/>
        </w:rPr>
        <w:t>Endpoints incluidos en la sesión exploratoria:</w:t>
      </w:r>
    </w:p>
    <w:p w14:paraId="4387EEDC" w14:textId="05477740" w:rsidR="00FE2118" w:rsidRPr="00FE2118" w:rsidRDefault="00FE2118" w:rsidP="00FE2118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GET /accounts/{</w:t>
      </w:r>
      <w:r w:rsidR="00A471EB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accountI</w:t>
      </w:r>
      <w:r w:rsidR="00A471EB"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d</w:t>
      </w:r>
      <w:r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}/info</w:t>
      </w:r>
      <w:r w:rsidRPr="00FE2118">
        <w:rPr>
          <w:rFonts w:asciiTheme="minorHAnsi" w:hAnsiTheme="minorHAnsi" w:cstheme="minorHAnsi"/>
          <w:sz w:val="22"/>
          <w:szCs w:val="22"/>
        </w:rPr>
        <w:t xml:space="preserve"> – Obtener información de cuenta.</w:t>
      </w:r>
    </w:p>
    <w:p w14:paraId="50E34630" w14:textId="29FCEBA5" w:rsidR="00FE2118" w:rsidRPr="00FE2118" w:rsidRDefault="00FE2118" w:rsidP="00FE2118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PATCH /accounts/{</w:t>
      </w:r>
      <w:r w:rsidR="00A471EB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accountI</w:t>
      </w:r>
      <w:r w:rsidR="00A471EB"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d</w:t>
      </w:r>
      <w:r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}</w:t>
      </w:r>
      <w:r w:rsidRPr="00FE2118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FE2118">
        <w:rPr>
          <w:rFonts w:asciiTheme="minorHAnsi" w:hAnsiTheme="minorHAnsi" w:cstheme="minorHAnsi"/>
          <w:sz w:val="22"/>
          <w:szCs w:val="22"/>
        </w:rPr>
        <w:t>– Actualizar información de cuenta.</w:t>
      </w:r>
    </w:p>
    <w:p w14:paraId="3A08783A" w14:textId="410E04CF" w:rsidR="00FE2118" w:rsidRPr="00FE2118" w:rsidRDefault="00FE2118" w:rsidP="00FE2118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POST /accounts/{</w:t>
      </w:r>
      <w:r w:rsidR="00A471EB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accountI</w:t>
      </w:r>
      <w:r w:rsidR="00A471EB"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d</w:t>
      </w:r>
      <w:r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}/cards</w:t>
      </w:r>
      <w:r w:rsidRPr="00FE2118">
        <w:rPr>
          <w:rFonts w:asciiTheme="minorHAnsi" w:hAnsiTheme="minorHAnsi" w:cstheme="minorHAnsi"/>
          <w:sz w:val="22"/>
          <w:szCs w:val="22"/>
        </w:rPr>
        <w:t xml:space="preserve"> – Crear tarjeta.</w:t>
      </w:r>
    </w:p>
    <w:p w14:paraId="71F92C46" w14:textId="2BB8FF1A" w:rsidR="00FE2118" w:rsidRPr="00FE2118" w:rsidRDefault="00FE2118" w:rsidP="00FE2118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GET /accounts/{</w:t>
      </w:r>
      <w:r w:rsidR="00A471EB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accountI</w:t>
      </w:r>
      <w:r w:rsidR="00A471EB"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d</w:t>
      </w:r>
      <w:r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}/cards</w:t>
      </w:r>
      <w:r w:rsidRPr="00FE2118">
        <w:rPr>
          <w:rFonts w:asciiTheme="minorHAnsi" w:hAnsiTheme="minorHAnsi" w:cstheme="minorHAnsi"/>
          <w:sz w:val="22"/>
          <w:szCs w:val="22"/>
        </w:rPr>
        <w:t xml:space="preserve"> – Listar tarjetas.</w:t>
      </w:r>
    </w:p>
    <w:p w14:paraId="7F246626" w14:textId="034D9BE8" w:rsidR="00FE2118" w:rsidRPr="00FE2118" w:rsidRDefault="00FE2118" w:rsidP="00FE2118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PATCH /accounts/{</w:t>
      </w:r>
      <w:r w:rsidR="00A471EB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accountI</w:t>
      </w:r>
      <w:r w:rsidR="00A471EB"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d</w:t>
      </w:r>
      <w:r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}/cards/{cardId}</w:t>
      </w:r>
      <w:r w:rsidRPr="00FE2118">
        <w:rPr>
          <w:rFonts w:asciiTheme="minorHAnsi" w:hAnsiTheme="minorHAnsi" w:cstheme="minorHAnsi"/>
          <w:sz w:val="22"/>
          <w:szCs w:val="22"/>
        </w:rPr>
        <w:t xml:space="preserve"> – Actualizar tarjeta.</w:t>
      </w:r>
    </w:p>
    <w:p w14:paraId="326FAF39" w14:textId="121633A2" w:rsidR="00FE2118" w:rsidRPr="00FE2118" w:rsidRDefault="00FE2118" w:rsidP="00FE2118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DELETE /accounts/{</w:t>
      </w:r>
      <w:r w:rsidR="00A471EB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accountI</w:t>
      </w:r>
      <w:r w:rsidR="00A471EB"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d</w:t>
      </w:r>
      <w:r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}/cards/{cardId}</w:t>
      </w:r>
      <w:r w:rsidRPr="00FE2118">
        <w:rPr>
          <w:rFonts w:asciiTheme="minorHAnsi" w:hAnsiTheme="minorHAnsi" w:cstheme="minorHAnsi"/>
          <w:sz w:val="22"/>
          <w:szCs w:val="22"/>
        </w:rPr>
        <w:t xml:space="preserve"> – Eliminar tarjeta.</w:t>
      </w:r>
    </w:p>
    <w:p w14:paraId="01A1FB72" w14:textId="77777777" w:rsidR="00FE2118" w:rsidRPr="00FE2118" w:rsidRDefault="00FE2118" w:rsidP="00FE211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FE2118">
        <w:rPr>
          <w:rFonts w:asciiTheme="minorHAnsi" w:hAnsiTheme="minorHAnsi" w:cstheme="minorHAnsi"/>
          <w:sz w:val="22"/>
          <w:szCs w:val="22"/>
        </w:rPr>
        <w:t>Las pruebas se realizaron mediante Postman, utilizando token JWT válido y una cuenta existente.</w:t>
      </w:r>
    </w:p>
    <w:p w14:paraId="3E3800CF" w14:textId="77777777" w:rsidR="00FE2118" w:rsidRPr="00FE2118" w:rsidRDefault="00FE2118" w:rsidP="00FE2118">
      <w:pPr>
        <w:pStyle w:val="Ttulo3"/>
        <w:rPr>
          <w:b/>
          <w:bCs/>
          <w:color w:val="2F5496" w:themeColor="accent1" w:themeShade="BF"/>
          <w:sz w:val="28"/>
          <w:szCs w:val="28"/>
        </w:rPr>
      </w:pPr>
      <w:r w:rsidRPr="00FE2118">
        <w:rPr>
          <w:b/>
          <w:bCs/>
          <w:color w:val="2F5496" w:themeColor="accent1" w:themeShade="BF"/>
          <w:sz w:val="28"/>
          <w:szCs w:val="28"/>
        </w:rPr>
        <w:t>3. Metodología</w:t>
      </w:r>
    </w:p>
    <w:p w14:paraId="0583C81E" w14:textId="77777777" w:rsidR="00FE2118" w:rsidRPr="00FE2118" w:rsidRDefault="00FE2118" w:rsidP="00FE211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FE2118">
        <w:rPr>
          <w:rFonts w:asciiTheme="minorHAnsi" w:hAnsiTheme="minorHAnsi" w:cstheme="minorHAnsi"/>
          <w:sz w:val="22"/>
          <w:szCs w:val="22"/>
        </w:rPr>
        <w:t>Se ejecutaron pruebas manuales en Postman configurando el entorno local (</w:t>
      </w:r>
      <w:hyperlink r:id="rId5" w:tgtFrame="_new" w:history="1">
        <w:r w:rsidRPr="00FE2118">
          <w:rPr>
            <w:rStyle w:val="Hipervnculo"/>
            <w:rFonts w:asciiTheme="minorHAnsi" w:hAnsiTheme="minorHAnsi" w:cstheme="minorHAnsi"/>
            <w:color w:val="auto"/>
            <w:sz w:val="22"/>
            <w:szCs w:val="22"/>
          </w:rPr>
          <w:t>http://localhost:8080</w:t>
        </w:r>
      </w:hyperlink>
      <w:r w:rsidRPr="00FE2118">
        <w:rPr>
          <w:rFonts w:asciiTheme="minorHAnsi" w:hAnsiTheme="minorHAnsi" w:cstheme="minorHAnsi"/>
          <w:sz w:val="22"/>
          <w:szCs w:val="22"/>
        </w:rPr>
        <w:t>) y autenticación por JWT.</w:t>
      </w:r>
      <w:r w:rsidRPr="00FE2118">
        <w:rPr>
          <w:rFonts w:asciiTheme="minorHAnsi" w:hAnsiTheme="minorHAnsi" w:cstheme="minorHAnsi"/>
          <w:sz w:val="22"/>
          <w:szCs w:val="22"/>
        </w:rPr>
        <w:br/>
        <w:t>Se verificaron códigos de estado HTTP, estructura del JSON y consistencia de datos en las respuestas.</w:t>
      </w:r>
      <w:r w:rsidRPr="00FE2118">
        <w:rPr>
          <w:rFonts w:asciiTheme="minorHAnsi" w:hAnsiTheme="minorHAnsi" w:cstheme="minorHAnsi"/>
          <w:sz w:val="22"/>
          <w:szCs w:val="22"/>
        </w:rPr>
        <w:br/>
        <w:t xml:space="preserve">Duración aproximada de la sesión exploratoria: </w:t>
      </w:r>
      <w:r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60 minutos</w:t>
      </w:r>
      <w:r w:rsidRPr="00FE2118">
        <w:rPr>
          <w:rFonts w:asciiTheme="minorHAnsi" w:hAnsiTheme="minorHAnsi" w:cstheme="minorHAnsi"/>
          <w:b/>
          <w:bCs/>
          <w:sz w:val="22"/>
          <w:szCs w:val="22"/>
        </w:rPr>
        <w:t>.</w:t>
      </w:r>
    </w:p>
    <w:p w14:paraId="2BA0C758" w14:textId="77777777" w:rsidR="00FE2118" w:rsidRPr="00FE2118" w:rsidRDefault="00FE2118" w:rsidP="00FE2118">
      <w:pPr>
        <w:pStyle w:val="Ttulo3"/>
        <w:rPr>
          <w:b/>
          <w:bCs/>
          <w:color w:val="2F5496" w:themeColor="accent1" w:themeShade="BF"/>
          <w:sz w:val="28"/>
          <w:szCs w:val="28"/>
        </w:rPr>
      </w:pPr>
      <w:r w:rsidRPr="00FE2118">
        <w:rPr>
          <w:b/>
          <w:bCs/>
          <w:color w:val="2F5496" w:themeColor="accent1" w:themeShade="BF"/>
          <w:sz w:val="28"/>
          <w:szCs w:val="28"/>
        </w:rPr>
        <w:t>4. Observaciones / Hallazgos</w:t>
      </w:r>
    </w:p>
    <w:p w14:paraId="520C4765" w14:textId="77777777" w:rsidR="00FE2118" w:rsidRPr="00FE2118" w:rsidRDefault="00FE2118" w:rsidP="00FE211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2"/>
          <w:szCs w:val="22"/>
        </w:rPr>
      </w:pPr>
      <w:r w:rsidRPr="00FE2118">
        <w:rPr>
          <w:rFonts w:asciiTheme="minorHAnsi" w:hAnsiTheme="minorHAnsi" w:cstheme="minorHAnsi"/>
          <w:sz w:val="22"/>
          <w:szCs w:val="22"/>
        </w:rPr>
        <w:t>Se validó la obtención correcta de información de la cuenta.</w:t>
      </w:r>
    </w:p>
    <w:p w14:paraId="3C1BD205" w14:textId="77777777" w:rsidR="00FE2118" w:rsidRPr="00FE2118" w:rsidRDefault="00FE2118" w:rsidP="00FE211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2"/>
          <w:szCs w:val="22"/>
        </w:rPr>
      </w:pPr>
      <w:r w:rsidRPr="00FE2118">
        <w:rPr>
          <w:rFonts w:asciiTheme="minorHAnsi" w:hAnsiTheme="minorHAnsi" w:cstheme="minorHAnsi"/>
          <w:sz w:val="22"/>
          <w:szCs w:val="22"/>
        </w:rPr>
        <w:t>Se verificó el flujo completo de gestión de tarjetas (alta, listado, actualización y baja).</w:t>
      </w:r>
    </w:p>
    <w:p w14:paraId="1254EBFA" w14:textId="77777777" w:rsidR="00FE2118" w:rsidRPr="00FE2118" w:rsidRDefault="00FE2118" w:rsidP="00FE211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2"/>
          <w:szCs w:val="22"/>
        </w:rPr>
      </w:pPr>
      <w:r w:rsidRPr="00FE2118">
        <w:rPr>
          <w:rFonts w:asciiTheme="minorHAnsi" w:hAnsiTheme="minorHAnsi" w:cstheme="minorHAnsi"/>
          <w:sz w:val="22"/>
          <w:szCs w:val="22"/>
        </w:rPr>
        <w:t>Se realizaron pruebas negativas con token inválido y recursos inexistentes para validar respuestas 401/403/404.</w:t>
      </w:r>
    </w:p>
    <w:p w14:paraId="5EED8759" w14:textId="77777777" w:rsidR="00FE2118" w:rsidRPr="00FE2118" w:rsidRDefault="00FE2118" w:rsidP="00FE2118">
      <w:pPr>
        <w:pStyle w:val="Ttulo3"/>
        <w:rPr>
          <w:b/>
          <w:bCs/>
          <w:color w:val="2F5496" w:themeColor="accent1" w:themeShade="BF"/>
          <w:sz w:val="28"/>
          <w:szCs w:val="28"/>
        </w:rPr>
      </w:pPr>
      <w:r w:rsidRPr="00FE2118">
        <w:rPr>
          <w:b/>
          <w:bCs/>
          <w:color w:val="2F5496" w:themeColor="accent1" w:themeShade="BF"/>
          <w:sz w:val="28"/>
          <w:szCs w:val="28"/>
        </w:rPr>
        <w:t>5. Conclusiones</w:t>
      </w:r>
    </w:p>
    <w:p w14:paraId="596E3DA4" w14:textId="3F038C85" w:rsidR="00FE2118" w:rsidRDefault="00FE2118" w:rsidP="00FE211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FE2118">
        <w:rPr>
          <w:rFonts w:asciiTheme="minorHAnsi" w:hAnsiTheme="minorHAnsi" w:cstheme="minorHAnsi"/>
          <w:sz w:val="22"/>
          <w:szCs w:val="22"/>
        </w:rPr>
        <w:t>Los endpoints explorados se comportaron de forma consistente con los criterios funcionales definidos.</w:t>
      </w:r>
      <w:r w:rsidRPr="00FE2118">
        <w:rPr>
          <w:rFonts w:asciiTheme="minorHAnsi" w:hAnsiTheme="minorHAnsi" w:cstheme="minorHAnsi"/>
          <w:sz w:val="22"/>
          <w:szCs w:val="22"/>
        </w:rPr>
        <w:br/>
        <w:t>Las funcionalidades de cuenta y tarjetas se validaron satisfactoriamente y no se detectaron fallos críticos durante la exploración.</w:t>
      </w:r>
    </w:p>
    <w:p w14:paraId="06329D44" w14:textId="5EC7F019" w:rsidR="00FE2118" w:rsidRDefault="00FE2118" w:rsidP="00FE2118">
      <w:pPr>
        <w:pStyle w:val="NormalWeb"/>
        <w:rPr>
          <w:rFonts w:asciiTheme="minorHAnsi" w:hAnsiTheme="minorHAnsi" w:cstheme="minorHAnsi"/>
          <w:sz w:val="22"/>
          <w:szCs w:val="22"/>
        </w:rPr>
      </w:pPr>
    </w:p>
    <w:p w14:paraId="3752EA57" w14:textId="77777777" w:rsidR="00FE2118" w:rsidRPr="00FE2118" w:rsidRDefault="00FE2118" w:rsidP="00FE2118">
      <w:pPr>
        <w:pStyle w:val="NormalWeb"/>
        <w:rPr>
          <w:rFonts w:asciiTheme="minorHAnsi" w:hAnsiTheme="minorHAnsi" w:cstheme="minorHAnsi"/>
          <w:sz w:val="22"/>
          <w:szCs w:val="22"/>
        </w:rPr>
      </w:pPr>
    </w:p>
    <w:p w14:paraId="50EE12C5" w14:textId="34FCEF7F" w:rsidR="00FE2118" w:rsidRPr="00FE2118" w:rsidRDefault="00FE2118" w:rsidP="00FE2118">
      <w:pPr>
        <w:pStyle w:val="Ttulo2"/>
        <w:rPr>
          <w:rFonts w:eastAsia="Times New Roman"/>
          <w:sz w:val="52"/>
          <w:szCs w:val="52"/>
          <w:lang w:val="es-CL"/>
        </w:rPr>
      </w:pPr>
      <w:r w:rsidRPr="00FE2118">
        <w:rPr>
          <w:sz w:val="52"/>
          <w:szCs w:val="52"/>
        </w:rPr>
        <w:t xml:space="preserve">Sprint </w:t>
      </w:r>
      <w:r>
        <w:rPr>
          <w:sz w:val="52"/>
          <w:szCs w:val="52"/>
        </w:rPr>
        <w:t>3</w:t>
      </w:r>
    </w:p>
    <w:p w14:paraId="5852FA7D" w14:textId="77777777" w:rsidR="00FE2118" w:rsidRPr="00FE2118" w:rsidRDefault="00FE2118" w:rsidP="00FE2118">
      <w:pPr>
        <w:pStyle w:val="Ttulo3"/>
        <w:rPr>
          <w:b/>
          <w:bCs/>
          <w:color w:val="2F5496" w:themeColor="accent1" w:themeShade="BF"/>
          <w:sz w:val="28"/>
          <w:szCs w:val="28"/>
        </w:rPr>
      </w:pPr>
      <w:r w:rsidRPr="00FE2118">
        <w:rPr>
          <w:b/>
          <w:bCs/>
          <w:color w:val="2F5496" w:themeColor="accent1" w:themeShade="BF"/>
          <w:sz w:val="28"/>
          <w:szCs w:val="28"/>
        </w:rPr>
        <w:t>1. Objetivo</w:t>
      </w:r>
    </w:p>
    <w:p w14:paraId="380C0BFD" w14:textId="4134C2F9" w:rsidR="00FE2118" w:rsidRDefault="00FE2118" w:rsidP="00FE2118">
      <w:pPr>
        <w:pStyle w:val="Ttulo3"/>
        <w:rPr>
          <w:rFonts w:asciiTheme="minorHAnsi" w:eastAsia="Times New Roman" w:hAnsiTheme="minorHAnsi" w:cstheme="minorHAnsi"/>
          <w:color w:val="auto"/>
          <w:sz w:val="22"/>
          <w:szCs w:val="22"/>
          <w:lang w:eastAsia="es-CL"/>
        </w:rPr>
      </w:pPr>
      <w:r w:rsidRPr="00FE2118">
        <w:rPr>
          <w:rFonts w:asciiTheme="minorHAnsi" w:eastAsia="Times New Roman" w:hAnsiTheme="minorHAnsi" w:cstheme="minorHAnsi"/>
          <w:color w:val="auto"/>
          <w:sz w:val="22"/>
          <w:szCs w:val="22"/>
          <w:lang w:eastAsia="es-CL"/>
        </w:rPr>
        <w:t>Explorar y validar el funcionamiento de los endpoints incorporados en Sprint 3 relacionados a movimientos/actividad de la cuenta y la funcionalidad de ingreso de dinero mediante depósito.</w:t>
      </w:r>
    </w:p>
    <w:p w14:paraId="2028B109" w14:textId="77777777" w:rsidR="00FE2118" w:rsidRPr="00FE2118" w:rsidRDefault="00FE2118" w:rsidP="00FE2118">
      <w:pPr>
        <w:rPr>
          <w:lang w:eastAsia="es-CL"/>
        </w:rPr>
      </w:pPr>
    </w:p>
    <w:p w14:paraId="488DE69A" w14:textId="564534EB" w:rsidR="00FE2118" w:rsidRPr="00FE2118" w:rsidRDefault="00FE2118" w:rsidP="00FE2118">
      <w:pPr>
        <w:pStyle w:val="Ttulo3"/>
        <w:rPr>
          <w:b/>
          <w:bCs/>
          <w:color w:val="2F5496" w:themeColor="accent1" w:themeShade="BF"/>
          <w:sz w:val="28"/>
          <w:szCs w:val="28"/>
        </w:rPr>
      </w:pPr>
      <w:r w:rsidRPr="00FE2118">
        <w:rPr>
          <w:b/>
          <w:bCs/>
          <w:color w:val="2F5496" w:themeColor="accent1" w:themeShade="BF"/>
          <w:sz w:val="28"/>
          <w:szCs w:val="28"/>
        </w:rPr>
        <w:t>2. Alcance</w:t>
      </w:r>
    </w:p>
    <w:p w14:paraId="06D478DE" w14:textId="77777777" w:rsidR="00FE2118" w:rsidRPr="00FE2118" w:rsidRDefault="00FE2118" w:rsidP="00FE211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FE2118">
        <w:rPr>
          <w:rFonts w:asciiTheme="minorHAnsi" w:hAnsiTheme="minorHAnsi" w:cstheme="minorHAnsi"/>
          <w:sz w:val="22"/>
          <w:szCs w:val="22"/>
        </w:rPr>
        <w:t>Endpoints incluidos en la sesión exploratoria:</w:t>
      </w:r>
    </w:p>
    <w:p w14:paraId="10BC7941" w14:textId="78C78A64" w:rsidR="00FE2118" w:rsidRPr="00FE2118" w:rsidRDefault="00A471EB" w:rsidP="00FE2118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22"/>
          <w:szCs w:val="22"/>
        </w:rPr>
      </w:pPr>
      <w:r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GET</w:t>
      </w:r>
      <w:r w:rsidR="00FE2118"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 xml:space="preserve"> /accounts/{</w:t>
      </w:r>
      <w:r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accountI</w:t>
      </w:r>
      <w:r w:rsidR="00FE2118"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d}</w:t>
      </w:r>
      <w:r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/activity</w:t>
      </w:r>
      <w:r w:rsidR="00FE2118" w:rsidRPr="00FE2118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FE2118" w:rsidRPr="00FE2118">
        <w:rPr>
          <w:rFonts w:asciiTheme="minorHAnsi" w:hAnsiTheme="minorHAnsi" w:cstheme="minorHAnsi"/>
          <w:sz w:val="22"/>
          <w:szCs w:val="22"/>
        </w:rPr>
        <w:t>–</w:t>
      </w:r>
      <w:r>
        <w:rPr>
          <w:rFonts w:asciiTheme="minorHAnsi" w:hAnsiTheme="minorHAnsi" w:cstheme="minorHAnsi"/>
          <w:sz w:val="22"/>
          <w:szCs w:val="22"/>
        </w:rPr>
        <w:t xml:space="preserve"> Obtener listado de actividades</w:t>
      </w:r>
      <w:r w:rsidR="00FE2118" w:rsidRPr="00FE2118">
        <w:rPr>
          <w:rFonts w:asciiTheme="minorHAnsi" w:hAnsiTheme="minorHAnsi" w:cstheme="minorHAnsi"/>
          <w:sz w:val="22"/>
          <w:szCs w:val="22"/>
        </w:rPr>
        <w:t>.</w:t>
      </w:r>
    </w:p>
    <w:p w14:paraId="2984730E" w14:textId="4D0504D2" w:rsidR="00FE2118" w:rsidRPr="00FE2118" w:rsidRDefault="00A471EB" w:rsidP="00FE2118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22"/>
          <w:szCs w:val="22"/>
        </w:rPr>
      </w:pPr>
      <w:r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GET</w:t>
      </w:r>
      <w:r w:rsidR="00FE2118"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 xml:space="preserve"> /accounts/{</w:t>
      </w:r>
      <w:r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accountI</w:t>
      </w:r>
      <w:r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d</w:t>
      </w:r>
      <w:r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}</w:t>
      </w:r>
      <w:r w:rsidR="00FE2118"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/</w:t>
      </w:r>
      <w:r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activity/{transferId}</w:t>
      </w:r>
      <w:r w:rsidR="00FE2118" w:rsidRPr="00FE2118">
        <w:rPr>
          <w:rFonts w:asciiTheme="minorHAnsi" w:hAnsiTheme="minorHAnsi" w:cstheme="minorHAnsi"/>
          <w:sz w:val="22"/>
          <w:szCs w:val="22"/>
        </w:rPr>
        <w:t xml:space="preserve"> –</w:t>
      </w:r>
      <w:r>
        <w:rPr>
          <w:rFonts w:asciiTheme="minorHAnsi" w:hAnsiTheme="minorHAnsi" w:cstheme="minorHAnsi"/>
          <w:sz w:val="22"/>
          <w:szCs w:val="22"/>
        </w:rPr>
        <w:t xml:space="preserve"> Obtener detalle de actividad</w:t>
      </w:r>
      <w:r w:rsidR="00FE2118" w:rsidRPr="00FE2118">
        <w:rPr>
          <w:rFonts w:asciiTheme="minorHAnsi" w:hAnsiTheme="minorHAnsi" w:cstheme="minorHAnsi"/>
          <w:sz w:val="22"/>
          <w:szCs w:val="22"/>
        </w:rPr>
        <w:t>.</w:t>
      </w:r>
    </w:p>
    <w:p w14:paraId="593E9BA7" w14:textId="2E697D26" w:rsidR="00FE2118" w:rsidRPr="00FE2118" w:rsidRDefault="00A471EB" w:rsidP="00FE2118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22"/>
          <w:szCs w:val="22"/>
        </w:rPr>
      </w:pPr>
      <w:r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POST</w:t>
      </w:r>
      <w:r w:rsidR="00FE2118"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 xml:space="preserve"> /accounts/{</w:t>
      </w:r>
      <w:r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accountI</w:t>
      </w:r>
      <w:r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d</w:t>
      </w:r>
      <w:r w:rsidR="00FE2118" w:rsidRPr="00FE2118"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}/</w:t>
      </w:r>
      <w:r>
        <w:rPr>
          <w:rStyle w:val="Textoennegrita"/>
          <w:rFonts w:asciiTheme="minorHAnsi" w:eastAsiaTheme="majorEastAsia" w:hAnsiTheme="minorHAnsi" w:cstheme="minorHAnsi"/>
          <w:b w:val="0"/>
          <w:bCs w:val="0"/>
          <w:sz w:val="22"/>
          <w:szCs w:val="22"/>
        </w:rPr>
        <w:t>transactions/deposit</w:t>
      </w:r>
      <w:r w:rsidR="00FE2118" w:rsidRPr="00FE2118">
        <w:rPr>
          <w:rFonts w:asciiTheme="minorHAnsi" w:hAnsiTheme="minorHAnsi" w:cstheme="minorHAnsi"/>
          <w:sz w:val="22"/>
          <w:szCs w:val="22"/>
        </w:rPr>
        <w:t xml:space="preserve"> – </w:t>
      </w:r>
      <w:r>
        <w:rPr>
          <w:rFonts w:asciiTheme="minorHAnsi" w:hAnsiTheme="minorHAnsi" w:cstheme="minorHAnsi"/>
          <w:sz w:val="22"/>
          <w:szCs w:val="22"/>
        </w:rPr>
        <w:t>Ingresar dinero a la cuenta</w:t>
      </w:r>
      <w:r w:rsidR="00FE2118" w:rsidRPr="00FE2118">
        <w:rPr>
          <w:rFonts w:asciiTheme="minorHAnsi" w:hAnsiTheme="minorHAnsi" w:cstheme="minorHAnsi"/>
          <w:sz w:val="22"/>
          <w:szCs w:val="22"/>
        </w:rPr>
        <w:t>.</w:t>
      </w:r>
    </w:p>
    <w:p w14:paraId="3B907350" w14:textId="77777777" w:rsidR="00FE2118" w:rsidRPr="00FE2118" w:rsidRDefault="00FE2118" w:rsidP="00FE211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FE2118">
        <w:rPr>
          <w:rFonts w:asciiTheme="minorHAnsi" w:hAnsiTheme="minorHAnsi" w:cstheme="minorHAnsi"/>
          <w:sz w:val="22"/>
          <w:szCs w:val="22"/>
        </w:rPr>
        <w:t>Las pruebas se realizaron mediante Postman, utilizando token JWT válido y una cuenta existente.</w:t>
      </w:r>
    </w:p>
    <w:p w14:paraId="2FA4931D" w14:textId="77777777" w:rsidR="00FE2118" w:rsidRPr="00FE2118" w:rsidRDefault="00FE2118" w:rsidP="00FE2118">
      <w:pPr>
        <w:pStyle w:val="Ttulo3"/>
        <w:rPr>
          <w:b/>
          <w:bCs/>
          <w:color w:val="2F5496" w:themeColor="accent1" w:themeShade="BF"/>
          <w:sz w:val="28"/>
          <w:szCs w:val="28"/>
        </w:rPr>
      </w:pPr>
      <w:r w:rsidRPr="00FE2118">
        <w:rPr>
          <w:b/>
          <w:bCs/>
          <w:color w:val="2F5496" w:themeColor="accent1" w:themeShade="BF"/>
          <w:sz w:val="28"/>
          <w:szCs w:val="28"/>
        </w:rPr>
        <w:t>3. Metodología</w:t>
      </w:r>
    </w:p>
    <w:p w14:paraId="20C701D4" w14:textId="77777777" w:rsidR="00A471EB" w:rsidRDefault="00A471EB" w:rsidP="00FE2118">
      <w:pPr>
        <w:pStyle w:val="Ttulo3"/>
        <w:rPr>
          <w:rFonts w:asciiTheme="minorHAnsi" w:eastAsia="Times New Roman" w:hAnsiTheme="minorHAnsi" w:cstheme="minorHAnsi"/>
          <w:b/>
          <w:bCs/>
          <w:color w:val="auto"/>
          <w:sz w:val="22"/>
          <w:szCs w:val="22"/>
          <w:lang w:eastAsia="es-CL"/>
        </w:rPr>
      </w:pPr>
      <w:r w:rsidRPr="00A471EB">
        <w:rPr>
          <w:rFonts w:asciiTheme="minorHAnsi" w:eastAsia="Times New Roman" w:hAnsiTheme="minorHAnsi" w:cstheme="minorHAnsi"/>
          <w:color w:val="auto"/>
          <w:sz w:val="22"/>
          <w:szCs w:val="22"/>
          <w:lang w:eastAsia="es-CL"/>
        </w:rPr>
        <w:t>Se ejecutaron pruebas manuales utilizando Postman sobre el entorno local (</w:t>
      </w:r>
      <w:hyperlink r:id="rId6" w:tgtFrame="_new" w:history="1">
        <w:r w:rsidRPr="00A471EB">
          <w:rPr>
            <w:rStyle w:val="Hipervnculo"/>
            <w:rFonts w:asciiTheme="minorHAnsi" w:eastAsia="Times New Roman" w:hAnsiTheme="minorHAnsi" w:cstheme="minorHAnsi"/>
            <w:color w:val="auto"/>
            <w:sz w:val="22"/>
            <w:szCs w:val="22"/>
            <w:lang w:eastAsia="es-CL"/>
          </w:rPr>
          <w:t>http://localhost:8080</w:t>
        </w:r>
      </w:hyperlink>
      <w:r w:rsidRPr="00A471EB">
        <w:rPr>
          <w:rFonts w:asciiTheme="minorHAnsi" w:eastAsia="Times New Roman" w:hAnsiTheme="minorHAnsi" w:cstheme="minorHAnsi"/>
          <w:color w:val="auto"/>
          <w:sz w:val="22"/>
          <w:szCs w:val="22"/>
          <w:lang w:eastAsia="es-CL"/>
        </w:rPr>
        <w:t>).</w:t>
      </w:r>
      <w:r w:rsidRPr="00A471EB">
        <w:rPr>
          <w:rFonts w:asciiTheme="minorHAnsi" w:eastAsia="Times New Roman" w:hAnsiTheme="minorHAnsi" w:cstheme="minorHAnsi"/>
          <w:color w:val="auto"/>
          <w:sz w:val="22"/>
          <w:szCs w:val="22"/>
          <w:lang w:eastAsia="es-CL"/>
        </w:rPr>
        <w:br/>
        <w:t>Se verificaron códigos HTTP esperados, estructura del JSON, creación de actividad y control de acceso a cuentas.</w:t>
      </w:r>
      <w:r w:rsidRPr="00A471EB">
        <w:rPr>
          <w:rFonts w:asciiTheme="minorHAnsi" w:eastAsia="Times New Roman" w:hAnsiTheme="minorHAnsi" w:cstheme="minorHAnsi"/>
          <w:color w:val="auto"/>
          <w:sz w:val="22"/>
          <w:szCs w:val="22"/>
          <w:lang w:eastAsia="es-CL"/>
        </w:rPr>
        <w:br/>
        <w:t>Duración aproximada de la sesión exploratoria: 45–60 minutos.</w:t>
      </w:r>
      <w:r w:rsidRPr="00A471EB">
        <w:rPr>
          <w:rFonts w:asciiTheme="minorHAnsi" w:eastAsia="Times New Roman" w:hAnsiTheme="minorHAnsi" w:cstheme="minorHAnsi"/>
          <w:b/>
          <w:bCs/>
          <w:color w:val="auto"/>
          <w:sz w:val="22"/>
          <w:szCs w:val="22"/>
          <w:lang w:eastAsia="es-CL"/>
        </w:rPr>
        <w:t xml:space="preserve"> </w:t>
      </w:r>
    </w:p>
    <w:p w14:paraId="7B535199" w14:textId="77777777" w:rsidR="00A471EB" w:rsidRDefault="00A471EB" w:rsidP="00FE2118">
      <w:pPr>
        <w:pStyle w:val="Ttulo3"/>
        <w:rPr>
          <w:rFonts w:asciiTheme="minorHAnsi" w:eastAsia="Times New Roman" w:hAnsiTheme="minorHAnsi" w:cstheme="minorHAnsi"/>
          <w:b/>
          <w:bCs/>
          <w:color w:val="auto"/>
          <w:sz w:val="22"/>
          <w:szCs w:val="22"/>
          <w:lang w:eastAsia="es-CL"/>
        </w:rPr>
      </w:pPr>
    </w:p>
    <w:p w14:paraId="116581FE" w14:textId="466E4C66" w:rsidR="00FE2118" w:rsidRDefault="00FE2118" w:rsidP="00FE2118">
      <w:pPr>
        <w:pStyle w:val="Ttulo3"/>
        <w:rPr>
          <w:b/>
          <w:bCs/>
          <w:color w:val="2F5496" w:themeColor="accent1" w:themeShade="BF"/>
          <w:sz w:val="28"/>
          <w:szCs w:val="28"/>
        </w:rPr>
      </w:pPr>
      <w:r w:rsidRPr="00FE2118">
        <w:rPr>
          <w:b/>
          <w:bCs/>
          <w:color w:val="2F5496" w:themeColor="accent1" w:themeShade="BF"/>
          <w:sz w:val="28"/>
          <w:szCs w:val="28"/>
        </w:rPr>
        <w:t>4. Observaciones / Hallazgos</w:t>
      </w:r>
    </w:p>
    <w:p w14:paraId="55DA31BD" w14:textId="71B4812D" w:rsidR="00A471EB" w:rsidRPr="00A471EB" w:rsidRDefault="00A471EB" w:rsidP="00A471EB">
      <w:pPr>
        <w:pStyle w:val="Prrafodelista"/>
        <w:numPr>
          <w:ilvl w:val="0"/>
          <w:numId w:val="1"/>
        </w:numPr>
        <w:rPr>
          <w:lang w:val="es-CL"/>
        </w:rPr>
      </w:pPr>
      <w:r w:rsidRPr="00A471EB">
        <w:rPr>
          <w:lang w:val="es-CL"/>
        </w:rPr>
        <w:t>Se validó el flujo correcto de depósito y su impacto en el listado de actividades.</w:t>
      </w:r>
    </w:p>
    <w:p w14:paraId="2EB303C4" w14:textId="4CB4EE5F" w:rsidR="00A471EB" w:rsidRPr="00A471EB" w:rsidRDefault="00A471EB" w:rsidP="00A471EB">
      <w:pPr>
        <w:pStyle w:val="Prrafodelista"/>
        <w:numPr>
          <w:ilvl w:val="0"/>
          <w:numId w:val="1"/>
        </w:numPr>
        <w:rPr>
          <w:lang w:val="es-CL"/>
        </w:rPr>
      </w:pPr>
      <w:r w:rsidRPr="00A471EB">
        <w:rPr>
          <w:lang w:val="es-CL"/>
        </w:rPr>
        <w:t>Se comprobó la obtención del detalle de actividad mediante transferId válido.</w:t>
      </w:r>
    </w:p>
    <w:p w14:paraId="24A44375" w14:textId="6EE2F28C" w:rsidR="00A471EB" w:rsidRPr="00A471EB" w:rsidRDefault="00A471EB" w:rsidP="00A471EB">
      <w:pPr>
        <w:pStyle w:val="Prrafodelista"/>
        <w:numPr>
          <w:ilvl w:val="0"/>
          <w:numId w:val="3"/>
        </w:numPr>
        <w:rPr>
          <w:lang w:val="es-CL"/>
        </w:rPr>
      </w:pPr>
      <w:r w:rsidRPr="00A471EB">
        <w:rPr>
          <w:lang w:val="es-CL"/>
        </w:rPr>
        <w:t>Se realizaron pruebas negativas y de seguridad:</w:t>
      </w:r>
    </w:p>
    <w:p w14:paraId="4CBC9D65" w14:textId="77777777" w:rsidR="00A471EB" w:rsidRPr="00A471EB" w:rsidRDefault="00A471EB" w:rsidP="00A471EB">
      <w:pPr>
        <w:numPr>
          <w:ilvl w:val="0"/>
          <w:numId w:val="5"/>
        </w:numPr>
        <w:rPr>
          <w:lang w:val="es-CL"/>
        </w:rPr>
      </w:pPr>
      <w:r w:rsidRPr="00A471EB">
        <w:rPr>
          <w:lang w:val="es-CL"/>
        </w:rPr>
        <w:t>sin token / token inválido → 401 Unauthorized</w:t>
      </w:r>
    </w:p>
    <w:p w14:paraId="7AEF06E0" w14:textId="77777777" w:rsidR="00A471EB" w:rsidRPr="00A471EB" w:rsidRDefault="00A471EB" w:rsidP="00A471EB">
      <w:pPr>
        <w:numPr>
          <w:ilvl w:val="0"/>
          <w:numId w:val="5"/>
        </w:numPr>
        <w:rPr>
          <w:lang w:val="es-CL"/>
        </w:rPr>
      </w:pPr>
      <w:r w:rsidRPr="00A471EB">
        <w:rPr>
          <w:lang w:val="es-CL"/>
        </w:rPr>
        <w:t>accountId ajeno → 403 Forbidden o 404 Not Found</w:t>
      </w:r>
    </w:p>
    <w:p w14:paraId="3EE7C1C0" w14:textId="77777777" w:rsidR="00A471EB" w:rsidRPr="00A471EB" w:rsidRDefault="00A471EB" w:rsidP="00A471EB">
      <w:pPr>
        <w:numPr>
          <w:ilvl w:val="0"/>
          <w:numId w:val="5"/>
        </w:numPr>
        <w:rPr>
          <w:lang w:val="es-CL"/>
        </w:rPr>
      </w:pPr>
      <w:r w:rsidRPr="00A471EB">
        <w:rPr>
          <w:lang w:val="es-CL"/>
        </w:rPr>
        <w:t>transferId inexistente → 404 Not Found</w:t>
      </w:r>
    </w:p>
    <w:p w14:paraId="5C00BEB0" w14:textId="77777777" w:rsidR="00A471EB" w:rsidRPr="00A471EB" w:rsidRDefault="00A471EB" w:rsidP="00A471EB">
      <w:pPr>
        <w:numPr>
          <w:ilvl w:val="0"/>
          <w:numId w:val="5"/>
        </w:numPr>
        <w:rPr>
          <w:lang w:val="es-CL"/>
        </w:rPr>
      </w:pPr>
      <w:r w:rsidRPr="00A471EB">
        <w:rPr>
          <w:lang w:val="es-CL"/>
        </w:rPr>
        <w:t>monto 0 o negativo → 400 Bad Request</w:t>
      </w:r>
    </w:p>
    <w:p w14:paraId="1075BB9A" w14:textId="77777777" w:rsidR="00A471EB" w:rsidRPr="00A471EB" w:rsidRDefault="00A471EB" w:rsidP="00A471EB"/>
    <w:p w14:paraId="748BED6E" w14:textId="77777777" w:rsidR="00FE2118" w:rsidRPr="00FE2118" w:rsidRDefault="00FE2118" w:rsidP="00FE2118">
      <w:pPr>
        <w:pStyle w:val="Ttulo3"/>
        <w:rPr>
          <w:b/>
          <w:bCs/>
          <w:color w:val="2F5496" w:themeColor="accent1" w:themeShade="BF"/>
          <w:sz w:val="28"/>
          <w:szCs w:val="28"/>
        </w:rPr>
      </w:pPr>
      <w:r w:rsidRPr="00FE2118">
        <w:rPr>
          <w:b/>
          <w:bCs/>
          <w:color w:val="2F5496" w:themeColor="accent1" w:themeShade="BF"/>
          <w:sz w:val="28"/>
          <w:szCs w:val="28"/>
        </w:rPr>
        <w:lastRenderedPageBreak/>
        <w:t>5. Conclusiones</w:t>
      </w:r>
    </w:p>
    <w:p w14:paraId="58E84199" w14:textId="44025206" w:rsidR="00412A92" w:rsidRDefault="00A471EB">
      <w:pPr>
        <w:rPr>
          <w:rFonts w:eastAsia="Times New Roman" w:cstheme="minorHAnsi"/>
          <w:lang w:eastAsia="es-CL"/>
        </w:rPr>
      </w:pPr>
      <w:r w:rsidRPr="00A471EB">
        <w:rPr>
          <w:rFonts w:eastAsia="Times New Roman" w:cstheme="minorHAnsi"/>
          <w:lang w:eastAsia="es-CL"/>
        </w:rPr>
        <w:t>El comportamiento de los endpoints explorados fue consistente con los requerimientos del Sprint 3.</w:t>
      </w:r>
      <w:r w:rsidRPr="00A471EB">
        <w:rPr>
          <w:rFonts w:eastAsia="Times New Roman" w:cstheme="minorHAnsi"/>
          <w:lang w:eastAsia="es-CL"/>
        </w:rPr>
        <w:br/>
        <w:t>Se validó correctamente la creación y consulta de actividad/movimientos, así como el control de acceso y validaciones principales.</w:t>
      </w:r>
    </w:p>
    <w:p w14:paraId="28119C3A" w14:textId="46A33410" w:rsidR="00A471EB" w:rsidRDefault="00A471EB">
      <w:pPr>
        <w:rPr>
          <w:rFonts w:eastAsia="Times New Roman" w:cstheme="minorHAnsi"/>
          <w:lang w:eastAsia="es-CL"/>
        </w:rPr>
      </w:pPr>
    </w:p>
    <w:p w14:paraId="7E111F3A" w14:textId="71E7F6F8" w:rsidR="00A471EB" w:rsidRDefault="00A471EB">
      <w:pPr>
        <w:rPr>
          <w:rFonts w:eastAsia="Times New Roman" w:cstheme="minorHAnsi"/>
          <w:lang w:eastAsia="es-CL"/>
        </w:rPr>
      </w:pPr>
    </w:p>
    <w:p w14:paraId="6AFA6E85" w14:textId="246EC9D9" w:rsidR="00A471EB" w:rsidRDefault="00A471EB">
      <w:pPr>
        <w:rPr>
          <w:rFonts w:eastAsia="Times New Roman" w:cstheme="minorHAnsi"/>
          <w:lang w:eastAsia="es-CL"/>
        </w:rPr>
      </w:pPr>
    </w:p>
    <w:p w14:paraId="4942421A" w14:textId="0DEEC919" w:rsidR="00A471EB" w:rsidRDefault="00A471EB">
      <w:pPr>
        <w:rPr>
          <w:rFonts w:eastAsia="Times New Roman" w:cstheme="minorHAnsi"/>
          <w:lang w:eastAsia="es-CL"/>
        </w:rPr>
      </w:pPr>
    </w:p>
    <w:p w14:paraId="1CA57BE8" w14:textId="138F3320" w:rsidR="00A471EB" w:rsidRDefault="00A471EB">
      <w:pPr>
        <w:rPr>
          <w:rFonts w:eastAsia="Times New Roman" w:cstheme="minorHAnsi"/>
          <w:lang w:eastAsia="es-CL"/>
        </w:rPr>
      </w:pPr>
    </w:p>
    <w:p w14:paraId="77A8FCCE" w14:textId="28F77528" w:rsidR="00A471EB" w:rsidRDefault="00A471EB">
      <w:pPr>
        <w:rPr>
          <w:rFonts w:eastAsia="Times New Roman" w:cstheme="minorHAnsi"/>
          <w:lang w:eastAsia="es-CL"/>
        </w:rPr>
      </w:pPr>
    </w:p>
    <w:p w14:paraId="38563EFF" w14:textId="5FBB90B4" w:rsidR="00A471EB" w:rsidRDefault="00A471EB">
      <w:pPr>
        <w:rPr>
          <w:rFonts w:eastAsia="Times New Roman" w:cstheme="minorHAnsi"/>
          <w:lang w:eastAsia="es-CL"/>
        </w:rPr>
      </w:pPr>
    </w:p>
    <w:p w14:paraId="39AB41F3" w14:textId="7A0DEB14" w:rsidR="00A471EB" w:rsidRDefault="00A471EB">
      <w:pPr>
        <w:rPr>
          <w:rFonts w:eastAsia="Times New Roman" w:cstheme="minorHAnsi"/>
          <w:lang w:eastAsia="es-CL"/>
        </w:rPr>
      </w:pPr>
    </w:p>
    <w:p w14:paraId="03005C60" w14:textId="3FE476F6" w:rsidR="00A471EB" w:rsidRDefault="00A471EB">
      <w:pPr>
        <w:rPr>
          <w:rFonts w:eastAsia="Times New Roman" w:cstheme="minorHAnsi"/>
          <w:lang w:eastAsia="es-CL"/>
        </w:rPr>
      </w:pPr>
    </w:p>
    <w:p w14:paraId="3AB49C07" w14:textId="3DD28F29" w:rsidR="00A471EB" w:rsidRDefault="00A471EB">
      <w:pPr>
        <w:rPr>
          <w:rFonts w:eastAsia="Times New Roman" w:cstheme="minorHAnsi"/>
          <w:lang w:eastAsia="es-CL"/>
        </w:rPr>
      </w:pPr>
    </w:p>
    <w:p w14:paraId="51CAF0D5" w14:textId="71860C85" w:rsidR="00A471EB" w:rsidRDefault="00A471EB">
      <w:pPr>
        <w:rPr>
          <w:rFonts w:eastAsia="Times New Roman" w:cstheme="minorHAnsi"/>
          <w:lang w:eastAsia="es-CL"/>
        </w:rPr>
      </w:pPr>
    </w:p>
    <w:p w14:paraId="3E9B2ECC" w14:textId="625F11E9" w:rsidR="00A471EB" w:rsidRDefault="00A471EB">
      <w:pPr>
        <w:rPr>
          <w:rFonts w:eastAsia="Times New Roman" w:cstheme="minorHAnsi"/>
          <w:lang w:eastAsia="es-CL"/>
        </w:rPr>
      </w:pPr>
    </w:p>
    <w:p w14:paraId="743F149F" w14:textId="33071711" w:rsidR="00A471EB" w:rsidRDefault="00A471EB">
      <w:pPr>
        <w:rPr>
          <w:rFonts w:eastAsia="Times New Roman" w:cstheme="minorHAnsi"/>
          <w:lang w:eastAsia="es-CL"/>
        </w:rPr>
      </w:pPr>
    </w:p>
    <w:p w14:paraId="320CB208" w14:textId="2C16A1FE" w:rsidR="00A471EB" w:rsidRDefault="00A471EB">
      <w:pPr>
        <w:rPr>
          <w:rFonts w:eastAsia="Times New Roman" w:cstheme="minorHAnsi"/>
          <w:lang w:eastAsia="es-CL"/>
        </w:rPr>
      </w:pPr>
    </w:p>
    <w:p w14:paraId="7B5152E1" w14:textId="79E5781F" w:rsidR="00A471EB" w:rsidRDefault="00A471EB">
      <w:pPr>
        <w:rPr>
          <w:rFonts w:eastAsia="Times New Roman" w:cstheme="minorHAnsi"/>
          <w:lang w:eastAsia="es-CL"/>
        </w:rPr>
      </w:pPr>
    </w:p>
    <w:p w14:paraId="733E3D29" w14:textId="35BD507F" w:rsidR="00A471EB" w:rsidRDefault="00A471EB">
      <w:pPr>
        <w:rPr>
          <w:rFonts w:eastAsia="Times New Roman" w:cstheme="minorHAnsi"/>
          <w:lang w:eastAsia="es-CL"/>
        </w:rPr>
      </w:pPr>
    </w:p>
    <w:p w14:paraId="3AC5E2B1" w14:textId="54966FE0" w:rsidR="00A471EB" w:rsidRDefault="00A471EB">
      <w:pPr>
        <w:rPr>
          <w:rFonts w:eastAsia="Times New Roman" w:cstheme="minorHAnsi"/>
          <w:lang w:eastAsia="es-CL"/>
        </w:rPr>
      </w:pPr>
    </w:p>
    <w:p w14:paraId="2A4EBA78" w14:textId="29545C1F" w:rsidR="00A471EB" w:rsidRDefault="00A471EB">
      <w:pPr>
        <w:rPr>
          <w:rFonts w:eastAsia="Times New Roman" w:cstheme="minorHAnsi"/>
          <w:lang w:eastAsia="es-CL"/>
        </w:rPr>
      </w:pPr>
    </w:p>
    <w:p w14:paraId="245ED287" w14:textId="64BF4089" w:rsidR="00A471EB" w:rsidRDefault="00A471EB">
      <w:pPr>
        <w:rPr>
          <w:rFonts w:eastAsia="Times New Roman" w:cstheme="minorHAnsi"/>
          <w:lang w:eastAsia="es-CL"/>
        </w:rPr>
      </w:pPr>
    </w:p>
    <w:p w14:paraId="181BAA27" w14:textId="785B6099" w:rsidR="00A471EB" w:rsidRDefault="00A471EB">
      <w:pPr>
        <w:rPr>
          <w:rFonts w:eastAsia="Times New Roman" w:cstheme="minorHAnsi"/>
          <w:lang w:eastAsia="es-CL"/>
        </w:rPr>
      </w:pPr>
    </w:p>
    <w:p w14:paraId="6495C3E4" w14:textId="6088FAD6" w:rsidR="00A471EB" w:rsidRDefault="00A471EB">
      <w:pPr>
        <w:rPr>
          <w:rFonts w:eastAsia="Times New Roman" w:cstheme="minorHAnsi"/>
          <w:lang w:eastAsia="es-CL"/>
        </w:rPr>
      </w:pPr>
    </w:p>
    <w:p w14:paraId="020BCAFF" w14:textId="197757A7" w:rsidR="00A471EB" w:rsidRDefault="00A471EB">
      <w:pPr>
        <w:rPr>
          <w:rFonts w:eastAsia="Times New Roman" w:cstheme="minorHAnsi"/>
          <w:lang w:eastAsia="es-CL"/>
        </w:rPr>
      </w:pPr>
    </w:p>
    <w:p w14:paraId="126A724C" w14:textId="18AF82D0" w:rsidR="00A471EB" w:rsidRDefault="00A471EB">
      <w:pPr>
        <w:rPr>
          <w:rFonts w:eastAsia="Times New Roman" w:cstheme="minorHAnsi"/>
          <w:lang w:eastAsia="es-CL"/>
        </w:rPr>
      </w:pPr>
    </w:p>
    <w:p w14:paraId="5B277697" w14:textId="7CC85BD1" w:rsidR="00A471EB" w:rsidRPr="00FE2118" w:rsidRDefault="00A471EB" w:rsidP="00A471EB">
      <w:pPr>
        <w:pStyle w:val="Ttulo2"/>
        <w:rPr>
          <w:rFonts w:eastAsia="Times New Roman"/>
          <w:sz w:val="52"/>
          <w:szCs w:val="52"/>
          <w:lang w:val="es-CL"/>
        </w:rPr>
      </w:pPr>
      <w:r w:rsidRPr="00FE2118">
        <w:rPr>
          <w:sz w:val="52"/>
          <w:szCs w:val="52"/>
        </w:rPr>
        <w:t xml:space="preserve">Sprint </w:t>
      </w:r>
      <w:r>
        <w:rPr>
          <w:sz w:val="52"/>
          <w:szCs w:val="52"/>
        </w:rPr>
        <w:t>4</w:t>
      </w:r>
    </w:p>
    <w:p w14:paraId="13FD6104" w14:textId="77777777" w:rsidR="00A471EB" w:rsidRPr="00FE2118" w:rsidRDefault="00A471EB" w:rsidP="00A471EB">
      <w:pPr>
        <w:pStyle w:val="Ttulo3"/>
        <w:rPr>
          <w:b/>
          <w:bCs/>
          <w:color w:val="2F5496" w:themeColor="accent1" w:themeShade="BF"/>
          <w:sz w:val="28"/>
          <w:szCs w:val="28"/>
        </w:rPr>
      </w:pPr>
      <w:r w:rsidRPr="00FE2118">
        <w:rPr>
          <w:b/>
          <w:bCs/>
          <w:color w:val="2F5496" w:themeColor="accent1" w:themeShade="BF"/>
          <w:sz w:val="28"/>
          <w:szCs w:val="28"/>
        </w:rPr>
        <w:t>1. Objetivo</w:t>
      </w:r>
    </w:p>
    <w:p w14:paraId="7D1DDC51" w14:textId="07DADFE8" w:rsidR="00A471EB" w:rsidRDefault="00A471EB" w:rsidP="00A471EB">
      <w:pPr>
        <w:pStyle w:val="Ttulo3"/>
        <w:rPr>
          <w:rFonts w:asciiTheme="minorHAnsi" w:eastAsia="Times New Roman" w:hAnsiTheme="minorHAnsi" w:cstheme="minorHAnsi"/>
          <w:color w:val="auto"/>
          <w:sz w:val="22"/>
          <w:szCs w:val="22"/>
          <w:lang w:eastAsia="es-CL"/>
        </w:rPr>
      </w:pPr>
      <w:r w:rsidRPr="00A471EB">
        <w:rPr>
          <w:rFonts w:asciiTheme="minorHAnsi" w:eastAsia="Times New Roman" w:hAnsiTheme="minorHAnsi" w:cstheme="minorHAnsi"/>
          <w:color w:val="auto"/>
          <w:sz w:val="22"/>
          <w:szCs w:val="22"/>
          <w:lang w:eastAsia="es-CL"/>
        </w:rPr>
        <w:t>Explorar y validar el funcionamiento de las funcionalidades incorporadas en el Sprint 4 relacionadas a transferencias (envío de dinero a CBU/CVU/Alias) y consulta de destinatarios</w:t>
      </w:r>
      <w:r w:rsidRPr="00A471EB">
        <w:rPr>
          <w:rFonts w:asciiTheme="minorHAnsi" w:eastAsia="Times New Roman" w:hAnsiTheme="minorHAnsi" w:cstheme="minorHAnsi"/>
          <w:b/>
          <w:bCs/>
          <w:color w:val="auto"/>
          <w:sz w:val="22"/>
          <w:szCs w:val="22"/>
          <w:lang w:eastAsia="es-CL"/>
        </w:rPr>
        <w:t xml:space="preserve"> </w:t>
      </w:r>
      <w:r w:rsidRPr="00A471EB">
        <w:rPr>
          <w:rFonts w:asciiTheme="minorHAnsi" w:eastAsia="Times New Roman" w:hAnsiTheme="minorHAnsi" w:cstheme="minorHAnsi"/>
          <w:color w:val="auto"/>
          <w:sz w:val="22"/>
          <w:szCs w:val="22"/>
          <w:lang w:eastAsia="es-CL"/>
        </w:rPr>
        <w:t>recientes, verificando flujo completo, validaciones, seguridad y consistencia de respuestas.</w:t>
      </w:r>
    </w:p>
    <w:p w14:paraId="1B3C5AE4" w14:textId="77777777" w:rsidR="00A471EB" w:rsidRDefault="00A471EB" w:rsidP="00A471EB">
      <w:pPr>
        <w:pStyle w:val="Ttulo3"/>
        <w:rPr>
          <w:rFonts w:asciiTheme="minorHAnsi" w:eastAsia="Times New Roman" w:hAnsiTheme="minorHAnsi" w:cstheme="minorHAnsi"/>
          <w:color w:val="auto"/>
          <w:sz w:val="22"/>
          <w:szCs w:val="22"/>
          <w:lang w:eastAsia="es-CL"/>
        </w:rPr>
      </w:pPr>
    </w:p>
    <w:p w14:paraId="09908480" w14:textId="7D9A159E" w:rsidR="00A471EB" w:rsidRPr="00FE2118" w:rsidRDefault="00A471EB" w:rsidP="00A471EB">
      <w:pPr>
        <w:pStyle w:val="Ttulo3"/>
        <w:rPr>
          <w:b/>
          <w:bCs/>
          <w:color w:val="2F5496" w:themeColor="accent1" w:themeShade="BF"/>
          <w:sz w:val="28"/>
          <w:szCs w:val="28"/>
        </w:rPr>
      </w:pPr>
      <w:r w:rsidRPr="00FE2118">
        <w:rPr>
          <w:b/>
          <w:bCs/>
          <w:color w:val="2F5496" w:themeColor="accent1" w:themeShade="BF"/>
          <w:sz w:val="28"/>
          <w:szCs w:val="28"/>
        </w:rPr>
        <w:t>2. Alcance</w:t>
      </w:r>
    </w:p>
    <w:p w14:paraId="0837CD96" w14:textId="77777777" w:rsidR="00A471EB" w:rsidRPr="00FE2118" w:rsidRDefault="00A471EB" w:rsidP="00A471EB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FE2118">
        <w:rPr>
          <w:rFonts w:asciiTheme="minorHAnsi" w:hAnsiTheme="minorHAnsi" w:cstheme="minorHAnsi"/>
          <w:sz w:val="22"/>
          <w:szCs w:val="22"/>
        </w:rPr>
        <w:t>Endpoints incluidos en la sesión exploratoria:</w:t>
      </w:r>
    </w:p>
    <w:p w14:paraId="28CFC91F" w14:textId="230BDC0A" w:rsidR="00A471EB" w:rsidRPr="00A471EB" w:rsidRDefault="00A471EB" w:rsidP="00A471EB">
      <w:pPr>
        <w:pStyle w:val="Ttulo3"/>
        <w:rPr>
          <w:rStyle w:val="Textoennegrita"/>
          <w:rFonts w:asciiTheme="minorHAnsi" w:hAnsiTheme="minorHAnsi" w:cstheme="minorHAnsi"/>
          <w:b w:val="0"/>
          <w:bCs w:val="0"/>
          <w:color w:val="auto"/>
          <w:sz w:val="22"/>
          <w:szCs w:val="22"/>
          <w:lang w:val="es-CL" w:eastAsia="es-CL"/>
        </w:rPr>
      </w:pPr>
      <w:r w:rsidRPr="00A471EB">
        <w:rPr>
          <w:rStyle w:val="Textoennegrita"/>
          <w:rFonts w:asciiTheme="minorHAnsi" w:hAnsiTheme="minorHAnsi" w:cstheme="minorHAnsi"/>
          <w:b w:val="0"/>
          <w:bCs w:val="0"/>
          <w:color w:val="auto"/>
          <w:sz w:val="22"/>
          <w:szCs w:val="22"/>
          <w:lang w:val="es-CL" w:eastAsia="es-CL"/>
        </w:rPr>
        <w:t>Endpoints incluidos en la sesión exploratoria:</w:t>
      </w:r>
    </w:p>
    <w:p w14:paraId="46637BC9" w14:textId="2F1AADC1" w:rsidR="00A471EB" w:rsidRPr="00A471EB" w:rsidRDefault="00A471EB" w:rsidP="00624C9C">
      <w:pPr>
        <w:pStyle w:val="Ttulo3"/>
        <w:numPr>
          <w:ilvl w:val="0"/>
          <w:numId w:val="7"/>
        </w:numPr>
        <w:rPr>
          <w:rStyle w:val="Textoennegrita"/>
          <w:rFonts w:asciiTheme="minorHAnsi" w:hAnsiTheme="minorHAnsi" w:cstheme="minorHAnsi"/>
          <w:b w:val="0"/>
          <w:bCs w:val="0"/>
          <w:color w:val="auto"/>
          <w:sz w:val="22"/>
          <w:szCs w:val="22"/>
          <w:lang w:val="es-CL" w:eastAsia="es-CL"/>
        </w:rPr>
      </w:pPr>
      <w:r w:rsidRPr="00A471EB">
        <w:rPr>
          <w:rStyle w:val="Textoennegrita"/>
          <w:rFonts w:asciiTheme="minorHAnsi" w:hAnsiTheme="minorHAnsi" w:cstheme="minorHAnsi"/>
          <w:b w:val="0"/>
          <w:bCs w:val="0"/>
          <w:color w:val="auto"/>
          <w:sz w:val="22"/>
          <w:szCs w:val="22"/>
          <w:lang w:val="es-CL" w:eastAsia="es-CL"/>
        </w:rPr>
        <w:t>GET /accounts/{accountId}/transferences – Obtener últimos destinatarios</w:t>
      </w:r>
      <w:r w:rsidR="00624C9C">
        <w:rPr>
          <w:rStyle w:val="Textoennegrita"/>
          <w:rFonts w:asciiTheme="minorHAnsi" w:hAnsiTheme="minorHAnsi" w:cstheme="minorHAnsi"/>
          <w:b w:val="0"/>
          <w:bCs w:val="0"/>
          <w:color w:val="auto"/>
          <w:sz w:val="22"/>
          <w:szCs w:val="22"/>
          <w:lang w:val="es-CL" w:eastAsia="es-CL"/>
        </w:rPr>
        <w:t>.</w:t>
      </w:r>
    </w:p>
    <w:p w14:paraId="49417E53" w14:textId="2939AA48" w:rsidR="00624C9C" w:rsidRDefault="00A471EB" w:rsidP="00624C9C">
      <w:pPr>
        <w:pStyle w:val="Ttulo3"/>
        <w:numPr>
          <w:ilvl w:val="0"/>
          <w:numId w:val="7"/>
        </w:numPr>
        <w:rPr>
          <w:rStyle w:val="Textoennegrita"/>
          <w:rFonts w:asciiTheme="minorHAnsi" w:hAnsiTheme="minorHAnsi" w:cstheme="minorHAnsi"/>
          <w:b w:val="0"/>
          <w:bCs w:val="0"/>
          <w:color w:val="auto"/>
          <w:sz w:val="22"/>
          <w:szCs w:val="22"/>
          <w:lang w:val="es-CL" w:eastAsia="es-CL"/>
        </w:rPr>
      </w:pPr>
      <w:r w:rsidRPr="00A471EB">
        <w:rPr>
          <w:rStyle w:val="Textoennegrita"/>
          <w:rFonts w:asciiTheme="minorHAnsi" w:hAnsiTheme="minorHAnsi" w:cstheme="minorHAnsi"/>
          <w:b w:val="0"/>
          <w:bCs w:val="0"/>
          <w:color w:val="auto"/>
          <w:sz w:val="22"/>
          <w:szCs w:val="22"/>
          <w:lang w:val="es-CL" w:eastAsia="es-CL"/>
        </w:rPr>
        <w:t>POST /accounts/{accountId}/transferences – Enviar/transferir dinero a otra cuenta por CBU/CVU/Alias.</w:t>
      </w:r>
    </w:p>
    <w:p w14:paraId="2446451B" w14:textId="77777777" w:rsidR="00624C9C" w:rsidRPr="00624C9C" w:rsidRDefault="00624C9C" w:rsidP="00624C9C">
      <w:pPr>
        <w:rPr>
          <w:lang w:val="es-CL" w:eastAsia="es-CL"/>
        </w:rPr>
      </w:pPr>
    </w:p>
    <w:p w14:paraId="36F8BD4C" w14:textId="77777777" w:rsidR="00A471EB" w:rsidRPr="00FE2118" w:rsidRDefault="00A471EB" w:rsidP="00A471EB">
      <w:pPr>
        <w:pStyle w:val="Ttulo3"/>
        <w:rPr>
          <w:b/>
          <w:bCs/>
          <w:color w:val="2F5496" w:themeColor="accent1" w:themeShade="BF"/>
          <w:sz w:val="28"/>
          <w:szCs w:val="28"/>
        </w:rPr>
      </w:pPr>
      <w:r w:rsidRPr="00FE2118">
        <w:rPr>
          <w:b/>
          <w:bCs/>
          <w:color w:val="2F5496" w:themeColor="accent1" w:themeShade="BF"/>
          <w:sz w:val="28"/>
          <w:szCs w:val="28"/>
        </w:rPr>
        <w:t>3. Metodología</w:t>
      </w:r>
    </w:p>
    <w:p w14:paraId="388CB80F" w14:textId="2BDA32CA" w:rsidR="00624C9C" w:rsidRPr="00624C9C" w:rsidRDefault="00624C9C" w:rsidP="00624C9C">
      <w:pPr>
        <w:pStyle w:val="Ttulo3"/>
        <w:rPr>
          <w:rFonts w:asciiTheme="minorHAnsi" w:eastAsia="Times New Roman" w:hAnsiTheme="minorHAnsi" w:cstheme="minorHAnsi"/>
          <w:color w:val="auto"/>
          <w:sz w:val="22"/>
          <w:szCs w:val="22"/>
          <w:lang w:val="es-CL" w:eastAsia="es-CL"/>
        </w:rPr>
      </w:pPr>
      <w:r w:rsidRPr="00624C9C">
        <w:rPr>
          <w:rFonts w:asciiTheme="minorHAnsi" w:eastAsia="Times New Roman" w:hAnsiTheme="minorHAnsi" w:cstheme="minorHAnsi"/>
          <w:color w:val="auto"/>
          <w:sz w:val="22"/>
          <w:szCs w:val="22"/>
          <w:lang w:val="es-CL" w:eastAsia="es-CL"/>
        </w:rPr>
        <w:t>Se ejecutaron pruebas manuales en Postman configurando el entorno local (http://localhost:8080) y enviando JWT en cada request.</w:t>
      </w:r>
    </w:p>
    <w:p w14:paraId="4067AC81" w14:textId="7B028CA3" w:rsidR="00624C9C" w:rsidRPr="00624C9C" w:rsidRDefault="00624C9C" w:rsidP="00624C9C">
      <w:pPr>
        <w:pStyle w:val="Ttulo3"/>
        <w:rPr>
          <w:rFonts w:asciiTheme="minorHAnsi" w:eastAsia="Times New Roman" w:hAnsiTheme="minorHAnsi" w:cstheme="minorHAnsi"/>
          <w:color w:val="auto"/>
          <w:sz w:val="22"/>
          <w:szCs w:val="22"/>
          <w:lang w:val="es-CL" w:eastAsia="es-CL"/>
        </w:rPr>
      </w:pPr>
      <w:r w:rsidRPr="00624C9C">
        <w:rPr>
          <w:rFonts w:asciiTheme="minorHAnsi" w:eastAsia="Times New Roman" w:hAnsiTheme="minorHAnsi" w:cstheme="minorHAnsi"/>
          <w:color w:val="auto"/>
          <w:sz w:val="22"/>
          <w:szCs w:val="22"/>
          <w:lang w:val="es-CL" w:eastAsia="es-CL"/>
        </w:rPr>
        <w:t>Se validaron:</w:t>
      </w:r>
    </w:p>
    <w:p w14:paraId="2900B03E" w14:textId="0B5A6885" w:rsidR="00624C9C" w:rsidRPr="00624C9C" w:rsidRDefault="00624C9C" w:rsidP="00624C9C">
      <w:pPr>
        <w:pStyle w:val="Ttulo3"/>
        <w:numPr>
          <w:ilvl w:val="0"/>
          <w:numId w:val="8"/>
        </w:numPr>
        <w:rPr>
          <w:rFonts w:asciiTheme="minorHAnsi" w:eastAsia="Times New Roman" w:hAnsiTheme="minorHAnsi" w:cstheme="minorHAnsi"/>
          <w:color w:val="auto"/>
          <w:sz w:val="22"/>
          <w:szCs w:val="22"/>
          <w:lang w:val="es-CL" w:eastAsia="es-CL"/>
        </w:rPr>
      </w:pPr>
      <w:r w:rsidRPr="00624C9C">
        <w:rPr>
          <w:rFonts w:asciiTheme="minorHAnsi" w:eastAsia="Times New Roman" w:hAnsiTheme="minorHAnsi" w:cstheme="minorHAnsi"/>
          <w:color w:val="auto"/>
          <w:sz w:val="22"/>
          <w:szCs w:val="22"/>
          <w:lang w:val="es-CL" w:eastAsia="es-CL"/>
        </w:rPr>
        <w:t>Códigos de estado HTTP.</w:t>
      </w:r>
    </w:p>
    <w:p w14:paraId="3A68F9F7" w14:textId="0C0D7307" w:rsidR="00624C9C" w:rsidRPr="00624C9C" w:rsidRDefault="00624C9C" w:rsidP="00624C9C">
      <w:pPr>
        <w:pStyle w:val="Ttulo3"/>
        <w:numPr>
          <w:ilvl w:val="0"/>
          <w:numId w:val="8"/>
        </w:numPr>
        <w:rPr>
          <w:rFonts w:asciiTheme="minorHAnsi" w:eastAsia="Times New Roman" w:hAnsiTheme="minorHAnsi" w:cstheme="minorHAnsi"/>
          <w:color w:val="auto"/>
          <w:sz w:val="22"/>
          <w:szCs w:val="22"/>
          <w:lang w:val="es-CL" w:eastAsia="es-CL"/>
        </w:rPr>
      </w:pPr>
      <w:r w:rsidRPr="00624C9C">
        <w:rPr>
          <w:rFonts w:asciiTheme="minorHAnsi" w:eastAsia="Times New Roman" w:hAnsiTheme="minorHAnsi" w:cstheme="minorHAnsi"/>
          <w:color w:val="auto"/>
          <w:sz w:val="22"/>
          <w:szCs w:val="22"/>
          <w:lang w:val="es-CL" w:eastAsia="es-CL"/>
        </w:rPr>
        <w:t>Estructura y consistencia del JSON (campos esperados).</w:t>
      </w:r>
    </w:p>
    <w:p w14:paraId="684A4348" w14:textId="22E8D6BA" w:rsidR="00624C9C" w:rsidRPr="00624C9C" w:rsidRDefault="00624C9C" w:rsidP="00624C9C">
      <w:pPr>
        <w:pStyle w:val="Ttulo3"/>
        <w:numPr>
          <w:ilvl w:val="0"/>
          <w:numId w:val="8"/>
        </w:numPr>
        <w:rPr>
          <w:rFonts w:asciiTheme="minorHAnsi" w:eastAsia="Times New Roman" w:hAnsiTheme="minorHAnsi" w:cstheme="minorHAnsi"/>
          <w:color w:val="auto"/>
          <w:sz w:val="22"/>
          <w:szCs w:val="22"/>
          <w:lang w:val="es-CL" w:eastAsia="es-CL"/>
        </w:rPr>
      </w:pPr>
      <w:r w:rsidRPr="00624C9C">
        <w:rPr>
          <w:rFonts w:asciiTheme="minorHAnsi" w:eastAsia="Times New Roman" w:hAnsiTheme="minorHAnsi" w:cstheme="minorHAnsi"/>
          <w:color w:val="auto"/>
          <w:sz w:val="22"/>
          <w:szCs w:val="22"/>
          <w:lang w:val="es-CL" w:eastAsia="es-CL"/>
        </w:rPr>
        <w:t>Impacto de la transferencia en el saldo.</w:t>
      </w:r>
    </w:p>
    <w:p w14:paraId="04041719" w14:textId="77777777" w:rsidR="00624C9C" w:rsidRPr="00624C9C" w:rsidRDefault="00624C9C" w:rsidP="00624C9C">
      <w:pPr>
        <w:pStyle w:val="Ttulo3"/>
        <w:rPr>
          <w:rFonts w:asciiTheme="minorHAnsi" w:eastAsia="Times New Roman" w:hAnsiTheme="minorHAnsi" w:cstheme="minorHAnsi"/>
          <w:color w:val="auto"/>
          <w:sz w:val="22"/>
          <w:szCs w:val="22"/>
          <w:lang w:val="es-CL" w:eastAsia="es-CL"/>
        </w:rPr>
      </w:pPr>
    </w:p>
    <w:p w14:paraId="2BF6C9D0" w14:textId="77777777" w:rsidR="00624C9C" w:rsidRPr="00624C9C" w:rsidRDefault="00624C9C" w:rsidP="00624C9C">
      <w:pPr>
        <w:pStyle w:val="Ttulo3"/>
        <w:rPr>
          <w:rFonts w:asciiTheme="minorHAnsi" w:eastAsia="Times New Roman" w:hAnsiTheme="minorHAnsi" w:cstheme="minorHAnsi"/>
          <w:color w:val="auto"/>
          <w:sz w:val="22"/>
          <w:szCs w:val="22"/>
          <w:lang w:val="es-CL" w:eastAsia="es-CL"/>
        </w:rPr>
      </w:pPr>
      <w:r w:rsidRPr="00624C9C">
        <w:rPr>
          <w:rFonts w:asciiTheme="minorHAnsi" w:eastAsia="Times New Roman" w:hAnsiTheme="minorHAnsi" w:cstheme="minorHAnsi"/>
          <w:color w:val="auto"/>
          <w:sz w:val="22"/>
          <w:szCs w:val="22"/>
          <w:lang w:val="es-CL" w:eastAsia="es-CL"/>
        </w:rPr>
        <w:t>Restricciones de acceso por accountId (usuario no puede operar sobre cuentas ajenas).</w:t>
      </w:r>
    </w:p>
    <w:p w14:paraId="0F16DDC4" w14:textId="77777777" w:rsidR="00624C9C" w:rsidRDefault="00624C9C" w:rsidP="00624C9C">
      <w:pPr>
        <w:pStyle w:val="Ttulo3"/>
        <w:rPr>
          <w:rFonts w:asciiTheme="minorHAnsi" w:eastAsia="Times New Roman" w:hAnsiTheme="minorHAnsi" w:cstheme="minorHAnsi"/>
          <w:color w:val="auto"/>
          <w:sz w:val="22"/>
          <w:szCs w:val="22"/>
          <w:lang w:val="es-CL" w:eastAsia="es-CL"/>
        </w:rPr>
      </w:pPr>
      <w:r w:rsidRPr="00624C9C">
        <w:rPr>
          <w:rFonts w:asciiTheme="minorHAnsi" w:eastAsia="Times New Roman" w:hAnsiTheme="minorHAnsi" w:cstheme="minorHAnsi"/>
          <w:color w:val="auto"/>
          <w:sz w:val="22"/>
          <w:szCs w:val="22"/>
          <w:lang w:val="es-CL" w:eastAsia="es-CL"/>
        </w:rPr>
        <w:t>Duración aproximada de la sesión exploratoria: 60–90 minutos.</w:t>
      </w:r>
    </w:p>
    <w:p w14:paraId="55EA2BDD" w14:textId="77777777" w:rsidR="00624C9C" w:rsidRDefault="00624C9C" w:rsidP="00624C9C">
      <w:pPr>
        <w:pStyle w:val="Ttulo3"/>
        <w:rPr>
          <w:rFonts w:asciiTheme="minorHAnsi" w:eastAsia="Times New Roman" w:hAnsiTheme="minorHAnsi" w:cstheme="minorHAnsi"/>
          <w:color w:val="auto"/>
          <w:sz w:val="22"/>
          <w:szCs w:val="22"/>
          <w:lang w:val="es-CL" w:eastAsia="es-CL"/>
        </w:rPr>
      </w:pPr>
    </w:p>
    <w:p w14:paraId="57A24B8F" w14:textId="13A1A3B7" w:rsidR="00A471EB" w:rsidRDefault="00A471EB" w:rsidP="00624C9C">
      <w:pPr>
        <w:pStyle w:val="Ttulo3"/>
        <w:rPr>
          <w:b/>
          <w:bCs/>
          <w:color w:val="2F5496" w:themeColor="accent1" w:themeShade="BF"/>
          <w:sz w:val="28"/>
          <w:szCs w:val="28"/>
        </w:rPr>
      </w:pPr>
      <w:r w:rsidRPr="00FE2118">
        <w:rPr>
          <w:b/>
          <w:bCs/>
          <w:color w:val="2F5496" w:themeColor="accent1" w:themeShade="BF"/>
          <w:sz w:val="28"/>
          <w:szCs w:val="28"/>
        </w:rPr>
        <w:t>4. Observaciones / Hallazgos</w:t>
      </w:r>
    </w:p>
    <w:p w14:paraId="3B126292" w14:textId="004AC586" w:rsidR="00624C9C" w:rsidRPr="00624C9C" w:rsidRDefault="00624C9C" w:rsidP="00624C9C">
      <w:r w:rsidRPr="00624C9C">
        <w:t>Se validó el flujo principal de transferencia y consulta de destinatarios recientes.</w:t>
      </w:r>
      <w:r w:rsidRPr="00624C9C">
        <w:br/>
        <w:t>También se ejecutaron pruebas negativas para verificar autenticación (401), acceso a cuenta ajena (403/404), montos inválidos, saldo insuficiente</w:t>
      </w:r>
      <w:r>
        <w:t>(410)</w:t>
      </w:r>
      <w:r w:rsidRPr="00624C9C">
        <w:t xml:space="preserve"> y destinatario inexistente.</w:t>
      </w:r>
    </w:p>
    <w:p w14:paraId="31F128AE" w14:textId="77777777" w:rsidR="00A471EB" w:rsidRPr="00FE2118" w:rsidRDefault="00A471EB" w:rsidP="00A471EB">
      <w:pPr>
        <w:pStyle w:val="Ttulo3"/>
        <w:rPr>
          <w:b/>
          <w:bCs/>
          <w:color w:val="2F5496" w:themeColor="accent1" w:themeShade="BF"/>
          <w:sz w:val="28"/>
          <w:szCs w:val="28"/>
        </w:rPr>
      </w:pPr>
      <w:r w:rsidRPr="00FE2118">
        <w:rPr>
          <w:b/>
          <w:bCs/>
          <w:color w:val="2F5496" w:themeColor="accent1" w:themeShade="BF"/>
          <w:sz w:val="28"/>
          <w:szCs w:val="28"/>
        </w:rPr>
        <w:t>5. Conclusiones</w:t>
      </w:r>
    </w:p>
    <w:p w14:paraId="0BB26EC2" w14:textId="20FA74DF" w:rsidR="00A471EB" w:rsidRDefault="00624C9C" w:rsidP="00A471EB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624C9C">
        <w:rPr>
          <w:rFonts w:asciiTheme="minorHAnsi" w:hAnsiTheme="minorHAnsi" w:cstheme="minorHAnsi"/>
          <w:sz w:val="22"/>
          <w:szCs w:val="22"/>
          <w:lang w:val="es-419"/>
        </w:rPr>
        <w:t>El comportamiento de los endpoints explorados fue consistente con los criterios funcionales definidos para Sprint 4.</w:t>
      </w:r>
      <w:r w:rsidRPr="00624C9C">
        <w:rPr>
          <w:rFonts w:asciiTheme="minorHAnsi" w:hAnsiTheme="minorHAnsi" w:cstheme="minorHAnsi"/>
          <w:sz w:val="22"/>
          <w:szCs w:val="22"/>
          <w:lang w:val="es-419"/>
        </w:rPr>
        <w:br/>
        <w:t xml:space="preserve">Las transferencias funcionaron correctamente y se mantuvieron las validaciones principales sin </w:t>
      </w:r>
      <w:r w:rsidRPr="00624C9C">
        <w:rPr>
          <w:rFonts w:asciiTheme="minorHAnsi" w:hAnsiTheme="minorHAnsi" w:cstheme="minorHAnsi"/>
          <w:sz w:val="22"/>
          <w:szCs w:val="22"/>
          <w:lang w:val="es-419"/>
        </w:rPr>
        <w:lastRenderedPageBreak/>
        <w:t>detectar fallas críticas durante la sesión exploratoria.</w:t>
      </w:r>
      <w:r>
        <w:rPr>
          <w:rFonts w:asciiTheme="minorHAnsi" w:hAnsiTheme="minorHAnsi" w:cstheme="minorHAnsi"/>
          <w:sz w:val="22"/>
          <w:szCs w:val="22"/>
          <w:lang w:val="es-419"/>
        </w:rPr>
        <w:t xml:space="preserve"> </w:t>
      </w:r>
      <w:r w:rsidR="00A471EB" w:rsidRPr="00FE2118">
        <w:rPr>
          <w:rFonts w:asciiTheme="minorHAnsi" w:hAnsiTheme="minorHAnsi" w:cstheme="minorHAnsi"/>
          <w:sz w:val="22"/>
          <w:szCs w:val="22"/>
        </w:rPr>
        <w:t>Las funcionalidades de cuenta y tarjetas se validaron satisfactoriamente y no se detectaron fallos críticos durante la exploración.</w:t>
      </w:r>
    </w:p>
    <w:p w14:paraId="4362403D" w14:textId="2B474AF7" w:rsidR="008A05DA" w:rsidRDefault="008A05DA" w:rsidP="00A471EB">
      <w:pPr>
        <w:pStyle w:val="NormalWeb"/>
        <w:rPr>
          <w:rFonts w:asciiTheme="minorHAnsi" w:hAnsiTheme="minorHAnsi" w:cstheme="minorHAnsi"/>
          <w:sz w:val="22"/>
          <w:szCs w:val="22"/>
        </w:rPr>
      </w:pPr>
    </w:p>
    <w:p w14:paraId="1827F886" w14:textId="77777777" w:rsidR="008A05DA" w:rsidRPr="008A05DA" w:rsidRDefault="008A05DA" w:rsidP="008A05DA">
      <w:pPr>
        <w:pStyle w:val="NormalWeb"/>
        <w:rPr>
          <w:rFonts w:asciiTheme="majorHAnsi" w:hAnsiTheme="majorHAnsi" w:cstheme="majorHAnsi"/>
          <w:b/>
          <w:bCs/>
          <w:color w:val="2F5496" w:themeColor="accent1" w:themeShade="BF"/>
          <w:sz w:val="52"/>
          <w:szCs w:val="52"/>
        </w:rPr>
      </w:pPr>
      <w:r w:rsidRPr="008A05DA">
        <w:rPr>
          <w:rFonts w:asciiTheme="majorHAnsi" w:hAnsiTheme="majorHAnsi" w:cstheme="majorHAnsi"/>
          <w:b/>
          <w:bCs/>
          <w:color w:val="2F5496" w:themeColor="accent1" w:themeShade="BF"/>
          <w:sz w:val="52"/>
          <w:szCs w:val="52"/>
        </w:rPr>
        <w:t>QA Sign Off</w:t>
      </w:r>
    </w:p>
    <w:p w14:paraId="6913A14C" w14:textId="77777777" w:rsidR="008A05DA" w:rsidRDefault="008A05DA" w:rsidP="00A471EB">
      <w:pPr>
        <w:pStyle w:val="NormalWeb"/>
        <w:rPr>
          <w:rFonts w:asciiTheme="minorHAnsi" w:hAnsiTheme="minorHAnsi" w:cstheme="minorHAnsi"/>
          <w:sz w:val="22"/>
          <w:szCs w:val="22"/>
        </w:rPr>
      </w:pPr>
    </w:p>
    <w:p w14:paraId="50DBA9F3" w14:textId="11A241E3" w:rsidR="008A05DA" w:rsidRPr="008A05DA" w:rsidRDefault="008A05DA" w:rsidP="008A05DA">
      <w:pPr>
        <w:numPr>
          <w:ilvl w:val="0"/>
          <w:numId w:val="9"/>
        </w:numPr>
        <w:rPr>
          <w:rFonts w:eastAsia="Times New Roman" w:cstheme="minorHAnsi"/>
          <w:lang w:val="es-CL" w:eastAsia="es-CL"/>
        </w:rPr>
      </w:pPr>
      <w:r w:rsidRPr="008A05DA">
        <w:rPr>
          <w:rFonts w:eastAsia="Times New Roman" w:cstheme="minorHAnsi"/>
          <w:lang w:val="es-CL" w:eastAsia="es-CL"/>
        </w:rPr>
        <w:t>Cantidad de casos de prueba ejecutados</w:t>
      </w:r>
      <w:r>
        <w:rPr>
          <w:rFonts w:eastAsia="Times New Roman" w:cstheme="minorHAnsi"/>
          <w:lang w:val="es-CL" w:eastAsia="es-CL"/>
        </w:rPr>
        <w:t>: 28</w:t>
      </w:r>
    </w:p>
    <w:p w14:paraId="1613C165" w14:textId="374ACFCD" w:rsidR="008A05DA" w:rsidRPr="008A05DA" w:rsidRDefault="008A05DA" w:rsidP="008A05DA">
      <w:pPr>
        <w:numPr>
          <w:ilvl w:val="0"/>
          <w:numId w:val="9"/>
        </w:numPr>
        <w:rPr>
          <w:rFonts w:eastAsia="Times New Roman" w:cstheme="minorHAnsi"/>
          <w:lang w:val="es-CL" w:eastAsia="es-CL"/>
        </w:rPr>
      </w:pPr>
      <w:r w:rsidRPr="008A05DA">
        <w:rPr>
          <w:rFonts w:eastAsia="Times New Roman" w:cstheme="minorHAnsi"/>
          <w:lang w:val="es-CL" w:eastAsia="es-CL"/>
        </w:rPr>
        <w:t>Cantidad de casos de prueba pasados</w:t>
      </w:r>
      <w:r>
        <w:rPr>
          <w:rFonts w:eastAsia="Times New Roman" w:cstheme="minorHAnsi"/>
          <w:lang w:val="es-CL" w:eastAsia="es-CL"/>
        </w:rPr>
        <w:t>: 28</w:t>
      </w:r>
    </w:p>
    <w:p w14:paraId="0EEF0BAC" w14:textId="1E4E459B" w:rsidR="008A05DA" w:rsidRPr="008A05DA" w:rsidRDefault="008A05DA" w:rsidP="008A05DA">
      <w:pPr>
        <w:numPr>
          <w:ilvl w:val="0"/>
          <w:numId w:val="9"/>
        </w:numPr>
        <w:rPr>
          <w:rFonts w:eastAsia="Times New Roman" w:cstheme="minorHAnsi"/>
          <w:lang w:val="es-CL" w:eastAsia="es-CL"/>
        </w:rPr>
      </w:pPr>
      <w:r w:rsidRPr="008A05DA">
        <w:rPr>
          <w:rFonts w:eastAsia="Times New Roman" w:cstheme="minorHAnsi"/>
          <w:lang w:val="es-CL" w:eastAsia="es-CL"/>
        </w:rPr>
        <w:t>Cantidad de defectos reportados y resueltos</w:t>
      </w:r>
      <w:r>
        <w:rPr>
          <w:rFonts w:eastAsia="Times New Roman" w:cstheme="minorHAnsi"/>
          <w:lang w:val="es-CL" w:eastAsia="es-CL"/>
        </w:rPr>
        <w:t>: 0</w:t>
      </w:r>
    </w:p>
    <w:p w14:paraId="039F8002" w14:textId="0DA1FDF9" w:rsidR="008A05DA" w:rsidRPr="008A05DA" w:rsidRDefault="008A05DA" w:rsidP="008A05DA">
      <w:pPr>
        <w:numPr>
          <w:ilvl w:val="0"/>
          <w:numId w:val="9"/>
        </w:numPr>
        <w:rPr>
          <w:rFonts w:eastAsia="Times New Roman" w:cstheme="minorHAnsi"/>
          <w:lang w:val="es-CL" w:eastAsia="es-CL"/>
        </w:rPr>
      </w:pPr>
      <w:r w:rsidRPr="008A05DA">
        <w:rPr>
          <w:rFonts w:eastAsia="Times New Roman" w:cstheme="minorHAnsi"/>
          <w:lang w:val="es-CL" w:eastAsia="es-CL"/>
        </w:rPr>
        <w:t>Cantidad de casos de pruebas automatizados</w:t>
      </w:r>
      <w:r>
        <w:rPr>
          <w:rFonts w:eastAsia="Times New Roman" w:cstheme="minorHAnsi"/>
          <w:lang w:val="es-CL" w:eastAsia="es-CL"/>
        </w:rPr>
        <w:t>: 7</w:t>
      </w:r>
    </w:p>
    <w:p w14:paraId="203A17B1" w14:textId="6FABA8A1" w:rsidR="00A471EB" w:rsidRDefault="00A471EB">
      <w:pPr>
        <w:rPr>
          <w:rFonts w:eastAsia="Times New Roman" w:cstheme="minorHAnsi"/>
          <w:lang w:eastAsia="es-CL"/>
        </w:rPr>
      </w:pPr>
    </w:p>
    <w:p w14:paraId="277125B2" w14:textId="3ABFE539" w:rsidR="00A471EB" w:rsidRDefault="00A471EB">
      <w:pPr>
        <w:rPr>
          <w:rFonts w:eastAsia="Times New Roman" w:cstheme="minorHAnsi"/>
          <w:lang w:eastAsia="es-CL"/>
        </w:rPr>
      </w:pPr>
    </w:p>
    <w:p w14:paraId="6EC98117" w14:textId="436A30D6" w:rsidR="00A471EB" w:rsidRDefault="00A471EB">
      <w:pPr>
        <w:rPr>
          <w:rFonts w:eastAsia="Times New Roman" w:cstheme="minorHAnsi"/>
          <w:lang w:eastAsia="es-CL"/>
        </w:rPr>
      </w:pPr>
    </w:p>
    <w:p w14:paraId="5BE067B8" w14:textId="4AF7DFDA" w:rsidR="00A471EB" w:rsidRDefault="00A471EB">
      <w:pPr>
        <w:rPr>
          <w:rFonts w:eastAsia="Times New Roman" w:cstheme="minorHAnsi"/>
          <w:lang w:eastAsia="es-CL"/>
        </w:rPr>
      </w:pPr>
    </w:p>
    <w:p w14:paraId="22537827" w14:textId="77352E5B" w:rsidR="00A471EB" w:rsidRDefault="00A471EB">
      <w:pPr>
        <w:rPr>
          <w:rFonts w:eastAsia="Times New Roman" w:cstheme="minorHAnsi"/>
          <w:lang w:eastAsia="es-CL"/>
        </w:rPr>
      </w:pPr>
    </w:p>
    <w:p w14:paraId="4E40501E" w14:textId="77777777" w:rsidR="00A471EB" w:rsidRDefault="00A471EB"/>
    <w:sectPr w:rsidR="00A471E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273E1"/>
    <w:multiLevelType w:val="multilevel"/>
    <w:tmpl w:val="A7587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67EB1"/>
    <w:multiLevelType w:val="multilevel"/>
    <w:tmpl w:val="5B148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B5904"/>
    <w:multiLevelType w:val="multilevel"/>
    <w:tmpl w:val="88269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544356"/>
    <w:multiLevelType w:val="hybridMultilevel"/>
    <w:tmpl w:val="F318902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AA6DA3"/>
    <w:multiLevelType w:val="multilevel"/>
    <w:tmpl w:val="91B097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EA03FD"/>
    <w:multiLevelType w:val="multilevel"/>
    <w:tmpl w:val="3E98B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88695D"/>
    <w:multiLevelType w:val="multilevel"/>
    <w:tmpl w:val="91B097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817823"/>
    <w:multiLevelType w:val="multilevel"/>
    <w:tmpl w:val="2470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B60EA5"/>
    <w:multiLevelType w:val="multilevel"/>
    <w:tmpl w:val="2470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3"/>
  </w:num>
  <w:num w:numId="5">
    <w:abstractNumId w:val="4"/>
  </w:num>
  <w:num w:numId="6">
    <w:abstractNumId w:val="6"/>
  </w:num>
  <w:num w:numId="7">
    <w:abstractNumId w:val="8"/>
  </w:num>
  <w:num w:numId="8">
    <w:abstractNumId w:val="7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2DF"/>
    <w:rsid w:val="003302DF"/>
    <w:rsid w:val="00412A92"/>
    <w:rsid w:val="00624C9C"/>
    <w:rsid w:val="008A05DA"/>
    <w:rsid w:val="00A471EB"/>
    <w:rsid w:val="00FE2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D0B95"/>
  <w15:chartTrackingRefBased/>
  <w15:docId w15:val="{8E209A51-1361-4397-9BAA-A91A2D8FD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02DF"/>
    <w:pPr>
      <w:spacing w:after="200" w:line="276" w:lineRule="auto"/>
    </w:pPr>
    <w:rPr>
      <w:rFonts w:eastAsiaTheme="minorEastAsia"/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3302D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21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211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302D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s-419"/>
    </w:rPr>
  </w:style>
  <w:style w:type="paragraph" w:styleId="Ttulo">
    <w:name w:val="Title"/>
    <w:basedOn w:val="Normal"/>
    <w:next w:val="Normal"/>
    <w:link w:val="TtuloCar"/>
    <w:uiPriority w:val="10"/>
    <w:qFormat/>
    <w:rsid w:val="003302DF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3302DF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s-419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E211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419"/>
    </w:rPr>
  </w:style>
  <w:style w:type="character" w:customStyle="1" w:styleId="Ttulo3Car">
    <w:name w:val="Título 3 Car"/>
    <w:basedOn w:val="Fuentedeprrafopredeter"/>
    <w:link w:val="Ttulo3"/>
    <w:uiPriority w:val="9"/>
    <w:rsid w:val="00FE211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419"/>
    </w:rPr>
  </w:style>
  <w:style w:type="paragraph" w:styleId="NormalWeb">
    <w:name w:val="Normal (Web)"/>
    <w:basedOn w:val="Normal"/>
    <w:uiPriority w:val="99"/>
    <w:semiHidden/>
    <w:unhideWhenUsed/>
    <w:rsid w:val="00FE21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L" w:eastAsia="es-CL"/>
    </w:rPr>
  </w:style>
  <w:style w:type="character" w:styleId="Textoennegrita">
    <w:name w:val="Strong"/>
    <w:basedOn w:val="Fuentedeprrafopredeter"/>
    <w:uiPriority w:val="22"/>
    <w:qFormat/>
    <w:rsid w:val="00FE2118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FE2118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471E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A471E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6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1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7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" TargetMode="External"/><Relationship Id="rId5" Type="http://schemas.openxmlformats.org/officeDocument/2006/relationships/hyperlink" Target="http://localhost:808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6</Pages>
  <Words>1024</Words>
  <Characters>5635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Tomás conesa</dc:creator>
  <cp:keywords/>
  <dc:description/>
  <cp:lastModifiedBy>Tomás conesa</cp:lastModifiedBy>
  <cp:revision>3</cp:revision>
  <dcterms:created xsi:type="dcterms:W3CDTF">2025-11-12T14:35:00Z</dcterms:created>
  <dcterms:modified xsi:type="dcterms:W3CDTF">2026-01-22T17:04:00Z</dcterms:modified>
</cp:coreProperties>
</file>