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360" w:lineRule="auto"/>
        <w:jc w:val="center"/>
        <w:rPr>
          <w:rFonts w:ascii="Droid Serif" w:cs="Droid Serif" w:eastAsia="Droid Serif" w:hAnsi="Droid Serif"/>
          <w:b w:val="1"/>
          <w:sz w:val="36"/>
          <w:szCs w:val="36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36"/>
          <w:szCs w:val="36"/>
          <w:rtl w:val="0"/>
        </w:rPr>
        <w:t xml:space="preserve">Suite de Testing para USIG - Normalizador de Direcciones </w:t>
      </w:r>
    </w:p>
    <w:p w:rsidR="00000000" w:rsidDel="00000000" w:rsidP="00000000" w:rsidRDefault="00000000" w:rsidRPr="00000000" w14:paraId="00000002">
      <w:pPr>
        <w:spacing w:after="240" w:before="240" w:line="360" w:lineRule="auto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="360" w:lineRule="auto"/>
        <w:rPr>
          <w:rFonts w:ascii="Droid Serif" w:cs="Droid Serif" w:eastAsia="Droid Serif" w:hAnsi="Droid Serif"/>
          <w:b w:val="1"/>
          <w:sz w:val="28"/>
          <w:szCs w:val="28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8"/>
          <w:szCs w:val="28"/>
          <w:rtl w:val="0"/>
        </w:rPr>
        <w:t xml:space="preserve">Check List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Ejecutar las siguientes pruebas desde el navegador web de su preferencia.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rFonts w:ascii="Droid Serif" w:cs="Droid Serif" w:eastAsia="Droid Serif" w:hAnsi="Droid Serif"/>
          <w:b w:val="1"/>
          <w:sz w:val="28"/>
          <w:szCs w:val="28"/>
        </w:rPr>
      </w:pPr>
      <w:bookmarkStart w:colFirst="0" w:colLast="0" w:name="_g3js8eidv9ku" w:id="0"/>
      <w:bookmarkEnd w:id="0"/>
      <w:r w:rsidDel="00000000" w:rsidR="00000000" w:rsidRPr="00000000">
        <w:rPr>
          <w:rFonts w:ascii="Droid Serif" w:cs="Droid Serif" w:eastAsia="Droid Serif" w:hAnsi="Droid Serif"/>
          <w:b w:val="1"/>
          <w:sz w:val="28"/>
          <w:szCs w:val="28"/>
          <w:rtl w:val="0"/>
        </w:rPr>
        <w:t xml:space="preserve">0- Testear la conexión a Internet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Fundamentos: Determinar si la conexión al servicio de internet es correcta.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Se puede utilizar la Check List de Conexión a Internet realizada en clase.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>
          <w:rFonts w:ascii="Droid Serif" w:cs="Droid Serif" w:eastAsia="Droid Serif" w:hAnsi="Droid Serif"/>
          <w:color w:val="00b050"/>
        </w:rPr>
      </w:pPr>
      <w:r w:rsidDel="00000000" w:rsidR="00000000" w:rsidRPr="00000000">
        <w:rPr>
          <w:rFonts w:ascii="Droid Serif" w:cs="Droid Serif" w:eastAsia="Droid Serif" w:hAnsi="Droid Serif"/>
          <w:color w:val="00b050"/>
          <w:rtl w:val="0"/>
        </w:rPr>
        <w:t xml:space="preserve">Respuesta: OK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Droid Serif" w:cs="Droid Serif" w:eastAsia="Droid Serif" w:hAnsi="Droid Serif"/>
          <w:b w:val="1"/>
          <w:sz w:val="28"/>
          <w:szCs w:val="28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8"/>
          <w:szCs w:val="28"/>
          <w:rtl w:val="0"/>
        </w:rPr>
        <w:t xml:space="preserve">1- Testear que el servicio de Normalización de direcciones esté funcionando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Fundamentos: Determinar si el servicio se encuentra disponible.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Droid Serif" w:cs="Droid Serif" w:eastAsia="Droid Serif" w:hAnsi="Droid Serif"/>
          <w:color w:val="00b050"/>
          <w:sz w:val="24"/>
          <w:szCs w:val="24"/>
          <w:u w:val="single"/>
        </w:rPr>
      </w:pPr>
      <w:hyperlink r:id="rId6">
        <w:r w:rsidDel="00000000" w:rsidR="00000000" w:rsidRPr="00000000">
          <w:rPr>
            <w:rFonts w:ascii="Droid Serif" w:cs="Droid Serif" w:eastAsia="Droid Serif" w:hAnsi="Droid Serif"/>
            <w:color w:val="00b050"/>
            <w:sz w:val="24"/>
            <w:szCs w:val="24"/>
            <w:u w:val="single"/>
            <w:rtl w:val="0"/>
          </w:rPr>
          <w:t xml:space="preserve">https://servicios.usig.buenosaires.gob.ar/normalizar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Droid Serif" w:cs="Droid Serif" w:eastAsia="Droid Serif" w:hAnsi="Droid Serif"/>
          <w:color w:val="bf9000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color w:val="bf9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Se espera que el servicio responda correctamente.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>
          <w:rFonts w:ascii="Droid Serif" w:cs="Droid Serif" w:eastAsia="Droid Serif" w:hAnsi="Droid Serif"/>
          <w:color w:val="00b050"/>
        </w:rPr>
      </w:pPr>
      <w:r w:rsidDel="00000000" w:rsidR="00000000" w:rsidRPr="00000000">
        <w:rPr>
          <w:rFonts w:ascii="Droid Serif" w:cs="Droid Serif" w:eastAsia="Droid Serif" w:hAnsi="Droid Serif"/>
          <w:color w:val="00b050"/>
          <w:rtl w:val="0"/>
        </w:rPr>
        <w:t xml:space="preserve">Respuesta: OK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>
          <w:rFonts w:ascii="Droid Serif" w:cs="Droid Serif" w:eastAsia="Droid Serif" w:hAnsi="Droid Serif"/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Rule="auto"/>
        <w:rPr>
          <w:rFonts w:ascii="Droid Serif" w:cs="Droid Serif" w:eastAsia="Droid Serif" w:hAnsi="Droid Serif"/>
          <w:b w:val="1"/>
          <w:sz w:val="28"/>
          <w:szCs w:val="28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8"/>
          <w:szCs w:val="28"/>
          <w:rtl w:val="0"/>
        </w:rPr>
        <w:t xml:space="preserve">2- Testear dirección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erificar la correcta respuesta del parámetro dirección ante su ingreso.</w:t>
      </w:r>
    </w:p>
    <w:p w:rsidR="00000000" w:rsidDel="00000000" w:rsidP="00000000" w:rsidRDefault="00000000" w:rsidRPr="00000000" w14:paraId="00000016">
      <w:pPr>
        <w:spacing w:after="240" w:lineRule="auto"/>
        <w:ind w:firstLine="720"/>
        <w:rPr>
          <w:rFonts w:ascii="Droid Serif" w:cs="Droid Serif" w:eastAsia="Droid Serif" w:hAnsi="Droid Serif"/>
          <w:b w:val="1"/>
          <w:sz w:val="28"/>
          <w:szCs w:val="28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8"/>
          <w:szCs w:val="28"/>
          <w:rtl w:val="0"/>
        </w:rPr>
        <w:t xml:space="preserve">2a Testear dirección sin parámetros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erificar el funcionamiento del servicio sin parámetros de entrada.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>
          <w:rFonts w:ascii="Droid Serif" w:cs="Droid Serif" w:eastAsia="Droid Serif" w:hAnsi="Droid Serif"/>
          <w:color w:val="ff0000"/>
          <w:u w:val="single"/>
        </w:rPr>
      </w:pPr>
      <w:hyperlink r:id="rId7">
        <w:r w:rsidDel="00000000" w:rsidR="00000000" w:rsidRPr="00000000">
          <w:rPr>
            <w:rFonts w:ascii="Droid Serif" w:cs="Droid Serif" w:eastAsia="Droid Serif" w:hAnsi="Droid Serif"/>
            <w:color w:val="ff0000"/>
            <w:u w:val="single"/>
            <w:rtl w:val="0"/>
          </w:rPr>
          <w:t xml:space="preserve">https://servicios.usig.buenosaires.gob.ar/normalizar/?direccion=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firstLine="720"/>
        <w:rPr>
          <w:rFonts w:ascii="Droid Serif" w:cs="Droid Serif" w:eastAsia="Droid Serif" w:hAnsi="Droid Serif"/>
          <w:color w:val="bf9000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color w:val="bf9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ind w:firstLine="720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Se espera un aviso de ingreso de parámetros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>
          <w:rFonts w:ascii="Droid Serif" w:cs="Droid Serif" w:eastAsia="Droid Serif" w:hAnsi="Droid Serif"/>
          <w:color w:val="ff0000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Respuesta: </w:t>
      </w:r>
      <w:r w:rsidDel="00000000" w:rsidR="00000000" w:rsidRPr="00000000">
        <w:rPr>
          <w:rFonts w:ascii="Droid Serif" w:cs="Droid Serif" w:eastAsia="Droid Serif" w:hAnsi="Droid Serif"/>
          <w:color w:val="ff0000"/>
          <w:sz w:val="24"/>
          <w:szCs w:val="24"/>
          <w:rtl w:val="0"/>
        </w:rPr>
        <w:t xml:space="preserve">ERROR. CALLE INEXISTENTE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>
          <w:rFonts w:ascii="Droid Serif" w:cs="Droid Serif" w:eastAsia="Droid Serif" w:hAnsi="Droid Serif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lineRule="auto"/>
        <w:ind w:firstLine="720"/>
        <w:jc w:val="both"/>
        <w:rPr>
          <w:rFonts w:ascii="Droid Serif" w:cs="Droid Serif" w:eastAsia="Droid Serif" w:hAnsi="Droid Serif"/>
          <w:b w:val="1"/>
          <w:sz w:val="28"/>
          <w:szCs w:val="28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8"/>
          <w:szCs w:val="28"/>
          <w:rtl w:val="0"/>
        </w:rPr>
        <w:t xml:space="preserve">2b Testear dirección con un parámetro de entrada</w:t>
      </w:r>
    </w:p>
    <w:p w:rsidR="00000000" w:rsidDel="00000000" w:rsidP="00000000" w:rsidRDefault="00000000" w:rsidRPr="00000000" w14:paraId="0000001E">
      <w:pPr>
        <w:spacing w:after="240" w:before="240" w:lineRule="auto"/>
        <w:ind w:firstLine="720"/>
        <w:jc w:val="both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Verificar ingreso de parámetros correctos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jc w:val="both"/>
        <w:rPr>
          <w:rFonts w:ascii="Droid Serif" w:cs="Droid Serif" w:eastAsia="Droid Serif" w:hAnsi="Droid Serif"/>
          <w:color w:val="00b050"/>
          <w:sz w:val="24"/>
          <w:szCs w:val="24"/>
        </w:rPr>
      </w:pPr>
      <w:hyperlink r:id="rId8">
        <w:r w:rsidDel="00000000" w:rsidR="00000000" w:rsidRPr="00000000">
          <w:rPr>
            <w:rFonts w:ascii="Droid Serif" w:cs="Droid Serif" w:eastAsia="Droid Serif" w:hAnsi="Droid Serif"/>
            <w:color w:val="00b050"/>
            <w:sz w:val="24"/>
            <w:szCs w:val="24"/>
            <w:u w:val="single"/>
            <w:rtl w:val="0"/>
          </w:rPr>
          <w:t xml:space="preserve">http://servicios.usig.buenosaires.gob.ar/normalizar/?direccion=belgrano 2000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jc w:val="both"/>
        <w:rPr>
          <w:rFonts w:ascii="Droid Serif" w:cs="Droid Serif" w:eastAsia="Droid Serif" w:hAnsi="Droid Serif"/>
          <w:color w:val="00b050"/>
          <w:sz w:val="24"/>
          <w:szCs w:val="24"/>
          <w:u w:val="single"/>
        </w:rPr>
      </w:pPr>
      <w:r w:rsidDel="00000000" w:rsidR="00000000" w:rsidRPr="00000000">
        <w:rPr>
          <w:rFonts w:ascii="Droid Serif" w:cs="Droid Serif" w:eastAsia="Droid Serif" w:hAnsi="Droid Serif"/>
          <w:color w:val="00b050"/>
          <w:sz w:val="24"/>
          <w:szCs w:val="24"/>
          <w:u w:val="single"/>
          <w:rtl w:val="0"/>
        </w:rPr>
        <w:t xml:space="preserve">http://servicios.usig.buenosaires.gob.ar/normalizar/?direccion=belgrano%20y%20medrano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jc w:val="both"/>
        <w:rPr>
          <w:rFonts w:ascii="Droid Serif" w:cs="Droid Serif" w:eastAsia="Droid Serif" w:hAnsi="Droid Serif"/>
          <w:color w:val="00b05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jc w:val="both"/>
        <w:rPr>
          <w:rFonts w:ascii="Droid Serif" w:cs="Droid Serif" w:eastAsia="Droid Serif" w:hAnsi="Droid Serif"/>
          <w:color w:val="00b050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jc w:val="both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Se espera la devolución de las direcciones con la calle ingresado.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>
          <w:rFonts w:ascii="Droid Serif" w:cs="Droid Serif" w:eastAsia="Droid Serif" w:hAnsi="Droid Serif"/>
          <w:color w:val="00b050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color w:val="00b050"/>
          <w:rtl w:val="0"/>
        </w:rPr>
        <w:t xml:space="preserve">Respuesta: 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firstLine="720"/>
        <w:jc w:val="both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Rule="auto"/>
        <w:ind w:firstLine="720"/>
        <w:jc w:val="both"/>
        <w:rPr>
          <w:rFonts w:ascii="Droid Serif" w:cs="Droid Serif" w:eastAsia="Droid Serif" w:hAnsi="Droid Serif"/>
          <w:b w:val="1"/>
          <w:sz w:val="28"/>
          <w:szCs w:val="28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8"/>
          <w:szCs w:val="28"/>
          <w:rtl w:val="0"/>
        </w:rPr>
        <w:t xml:space="preserve">2c Testear dirección con parámetros incorrectos</w:t>
      </w:r>
    </w:p>
    <w:p w:rsidR="00000000" w:rsidDel="00000000" w:rsidP="00000000" w:rsidRDefault="00000000" w:rsidRPr="00000000" w14:paraId="00000027">
      <w:pPr>
        <w:spacing w:after="240" w:before="240" w:lineRule="auto"/>
        <w:ind w:firstLine="720"/>
        <w:jc w:val="both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Verificar ingreso de parámetros incorrectos</w:t>
      </w:r>
    </w:p>
    <w:p w:rsidR="00000000" w:rsidDel="00000000" w:rsidP="00000000" w:rsidRDefault="00000000" w:rsidRPr="00000000" w14:paraId="00000028">
      <w:pPr>
        <w:spacing w:after="240" w:before="240" w:lineRule="auto"/>
        <w:ind w:firstLine="720"/>
        <w:jc w:val="both"/>
        <w:rPr>
          <w:rFonts w:ascii="Droid Serif" w:cs="Droid Serif" w:eastAsia="Droid Serif" w:hAnsi="Droid Serif"/>
          <w:color w:val="ff0000"/>
          <w:sz w:val="24"/>
          <w:szCs w:val="24"/>
        </w:rPr>
      </w:pPr>
      <w:hyperlink r:id="rId9">
        <w:r w:rsidDel="00000000" w:rsidR="00000000" w:rsidRPr="00000000">
          <w:rPr>
            <w:rFonts w:ascii="Droid Serif" w:cs="Droid Serif" w:eastAsia="Droid Serif" w:hAnsi="Droid Serif"/>
            <w:color w:val="ff0000"/>
            <w:sz w:val="24"/>
            <w:szCs w:val="24"/>
            <w:u w:val="single"/>
            <w:rtl w:val="0"/>
          </w:rPr>
          <w:t xml:space="preserve">http://servicios.usig.buenosaires.gob.ar/normalizar/?direccion=loria%20y%20la%20plata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lineRule="auto"/>
        <w:ind w:left="720" w:firstLine="0"/>
        <w:jc w:val="both"/>
        <w:rPr>
          <w:rFonts w:ascii="Droid Serif" w:cs="Droid Serif" w:eastAsia="Droid Serif" w:hAnsi="Droid Serif"/>
          <w:color w:val="ff0000"/>
          <w:sz w:val="24"/>
          <w:szCs w:val="24"/>
          <w:u w:val="single"/>
        </w:rPr>
      </w:pPr>
      <w:hyperlink r:id="rId10">
        <w:r w:rsidDel="00000000" w:rsidR="00000000" w:rsidRPr="00000000">
          <w:rPr>
            <w:rFonts w:ascii="Droid Serif" w:cs="Droid Serif" w:eastAsia="Droid Serif" w:hAnsi="Droid Serif"/>
            <w:color w:val="ff0000"/>
            <w:sz w:val="24"/>
            <w:szCs w:val="24"/>
            <w:u w:val="single"/>
            <w:rtl w:val="0"/>
          </w:rPr>
          <w:t xml:space="preserve">https://servicios.usig.buenosaires.gob.ar/normalizar/?direccion=#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lineRule="auto"/>
        <w:ind w:firstLine="720"/>
        <w:jc w:val="both"/>
        <w:rPr>
          <w:rFonts w:ascii="Droid Serif" w:cs="Droid Serif" w:eastAsia="Droid Serif" w:hAnsi="Droid Serif"/>
          <w:color w:val="ff0000"/>
          <w:sz w:val="24"/>
          <w:szCs w:val="24"/>
          <w:u w:val="single"/>
        </w:rPr>
      </w:pPr>
      <w:hyperlink r:id="rId11">
        <w:r w:rsidDel="00000000" w:rsidR="00000000" w:rsidRPr="00000000">
          <w:rPr>
            <w:rFonts w:ascii="Droid Serif" w:cs="Droid Serif" w:eastAsia="Droid Serif" w:hAnsi="Droid Serif"/>
            <w:color w:val="ff0000"/>
            <w:sz w:val="24"/>
            <w:szCs w:val="24"/>
            <w:u w:val="single"/>
            <w:rtl w:val="0"/>
          </w:rPr>
          <w:t xml:space="preserve">https://servicios.usig.buenosaires.gob.ar/normalizar/?direccion=1234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lineRule="auto"/>
        <w:ind w:left="720" w:firstLine="0"/>
        <w:jc w:val="both"/>
        <w:rPr>
          <w:rFonts w:ascii="Droid Serif" w:cs="Droid Serif" w:eastAsia="Droid Serif" w:hAnsi="Droid Serif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jc w:val="both"/>
        <w:rPr>
          <w:rFonts w:ascii="Droid Serif" w:cs="Droid Serif" w:eastAsia="Droid Serif" w:hAnsi="Droid Serif"/>
          <w:color w:val="ff0000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color w:val="ff0000"/>
          <w:sz w:val="24"/>
          <w:szCs w:val="24"/>
          <w:rtl w:val="0"/>
        </w:rPr>
        <w:t xml:space="preserve">            Respuesta: ERROR. CALLE INEXISTENTE</w:t>
      </w:r>
    </w:p>
    <w:p w:rsidR="00000000" w:rsidDel="00000000" w:rsidP="00000000" w:rsidRDefault="00000000" w:rsidRPr="00000000" w14:paraId="0000002D">
      <w:pPr>
        <w:spacing w:after="240" w:lineRule="auto"/>
        <w:jc w:val="both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Rule="auto"/>
        <w:jc w:val="both"/>
        <w:rPr>
          <w:rFonts w:ascii="Droid Serif" w:cs="Droid Serif" w:eastAsia="Droid Serif" w:hAnsi="Droid Serif"/>
          <w:b w:val="1"/>
          <w:sz w:val="28"/>
          <w:szCs w:val="28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8"/>
          <w:szCs w:val="28"/>
          <w:rtl w:val="0"/>
        </w:rPr>
        <w:t xml:space="preserve">3- Testear maxOptions</w:t>
      </w:r>
    </w:p>
    <w:p w:rsidR="00000000" w:rsidDel="00000000" w:rsidP="00000000" w:rsidRDefault="00000000" w:rsidRPr="00000000" w14:paraId="0000002F">
      <w:pPr>
        <w:spacing w:after="240" w:before="240" w:lineRule="auto"/>
        <w:jc w:val="both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erificar la correcta respuesta del parámetro maxOptions ante su ingreso</w:t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jc w:val="both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jc w:val="both"/>
        <w:rPr>
          <w:rFonts w:ascii="Droid Serif" w:cs="Droid Serif" w:eastAsia="Droid Serif" w:hAnsi="Droid Serif"/>
          <w:b w:val="1"/>
          <w:sz w:val="28"/>
          <w:szCs w:val="28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8"/>
          <w:szCs w:val="28"/>
          <w:rtl w:val="0"/>
        </w:rPr>
        <w:t xml:space="preserve">3a Testear maxOptions sin parámetros de entrada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jc w:val="both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erificar el funcionamiento de maxOptions sin parámetros de entrada.</w:t>
      </w:r>
    </w:p>
    <w:p w:rsidR="00000000" w:rsidDel="00000000" w:rsidP="00000000" w:rsidRDefault="00000000" w:rsidRPr="00000000" w14:paraId="00000033">
      <w:pPr>
        <w:spacing w:after="240" w:before="240" w:lineRule="auto"/>
        <w:ind w:left="720" w:firstLine="0"/>
        <w:jc w:val="both"/>
        <w:rPr>
          <w:rFonts w:ascii="Droid Serif" w:cs="Droid Serif" w:eastAsia="Droid Serif" w:hAnsi="Droid Serif"/>
          <w:color w:val="ff0000"/>
          <w:sz w:val="24"/>
          <w:szCs w:val="24"/>
        </w:rPr>
      </w:pPr>
      <w:hyperlink r:id="rId12">
        <w:r w:rsidDel="00000000" w:rsidR="00000000" w:rsidRPr="00000000">
          <w:rPr>
            <w:rFonts w:ascii="Droid Serif" w:cs="Droid Serif" w:eastAsia="Droid Serif" w:hAnsi="Droid Serif"/>
            <w:color w:val="ff0000"/>
            <w:sz w:val="24"/>
            <w:szCs w:val="24"/>
            <w:u w:val="single"/>
            <w:rtl w:val="0"/>
          </w:rPr>
          <w:t xml:space="preserve">https://servicios.usig.buenosaires.gob.ar/normalizar/?direccion=medrano&amp;maxOptions=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lineRule="auto"/>
        <w:ind w:left="720" w:firstLine="0"/>
        <w:jc w:val="both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Se espera la devolución de las direcciones existentes tantas veces como el valor default de maxOptions o un mensaje de aviso de ingreso de parámetros.</w:t>
      </w:r>
    </w:p>
    <w:p w:rsidR="00000000" w:rsidDel="00000000" w:rsidP="00000000" w:rsidRDefault="00000000" w:rsidRPr="00000000" w14:paraId="00000035">
      <w:pPr>
        <w:spacing w:after="240" w:lineRule="auto"/>
        <w:jc w:val="both"/>
        <w:rPr>
          <w:rFonts w:ascii="Droid Serif" w:cs="Droid Serif" w:eastAsia="Droid Serif" w:hAnsi="Droid Serif"/>
          <w:color w:val="ff0000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color w:val="ff0000"/>
          <w:sz w:val="24"/>
          <w:szCs w:val="24"/>
          <w:rtl w:val="0"/>
        </w:rPr>
        <w:t xml:space="preserve">Respuesta:</w:t>
      </w: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roid Serif" w:cs="Droid Serif" w:eastAsia="Droid Serif" w:hAnsi="Droid Serif"/>
          <w:color w:val="ff0000"/>
          <w:sz w:val="24"/>
          <w:szCs w:val="24"/>
          <w:rtl w:val="0"/>
        </w:rPr>
        <w:t xml:space="preserve">ERROR. PAGINA EN BLANCO</w:t>
      </w:r>
    </w:p>
    <w:p w:rsidR="00000000" w:rsidDel="00000000" w:rsidP="00000000" w:rsidRDefault="00000000" w:rsidRPr="00000000" w14:paraId="00000036">
      <w:pPr>
        <w:spacing w:after="240" w:lineRule="auto"/>
        <w:ind w:left="720" w:firstLine="0"/>
        <w:jc w:val="both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8"/>
          <w:szCs w:val="28"/>
          <w:rtl w:val="0"/>
        </w:rPr>
        <w:t xml:space="preserve">3b Testear maxOptions con un parámetro de entrada </w:t>
      </w: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erificar el ingreso de parámetros incorrectos.</w:t>
      </w:r>
    </w:p>
    <w:p w:rsidR="00000000" w:rsidDel="00000000" w:rsidP="00000000" w:rsidRDefault="00000000" w:rsidRPr="00000000" w14:paraId="00000037">
      <w:pPr>
        <w:spacing w:after="240" w:lineRule="auto"/>
        <w:ind w:left="720" w:firstLine="0"/>
        <w:jc w:val="both"/>
        <w:rPr>
          <w:rFonts w:ascii="Droid Serif" w:cs="Droid Serif" w:eastAsia="Droid Serif" w:hAnsi="Droid Serif"/>
          <w:color w:val="00b050"/>
          <w:sz w:val="24"/>
          <w:szCs w:val="24"/>
        </w:rPr>
      </w:pPr>
      <w:hyperlink r:id="rId13">
        <w:r w:rsidDel="00000000" w:rsidR="00000000" w:rsidRPr="00000000">
          <w:rPr>
            <w:rFonts w:ascii="Droid Serif" w:cs="Droid Serif" w:eastAsia="Droid Serif" w:hAnsi="Droid Serif"/>
            <w:color w:val="00b050"/>
            <w:sz w:val="24"/>
            <w:szCs w:val="24"/>
            <w:u w:val="single"/>
            <w:rtl w:val="0"/>
          </w:rPr>
          <w:t xml:space="preserve">http://servicios.usig.buenosaires.gob.ar/normalizar/?direccion=medrano&amp;maxOptions=25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lineRule="auto"/>
        <w:ind w:left="720" w:firstLine="0"/>
        <w:jc w:val="both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Se espera la devolución de las direcciones existentes tantas veces como el número de maxOptions indique.</w:t>
      </w:r>
    </w:p>
    <w:p w:rsidR="00000000" w:rsidDel="00000000" w:rsidP="00000000" w:rsidRDefault="00000000" w:rsidRPr="00000000" w14:paraId="00000039">
      <w:pPr>
        <w:spacing w:after="240" w:lineRule="auto"/>
        <w:ind w:left="720" w:firstLine="0"/>
        <w:jc w:val="both"/>
        <w:rPr>
          <w:rFonts w:ascii="Droid Serif" w:cs="Droid Serif" w:eastAsia="Droid Serif" w:hAnsi="Droid Serif"/>
          <w:color w:val="00b050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color w:val="00b050"/>
          <w:sz w:val="24"/>
          <w:szCs w:val="24"/>
          <w:rtl w:val="0"/>
        </w:rPr>
        <w:t xml:space="preserve">Respuesta: OK</w:t>
      </w:r>
    </w:p>
    <w:p w:rsidR="00000000" w:rsidDel="00000000" w:rsidP="00000000" w:rsidRDefault="00000000" w:rsidRPr="00000000" w14:paraId="0000003A">
      <w:pPr>
        <w:spacing w:after="240" w:lineRule="auto"/>
        <w:jc w:val="both"/>
        <w:rPr>
          <w:rFonts w:ascii="Droid Serif" w:cs="Droid Serif" w:eastAsia="Droid Serif" w:hAnsi="Droid Serif"/>
          <w:b w:val="1"/>
          <w:sz w:val="28"/>
          <w:szCs w:val="28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8"/>
          <w:szCs w:val="28"/>
          <w:rtl w:val="0"/>
        </w:rPr>
        <w:t xml:space="preserve">4- Testear lat y lng</w:t>
      </w:r>
    </w:p>
    <w:p w:rsidR="00000000" w:rsidDel="00000000" w:rsidP="00000000" w:rsidRDefault="00000000" w:rsidRPr="00000000" w14:paraId="0000003B">
      <w:pPr>
        <w:spacing w:after="240" w:before="240" w:lineRule="auto"/>
        <w:jc w:val="both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erificar la correcta respuesta de los parámetros lat y lng ante su ingreso.</w:t>
      </w:r>
    </w:p>
    <w:p w:rsidR="00000000" w:rsidDel="00000000" w:rsidP="00000000" w:rsidRDefault="00000000" w:rsidRPr="00000000" w14:paraId="0000003C">
      <w:pPr>
        <w:spacing w:after="240" w:before="240" w:lineRule="auto"/>
        <w:jc w:val="both"/>
        <w:rPr>
          <w:rFonts w:ascii="Droid Serif" w:cs="Droid Serif" w:eastAsia="Droid Serif" w:hAnsi="Droid Serif"/>
          <w:b w:val="1"/>
          <w:sz w:val="28"/>
          <w:szCs w:val="28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        </w:t>
        <w:tab/>
      </w:r>
      <w:r w:rsidDel="00000000" w:rsidR="00000000" w:rsidRPr="00000000">
        <w:rPr>
          <w:rFonts w:ascii="Droid Serif" w:cs="Droid Serif" w:eastAsia="Droid Serif" w:hAnsi="Droid Serif"/>
          <w:b w:val="1"/>
          <w:sz w:val="28"/>
          <w:szCs w:val="28"/>
          <w:rtl w:val="0"/>
        </w:rPr>
        <w:t xml:space="preserve">4a Testear lat y lng sin parámetros de entrada</w:t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jc w:val="both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erificar la respuesta de lat y lng sin parámetros de entrada.</w:t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0"/>
        <w:jc w:val="both"/>
        <w:rPr>
          <w:rFonts w:ascii="Droid Serif" w:cs="Droid Serif" w:eastAsia="Droid Serif" w:hAnsi="Droid Serif"/>
          <w:color w:val="ff0000"/>
          <w:sz w:val="24"/>
          <w:szCs w:val="24"/>
          <w:u w:val="single"/>
        </w:rPr>
      </w:pPr>
      <w:hyperlink r:id="rId14">
        <w:r w:rsidDel="00000000" w:rsidR="00000000" w:rsidRPr="00000000">
          <w:rPr>
            <w:rFonts w:ascii="Droid Serif" w:cs="Droid Serif" w:eastAsia="Droid Serif" w:hAnsi="Droid Serif"/>
            <w:color w:val="ff0000"/>
            <w:sz w:val="24"/>
            <w:szCs w:val="24"/>
            <w:u w:val="single"/>
            <w:rtl w:val="0"/>
          </w:rPr>
          <w:t xml:space="preserve">https://servicios.usig.buenosaires.gob.ar/normalizar/?lng=&amp;lat=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ind w:left="720" w:firstLine="0"/>
        <w:jc w:val="both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240" w:lineRule="auto"/>
        <w:ind w:left="720" w:firstLine="0"/>
        <w:jc w:val="both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Se espera un aviso de ingreso de parámetros.</w:t>
      </w:r>
    </w:p>
    <w:p w:rsidR="00000000" w:rsidDel="00000000" w:rsidP="00000000" w:rsidRDefault="00000000" w:rsidRPr="00000000" w14:paraId="00000041">
      <w:pPr>
        <w:spacing w:after="240" w:lineRule="auto"/>
        <w:ind w:left="720" w:firstLine="0"/>
        <w:jc w:val="both"/>
        <w:rPr>
          <w:rFonts w:ascii="Droid Serif" w:cs="Droid Serif" w:eastAsia="Droid Serif" w:hAnsi="Droid Serif"/>
          <w:color w:val="ff0000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color w:val="ff0000"/>
          <w:sz w:val="24"/>
          <w:szCs w:val="24"/>
          <w:rtl w:val="0"/>
        </w:rPr>
        <w:t xml:space="preserve">RESPUESTA: ERROR. REGRESA A LA PAGINA.</w:t>
      </w:r>
    </w:p>
    <w:p w:rsidR="00000000" w:rsidDel="00000000" w:rsidP="00000000" w:rsidRDefault="00000000" w:rsidRPr="00000000" w14:paraId="00000042">
      <w:pPr>
        <w:spacing w:after="240" w:lineRule="auto"/>
        <w:ind w:firstLine="720"/>
        <w:jc w:val="both"/>
        <w:rPr>
          <w:rFonts w:ascii="Droid Serif" w:cs="Droid Serif" w:eastAsia="Droid Serif" w:hAnsi="Droid Serif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lineRule="auto"/>
        <w:ind w:firstLine="720"/>
        <w:jc w:val="both"/>
        <w:rPr>
          <w:rFonts w:ascii="Droid Serif" w:cs="Droid Serif" w:eastAsia="Droid Serif" w:hAnsi="Droid Serif"/>
          <w:b w:val="1"/>
          <w:sz w:val="28"/>
          <w:szCs w:val="28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8"/>
          <w:szCs w:val="28"/>
          <w:rtl w:val="0"/>
        </w:rPr>
        <w:t xml:space="preserve">4b Testear lat y lng con dos parámetros de entrada</w:t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0"/>
        <w:jc w:val="both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erificar la correcta respuesta de lat y lng con dos parámetros de entrada.</w:t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0"/>
        <w:jc w:val="both"/>
        <w:rPr>
          <w:rFonts w:ascii="Droid Serif" w:cs="Droid Serif" w:eastAsia="Droid Serif" w:hAnsi="Droid Serif"/>
          <w:color w:val="00b050"/>
          <w:sz w:val="24"/>
          <w:szCs w:val="24"/>
          <w:u w:val="single"/>
        </w:rPr>
      </w:pPr>
      <w:hyperlink r:id="rId15">
        <w:r w:rsidDel="00000000" w:rsidR="00000000" w:rsidRPr="00000000">
          <w:rPr>
            <w:rFonts w:ascii="Droid Serif" w:cs="Droid Serif" w:eastAsia="Droid Serif" w:hAnsi="Droid Serif"/>
            <w:color w:val="00b050"/>
            <w:sz w:val="24"/>
            <w:szCs w:val="24"/>
            <w:u w:val="single"/>
            <w:rtl w:val="0"/>
          </w:rPr>
          <w:t xml:space="preserve">http://servicios.usig.buenosaires.gob.ar/normalizar/?lng=-58.42174505167351&amp;lat=-34.61578279514512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ind w:left="720" w:firstLine="0"/>
        <w:jc w:val="both"/>
        <w:rPr>
          <w:rFonts w:ascii="Droid Serif" w:cs="Droid Serif" w:eastAsia="Droid Serif" w:hAnsi="Droid Serif"/>
          <w:color w:val="00b05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jc w:val="both"/>
        <w:rPr>
          <w:rFonts w:ascii="Droid Serif" w:cs="Droid Serif" w:eastAsia="Droid Serif" w:hAnsi="Droid Serif"/>
          <w:color w:val="00b050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240" w:before="240" w:lineRule="auto"/>
        <w:ind w:left="720" w:firstLine="0"/>
        <w:jc w:val="both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Se espera la devolución de la dirección correspondiente a las coordenadas.</w:t>
      </w:r>
    </w:p>
    <w:p w:rsidR="00000000" w:rsidDel="00000000" w:rsidP="00000000" w:rsidRDefault="00000000" w:rsidRPr="00000000" w14:paraId="00000049">
      <w:pPr>
        <w:spacing w:after="240" w:before="240" w:lineRule="auto"/>
        <w:ind w:firstLine="720"/>
        <w:jc w:val="both"/>
        <w:rPr>
          <w:rFonts w:ascii="Droid Serif" w:cs="Droid Serif" w:eastAsia="Droid Serif" w:hAnsi="Droid Serif"/>
          <w:color w:val="00b050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Respuesta: </w:t>
      </w:r>
      <w:r w:rsidDel="00000000" w:rsidR="00000000" w:rsidRPr="00000000">
        <w:rPr>
          <w:rFonts w:ascii="Droid Serif" w:cs="Droid Serif" w:eastAsia="Droid Serif" w:hAnsi="Droid Serif"/>
          <w:color w:val="00b050"/>
          <w:sz w:val="24"/>
          <w:szCs w:val="24"/>
          <w:rtl w:val="0"/>
        </w:rPr>
        <w:t xml:space="preserve">OK</w:t>
      </w:r>
    </w:p>
    <w:p w:rsidR="00000000" w:rsidDel="00000000" w:rsidP="00000000" w:rsidRDefault="00000000" w:rsidRPr="00000000" w14:paraId="0000004A">
      <w:pPr>
        <w:spacing w:after="240" w:lineRule="auto"/>
        <w:ind w:left="720" w:firstLine="0"/>
        <w:jc w:val="both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lineRule="auto"/>
        <w:ind w:left="720" w:firstLine="0"/>
        <w:jc w:val="both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lineRule="auto"/>
        <w:jc w:val="both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lineRule="auto"/>
        <w:ind w:left="720" w:firstLine="0"/>
        <w:jc w:val="both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jc w:val="both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jc w:val="both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ind w:left="0" w:firstLine="0"/>
        <w:jc w:val="both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ind w:firstLine="720"/>
        <w:jc w:val="both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after="240"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roid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ervicios.usig.buenosaires.gob.ar/normalizar/?direccion=1234" TargetMode="External"/><Relationship Id="rId10" Type="http://schemas.openxmlformats.org/officeDocument/2006/relationships/hyperlink" Target="https://servicios.usig.buenosaires.gob.ar/normalizar/?direccion=@" TargetMode="External"/><Relationship Id="rId13" Type="http://schemas.openxmlformats.org/officeDocument/2006/relationships/hyperlink" Target="http://servicios.usig.buenosaires.gob.ar/normalizar/?direccion=medrano&amp;maxOptions=25" TargetMode="External"/><Relationship Id="rId12" Type="http://schemas.openxmlformats.org/officeDocument/2006/relationships/hyperlink" Target="https://servicios.usig.buenosaires.gob.ar/normalizar/?direccion=medrano&amp;maxOptions=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servicios.usig.buenosaires.gob.ar/normalizar/?direccion=loria%20y%20la%20plata" TargetMode="External"/><Relationship Id="rId15" Type="http://schemas.openxmlformats.org/officeDocument/2006/relationships/hyperlink" Target="https://servicios.usig.buenosaires.gob.ar/normalizar/?lng=-58.473392&amp;lat=-34.626723" TargetMode="External"/><Relationship Id="rId14" Type="http://schemas.openxmlformats.org/officeDocument/2006/relationships/hyperlink" Target="https://servicios.usig.buenosaires.gob.ar/normalizar/?lng=&amp;lat=" TargetMode="External"/><Relationship Id="rId5" Type="http://schemas.openxmlformats.org/officeDocument/2006/relationships/styles" Target="styles.xml"/><Relationship Id="rId6" Type="http://schemas.openxmlformats.org/officeDocument/2006/relationships/hyperlink" Target="https://servicios.usig.buenosaires.gob.ar/normalizar" TargetMode="External"/><Relationship Id="rId7" Type="http://schemas.openxmlformats.org/officeDocument/2006/relationships/hyperlink" Target="https://servicios.usig.buenosaires.gob.ar/normalizar/?direccion=" TargetMode="External"/><Relationship Id="rId8" Type="http://schemas.openxmlformats.org/officeDocument/2006/relationships/hyperlink" Target="https://servicios.usig.buenosaires.gob.ar/normalizar/?direccion=avellaneda%201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