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528A0" w14:textId="203B8562" w:rsidR="00735673" w:rsidRPr="00977733" w:rsidRDefault="00977733">
      <w:pPr>
        <w:rPr>
          <w:b/>
          <w:bCs/>
          <w:sz w:val="28"/>
          <w:szCs w:val="28"/>
        </w:rPr>
      </w:pPr>
      <w:r w:rsidRPr="00977733">
        <w:rPr>
          <w:b/>
          <w:bCs/>
          <w:sz w:val="28"/>
          <w:szCs w:val="28"/>
        </w:rPr>
        <w:t>APP</w:t>
      </w:r>
    </w:p>
    <w:p w14:paraId="6F4B9810" w14:textId="681F5FC1" w:rsidR="00977733" w:rsidRDefault="00977733">
      <w:pPr>
        <w:rPr>
          <w:sz w:val="24"/>
          <w:szCs w:val="24"/>
        </w:rPr>
      </w:pPr>
      <w:r>
        <w:rPr>
          <w:sz w:val="24"/>
          <w:szCs w:val="24"/>
        </w:rPr>
        <w:t>-</w:t>
      </w:r>
      <w:proofErr w:type="spellStart"/>
      <w:proofErr w:type="gramStart"/>
      <w:r w:rsidR="00FD7D2D">
        <w:rPr>
          <w:sz w:val="24"/>
          <w:szCs w:val="24"/>
          <w:u w:val="single"/>
        </w:rPr>
        <w:t>CrearPedido</w:t>
      </w:r>
      <w:proofErr w:type="spellEnd"/>
      <w:r w:rsidR="00FD7D2D">
        <w:rPr>
          <w:sz w:val="24"/>
          <w:szCs w:val="24"/>
          <w:u w:val="single"/>
        </w:rPr>
        <w:t>(</w:t>
      </w:r>
      <w:proofErr w:type="gramEnd"/>
      <w:r w:rsidR="00FD7D2D">
        <w:rPr>
          <w:sz w:val="24"/>
          <w:szCs w:val="24"/>
          <w:u w:val="single"/>
        </w:rPr>
        <w:t>)</w:t>
      </w:r>
      <w:r w:rsidRPr="00FD7D2D">
        <w:rPr>
          <w:sz w:val="24"/>
          <w:szCs w:val="24"/>
          <w:u w:val="single"/>
        </w:rPr>
        <w:t>:</w:t>
      </w:r>
      <w:r>
        <w:rPr>
          <w:sz w:val="24"/>
          <w:szCs w:val="24"/>
        </w:rPr>
        <w:t xml:space="preserve"> </w:t>
      </w:r>
    </w:p>
    <w:p w14:paraId="2678BE32" w14:textId="6FA3029E" w:rsidR="00977733" w:rsidRDefault="00977733">
      <w:pPr>
        <w:rPr>
          <w:sz w:val="24"/>
          <w:szCs w:val="24"/>
        </w:rPr>
      </w:pPr>
      <w:r>
        <w:rPr>
          <w:sz w:val="24"/>
          <w:szCs w:val="24"/>
        </w:rPr>
        <w:t>Cuando se crea un pedido, se envían los siguientes parámetros:</w:t>
      </w:r>
    </w:p>
    <w:p w14:paraId="15455283" w14:textId="5E6959D6" w:rsidR="00977733" w:rsidRDefault="00977733">
      <w:pPr>
        <w:rPr>
          <w:sz w:val="24"/>
          <w:szCs w:val="24"/>
        </w:rPr>
      </w:pPr>
      <w:r>
        <w:rPr>
          <w:sz w:val="24"/>
          <w:szCs w:val="24"/>
        </w:rPr>
        <w:tab/>
        <w:t>Cliente, Negocio, Arreglo de Productos, Arreglo de cantidades y comentario</w:t>
      </w:r>
    </w:p>
    <w:p w14:paraId="4A471DD0" w14:textId="445983EE" w:rsidR="00977733" w:rsidRDefault="00977733">
      <w:pPr>
        <w:rPr>
          <w:sz w:val="24"/>
          <w:szCs w:val="24"/>
        </w:rPr>
      </w:pPr>
      <w:r>
        <w:rPr>
          <w:sz w:val="24"/>
          <w:szCs w:val="24"/>
        </w:rPr>
        <w:t xml:space="preserve">De esta manera, se accede al cliente y se invoca el método </w:t>
      </w:r>
      <w:proofErr w:type="spellStart"/>
      <w:r>
        <w:rPr>
          <w:sz w:val="24"/>
          <w:szCs w:val="24"/>
        </w:rPr>
        <w:t>CrearPedido</w:t>
      </w:r>
      <w:proofErr w:type="spellEnd"/>
      <w:r>
        <w:rPr>
          <w:sz w:val="24"/>
          <w:szCs w:val="24"/>
        </w:rPr>
        <w:t xml:space="preserve"> de Cliente de la siguiente manera: </w:t>
      </w:r>
      <w:proofErr w:type="spellStart"/>
      <w:proofErr w:type="gramStart"/>
      <w:r>
        <w:rPr>
          <w:sz w:val="24"/>
          <w:szCs w:val="24"/>
        </w:rPr>
        <w:t>cliente.CrearPedido</w:t>
      </w:r>
      <w:proofErr w:type="spellEnd"/>
      <w:proofErr w:type="gramEnd"/>
      <w:r>
        <w:rPr>
          <w:sz w:val="24"/>
          <w:szCs w:val="24"/>
        </w:rPr>
        <w:t>(</w:t>
      </w:r>
      <w:proofErr w:type="spellStart"/>
      <w:r>
        <w:rPr>
          <w:sz w:val="24"/>
          <w:szCs w:val="24"/>
        </w:rPr>
        <w:t>negocio,comentario</w:t>
      </w:r>
      <w:proofErr w:type="spellEnd"/>
      <w:r>
        <w:rPr>
          <w:sz w:val="24"/>
          <w:szCs w:val="24"/>
        </w:rPr>
        <w:t>)</w:t>
      </w:r>
    </w:p>
    <w:p w14:paraId="0E9001C4" w14:textId="2D0D3146" w:rsidR="00977733" w:rsidRDefault="00977733">
      <w:pPr>
        <w:rPr>
          <w:sz w:val="24"/>
          <w:szCs w:val="24"/>
        </w:rPr>
      </w:pPr>
      <w:r>
        <w:rPr>
          <w:sz w:val="24"/>
          <w:szCs w:val="24"/>
        </w:rPr>
        <w:t xml:space="preserve">Una vez creado el pedido se debe agregar los productos al pedido utilizando los vectores obtenidos desde la app. Para eso hacemos uso del método </w:t>
      </w:r>
      <w:proofErr w:type="spellStart"/>
      <w:r>
        <w:rPr>
          <w:sz w:val="24"/>
          <w:szCs w:val="24"/>
        </w:rPr>
        <w:t>AgregarProductos</w:t>
      </w:r>
      <w:proofErr w:type="spellEnd"/>
      <w:r>
        <w:rPr>
          <w:sz w:val="24"/>
          <w:szCs w:val="24"/>
        </w:rPr>
        <w:t xml:space="preserve"> de la clase Cliente enviándole los siguientes parámetros:</w:t>
      </w:r>
    </w:p>
    <w:p w14:paraId="42FEDDE5" w14:textId="323FB458" w:rsidR="00977733" w:rsidRDefault="00977733">
      <w:pPr>
        <w:rPr>
          <w:sz w:val="24"/>
          <w:szCs w:val="24"/>
        </w:rPr>
      </w:pPr>
      <w:r>
        <w:rPr>
          <w:sz w:val="24"/>
          <w:szCs w:val="24"/>
        </w:rPr>
        <w:tab/>
        <w:t>Pedido, Arreglo de Productos, Arreglo de Cantidades.</w:t>
      </w:r>
    </w:p>
    <w:p w14:paraId="4C1E795E" w14:textId="11F440D7" w:rsidR="00FD7D2D" w:rsidRDefault="00977733" w:rsidP="00FD7D2D">
      <w:pPr>
        <w:jc w:val="center"/>
        <w:rPr>
          <w:color w:val="2F5496" w:themeColor="accent1" w:themeShade="BF"/>
        </w:rPr>
      </w:pPr>
      <w:proofErr w:type="spellStart"/>
      <w:proofErr w:type="gramStart"/>
      <w:r w:rsidRPr="00977733">
        <w:rPr>
          <w:color w:val="2F5496" w:themeColor="accent1" w:themeShade="BF"/>
        </w:rPr>
        <w:t>cliente.AgregarProductos</w:t>
      </w:r>
      <w:proofErr w:type="spellEnd"/>
      <w:proofErr w:type="gramEnd"/>
      <w:r w:rsidRPr="00977733">
        <w:rPr>
          <w:color w:val="2F5496" w:themeColor="accent1" w:themeShade="BF"/>
        </w:rPr>
        <w:t>(</w:t>
      </w:r>
      <w:proofErr w:type="spellStart"/>
      <w:r w:rsidRPr="00977733">
        <w:rPr>
          <w:color w:val="2F5496" w:themeColor="accent1" w:themeShade="BF"/>
        </w:rPr>
        <w:t>autonumérico,Arreglo</w:t>
      </w:r>
      <w:proofErr w:type="spellEnd"/>
      <w:r w:rsidRPr="00977733">
        <w:rPr>
          <w:color w:val="2F5496" w:themeColor="accent1" w:themeShade="BF"/>
        </w:rPr>
        <w:t xml:space="preserve"> de productos, Arreglo de Cantidades)</w:t>
      </w:r>
    </w:p>
    <w:p w14:paraId="62682B34" w14:textId="062B9F6F" w:rsidR="00FD7D2D" w:rsidRPr="00FD7D2D" w:rsidRDefault="00FD7D2D" w:rsidP="00FD7D2D">
      <w:pPr>
        <w:rPr>
          <w:b/>
          <w:bCs/>
          <w:sz w:val="28"/>
          <w:szCs w:val="28"/>
        </w:rPr>
      </w:pPr>
      <w:r w:rsidRPr="00FD7D2D">
        <w:rPr>
          <w:b/>
          <w:bCs/>
          <w:sz w:val="28"/>
          <w:szCs w:val="28"/>
        </w:rPr>
        <w:t>CLIENTE</w:t>
      </w:r>
    </w:p>
    <w:p w14:paraId="2E30CDEA" w14:textId="495CBBE5" w:rsidR="00FD7D2D" w:rsidRPr="007112BB" w:rsidRDefault="00FD7D2D" w:rsidP="00FD7D2D">
      <w:pPr>
        <w:rPr>
          <w:sz w:val="24"/>
          <w:szCs w:val="24"/>
        </w:rPr>
      </w:pPr>
      <w:r>
        <w:rPr>
          <w:sz w:val="24"/>
          <w:szCs w:val="24"/>
        </w:rPr>
        <w:t>-</w:t>
      </w:r>
      <w:proofErr w:type="spellStart"/>
      <w:proofErr w:type="gramStart"/>
      <w:r w:rsidRPr="00FD7D2D">
        <w:rPr>
          <w:sz w:val="24"/>
          <w:szCs w:val="24"/>
          <w:u w:val="single"/>
        </w:rPr>
        <w:t>AgregarProductos</w:t>
      </w:r>
      <w:proofErr w:type="spellEnd"/>
      <w:r>
        <w:rPr>
          <w:sz w:val="24"/>
          <w:szCs w:val="24"/>
          <w:u w:val="single"/>
        </w:rPr>
        <w:t>(</w:t>
      </w:r>
      <w:proofErr w:type="gramEnd"/>
      <w:r>
        <w:rPr>
          <w:sz w:val="24"/>
          <w:szCs w:val="24"/>
          <w:u w:val="single"/>
        </w:rPr>
        <w:t>)</w:t>
      </w:r>
      <w:r w:rsidRPr="00FD7D2D">
        <w:rPr>
          <w:sz w:val="24"/>
          <w:szCs w:val="24"/>
          <w:u w:val="single"/>
        </w:rPr>
        <w:t>:</w:t>
      </w:r>
      <w:r>
        <w:rPr>
          <w:sz w:val="24"/>
          <w:szCs w:val="24"/>
        </w:rPr>
        <w:t xml:space="preserve"> En este método se accede al pedido recibido por parámetro para poder invocar el método </w:t>
      </w:r>
      <w:proofErr w:type="spellStart"/>
      <w:r>
        <w:rPr>
          <w:sz w:val="24"/>
          <w:szCs w:val="24"/>
        </w:rPr>
        <w:t>AgregarProducto</w:t>
      </w:r>
      <w:proofErr w:type="spellEnd"/>
      <w:r>
        <w:rPr>
          <w:sz w:val="24"/>
          <w:szCs w:val="24"/>
        </w:rPr>
        <w:t xml:space="preserve"> de Pedidos de manera iterativa hasta agregar todos los productos. Es decir, el método </w:t>
      </w:r>
      <w:proofErr w:type="spellStart"/>
      <w:r>
        <w:rPr>
          <w:sz w:val="24"/>
          <w:szCs w:val="24"/>
        </w:rPr>
        <w:t>AgregarProductos</w:t>
      </w:r>
      <w:proofErr w:type="spellEnd"/>
      <w:r>
        <w:rPr>
          <w:sz w:val="24"/>
          <w:szCs w:val="24"/>
        </w:rPr>
        <w:t xml:space="preserve"> de Cliente debe acceder al método </w:t>
      </w:r>
      <w:proofErr w:type="spellStart"/>
      <w:r>
        <w:rPr>
          <w:sz w:val="24"/>
          <w:szCs w:val="24"/>
        </w:rPr>
        <w:t>AgregarProducto</w:t>
      </w:r>
      <w:proofErr w:type="spellEnd"/>
      <w:r>
        <w:rPr>
          <w:sz w:val="24"/>
          <w:szCs w:val="24"/>
        </w:rPr>
        <w:t xml:space="preserve"> de Pedido de manera iterativa.</w:t>
      </w:r>
    </w:p>
    <w:p w14:paraId="529026E3" w14:textId="77777777" w:rsidR="00FD7D2D" w:rsidRPr="00FD7D2D" w:rsidRDefault="00FD7D2D" w:rsidP="00FD7D2D"/>
    <w:p w14:paraId="243B7C05" w14:textId="77777777" w:rsidR="00FD7D2D" w:rsidRDefault="00FD7D2D" w:rsidP="00FD7D2D">
      <w:pPr>
        <w:rPr>
          <w:b/>
          <w:bCs/>
          <w:sz w:val="28"/>
          <w:szCs w:val="28"/>
        </w:rPr>
      </w:pPr>
      <w:r w:rsidRPr="007112BB">
        <w:rPr>
          <w:b/>
          <w:bCs/>
          <w:sz w:val="28"/>
          <w:szCs w:val="28"/>
        </w:rPr>
        <w:t>PEDIDO</w:t>
      </w:r>
    </w:p>
    <w:p w14:paraId="19119B51" w14:textId="7A5F90DE" w:rsidR="00FD7D2D" w:rsidRDefault="00FD7D2D" w:rsidP="00FD7D2D">
      <w:pPr>
        <w:rPr>
          <w:sz w:val="24"/>
          <w:szCs w:val="24"/>
        </w:rPr>
      </w:pPr>
      <w:r>
        <w:rPr>
          <w:sz w:val="24"/>
          <w:szCs w:val="24"/>
        </w:rPr>
        <w:t>-</w:t>
      </w:r>
      <w:proofErr w:type="spellStart"/>
      <w:proofErr w:type="gramStart"/>
      <w:r>
        <w:rPr>
          <w:sz w:val="24"/>
          <w:szCs w:val="24"/>
        </w:rPr>
        <w:t>AgregarProducto</w:t>
      </w:r>
      <w:proofErr w:type="spellEnd"/>
      <w:r>
        <w:rPr>
          <w:sz w:val="24"/>
          <w:szCs w:val="24"/>
        </w:rPr>
        <w:t>(</w:t>
      </w:r>
      <w:proofErr w:type="gramEnd"/>
      <w:r>
        <w:rPr>
          <w:sz w:val="24"/>
          <w:szCs w:val="24"/>
        </w:rPr>
        <w:t xml:space="preserve">): Este método se encarga de crear un </w:t>
      </w:r>
      <w:proofErr w:type="spellStart"/>
      <w:r>
        <w:rPr>
          <w:sz w:val="24"/>
          <w:szCs w:val="24"/>
        </w:rPr>
        <w:t>DetalleProducto</w:t>
      </w:r>
      <w:proofErr w:type="spellEnd"/>
      <w:r>
        <w:rPr>
          <w:sz w:val="24"/>
          <w:szCs w:val="24"/>
        </w:rPr>
        <w:t xml:space="preserve"> e insertarlo a la lista de </w:t>
      </w:r>
      <w:proofErr w:type="spellStart"/>
      <w:r>
        <w:rPr>
          <w:sz w:val="24"/>
          <w:szCs w:val="24"/>
        </w:rPr>
        <w:t>detallesProductos</w:t>
      </w:r>
      <w:proofErr w:type="spellEnd"/>
      <w:r>
        <w:rPr>
          <w:sz w:val="24"/>
          <w:szCs w:val="24"/>
        </w:rPr>
        <w:t xml:space="preserve"> en la clase Pedido. </w:t>
      </w:r>
    </w:p>
    <w:p w14:paraId="3F457BE6" w14:textId="747570EB" w:rsidR="00FD7D2D" w:rsidRDefault="00FD7D2D" w:rsidP="00FD7D2D">
      <w:pPr>
        <w:rPr>
          <w:sz w:val="24"/>
          <w:szCs w:val="24"/>
        </w:rPr>
      </w:pPr>
      <w:r>
        <w:rPr>
          <w:sz w:val="24"/>
          <w:szCs w:val="24"/>
        </w:rPr>
        <w:t>-</w:t>
      </w:r>
      <w:proofErr w:type="spellStart"/>
      <w:proofErr w:type="gramStart"/>
      <w:r>
        <w:rPr>
          <w:sz w:val="24"/>
          <w:szCs w:val="24"/>
        </w:rPr>
        <w:t>CalcularMontoTotal</w:t>
      </w:r>
      <w:proofErr w:type="spellEnd"/>
      <w:r>
        <w:rPr>
          <w:sz w:val="24"/>
          <w:szCs w:val="24"/>
        </w:rPr>
        <w:t>(</w:t>
      </w:r>
      <w:proofErr w:type="gramEnd"/>
      <w:r>
        <w:rPr>
          <w:sz w:val="24"/>
          <w:szCs w:val="24"/>
        </w:rPr>
        <w:t>):</w:t>
      </w:r>
    </w:p>
    <w:p w14:paraId="4796B469" w14:textId="6928B2EB" w:rsidR="00FD7D2D" w:rsidRDefault="00FD7D2D" w:rsidP="00B84B71">
      <w:pPr>
        <w:rPr>
          <w:color w:val="2F5496" w:themeColor="accent1" w:themeShade="BF"/>
        </w:rPr>
      </w:pPr>
    </w:p>
    <w:p w14:paraId="5964C3D3" w14:textId="6F7442B8" w:rsidR="00B84B71" w:rsidRDefault="00B84B71" w:rsidP="00B84B71">
      <w:pPr>
        <w:rPr>
          <w:b/>
          <w:bCs/>
          <w:sz w:val="28"/>
          <w:szCs w:val="28"/>
        </w:rPr>
      </w:pPr>
      <w:r w:rsidRPr="00B84B71">
        <w:rPr>
          <w:b/>
          <w:bCs/>
          <w:sz w:val="28"/>
          <w:szCs w:val="28"/>
        </w:rPr>
        <w:t xml:space="preserve">ID de pedido </w:t>
      </w:r>
      <w:proofErr w:type="spellStart"/>
      <w:r w:rsidRPr="00B84B71">
        <w:rPr>
          <w:b/>
          <w:bCs/>
          <w:sz w:val="28"/>
          <w:szCs w:val="28"/>
        </w:rPr>
        <w:t>y</w:t>
      </w:r>
      <w:proofErr w:type="spellEnd"/>
      <w:r w:rsidRPr="00B84B71">
        <w:rPr>
          <w:b/>
          <w:bCs/>
          <w:sz w:val="28"/>
          <w:szCs w:val="28"/>
        </w:rPr>
        <w:t xml:space="preserve"> Id de Cliente</w:t>
      </w:r>
    </w:p>
    <w:p w14:paraId="5A3077B1" w14:textId="212AB6CE" w:rsidR="00B84B71" w:rsidRDefault="00B84B71" w:rsidP="00B84B71">
      <w:r>
        <w:t xml:space="preserve">El </w:t>
      </w:r>
      <w:proofErr w:type="spellStart"/>
      <w:r>
        <w:t>idPedido</w:t>
      </w:r>
      <w:proofErr w:type="spellEnd"/>
      <w:r>
        <w:t xml:space="preserve"> debe ser único en todo el sistema, </w:t>
      </w:r>
    </w:p>
    <w:p w14:paraId="7EB3D134" w14:textId="536DA5F6" w:rsidR="009A3967" w:rsidRDefault="009A3967" w:rsidP="00B84B71"/>
    <w:p w14:paraId="44E10772" w14:textId="77777777" w:rsidR="009A3967" w:rsidRPr="009A3967" w:rsidRDefault="009A3967" w:rsidP="009A3967">
      <w:r w:rsidRPr="009A3967">
        <w:rPr>
          <w:b/>
          <w:bCs/>
          <w:sz w:val="32"/>
          <w:szCs w:val="32"/>
        </w:rPr>
        <w:t>RELACION de NEGOCIO y PEDIDO</w:t>
      </w:r>
      <w:r>
        <w:br/>
      </w:r>
      <w:r w:rsidRPr="009A3967">
        <w:t>La técnica de usar una declaración anticipada (</w:t>
      </w:r>
      <w:r w:rsidRPr="009A3967">
        <w:rPr>
          <w:b/>
          <w:bCs/>
        </w:rPr>
        <w:t xml:space="preserve">forward </w:t>
      </w:r>
      <w:proofErr w:type="spellStart"/>
      <w:r w:rsidRPr="009A3967">
        <w:rPr>
          <w:b/>
          <w:bCs/>
        </w:rPr>
        <w:t>declaration</w:t>
      </w:r>
      <w:proofErr w:type="spellEnd"/>
      <w:r w:rsidRPr="009A3967">
        <w:t xml:space="preserve">) en un archivo de encabezado se utiliza para declarar la existencia de una clase o tipo antes de proporcionar su definición completa. Esto se hace utilizando la palabra clave </w:t>
      </w:r>
      <w:proofErr w:type="spellStart"/>
      <w:r w:rsidRPr="009A3967">
        <w:rPr>
          <w:b/>
          <w:bCs/>
        </w:rPr>
        <w:t>class</w:t>
      </w:r>
      <w:proofErr w:type="spellEnd"/>
      <w:r w:rsidRPr="009A3967">
        <w:t xml:space="preserve"> seguida del nombre de la clase, sin proporcionar su implementación completa.</w:t>
      </w:r>
    </w:p>
    <w:p w14:paraId="07E7887E" w14:textId="77777777" w:rsidR="009A3967" w:rsidRPr="009A3967" w:rsidRDefault="009A3967" w:rsidP="009A3967">
      <w:r w:rsidRPr="009A3967">
        <w:t>Esta técnica ayuda a evitar ciclos de dependencia entre archivos de encabezado, permitiendo que el compilador reconozca el nombre de la clase para su uso en ese contexto, sin la necesidad de incluir la definición completa de la clase.</w:t>
      </w:r>
    </w:p>
    <w:p w14:paraId="586C08B6" w14:textId="77777777" w:rsidR="009A3967" w:rsidRPr="009A3967" w:rsidRDefault="009A3967" w:rsidP="009A3967">
      <w:r w:rsidRPr="009A3967">
        <w:lastRenderedPageBreak/>
        <w:t>En resumen, el uso de la declaración anticipada es una forma de proporcionar una referencia hacia adelante de un tipo o clase sin necesidad de detallar toda su implementación, lo que ayuda a evitar problemas de dependencia circular entre archivos de encabezado.</w:t>
      </w:r>
    </w:p>
    <w:p w14:paraId="43971E23" w14:textId="77777777" w:rsidR="009A3967" w:rsidRPr="009A3967" w:rsidRDefault="009A3967" w:rsidP="009A3967">
      <w:r w:rsidRPr="009A3967">
        <w:t xml:space="preserve">En el caso específico que mencionaste, al utilizar </w:t>
      </w:r>
      <w:proofErr w:type="spellStart"/>
      <w:r w:rsidRPr="009A3967">
        <w:rPr>
          <w:b/>
          <w:bCs/>
        </w:rPr>
        <w:t>class</w:t>
      </w:r>
      <w:proofErr w:type="spellEnd"/>
      <w:r w:rsidRPr="009A3967">
        <w:rPr>
          <w:b/>
          <w:bCs/>
        </w:rPr>
        <w:t xml:space="preserve"> Negocio;</w:t>
      </w:r>
      <w:r w:rsidRPr="009A3967">
        <w:t xml:space="preserve"> en el archivo de encabezado </w:t>
      </w:r>
      <w:proofErr w:type="spellStart"/>
      <w:r w:rsidRPr="009A3967">
        <w:rPr>
          <w:b/>
          <w:bCs/>
        </w:rPr>
        <w:t>Pedido.h</w:t>
      </w:r>
      <w:proofErr w:type="spellEnd"/>
      <w:r w:rsidRPr="009A3967">
        <w:t xml:space="preserve">, estás empleando esta técnica para informar al compilador sobre la existencia de la clase </w:t>
      </w:r>
      <w:r w:rsidRPr="009A3967">
        <w:rPr>
          <w:b/>
          <w:bCs/>
        </w:rPr>
        <w:t>Negocio</w:t>
      </w:r>
      <w:r w:rsidRPr="009A3967">
        <w:t xml:space="preserve"> antes de proporcionar su implementación completa, lo que evita el ciclo de dependencia entre los archivos de encabezado.</w:t>
      </w:r>
    </w:p>
    <w:p w14:paraId="3084A1C3" w14:textId="176BED66" w:rsidR="009A3967" w:rsidRPr="00B84B71" w:rsidRDefault="009A3967" w:rsidP="00B84B71"/>
    <w:sectPr w:rsidR="009A3967" w:rsidRPr="00B84B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E2"/>
    <w:rsid w:val="005C1B03"/>
    <w:rsid w:val="00650FE2"/>
    <w:rsid w:val="007112BB"/>
    <w:rsid w:val="00735673"/>
    <w:rsid w:val="007F5148"/>
    <w:rsid w:val="0093437F"/>
    <w:rsid w:val="00977733"/>
    <w:rsid w:val="009A3967"/>
    <w:rsid w:val="00B84B71"/>
    <w:rsid w:val="00CC37F9"/>
    <w:rsid w:val="00D047FA"/>
    <w:rsid w:val="00EA4D6A"/>
    <w:rsid w:val="00FD7D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BF73B"/>
  <w15:chartTrackingRefBased/>
  <w15:docId w15:val="{F8C8A645-EA78-4E2A-9269-8895FD4B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96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933342">
      <w:bodyDiv w:val="1"/>
      <w:marLeft w:val="0"/>
      <w:marRight w:val="0"/>
      <w:marTop w:val="0"/>
      <w:marBottom w:val="0"/>
      <w:divBdr>
        <w:top w:val="none" w:sz="0" w:space="0" w:color="auto"/>
        <w:left w:val="none" w:sz="0" w:space="0" w:color="auto"/>
        <w:bottom w:val="none" w:sz="0" w:space="0" w:color="auto"/>
        <w:right w:val="none" w:sz="0" w:space="0" w:color="auto"/>
      </w:divBdr>
    </w:div>
    <w:div w:id="64987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369</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delaVega</dc:creator>
  <cp:keywords/>
  <dc:description/>
  <cp:lastModifiedBy>Tomas delaVega</cp:lastModifiedBy>
  <cp:revision>6</cp:revision>
  <dcterms:created xsi:type="dcterms:W3CDTF">2023-11-22T19:00:00Z</dcterms:created>
  <dcterms:modified xsi:type="dcterms:W3CDTF">2023-12-01T20:05:00Z</dcterms:modified>
</cp:coreProperties>
</file>