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5CB227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Česká zemědělská univerzita v Praze</w:t>
      </w:r>
    </w:p>
    <w:p w14:paraId="502B34AB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24906E4C" w14:textId="77777777" w:rsidR="00A5390B" w:rsidRPr="005A4A1B" w:rsidRDefault="00A5390B" w:rsidP="00A5390B">
      <w:pPr>
        <w:pStyle w:val="Titulka"/>
        <w:rPr>
          <w:rFonts w:cs="Times New Roman"/>
        </w:rPr>
      </w:pPr>
      <w:r w:rsidRPr="005A4A1B">
        <w:rPr>
          <w:rFonts w:cs="Times New Roman"/>
        </w:rPr>
        <w:t>Provozně ekonomická fakulta</w:t>
      </w:r>
    </w:p>
    <w:p w14:paraId="53E41BD8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  <w:bookmarkStart w:id="0" w:name="Text6"/>
    </w:p>
    <w:bookmarkEnd w:id="0"/>
    <w:p w14:paraId="710D1D2F" w14:textId="76A9C082" w:rsidR="00A5390B" w:rsidRPr="005A4A1B" w:rsidRDefault="00600568" w:rsidP="00A5390B">
      <w:pPr>
        <w:pStyle w:val="Titulka"/>
        <w:rPr>
          <w:rFonts w:cs="Times New Roman"/>
        </w:rPr>
      </w:pPr>
      <w:r>
        <w:rPr>
          <w:rFonts w:cs="Times New Roman"/>
        </w:rPr>
        <w:fldChar w:fldCharType="begin">
          <w:ffData>
            <w:name w:val=""/>
            <w:enabled/>
            <w:calcOnExit w:val="0"/>
            <w:textInput>
              <w:default w:val="Katedra informačních technologií"/>
            </w:textInput>
          </w:ffData>
        </w:fldChar>
      </w:r>
      <w:r>
        <w:rPr>
          <w:rFonts w:cs="Times New Roman"/>
        </w:rPr>
        <w:instrText xml:space="preserve"> FORMTEXT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Katedra informačních technologií</w:t>
      </w:r>
      <w:r>
        <w:rPr>
          <w:rFonts w:cs="Times New Roman"/>
        </w:rPr>
        <w:fldChar w:fldCharType="end"/>
      </w:r>
    </w:p>
    <w:p w14:paraId="1F258D9C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7EB6651F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6525318" w14:textId="5C655816" w:rsidR="00A5390B" w:rsidRPr="005A4A1B" w:rsidRDefault="003E0512" w:rsidP="00A5390B">
      <w:pPr>
        <w:pStyle w:val="Titulka"/>
        <w:rPr>
          <w:rFonts w:cs="Times New Roman"/>
        </w:rPr>
      </w:pPr>
      <w:r>
        <w:rPr>
          <w:noProof/>
        </w:rPr>
        <w:drawing>
          <wp:inline distT="0" distB="0" distL="0" distR="0" wp14:anchorId="4556B646" wp14:editId="1F996FDE">
            <wp:extent cx="3048000" cy="212407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8AE0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39BE6DF8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98D9E94" w14:textId="77777777" w:rsidR="00A5390B" w:rsidRPr="005A4A1B" w:rsidRDefault="00A5390B" w:rsidP="00A5390B">
      <w:pPr>
        <w:pStyle w:val="Titulka"/>
        <w:rPr>
          <w:rFonts w:cs="Times New Roman"/>
          <w:szCs w:val="36"/>
        </w:rPr>
      </w:pPr>
    </w:p>
    <w:p w14:paraId="29098BA7" w14:textId="5C2915CB" w:rsidR="00A5390B" w:rsidRPr="003E0512" w:rsidRDefault="00600568" w:rsidP="00A5390B">
      <w:pPr>
        <w:pStyle w:val="Titulka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Seminární práce</w:t>
      </w:r>
    </w:p>
    <w:p w14:paraId="6E3F511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E17E8BB" w14:textId="000BFABB" w:rsidR="00A5390B" w:rsidRPr="005A4A1B" w:rsidRDefault="00600568" w:rsidP="00A5390B">
      <w:pPr>
        <w:pStyle w:val="Titulka"/>
        <w:rPr>
          <w:rFonts w:cs="Times New Roman"/>
          <w:szCs w:val="44"/>
        </w:rPr>
      </w:pPr>
      <w:r>
        <w:rPr>
          <w:rFonts w:cs="Times New Roman"/>
          <w:szCs w:val="44"/>
        </w:rPr>
        <w:fldChar w:fldCharType="begin">
          <w:ffData>
            <w:name w:val=""/>
            <w:enabled/>
            <w:calcOnExit w:val="0"/>
            <w:textInput>
              <w:default w:val="Ztráty a nálezy"/>
            </w:textInput>
          </w:ffData>
        </w:fldChar>
      </w:r>
      <w:r>
        <w:rPr>
          <w:rFonts w:cs="Times New Roman"/>
          <w:szCs w:val="44"/>
        </w:rPr>
        <w:instrText xml:space="preserve"> FORMTEXT </w:instrText>
      </w:r>
      <w:r>
        <w:rPr>
          <w:rFonts w:cs="Times New Roman"/>
          <w:szCs w:val="44"/>
        </w:rPr>
      </w:r>
      <w:r>
        <w:rPr>
          <w:rFonts w:cs="Times New Roman"/>
          <w:szCs w:val="44"/>
        </w:rPr>
        <w:fldChar w:fldCharType="separate"/>
      </w:r>
      <w:r>
        <w:rPr>
          <w:rFonts w:cs="Times New Roman"/>
          <w:noProof/>
          <w:szCs w:val="44"/>
        </w:rPr>
        <w:t>Ztráty a nálezy</w:t>
      </w:r>
      <w:r>
        <w:rPr>
          <w:rFonts w:cs="Times New Roman"/>
          <w:szCs w:val="44"/>
        </w:rPr>
        <w:fldChar w:fldCharType="end"/>
      </w:r>
    </w:p>
    <w:p w14:paraId="46481916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56F741F3" w14:textId="77777777" w:rsidR="00A5390B" w:rsidRPr="005A4A1B" w:rsidRDefault="00A5390B" w:rsidP="00A5390B">
      <w:pPr>
        <w:pStyle w:val="Titulka"/>
        <w:rPr>
          <w:rFonts w:cs="Times New Roman"/>
          <w:szCs w:val="44"/>
        </w:rPr>
      </w:pPr>
    </w:p>
    <w:p w14:paraId="66A9E2C3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1E6D4ABA" w14:textId="1F2C56EA" w:rsidR="00A5390B" w:rsidRPr="005A4A1B" w:rsidRDefault="00600568" w:rsidP="00A5390B">
      <w:pPr>
        <w:pStyle w:val="Titulka"/>
        <w:rPr>
          <w:rFonts w:cs="Times New Roman"/>
        </w:rPr>
      </w:pPr>
      <w:r>
        <w:rPr>
          <w:rFonts w:cs="Times New Roman"/>
        </w:rPr>
        <w:fldChar w:fldCharType="begin">
          <w:ffData>
            <w:name w:val="Text4"/>
            <w:enabled/>
            <w:calcOnExit w:val="0"/>
            <w:textInput>
              <w:default w:val="Adam Cinke, Tomáš Štveráček, Josef Fryč, Lukáš Hanek, Ahmad Altallaa"/>
            </w:textInput>
          </w:ffData>
        </w:fldChar>
      </w:r>
      <w:bookmarkStart w:id="1" w:name="Text4"/>
      <w:r>
        <w:rPr>
          <w:rFonts w:cs="Times New Roman"/>
        </w:rPr>
        <w:instrText xml:space="preserve"> FORMTEXT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Adam Cinke, Tomáš Štveráček, Josef Fryč, Lukáš Hanek, Ahmad Altallaa</w:t>
      </w:r>
      <w:r>
        <w:rPr>
          <w:rFonts w:cs="Times New Roman"/>
        </w:rPr>
        <w:fldChar w:fldCharType="end"/>
      </w:r>
      <w:bookmarkEnd w:id="1"/>
      <w:r w:rsidR="00A5390B" w:rsidRPr="005A4A1B">
        <w:rPr>
          <w:rFonts w:cs="Times New Roman"/>
        </w:rPr>
        <w:t xml:space="preserve"> </w:t>
      </w:r>
    </w:p>
    <w:p w14:paraId="61D88D05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4BA6F5A6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F2AAC4E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032125B9" w14:textId="77777777" w:rsidR="00A5390B" w:rsidRPr="005A4A1B" w:rsidRDefault="00A5390B" w:rsidP="00A5390B">
      <w:pPr>
        <w:pStyle w:val="Titulka"/>
        <w:rPr>
          <w:rFonts w:cs="Times New Roman"/>
        </w:rPr>
      </w:pPr>
    </w:p>
    <w:p w14:paraId="523C7ED9" w14:textId="77777777" w:rsidR="00A5390B" w:rsidRPr="005A4A1B" w:rsidRDefault="00A5390B" w:rsidP="00600568">
      <w:pPr>
        <w:pStyle w:val="Titulka"/>
        <w:jc w:val="left"/>
        <w:rPr>
          <w:rFonts w:cs="Times New Roman"/>
        </w:rPr>
      </w:pPr>
    </w:p>
    <w:p w14:paraId="2B90AD1F" w14:textId="5BEF481D" w:rsidR="005A4A1B" w:rsidRPr="003E0512" w:rsidRDefault="00A5390B" w:rsidP="00600568">
      <w:pPr>
        <w:pStyle w:val="Titulka"/>
        <w:rPr>
          <w:rFonts w:asciiTheme="majorHAnsi" w:hAnsiTheme="majorHAnsi" w:cstheme="majorHAnsi"/>
          <w:color w:val="FF0000"/>
          <w:szCs w:val="36"/>
        </w:rPr>
      </w:pPr>
      <w:r w:rsidRPr="005A4A1B">
        <w:rPr>
          <w:rFonts w:cs="Times New Roman"/>
          <w:sz w:val="28"/>
          <w:szCs w:val="28"/>
        </w:rPr>
        <w:t xml:space="preserve">© </w:t>
      </w:r>
      <w:r w:rsidR="00600568">
        <w:rPr>
          <w:rFonts w:cs="Times New Roman"/>
          <w:sz w:val="28"/>
          <w:szCs w:val="28"/>
        </w:rPr>
        <w:fldChar w:fldCharType="begin">
          <w:ffData>
            <w:name w:val="Text5"/>
            <w:enabled/>
            <w:calcOnExit w:val="0"/>
            <w:textInput>
              <w:default w:val="2026"/>
            </w:textInput>
          </w:ffData>
        </w:fldChar>
      </w:r>
      <w:bookmarkStart w:id="2" w:name="Text5"/>
      <w:r w:rsidR="00600568">
        <w:rPr>
          <w:rFonts w:cs="Times New Roman"/>
          <w:sz w:val="28"/>
          <w:szCs w:val="28"/>
        </w:rPr>
        <w:instrText xml:space="preserve"> FORMTEXT </w:instrText>
      </w:r>
      <w:r w:rsidR="00600568">
        <w:rPr>
          <w:rFonts w:cs="Times New Roman"/>
          <w:sz w:val="28"/>
          <w:szCs w:val="28"/>
        </w:rPr>
      </w:r>
      <w:r w:rsidR="00600568">
        <w:rPr>
          <w:rFonts w:cs="Times New Roman"/>
          <w:sz w:val="28"/>
          <w:szCs w:val="28"/>
        </w:rPr>
        <w:fldChar w:fldCharType="separate"/>
      </w:r>
      <w:r w:rsidR="00600568">
        <w:rPr>
          <w:rFonts w:cs="Times New Roman"/>
          <w:noProof/>
          <w:sz w:val="28"/>
          <w:szCs w:val="28"/>
        </w:rPr>
        <w:t>2026</w:t>
      </w:r>
      <w:r w:rsidR="00600568">
        <w:rPr>
          <w:rFonts w:cs="Times New Roman"/>
          <w:sz w:val="28"/>
          <w:szCs w:val="28"/>
        </w:rPr>
        <w:fldChar w:fldCharType="end"/>
      </w:r>
      <w:bookmarkEnd w:id="2"/>
      <w:r w:rsidRPr="005A4A1B">
        <w:rPr>
          <w:rFonts w:cs="Times New Roman"/>
          <w:sz w:val="28"/>
          <w:szCs w:val="28"/>
        </w:rPr>
        <w:t xml:space="preserve"> ČZU v</w:t>
      </w:r>
      <w:r>
        <w:rPr>
          <w:rFonts w:cs="Times New Roman"/>
          <w:sz w:val="28"/>
          <w:szCs w:val="28"/>
        </w:rPr>
        <w:t> </w:t>
      </w:r>
      <w:r w:rsidRPr="005A4A1B">
        <w:rPr>
          <w:rFonts w:cs="Times New Roman"/>
          <w:sz w:val="28"/>
          <w:szCs w:val="28"/>
        </w:rPr>
        <w:t>Praze</w:t>
      </w:r>
    </w:p>
    <w:p w14:paraId="296292C7" w14:textId="7E636963" w:rsidR="00600568" w:rsidRDefault="00600568" w:rsidP="00600568">
      <w:pPr>
        <w:pStyle w:val="Diplomka"/>
        <w:tabs>
          <w:tab w:val="left" w:pos="1987"/>
        </w:tabs>
        <w:ind w:firstLine="0"/>
        <w:rPr>
          <w:rFonts w:cs="Times New Roman"/>
        </w:rPr>
      </w:pPr>
    </w:p>
    <w:p w14:paraId="60DD5694" w14:textId="1C37F299" w:rsidR="000F18CE" w:rsidRPr="003E0512" w:rsidRDefault="000F18CE" w:rsidP="003E0512">
      <w:pPr>
        <w:pStyle w:val="Diplomka"/>
        <w:ind w:firstLine="0"/>
        <w:rPr>
          <w:b/>
          <w:sz w:val="32"/>
          <w:szCs w:val="32"/>
        </w:rPr>
      </w:pPr>
      <w:r w:rsidRPr="00600568">
        <w:br w:type="page"/>
      </w:r>
      <w:r w:rsidRPr="000F7EA1">
        <w:rPr>
          <w:b/>
          <w:sz w:val="32"/>
          <w:szCs w:val="32"/>
        </w:rPr>
        <w:lastRenderedPageBreak/>
        <w:t>Obsah</w:t>
      </w:r>
    </w:p>
    <w:p>
      <w:pPr>
        <w:pStyle w:val="Obsah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/>
        <w:t xml:space="preserve">1</w:t>
      </w:r>
      <w:r>
        <w:tab/>
      </w:r>
      <w:r>
        <w:rPr/>
        <w:t xml:space="preserve">Úvod</w:t>
      </w:r>
    </w:p>
    <w:p>
      <w:pPr>
        <w:pStyle w:val="Obsah1"/>
      </w:pPr>
      <w:r>
        <w:rPr/>
        <w:t xml:space="preserve">2</w:t>
      </w:r>
      <w:r>
        <w:tab/>
      </w:r>
      <w:r>
        <w:rPr/>
        <w:t xml:space="preserve">Úvodní studie</w:t>
      </w:r>
    </w:p>
    <w:p>
      <w:pPr>
        <w:pStyle w:val="Obsah2"/>
      </w:pPr>
      <w:r>
        <w:rPr/>
        <w:t xml:space="preserve">2.1</w:t>
      </w:r>
      <w:r>
        <w:tab/>
      </w:r>
      <w:r>
        <w:rPr/>
        <w:t xml:space="preserve">Analýza současného stavu</w:t>
      </w:r>
    </w:p>
    <w:p>
      <w:pPr>
        <w:pStyle w:val="Obsah3"/>
      </w:pPr>
      <w:r>
        <w:rPr/>
        <w:t xml:space="preserve">2.1.1</w:t>
      </w:r>
      <w:r>
        <w:tab/>
      </w:r>
      <w:r>
        <w:rPr/>
        <w:t xml:space="preserve">Knihovna ČZU</w:t>
      </w:r>
    </w:p>
    <w:p>
      <w:pPr>
        <w:pStyle w:val="Obsah3"/>
      </w:pPr>
      <w:r>
        <w:rPr/>
        <w:t xml:space="preserve">2.1.2</w:t>
      </w:r>
      <w:r>
        <w:tab/>
      </w:r>
      <w:r>
        <w:rPr/>
        <w:t xml:space="preserve">Správa učeben PEF</w:t>
      </w:r>
    </w:p>
    <w:p>
      <w:pPr>
        <w:pStyle w:val="Obsah3"/>
      </w:pPr>
      <w:r>
        <w:rPr/>
        <w:t xml:space="preserve">2.1.3</w:t>
      </w:r>
      <w:r>
        <w:tab/>
      </w:r>
      <w:r>
        <w:rPr/>
        <w:t xml:space="preserve">Facebooková skupina</w:t>
      </w:r>
    </w:p>
    <w:p>
      <w:pPr>
        <w:pStyle w:val="Obsah3"/>
      </w:pPr>
      <w:r>
        <w:rPr/>
        <w:t xml:space="preserve">2.1.4</w:t>
      </w:r>
      <w:r>
        <w:tab/>
      </w:r>
      <w:r>
        <w:rPr/>
        <w:t xml:space="preserve">Shrnutí</w:t>
      </w:r>
    </w:p>
    <w:p>
      <w:pPr>
        <w:pStyle w:val="Obsah2"/>
      </w:pPr>
      <w:r>
        <w:rPr/>
        <w:t xml:space="preserve">2.2</w:t>
      </w:r>
      <w:r>
        <w:tab/>
      </w:r>
      <w:r>
        <w:rPr/>
        <w:t xml:space="preserve">Idea projektu</w:t>
      </w:r>
    </w:p>
    <w:p>
      <w:pPr>
        <w:pStyle w:val="Obsah2"/>
      </w:pPr>
      <w:r>
        <w:rPr/>
        <w:t xml:space="preserve">2.3</w:t>
      </w:r>
      <w:r>
        <w:tab/>
      </w:r>
      <w:r>
        <w:rPr/>
        <w:t xml:space="preserve">Uživatelské role</w:t>
      </w:r>
    </w:p>
    <w:p>
      <w:pPr>
        <w:pStyle w:val="Obsah2"/>
      </w:pPr>
      <w:r>
        <w:rPr/>
        <w:t xml:space="preserve">2.4</w:t>
      </w:r>
      <w:r>
        <w:tab/>
      </w:r>
      <w:r>
        <w:rPr/>
        <w:t xml:space="preserve">Informační architektura</w:t>
      </w:r>
    </w:p>
    <w:p>
      <w:pPr>
        <w:pStyle w:val="Obsah3"/>
      </w:pPr>
      <w:r>
        <w:rPr/>
        <w:t xml:space="preserve">2.4.1</w:t>
      </w:r>
      <w:r>
        <w:tab/>
      </w:r>
      <w:r>
        <w:rPr/>
        <w:t xml:space="preserve">Mapa stránek</w:t>
      </w:r>
    </w:p>
    <w:p>
      <w:pPr>
        <w:pStyle w:val="Obsah3"/>
      </w:pPr>
      <w:r>
        <w:rPr/>
        <w:t xml:space="preserve">2.4.2</w:t>
      </w:r>
      <w:r>
        <w:tab/>
      </w:r>
      <w:r>
        <w:rPr/>
        <w:t xml:space="preserve">Navigace</w:t>
      </w:r>
    </w:p>
    <w:p>
      <w:pPr>
        <w:pStyle w:val="Obsah3"/>
      </w:pPr>
      <w:r>
        <w:rPr/>
        <w:t xml:space="preserve">2.4.3</w:t>
      </w:r>
      <w:r>
        <w:tab/>
      </w:r>
      <w:r>
        <w:rPr/>
        <w:t xml:space="preserve">Datový model</w:t>
      </w:r>
    </w:p>
    <w:p>
      <w:pPr>
        <w:pStyle w:val="Obsah2"/>
      </w:pPr>
      <w:r>
        <w:rPr/>
        <w:t xml:space="preserve">2.5</w:t>
      </w:r>
      <w:r>
        <w:tab/>
      </w:r>
      <w:r>
        <w:rPr/>
        <w:t xml:space="preserve">Wireframy</w:t>
      </w:r>
    </w:p>
    <w:p>
      <w:pPr>
        <w:pStyle w:val="Obsah2"/>
      </w:pPr>
      <w:r>
        <w:rPr/>
        <w:t xml:space="preserve">2.6</w:t>
      </w:r>
      <w:r>
        <w:tab/>
      </w:r>
      <w:r>
        <w:rPr/>
        <w:t xml:space="preserve">Klíčová slova</w:t>
      </w:r>
    </w:p>
    <w:p>
      <w:pPr>
        <w:pStyle w:val="Obsah2"/>
      </w:pPr>
      <w:r>
        <w:rPr/>
        <w:t xml:space="preserve">2.7</w:t>
      </w:r>
      <w:r>
        <w:tab/>
      </w:r>
      <w:r>
        <w:rPr/>
        <w:t xml:space="preserve">SEO strategie</w:t>
      </w:r>
    </w:p>
    <w:p>
      <w:pPr>
        <w:pStyle w:val="Obsah1"/>
      </w:pPr>
      <w:r>
        <w:rPr/>
        <w:t xml:space="preserve">3</w:t>
      </w:r>
      <w:r>
        <w:tab/>
      </w:r>
      <w:r>
        <w:rPr/>
        <w:t xml:space="preserve">Realizace</w:t>
      </w:r>
    </w:p>
    <w:p>
      <w:pPr>
        <w:pStyle w:val="Obsah2"/>
      </w:pPr>
      <w:r>
        <w:rPr/>
        <w:t xml:space="preserve">3.1</w:t>
      </w:r>
      <w:r>
        <w:tab/>
      </w:r>
      <w:r>
        <w:rPr/>
        <w:t xml:space="preserve">Použité technologie</w:t>
      </w:r>
    </w:p>
    <w:p>
      <w:pPr>
        <w:pStyle w:val="Obsah2"/>
      </w:pPr>
      <w:r>
        <w:rPr/>
        <w:t xml:space="preserve">3.2</w:t>
      </w:r>
      <w:r>
        <w:tab/>
      </w:r>
      <w:r>
        <w:rPr/>
        <w:t xml:space="preserve">Struktura projektu</w:t>
      </w:r>
    </w:p>
    <w:p>
      <w:pPr>
        <w:pStyle w:val="Obsah2"/>
      </w:pPr>
      <w:r>
        <w:rPr/>
        <w:t xml:space="preserve">3.3</w:t>
      </w:r>
      <w:r>
        <w:tab/>
      </w:r>
      <w:r>
        <w:rPr/>
        <w:t xml:space="preserve">Responzivní design</w:t>
      </w:r>
    </w:p>
    <w:p>
      <w:pPr>
        <w:pStyle w:val="Obsah2"/>
      </w:pPr>
      <w:r>
        <w:rPr/>
        <w:t xml:space="preserve">3.4</w:t>
      </w:r>
      <w:r>
        <w:tab/>
      </w:r>
      <w:r>
        <w:rPr/>
        <w:t xml:space="preserve">Serverová část v PHP</w:t>
      </w:r>
    </w:p>
    <w:p>
      <w:pPr>
        <w:pStyle w:val="Obsah3"/>
      </w:pPr>
      <w:r>
        <w:rPr/>
        <w:t xml:space="preserve">3.4.1</w:t>
      </w:r>
      <w:r>
        <w:tab/>
      </w:r>
      <w:r>
        <w:rPr/>
        <w:t xml:space="preserve">Zabezpečení</w:t>
      </w:r>
    </w:p>
    <w:p>
      <w:pPr>
        <w:pStyle w:val="Obsah2"/>
      </w:pPr>
      <w:r>
        <w:rPr/>
        <w:t xml:space="preserve">3.5</w:t>
      </w:r>
      <w:r>
        <w:tab/>
      </w:r>
      <w:r>
        <w:rPr/>
        <w:t xml:space="preserve">AJAX</w:t>
      </w:r>
    </w:p>
    <w:p>
      <w:pPr>
        <w:pStyle w:val="Obsah2"/>
      </w:pPr>
      <w:r>
        <w:rPr/>
        <w:t xml:space="preserve">3.6</w:t>
      </w:r>
      <w:r>
        <w:tab/>
      </w:r>
      <w:r>
        <w:rPr/>
        <w:t xml:space="preserve">API třetích stran</w:t>
      </w:r>
    </w:p>
    <w:p>
      <w:pPr>
        <w:pStyle w:val="Obsah2"/>
      </w:pPr>
      <w:r>
        <w:rPr/>
        <w:t xml:space="preserve">3.7</w:t>
      </w:r>
      <w:r>
        <w:tab/>
      </w:r>
      <w:r>
        <w:rPr/>
        <w:t xml:space="preserve">Co zbývá dokončit</w:t>
      </w:r>
    </w:p>
    <w:p>
      <w:pPr>
        <w:pStyle w:val="Obsah1"/>
      </w:pPr>
      <w:r>
        <w:rPr/>
        <w:t xml:space="preserve">4</w:t>
      </w:r>
      <w:r>
        <w:tab/>
      </w:r>
      <w:r>
        <w:rPr/>
        <w:t xml:space="preserve">Testování a analýzy</w:t>
      </w:r>
    </w:p>
    <w:p>
      <w:pPr>
        <w:pStyle w:val="Obsah2"/>
      </w:pPr>
      <w:r>
        <w:rPr/>
        <w:t xml:space="preserve">4.1</w:t>
      </w:r>
      <w:r>
        <w:tab/>
      </w:r>
      <w:r>
        <w:rPr/>
        <w:t xml:space="preserve">Použitelnost</w:t>
      </w:r>
    </w:p>
    <w:p>
      <w:pPr>
        <w:pStyle w:val="Obsah2"/>
      </w:pPr>
      <w:r>
        <w:rPr/>
        <w:t xml:space="preserve">4.2</w:t>
      </w:r>
      <w:r>
        <w:tab/>
      </w:r>
      <w:r>
        <w:rPr/>
        <w:t xml:space="preserve">Přístupnost</w:t>
      </w:r>
    </w:p>
    <w:p>
      <w:pPr>
        <w:pStyle w:val="Obsah2"/>
      </w:pPr>
      <w:r>
        <w:rPr/>
        <w:t xml:space="preserve">4.3</w:t>
      </w:r>
      <w:r>
        <w:tab/>
      </w:r>
      <w:r>
        <w:rPr/>
        <w:t xml:space="preserve">Rychlost</w:t>
      </w:r>
    </w:p>
    <w:p>
      <w:pPr>
        <w:pStyle w:val="Obsah2"/>
      </w:pPr>
      <w:r>
        <w:rPr/>
        <w:t xml:space="preserve">4.4</w:t>
      </w:r>
      <w:r>
        <w:tab/>
      </w:r>
      <w:r>
        <w:rPr/>
        <w:t xml:space="preserve">Validita kódu</w:t>
      </w:r>
    </w:p>
    <w:p>
      <w:pPr>
        <w:pStyle w:val="Obsah2"/>
      </w:pPr>
      <w:r>
        <w:rPr/>
        <w:t xml:space="preserve">4.5</w:t>
      </w:r>
      <w:r>
        <w:tab/>
      </w:r>
      <w:r>
        <w:rPr/>
        <w:t xml:space="preserve">Automatické testy</w:t>
      </w:r>
    </w:p>
    <w:p>
      <w:pPr>
        <w:pStyle w:val="Obsah1"/>
      </w:pPr>
      <w:r>
        <w:rPr/>
        <w:t xml:space="preserve">5</w:t>
      </w:r>
      <w:r>
        <w:tab/>
      </w:r>
      <w:r>
        <w:rPr/>
        <w:t xml:space="preserve">Závěr</w:t>
      </w:r>
    </w:p>
    <w:p>
      <w:pPr>
        <w:pStyle w:val="Obsah1"/>
      </w:pPr>
      <w:r>
        <w:rPr/>
        <w:t xml:space="preserve">6</w:t>
      </w:r>
      <w:r>
        <w:tab/>
      </w:r>
      <w:r>
        <w:rPr/>
        <w:t xml:space="preserve">Seznam použitých zdrojů</w:t>
      </w:r>
    </w:p>
    <w:p>
      <w:pPr>
        <w:pStyle w:val="Obsah1"/>
      </w:pPr>
      <w:r>
        <w:rPr/>
        <w:t xml:space="preserve">7</w:t>
      </w:r>
      <w:r>
        <w:tab/>
      </w:r>
      <w:r>
        <w:rPr/>
        <w:t xml:space="preserve">Seznam obrázků, tabulek, grafů a zkratek</w:t>
      </w:r>
    </w:p>
    <w:p>
      <w:pPr>
        <w:pStyle w:val="Obsah2"/>
      </w:pPr>
      <w:r>
        <w:rPr/>
        <w:t xml:space="preserve">7.1</w:t>
      </w:r>
      <w:r>
        <w:tab/>
      </w:r>
      <w:r>
        <w:rPr/>
        <w:t xml:space="preserve">Seznam obrázků</w:t>
      </w:r>
    </w:p>
    <w:p>
      <w:pPr>
        <w:pStyle w:val="Obsah2"/>
      </w:pPr>
      <w:r>
        <w:rPr/>
        <w:t xml:space="preserve">7.2</w:t>
      </w:r>
      <w:r>
        <w:tab/>
      </w:r>
      <w:r>
        <w:rPr/>
        <w:t xml:space="preserve">Seznam tabulek</w:t>
      </w:r>
    </w:p>
    <w:p>
      <w:pPr>
        <w:pStyle w:val="Obsah2"/>
      </w:pPr>
      <w:r>
        <w:rPr/>
        <w:t xml:space="preserve">7.3</w:t>
      </w:r>
      <w:r>
        <w:tab/>
      </w:r>
      <w:r>
        <w:rPr/>
        <w:t xml:space="preserve">Seznam grafů</w:t>
      </w:r>
    </w:p>
    <w:p>
      <w:pPr>
        <w:pStyle w:val="Obsah2"/>
      </w:pPr>
      <w:r>
        <w:rPr/>
        <w:t xml:space="preserve">7.4</w:t>
      </w:r>
      <w:r>
        <w:tab/>
      </w:r>
      <w:r>
        <w:rPr/>
        <w:t xml:space="preserve">Seznam použitých zkratek</w:t>
      </w:r>
    </w:p>
    <w:p>
      <w:pPr>
        <w:pStyle w:val="Obsah1"/>
      </w:pPr>
      <w:r>
        <w:rPr/>
        <w:t xml:space="preserve">Přílohy</w:t>
      </w:r>
    </w:p>
    <w:p>
      <w:r>
        <w:fldChar w:fldCharType="end"/>
      </w:r>
    </w:p>
    <w:p w14:paraId="4C51ED19" w14:textId="77777777" w:rsidR="00844FFA" w:rsidRDefault="00844FFA" w:rsidP="00AA79F1">
      <w:pPr>
        <w:spacing w:line="276" w:lineRule="auto"/>
        <w:rPr>
          <w:b/>
          <w:sz w:val="28"/>
          <w:szCs w:val="28"/>
        </w:rPr>
      </w:pPr>
    </w:p>
    <w:p w14:paraId="7E01BB35" w14:textId="77777777" w:rsidR="00AA79F1" w:rsidRDefault="00AA79F1" w:rsidP="000F18CE">
      <w:pPr>
        <w:spacing w:line="276" w:lineRule="auto"/>
        <w:rPr>
          <w:b/>
          <w:sz w:val="28"/>
          <w:szCs w:val="28"/>
        </w:rPr>
      </w:pPr>
    </w:p>
    <w:p>
      <w:pPr>
        <w:pStyle w:val="Nadpis1"/>
        <w:keepNext/>
      </w:pPr>
      <w:r>
        <w:br w:type="page"/>
      </w:r>
      <w:r>
        <w:rPr/>
        <w:t xml:space="preserve">Úvod</w:t>
      </w:r>
    </w:p>
    <w:p>
      <w:pPr>
        <w:spacing w:line="360" w:lineRule="auto"/>
        <w:ind w:firstLine="567"/>
        <w:jc w:val="both"/>
      </w:pPr>
      <w:r>
        <w:rPr/>
        <w:t xml:space="preserve">Na kampusu ČZU v Suchdole se pořád něco ztrácí. Studenti zapomínají v učebnách ISIC karty, ve studovnách sluchátka a láhve, v šatnách bundy. Nalezené věci pak končí na různých místech, třeba v knihovně, na Správě učeben PEF nebo u vrátnice, a majitel často vůbec netuší, kde je hledat.</w:t>
      </w:r>
    </w:p>
    <w:p>
      <w:pPr>
        <w:spacing w:line="360" w:lineRule="auto"/>
        <w:ind w:firstLine="567"/>
        <w:jc w:val="both"/>
      </w:pPr>
      <w:r>
        <w:rPr/>
        <w:t xml:space="preserve">Jako téma semestrálního projektu do předmětu Internetové technologie jsme si proto vybrali web Ztráty a nálezy ČZU. Má být jedním místem pro celý kampus, kam může kdokoliv nahlásit ztracenou nebo nalezenou věc a kde ji majitel snadno dohledá podle budovy, kategorie nebo na mapě.</w:t>
      </w:r>
    </w:p>
    <w:p>
      <w:pPr>
        <w:spacing w:line="360" w:lineRule="auto"/>
        <w:ind w:firstLine="567"/>
        <w:jc w:val="both"/>
      </w:pPr>
      <w:r>
        <w:rPr/>
        <w:t xml:space="preserve">Projekt děláme rovnou i se serverovou částí v PHP a databází MariaDB, abychom na něj mohli v dalším semestru navázat a nemuseli backend dodělávat zvlášť.</w:t>
      </w:r>
    </w:p>
    <w:p>
      <w:pPr>
        <w:pStyle w:val="Nadpis1"/>
        <w:keepNext/>
      </w:pPr>
      <w:r>
        <w:br w:type="page"/>
      </w:r>
      <w:r>
        <w:rPr/>
        <w:t xml:space="preserve">Úvodní studie</w:t>
      </w:r>
    </w:p>
    <w:p>
      <w:pPr>
        <w:pStyle w:val="Nadpis2"/>
        <w:keepNext/>
      </w:pPr>
      <w:r>
        <w:rPr/>
        <w:t xml:space="preserve">Analýza současného stavu</w:t>
      </w:r>
    </w:p>
    <w:p>
      <w:pPr>
        <w:spacing w:line="360" w:lineRule="auto"/>
        <w:ind w:firstLine="567"/>
        <w:jc w:val="both"/>
      </w:pPr>
      <w:r>
        <w:rPr/>
        <w:t xml:space="preserve">Než jsme začali cokoliv navrhovat, podívali jsme se, jak to na ČZU funguje teď. Našli jsme tři místa, kde se ztráty a nálezy řeší.</w:t>
      </w:r>
    </w:p>
    <w:p>
      <w:pPr>
        <w:pStyle w:val="Nadpis3"/>
        <w:keepNext/>
      </w:pPr>
      <w:r>
        <w:rPr/>
        <w:t xml:space="preserve">Knihovna ČZU</w:t>
      </w:r>
    </w:p>
    <w:p>
      <w:pPr>
        <w:spacing w:line="360" w:lineRule="auto"/>
        <w:ind w:firstLine="567"/>
        <w:jc w:val="both"/>
      </w:pPr>
      <w:r>
        <w:rPr/>
        <w:t xml:space="preserve">Knihovna má na svém webu stránku se seznamem nalezených věcí. Je to tabulka s pořadovým číslem, popisem předmětu, místem a datem nálezu a sloupcem Kontrola, podle kterého se knihovna při výdeji ptá, aby věc dostal opravdu majitel. Seznam ale vede jen knihovna a týká se jen jejích prostor. Nedá se v něm vyhledávat ani filtrovat a ztrátu do něj student nahlásit nemůže.</w:t>
      </w:r>
    </w:p>
    <w:p>
      <w:pPr>
        <w:pStyle w:val="Nadpis3"/>
        <w:keepNext/>
      </w:pPr>
      <w:r>
        <w:rPr/>
        <w:t xml:space="preserve">Správa učeben PEF</w:t>
      </w:r>
    </w:p>
    <w:p>
      <w:pPr>
        <w:spacing w:line="360" w:lineRule="auto"/>
        <w:ind w:firstLine="567"/>
        <w:jc w:val="both"/>
      </w:pPr>
      <w:r>
        <w:rPr/>
        <w:t xml:space="preserve">Na webu PEF je jen krátká informace, že nalezené věci z budovy fakulty se schraňují v kanceláři E250 a po roce se likvidují. Seznam věcí online není, takže student musí přijít osobně nebo napsat a zeptat se.</w:t>
      </w:r>
    </w:p>
    <w:p>
      <w:pPr>
        <w:pStyle w:val="Nadpis3"/>
        <w:keepNext/>
      </w:pPr>
      <w:r>
        <w:rPr/>
        <w:t xml:space="preserve">Facebooková skupina</w:t>
      </w:r>
    </w:p>
    <w:p>
      <w:pPr>
        <w:spacing w:line="360" w:lineRule="auto"/>
        <w:ind w:firstLine="567"/>
        <w:jc w:val="both"/>
      </w:pPr>
      <w:r>
        <w:rPr/>
        <w:t xml:space="preserve">Nejvíc se toho děje ve facebookové skupině, kam studenti píšou, co ztratili nebo našli. Příspěvky ale rychle zapadnou mezi ostatní, nejde je filtrovat podle místa ani typu věci a ne každý student Facebook používá.</w:t>
      </w:r>
    </w:p>
    <w:p>
      <w:pPr>
        <w:pStyle w:val="Nadpis3"/>
        <w:keepNext/>
      </w:pPr>
      <w:r>
        <w:rPr/>
        <w:t xml:space="preserve">Shrnutí</w:t>
      </w:r>
    </w:p>
    <w:p>
      <w:pPr>
        <w:spacing w:line="360" w:lineRule="auto"/>
        <w:ind w:firstLine="567"/>
        <w:jc w:val="both"/>
      </w:pPr>
      <w:r>
        <w:rPr/>
        <w:t xml:space="preserve">Z analýzy vychází tyto problémy: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informace jsou rozházené po budovách a různých kanálech,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vyhledávat se dá jen ručně a v každém zdroji zvlášť,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ztrátu jde nahlásit jen na Facebooku, oficiální stránky řeší jen nálezy,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chybí mapa a není poznat, jestli se věc už vrátila majiteli.</w:t>
      </w:r>
    </w:p>
    <w:p>
      <w:pPr>
        <w:spacing w:line="360" w:lineRule="auto"/>
        <w:ind w:firstLine="567"/>
        <w:jc w:val="both"/>
      </w:pPr>
      <w:r>
        <w:rPr/>
        <w:t xml:space="preserve">Z knihovny jsme si naopak vzali dvě dobré věci: evidenční číslo u každé věci a kontrolní otázku, podle které se ověří majitel.</w:t>
      </w:r>
    </w:p>
    <w:p>
      <w:pPr>
        <w:pStyle w:val="Nadpis2"/>
        <w:keepNext/>
      </w:pPr>
      <w:r>
        <w:rPr/>
        <w:t xml:space="preserve">Idea projektu</w:t>
      </w:r>
    </w:p>
    <w:p>
      <w:pPr>
        <w:spacing w:line="360" w:lineRule="auto"/>
        <w:ind w:firstLine="567"/>
        <w:jc w:val="both"/>
      </w:pPr>
      <w:r>
        <w:rPr/>
        <w:t xml:space="preserve">Ztráty a nálezy ČZU je web, kde jsou všechny ztracené a nalezené věci z kampusu na jednom místě. Každá věc má vlastní inzerát s popisem, fotkou, budovou, přesným místem na mapě a datem. Inzeráty jde filtrovat podle typu (ztráta, nebo nález), kategorie a budovy a hledat v nich podle textu.</w:t>
      </w:r>
    </w:p>
    <w:p>
      <w:pPr>
        <w:spacing w:line="360" w:lineRule="auto"/>
        <w:ind w:firstLine="567"/>
        <w:jc w:val="both"/>
      </w:pPr>
      <w:r>
        <w:rPr/>
        <w:t xml:space="preserve">Kdo věc našel, založí inzerát a majitel ho kontaktuje přes formulář. Funguje to i obráceně: kdo něco ztratil, založí inzerát a nálezce mu napíše. E-mailové adresy se v inzerátech nezobrazují. Když se věc vrátí, autor ji označí jako vrácenou.</w:t>
      </w:r>
    </w:p>
    <w:p>
      <w:pPr>
        <w:spacing w:line="360" w:lineRule="auto"/>
        <w:ind w:firstLine="567"/>
        <w:jc w:val="both"/>
      </w:pPr>
      <w:r>
        <w:rPr/>
        <w:t xml:space="preserve">Web je hlavně pro studenty ČZU, ale použít ho můžou i zaměstnanci a návštěvníci kampusu. Do budoucna by se mohla zapojit i pracoviště, která nálezy schraňují už dnes, třeba knihovna nebo Správa učeben.</w:t>
      </w:r>
    </w:p>
    <w:p>
      <w:pPr>
        <w:spacing w:line="360" w:lineRule="auto"/>
        <w:ind w:firstLine="567"/>
        <w:jc w:val="both"/>
      </w:pPr>
      <w:r>
        <w:rPr/>
        <w:t xml:space="preserve">U dokladů (ISIC, občanský průkaz) web fotku nikdy nezobrazí. Fotka by prozradila osobní údaje a komukoliv by usnadnila vyzvednout si cizí doklad.</w:t>
      </w:r>
    </w:p>
    <w:p>
      <w:pPr>
        <w:pStyle w:val="Nadpis2"/>
        <w:keepNext/>
      </w:pPr>
      <w:r>
        <w:rPr/>
        <w:t xml:space="preserve">Uživatelské role</w:t>
      </w:r>
    </w:p>
    <w:p>
      <w:pPr>
        <w:spacing w:line="360" w:lineRule="auto"/>
        <w:ind w:firstLine="567"/>
        <w:jc w:val="both"/>
      </w:pPr>
      <w:r>
        <w:rPr/>
        <w:t xml:space="preserve">Web rozlišuje tři úrovně uživatelů. Co která role smí, je v tabulce 1.</w:t>
      </w:r>
    </w:p>
    <w:p>
      <w:pPr>
        <w:keepNext/>
        <w:spacing w:before="240" w:after="120"/>
      </w:pPr>
      <w:r>
        <w:rPr>
          <w:sz w:val="22"/>
          <w:b/>
        </w:rPr>
        <w:t xml:space="preserve">Tabulka 1: </w:t>
      </w:r>
      <w:r>
        <w:rPr>
          <w:sz w:val="22"/>
        </w:rPr>
        <w:t xml:space="preserve">Role a jejich oprávnění</w:t>
      </w:r>
    </w:p>
    <w:tbl>
      <w:tblPr>
        <w:tblStyle w:val="Mkatabulky"/>
        <w:tblW w:w="8788" w:type="dxa"/>
        <w:tblLayout w:type="fixed"/>
      </w:tblPr>
      <w:tblGrid>
        <w:gridCol w:w="3995"/>
        <w:gridCol w:w="1598"/>
        <w:gridCol w:w="1598"/>
        <w:gridCol w:w="1597"/>
      </w:tblGrid>
      <w:tr>
        <w:trPr>
          <w:tblHeader/>
        </w:trPr>
        <w:tc>
          <w:tcPr>
            <w:tcW w:w="3995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Funkce</w:t>
            </w:r>
          </w:p>
        </w:tc>
        <w:tc>
          <w:tcPr>
            <w:tcW w:w="1598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Nepřihlášený</w:t>
            </w:r>
          </w:p>
        </w:tc>
        <w:tc>
          <w:tcPr>
            <w:tcW w:w="1598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Přihlášený</w:t>
            </w:r>
          </w:p>
        </w:tc>
        <w:tc>
          <w:tcPr>
            <w:tcW w:w="1597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Administrátor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Prohlížení, filtrování a vyhledávání inzerátů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Mapa inzerátů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Kontaktování autora inzerátu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Přidání ztráty nebo nálezu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Úprava a smazání vlastních inzerátů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Označení věci jako vrácené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Moderování všech inzerátů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Správa uživatelů, blokování účtů, změna role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  <w:tr>
        <w:tc>
          <w:tcPr>
            <w:tcW w:w="399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Správa kategorií a budov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ne</w:t>
            </w:r>
          </w:p>
        </w:tc>
        <w:tc>
          <w:tcPr>
            <w:tcW w:w="15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ano</w:t>
            </w:r>
          </w:p>
        </w:tc>
      </w:tr>
    </w:tbl>
    <w:p>
      <w:pPr>
        <w:spacing w:line="360" w:lineRule="auto"/>
        <w:ind w:firstLine="567"/>
        <w:jc w:val="both"/>
      </w:pPr>
      <w:r>
        <w:rPr/>
        <w:t xml:space="preserve">Administrátor není v systému předem vytvořený. Po nasazení se první účet zaregistruje přes web a roli mu nastavíme v databázi, další administrátory už jde nastavit přímo v administraci.</w:t>
      </w:r>
    </w:p>
    <w:p>
      <w:pPr>
        <w:pStyle w:val="Nadpis2"/>
        <w:keepNext/>
      </w:pPr>
      <w:r>
        <w:rPr/>
        <w:t xml:space="preserve">Informační architektura</w:t>
      </w:r>
    </w:p>
    <w:p>
      <w:pPr>
        <w:pStyle w:val="Nadpis3"/>
        <w:keepNext/>
      </w:pPr>
      <w:r>
        <w:rPr/>
        <w:t xml:space="preserve">Mapa stránek</w:t>
      </w:r>
    </w:p>
    <w:p>
      <w:pPr>
        <w:spacing w:line="360" w:lineRule="auto"/>
        <w:ind w:firstLine="567"/>
        <w:jc w:val="both"/>
      </w:pPr>
      <w:r>
        <w:rPr/>
        <w:t xml:space="preserve">Struktura webu je mělká, na každou stránku se dá dostat nejvýš dvěma kliknutími z úvodu: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Úvod (/)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Výpis inzerátů (/inzeraty), s filtry podle typu, kategorie a budovy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Detail inzerátu (/inzerat/číslo/název) s kontaktním formulářem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Nahlásit věc (/nahlasit), formulář pro přidání ztráty nebo nálezu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Přihlášení (/prihlaseni) a registrace (/registrace)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Můj účet (/ucet): moje inzeráty, úprava, označení jako vrácené, smazání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Administrace (/admin): inzeráty, uživatelé, kategorie, budovy</w:t>
      </w:r>
    </w:p>
    <w:p>
      <w:pPr>
        <w:spacing w:line="360" w:lineRule="auto"/>
        <w:ind w:firstLine="567"/>
        <w:jc w:val="both"/>
      </w:pPr>
      <w:r>
        <w:rPr/>
        <w:t xml:space="preserve">Adresy jsou česky a čitelné, například /inzerat/9/kalkulacka-casio-fx-991. Pomáhá to lidem i vyhledávačům.</w:t>
      </w:r>
    </w:p>
    <w:p>
      <w:pPr>
        <w:pStyle w:val="Nadpis3"/>
        <w:keepNext/>
      </w:pPr>
      <w:r>
        <w:rPr/>
        <w:t xml:space="preserve">Navigace</w:t>
      </w:r>
    </w:p>
    <w:p>
      <w:pPr>
        <w:spacing w:line="360" w:lineRule="auto"/>
        <w:ind w:firstLine="567"/>
        <w:jc w:val="both"/>
      </w:pPr>
      <w:r>
        <w:rPr/>
        <w:t xml:space="preserve">V hlavičce je logo s odkazem na úvod, odkazy Všechny inzeráty, Ztráty a Nálezy, odkaz na přihlášení a výrazné tlačítko Nahlásit věc. Po přihlášení se místo přihlášení zobrazí Můj účet a Odhlásit, administrátor uvidí i Administraci. Na mobilu je menu schované pod tlačítkem Menu, aby hlavička zůstala na jednom řádku. V patičce jsou odkazy na oficiální místa pro odevzdání věcí, tedy na Správu učeben PEF a knihovnu. Na detailu inzerátu je drobečková navigace.</w:t>
      </w:r>
    </w:p>
    <w:p>
      <w:pPr>
        <w:pStyle w:val="Nadpis3"/>
        <w:keepNext/>
      </w:pPr>
      <w:r>
        <w:rPr/>
        <w:t xml:space="preserve">Datový model</w:t>
      </w:r>
    </w:p>
    <w:p>
      <w:pPr>
        <w:spacing w:line="360" w:lineRule="auto"/>
        <w:ind w:firstLine="567"/>
        <w:jc w:val="both"/>
      </w:pPr>
      <w:r>
        <w:rPr/>
        <w:t xml:space="preserve">Data jsou uložená v MariaDB. Přehled tabulek je v tabulce 2, celé schéma je v repozitáři v souboru database/schema.sql.</w:t>
      </w:r>
    </w:p>
    <w:p>
      <w:pPr>
        <w:keepNext/>
        <w:spacing w:before="240" w:after="120"/>
      </w:pPr>
      <w:r>
        <w:rPr>
          <w:sz w:val="22"/>
          <w:b/>
        </w:rPr>
        <w:t xml:space="preserve">Tabulka 2: </w:t>
      </w:r>
      <w:r>
        <w:rPr>
          <w:sz w:val="22"/>
        </w:rPr>
        <w:t xml:space="preserve">Tabulky v databázi</w:t>
      </w:r>
    </w:p>
    <w:tbl>
      <w:tblPr>
        <w:tblStyle w:val="Mkatabulky"/>
        <w:tblW w:w="8788" w:type="dxa"/>
        <w:tblLayout w:type="fixed"/>
      </w:tblPr>
      <w:tblGrid>
        <w:gridCol w:w="2197"/>
        <w:gridCol w:w="6591"/>
      </w:tblGrid>
      <w:tr>
        <w:trPr>
          <w:tblHeader/>
        </w:trPr>
        <w:tc>
          <w:tcPr>
            <w:tcW w:w="2197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Tabulka</w:t>
            </w:r>
          </w:p>
        </w:tc>
        <w:tc>
          <w:tcPr>
            <w:tcW w:w="6591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Co obsahuje</w:t>
            </w:r>
          </w:p>
        </w:tc>
      </w:tr>
      <w:tr>
        <w:tc>
          <w:tcPr>
            <w:tcW w:w="21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users</w:t>
            </w:r>
          </w:p>
        </w:tc>
        <w:tc>
          <w:tcPr>
            <w:tcW w:w="6591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uživatelé: jméno, e-mail, heslo (hash), role user nebo admin, příznak blokace</w:t>
            </w:r>
          </w:p>
        </w:tc>
      </w:tr>
      <w:tr>
        <w:tc>
          <w:tcPr>
            <w:tcW w:w="21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categories</w:t>
            </w:r>
          </w:p>
        </w:tc>
        <w:tc>
          <w:tcPr>
            <w:tcW w:w="6591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kategorie věcí, např. Doklady a karty, Klíče, Elektronika</w:t>
            </w:r>
          </w:p>
        </w:tc>
      </w:tr>
      <w:tr>
        <w:tc>
          <w:tcPr>
            <w:tcW w:w="21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buildings</w:t>
            </w:r>
          </w:p>
        </w:tc>
        <w:tc>
          <w:tcPr>
            <w:tcW w:w="6591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budovy kampusu se zkratkou a souřadnicemi pro mapu</w:t>
            </w:r>
          </w:p>
        </w:tc>
      </w:tr>
      <w:tr>
        <w:tc>
          <w:tcPr>
            <w:tcW w:w="21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items</w:t>
            </w:r>
          </w:p>
        </w:tc>
        <w:tc>
          <w:tcPr>
            <w:tcW w:w="6591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inzeráty: typ, stav (aktivní, vrácený, skrytý), název, popis, místo, souřadnice, datum, autor a text pro hledání bez diakritiky</w:t>
            </w:r>
          </w:p>
        </w:tc>
      </w:tr>
      <w:tr>
        <w:tc>
          <w:tcPr>
            <w:tcW w:w="21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photos</w:t>
            </w:r>
          </w:p>
        </w:tc>
        <w:tc>
          <w:tcPr>
            <w:tcW w:w="6591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fotka k inzerátu (jedna na inzerát)</w:t>
            </w:r>
          </w:p>
        </w:tc>
      </w:tr>
      <w:tr>
        <w:tc>
          <w:tcPr>
            <w:tcW w:w="2197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messages</w:t>
            </w:r>
          </w:p>
        </w:tc>
        <w:tc>
          <w:tcPr>
            <w:tcW w:w="6591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zprávy poslané přes kontaktní formulář</w:t>
            </w:r>
          </w:p>
        </w:tc>
      </w:tr>
    </w:tbl>
    <w:p>
      <w:pPr>
        <w:pStyle w:val="Nadpis2"/>
        <w:keepNext/>
      </w:pPr>
      <w:r>
        <w:rPr/>
        <w:t xml:space="preserve">Wireframy</w:t>
      </w:r>
    </w:p>
    <w:p>
      <w:pPr>
        <w:spacing w:line="360" w:lineRule="auto"/>
        <w:ind w:firstLine="567"/>
        <w:jc w:val="both"/>
      </w:pPr>
      <w:r>
        <w:rPr/>
        <w:t xml:space="preserve">Než jsme začali s grafikou, nakreslili jsme drátěné modely hlavních obrazovek. Ukazují jen rozložení stránky: šedé bloky nahrazují text, přeškrtnuté obdélníky fotky a mapu, žluté poznámky vysvětlují chování. Barvy a písmo jsme řešili až potom.</w:t>
      </w:r>
    </w:p>
    <w:p>
      <w:pPr>
        <w:spacing w:line="360" w:lineRule="auto"/>
        <w:ind w:firstLine="567"/>
        <w:jc w:val="both"/>
      </w:pPr>
      <w:r>
        <w:rPr/>
        <w:t xml:space="preserve">Při návrhu jsme počítali s tím, že většina lidí otevře web z mobilu hned ve chvíli, kdy zjistí, že něco ztratili. Proto je na úvodní stránce nahoře vyhledávání a hned pod ním nejnovější inzeráty. Na mobilu je navigace schovaná pod tlačítkem menu a tlačítko Nahlásit věc zůstává vždy vidět.</w:t>
      </w:r>
    </w:p>
    <w:p>
      <w:pPr>
        <w:spacing w:line="360" w:lineRule="auto"/>
        <w:ind w:firstLine="567"/>
        <w:jc w:val="both"/>
      </w:pPr>
      <w:r>
        <w:rPr/>
        <w:t xml:space="preserve">Celkem jsme připravili 12 wireframů: úvod, výpis, detail a formulář pro přidání inzerátu ve verzi pro počítač i mobil, dále přihlášení a registraci, Můj účet, administraci a list se společnými komponentami (hlavička, karta inzerátu, štítky, tlačítka, formulářová pole). Níže jsou úvod a detail, ostatní jsou v příloze 2. Zdrojové soubory SVG jsou v repozitáři ve složce docs/wireframes.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3556000" cy="3573869"/>
            <wp:docPr id="101" name="Obrázek 101" descr="Wireframe úvodní stránky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-uvod-pocitac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73869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206500" cy="4778218"/>
            <wp:docPr id="102" name="Obrázek 102" descr="Wireframe úvodní stránky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1-uvod-mobil.jp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477821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1: </w:t>
      </w:r>
      <w:r>
        <w:rPr>
          <w:sz w:val="22"/>
        </w:rPr>
        <w:t xml:space="preserve">Wireframe úvodní stránky (počítač a mobil)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3556000" cy="4652167"/>
            <wp:docPr id="103" name="Obrázek 103" descr="Wireframe detailu inzerátu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-detail-pocitac.jp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4652167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206500" cy="5832024"/>
            <wp:docPr id="104" name="Obrázek 104" descr="Wireframe detailu inzerátu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3-detail-mobil.jp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5832024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2: </w:t>
      </w:r>
      <w:r>
        <w:rPr>
          <w:sz w:val="22"/>
        </w:rPr>
        <w:t xml:space="preserve">Wireframe detailu inzerátu (počítač a mobil)</w:t>
      </w:r>
    </w:p>
    <w:p>
      <w:pPr>
        <w:pStyle w:val="Nadpis2"/>
        <w:keepNext/>
      </w:pPr>
      <w:r>
        <w:rPr/>
        <w:t xml:space="preserve">Klíčová slova</w:t>
      </w:r>
    </w:p>
    <w:p>
      <w:pPr>
        <w:spacing w:line="360" w:lineRule="auto"/>
        <w:ind w:firstLine="567"/>
        <w:jc w:val="both"/>
      </w:pPr>
      <w:r>
        <w:rPr/>
        <w:t xml:space="preserve">Vybírali jsme fráze, které by student napsal do Googlu nebo Seznamu, když něco ztratí. Pomáhali jsme si našeptávačem vyhledávačů. Hlavní fráze jsou obecnější, delší a konkrétnější dotazy (long-tail) mají menší konkurenci a míří na konkrétní stránky webu.</w:t>
      </w:r>
    </w:p>
    <w:p>
      <w:pPr>
        <w:keepNext/>
        <w:spacing w:before="240" w:after="120"/>
      </w:pPr>
      <w:r>
        <w:rPr>
          <w:sz w:val="22"/>
          <w:b/>
        </w:rPr>
        <w:t xml:space="preserve">Tabulka 3: </w:t>
      </w:r>
      <w:r>
        <w:rPr>
          <w:sz w:val="22"/>
        </w:rPr>
        <w:t xml:space="preserve">Vybrané fráze a cílové stránky</w:t>
      </w:r>
    </w:p>
    <w:tbl>
      <w:tblPr>
        <w:tblStyle w:val="Mkatabulky"/>
        <w:tblW w:w="8788" w:type="dxa"/>
        <w:tblLayout w:type="fixed"/>
      </w:tblPr>
      <w:tblGrid>
        <w:gridCol w:w="3515"/>
        <w:gridCol w:w="1758"/>
        <w:gridCol w:w="3515"/>
      </w:tblGrid>
      <w:tr>
        <w:trPr>
          <w:tblHeader/>
        </w:trPr>
        <w:tc>
          <w:tcPr>
            <w:tcW w:w="3515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Fráze</w:t>
            </w:r>
          </w:p>
        </w:tc>
        <w:tc>
          <w:tcPr>
            <w:tcW w:w="1758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Typ</w:t>
            </w:r>
          </w:p>
        </w:tc>
        <w:tc>
          <w:tcPr>
            <w:tcW w:w="3515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Cílová stránka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ztráty a nálezy ČZU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hlavní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úvod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ztráty a nálezy Suchdol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hlavní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úvod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nalezené věci ČZU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hlavní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výpis nálezů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ztracený ISIC ČZU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long-tail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kategorie Doklady a karty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ztracené klíče kampus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long-tail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kategorie Klíče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ztráty a nálezy PEF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long-tail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budova PEF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ztráty a nálezy knihovna ČZU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long-tail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budova Knihovna</w:t>
            </w:r>
          </w:p>
        </w:tc>
      </w:tr>
      <w:tr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nalezená sluchátka ČZU</w:t>
            </w:r>
          </w:p>
        </w:tc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long-tail</w:t>
            </w:r>
          </w:p>
        </w:tc>
        <w:tc>
          <w:tcPr>
            <w:tcW w:w="3515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detail inzerátu</w:t>
            </w:r>
          </w:p>
        </w:tc>
      </w:tr>
    </w:tbl>
    <w:p>
      <w:pPr>
        <w:spacing w:line="360" w:lineRule="auto"/>
        <w:ind w:firstLine="567"/>
        <w:jc w:val="both"/>
      </w:pPr>
      <w:r>
        <w:rPr>
          <w:highlight w:val="yellow"/>
        </w:rPr>
        <w:t xml:space="preserve">DOPLNIT: ověřit hledanost frází v Google Trends nebo Skliku.</w:t>
      </w:r>
    </w:p>
    <w:p>
      <w:pPr>
        <w:pStyle w:val="Nadpis2"/>
        <w:keepNext/>
      </w:pPr>
      <w:r>
        <w:rPr/>
        <w:t xml:space="preserve">SEO strategie</w:t>
      </w:r>
    </w:p>
    <w:p>
      <w:pPr>
        <w:spacing w:line="360" w:lineRule="auto"/>
        <w:ind w:firstLine="567"/>
        <w:jc w:val="both"/>
      </w:pPr>
      <w:r>
        <w:rPr/>
        <w:t xml:space="preserve">Základ je, že každý inzerát a každý filtr má vlastní stránku, kterou může vyhledávač zaindexovat. Konkrétně: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čitelné adresy bez diakritiky, např. /inzerat/2/ztracene-klice-s-cernou-kozenou-klicenkou,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vlastní title a meta description pro každou stránku, u detailu se popis bere z textu inzerátu,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stránky s jedním filtrem jsou samostatné vstupní stránky s vlastním nadpisem, třeba Nálezy na kampusu ČZU nebo Ztráty a nálezy: Provozně ekonomická fakulta (PEF),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kombinace filtrů a další strany výpisu mají canonical na hlavní výpis a výsledky vyhledávání mají noindex, aby se v Googlu neobjevovaly stovky skoro stejných stránek,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soukromé stránky (účet, administrace, přihlášení) mají noindex a v robots.txt jsou zakázané,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sitemap.xml a robots.txt se generují automaticky,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strukturovaná data schema.org (web s vyhledáváním, drobečková navigace),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Open Graph a Twitter karty, aby se při sdílení ukázal náhled s fotkou věci,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správné pořadí nadpisů, alt texty u fotek a rychlé načítání.</w:t>
      </w:r>
    </w:p>
    <w:p>
      <w:pPr>
        <w:spacing w:line="360" w:lineRule="auto"/>
        <w:ind w:firstLine="567"/>
        <w:jc w:val="both"/>
      </w:pPr>
      <w:r>
        <w:rPr/>
        <w:t xml:space="preserve">Odkazy zvenku chceme získat hlavně z facebookové skupiny, od studentských spolků a z webů knihovny a fakult. </w:t>
      </w:r>
      <w:r>
        <w:rPr>
          <w:highlight w:val="yellow"/>
        </w:rPr>
        <w:t xml:space="preserve">DOPLNIT: případně se domluvit s knihovnou nebo PEF na odkazu.</w:t>
      </w:r>
    </w:p>
    <w:p>
      <w:pPr>
        <w:pStyle w:val="Nadpis1"/>
        <w:keepNext/>
      </w:pPr>
      <w:r>
        <w:br w:type="page"/>
      </w:r>
      <w:r>
        <w:rPr/>
        <w:t xml:space="preserve">Realizace</w:t>
      </w:r>
    </w:p>
    <w:p>
      <w:pPr>
        <w:pStyle w:val="Nadpis2"/>
        <w:keepNext/>
      </w:pPr>
      <w:r>
        <w:rPr/>
        <w:t xml:space="preserve">Použité technologie</w:t>
      </w:r>
    </w:p>
    <w:p>
      <w:pPr>
        <w:keepNext/>
        <w:spacing w:before="240" w:after="120"/>
      </w:pPr>
      <w:r>
        <w:rPr>
          <w:sz w:val="22"/>
          <w:b/>
        </w:rPr>
        <w:t xml:space="preserve">Tabulka 4: </w:t>
      </w:r>
      <w:r>
        <w:rPr>
          <w:sz w:val="22"/>
        </w:rPr>
        <w:t xml:space="preserve">Použité technologie</w:t>
      </w:r>
    </w:p>
    <w:tbl>
      <w:tblPr>
        <w:tblStyle w:val="Mkatabulky"/>
        <w:tblW w:w="8788" w:type="dxa"/>
        <w:tblLayout w:type="fixed"/>
      </w:tblPr>
      <w:tblGrid>
        <w:gridCol w:w="2636"/>
        <w:gridCol w:w="6152"/>
      </w:tblGrid>
      <w:tr>
        <w:trPr>
          <w:tblHeader/>
        </w:trPr>
        <w:tc>
          <w:tcPr>
            <w:tcW w:w="2636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Část</w:t>
            </w:r>
          </w:p>
        </w:tc>
        <w:tc>
          <w:tcPr>
            <w:tcW w:w="6152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Technologie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Serverová část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PHP 8.1 a novější, bez frameworku a bez CMS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Databáze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MariaDB, přístup přes PDO s připravenými dotazy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Frontend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HTML5, vlastní CSS bez frameworku, JavaScript bez knihoven typu jQuery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Sestavení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Vite (zmenšení a rozdělení JS a CSS)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Mapa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Leaflet, Leaflet.markercluster, OpenStreetMap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Fotky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knihovna GD, převod do WebP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Písmo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IBM Plex Sans a IBM Plex Mono, uložené přímo na webu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Testy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PHPUnit (instalace přes Composer)</w:t>
            </w:r>
          </w:p>
        </w:tc>
      </w:tr>
      <w:tr>
        <w:tc>
          <w:tcPr>
            <w:tcW w:w="2636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Verzování</w:t>
            </w:r>
          </w:p>
        </w:tc>
        <w:tc>
          <w:tcPr>
            <w:tcW w:w="615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Git a GitHub</w:t>
            </w:r>
          </w:p>
        </w:tc>
      </w:tr>
    </w:tbl>
    <w:p>
      <w:pPr>
        <w:spacing w:line="360" w:lineRule="auto"/>
        <w:ind w:firstLine="567"/>
        <w:jc w:val="both"/>
      </w:pPr>
      <w:r>
        <w:rPr/>
        <w:t xml:space="preserve">Hotové CMS jako WordPress zadání nepovoluje, a nepoužili jsme ani PHP framework. Router, šablony, přihlašování, formuláře a napojení na Vite jsme napsali sami.</w:t>
      </w:r>
    </w:p>
    <w:p>
      <w:pPr>
        <w:pStyle w:val="Nadpis2"/>
        <w:keepNext/>
      </w:pPr>
      <w:r>
        <w:rPr/>
        <w:t xml:space="preserve">Struktura projektu</w:t>
      </w:r>
    </w:p>
    <w:p>
      <w:pPr>
        <w:spacing w:line="360" w:lineRule="auto"/>
        <w:ind w:firstLine="567"/>
        <w:jc w:val="both"/>
      </w:pPr>
      <w:r>
        <w:rPr/>
        <w:t xml:space="preserve">Projekt je rozdělený do těchto složek: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public: veřejná složka na serveru se vstupním souborem index.php, obrázky, nahranými fotkami a sestaveným CSS a JS,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src: PHP kód (router, controllery, formuláře, přihlašování, práce s databází, e-maily, SEO),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templates: šablony stránek,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assets: zdrojové CSS a JavaScript,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database: schéma databáze, skript seed.php a testovací data,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tests: automatické testy PHPUnit,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docs: tato dokumentace a obrázky.</w:t>
      </w:r>
    </w:p>
    <w:p>
      <w:pPr>
        <w:spacing w:line="360" w:lineRule="auto"/>
        <w:ind w:firstLine="567"/>
        <w:jc w:val="both"/>
      </w:pPr>
      <w:r>
        <w:rPr/>
        <w:t xml:space="preserve">S databází pracují třídy v src/Repositories (inzeráty, uživatelé, kategorie, budovy, zprávy). Skript database/seed.php vytvoří tabulky a nahraje testovací data: 12 inzerátů, 6 kategorií a 10 budov.</w:t>
      </w:r>
    </w:p>
    <w:p>
      <w:pPr>
        <w:pStyle w:val="Nadpis2"/>
        <w:keepNext/>
      </w:pPr>
      <w:r>
        <w:rPr/>
        <w:t xml:space="preserve">Responzivní design</w:t>
      </w:r>
    </w:p>
    <w:p>
      <w:pPr>
        <w:spacing w:line="360" w:lineRule="auto"/>
        <w:ind w:firstLine="567"/>
        <w:jc w:val="both"/>
      </w:pPr>
      <w:r>
        <w:rPr/>
        <w:t xml:space="preserve">Web je navržený nejdřív pro mobil a pro větší obrazovky se rozšiřuje. Na mobilu jsou inzeráty pod sebou a mapa pod seznamem. Na počítači jsou inzeráty ve dvou sloupcích a mapa vedle nich zůstává při posouvání na místě. Na mobilu je navigace schovaná pod tlačítkem Menu a tlačítko Nahlásit věc je vždy vidět.</w:t>
      </w:r>
    </w:p>
    <w:p>
      <w:pPr>
        <w:spacing w:line="360" w:lineRule="auto"/>
        <w:ind w:firstLine="567"/>
        <w:jc w:val="both"/>
      </w:pPr>
      <w:r>
        <w:rPr/>
        <w:t xml:space="preserve">Vzhled vychází z visačky, jakou mají věci v úschovně. Každý inzerát má evidenční číslo (#001) a patička karty má přerušovanou čáru jako perforace. Barvy jsou tlumené: světlé papírové pozadí, tmavě zelená pro nálezy a cihlová pro ztráty.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487738"/>
            <wp:docPr id="105" name="Obrázek 105" descr="Úvodní stránka na počítač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homepage-desktop.jp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8773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3: </w:t>
      </w:r>
      <w:r>
        <w:rPr>
          <w:sz w:val="22"/>
        </w:rPr>
        <w:t xml:space="preserve">Úvodní stránka na počítači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487738"/>
            <wp:docPr id="106" name="Obrázek 106" descr="Výpis inzerátů s filtry a mapo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vypis-desktop.jp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8773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4: </w:t>
      </w:r>
      <w:r>
        <w:rPr>
          <w:sz w:val="22"/>
        </w:rPr>
        <w:t xml:space="preserve">Výpis inzerátů s filtry a mapou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487738"/>
            <wp:docPr id="107" name="Obrázek 107" descr="Detail inzerát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etail-desktop.jp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8773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5: </w:t>
      </w:r>
      <w:r>
        <w:rPr>
          <w:sz w:val="22"/>
        </w:rPr>
        <w:t xml:space="preserve">Detail inzerátu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2159000" cy="3644392"/>
            <wp:docPr id="108" name="Obrázek 108" descr="Úvodní stránka a detail inzerátu na mobil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homepage-mobil.jp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644392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159000" cy="3644392"/>
            <wp:docPr id="109" name="Obrázek 109" descr="Úvodní stránka a detail inzerátu na mobil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detail-mobil.jp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644392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6: </w:t>
      </w:r>
      <w:r>
        <w:rPr>
          <w:sz w:val="22"/>
        </w:rPr>
        <w:t xml:space="preserve">Úvodní stránka a detail inzerátu na mobilu</w:t>
      </w:r>
    </w:p>
    <w:p>
      <w:pPr>
        <w:pStyle w:val="Nadpis2"/>
        <w:keepNext/>
      </w:pPr>
      <w:r>
        <w:rPr/>
        <w:t xml:space="preserve">Serverová část v PHP</w:t>
      </w:r>
    </w:p>
    <w:p>
      <w:pPr>
        <w:spacing w:line="360" w:lineRule="auto"/>
        <w:ind w:firstLine="567"/>
        <w:jc w:val="both"/>
      </w:pPr>
      <w:r>
        <w:rPr/>
        <w:t xml:space="preserve">Všechny stránky vykresluje PHP na serveru, takže web funguje i bez JavaScriptu a vyhledávače vidí celý obsah. Požadavky jdou přes jeden vstupní soubor public/index.php a jednoduchý router. Hotové je: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úvodní stránka s počty věcí a nejnovějšími inzeráty,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výpis s filtry, stránkováním a vyhledáváním, které nerozlišuje diakritiku (klice najde i Klíče),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detail inzerátu s fotkou, mapou, podobnými inzeráty a kontaktním formulářem,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registrace, přihlášení a odhlášení,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přidání, úprava a smazání inzerátu včetně fotky a výběru místa na mapě,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stránka Můj účet s vlastními inzeráty a označením věci jako vrácené,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administrace inzerátů (skrytí, smazání), uživatelů (blokace, role), kategorií a budov,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odeslání zprávy autorovi inzerátu e-mailem, odpověď jde přímo na e-mail odesílatele,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sitemap.xml a robots.txt.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487738"/>
            <wp:docPr id="110" name="Obrázek 110" descr="Formulář pro přidání nález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ormular-desktop.jp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8773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7: </w:t>
      </w:r>
      <w:r>
        <w:rPr>
          <w:sz w:val="22"/>
        </w:rPr>
        <w:t xml:space="preserve">Formulář pro přidání nálezu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487738"/>
            <wp:docPr id="111" name="Obrázek 111" descr="Administrace inzerátů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admin-desktop.jp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8773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8: </w:t>
      </w:r>
      <w:r>
        <w:rPr>
          <w:sz w:val="22"/>
        </w:rPr>
        <w:t xml:space="preserve">Administrace inzerátů</w:t>
      </w:r>
    </w:p>
    <w:p>
      <w:pPr>
        <w:pStyle w:val="Nadpis3"/>
        <w:keepNext/>
      </w:pPr>
      <w:r>
        <w:rPr/>
        <w:t xml:space="preserve">Zabezpečení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hesla se ukládají jen jako hash (password_hash), po přihlášení se obnoví identifikátor session,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session cookie je dostupná jen serveru (HttpOnly) a neposílá se z cizích webů (SameSite),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všechny formuláře mají CSRF token, bez něj server požadavek odmítne,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upravit nebo smazat inzerát může jen jeho autor nebo administrátor, ostatní dostanou chybu 403,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databázové dotazy používají připravené dotazy (prepared statements), takže nejde podstrčit vlastní SQL,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všechny výstupy jdou přes funkci e(), která převádí speciální znaky (ochrana proti XSS),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nahrané fotky se znovu uloží jako WebP, tím se odstraní metadata (třeba GPS poloha z mobilu) a nejde nahrát nic jiného než obrázek.</w:t>
      </w:r>
    </w:p>
    <w:p>
      <w:pPr>
        <w:spacing w:line="360" w:lineRule="auto"/>
        <w:ind w:firstLine="567"/>
        <w:jc w:val="both"/>
      </w:pPr>
      <w:r>
        <w:rPr/>
        <w:t xml:space="preserve">Přihlášení zatím nemá omezení počtu pokusů, heslo by tedy šlo zkoušet opakovaně. Pro školní projekt to nevadí, ve skutečném provozu bychom to doplnili.</w:t>
      </w:r>
    </w:p>
    <w:p>
      <w:pPr>
        <w:pStyle w:val="Nadpis2"/>
        <w:keepNext/>
      </w:pPr>
      <w:r>
        <w:rPr/>
        <w:t xml:space="preserve">AJAX</w:t>
      </w:r>
    </w:p>
    <w:p>
      <w:pPr>
        <w:spacing w:line="360" w:lineRule="auto"/>
        <w:ind w:firstLine="567"/>
        <w:jc w:val="both"/>
      </w:pPr>
      <w:r>
        <w:rPr/>
        <w:t xml:space="preserve">Filtry ve výpisu fungují přes AJAX. Po změně filtru nebo při psaní do vyhledávání zavolá JavaScript adresu /api/items. Server vrátí JSON s hotovým HTML karet, počtem výsledků, nadpisem a body pro mapu a stránka se aktualizuje bez načtení. Stejně funguje tlačítko Načíst další. Adresa v prohlížeči se přitom mění, takže jde výsledek poslat odkazem nebo obnovit stránku.</w:t>
      </w:r>
    </w:p>
    <w:p>
      <w:pPr>
        <w:spacing w:line="360" w:lineRule="auto"/>
        <w:ind w:firstLine="567"/>
        <w:jc w:val="both"/>
      </w:pPr>
      <w:r>
        <w:rPr/>
        <w:t xml:space="preserve">Karty pro stránku i pro AJAX se generují ze stejné šablony, takže vypadají vždy stejně. Když JavaScript nefunguje, formulář se normálně odešle a server vrátí celou stránku.</w:t>
      </w:r>
    </w:p>
    <w:p>
      <w:pPr>
        <w:pStyle w:val="Nadpis2"/>
        <w:keepNext/>
      </w:pPr>
      <w:r>
        <w:rPr/>
        <w:t xml:space="preserve">API třetích stran</w:t>
      </w:r>
    </w:p>
    <w:p>
      <w:pPr>
        <w:spacing w:line="360" w:lineRule="auto"/>
        <w:ind w:firstLine="567"/>
        <w:jc w:val="both"/>
      </w:pPr>
      <w:r>
        <w:rPr/>
        <w:t xml:space="preserve">Mapu zajišťuje knihovna Leaflet s podklady z OpenStreetMap. Mapa je ve výpisu, kde ukazuje všechny nalezené inzeráty, na detailu inzerátu a ve formuláři pro přidání inzerátu, kde se kliknutím do mapy vybere přesné místo. Body, které jsou blízko u sebe, se spojují do skupin s číslem, aby se nepřekrývaly. Mapa se načítá jen na stránkách, kde je potřeba.</w:t>
      </w:r>
    </w:p>
    <w:p>
      <w:pPr>
        <w:spacing w:line="360" w:lineRule="auto"/>
        <w:ind w:firstLine="567"/>
        <w:jc w:val="both"/>
      </w:pPr>
      <w:r>
        <w:rPr/>
        <w:t xml:space="preserve">Souřadnice budov jsme převzali z OpenStreetMap přes služby Nominatim a Overpass API, aby body na mapě opravdu seděly na budovy.</w:t>
      </w:r>
    </w:p>
    <w:p>
      <w:pPr>
        <w:spacing w:line="360" w:lineRule="auto"/>
        <w:ind w:firstLine="567"/>
        <w:jc w:val="both"/>
      </w:pPr>
      <w:r>
        <w:rPr/>
        <w:t xml:space="preserve">Na detailu je tlačítko Sdílet. Na mobilu otevře systémové sdílení (Web Share API), na počítači zkopíruje odkaz do schránky.</w:t>
      </w:r>
    </w:p>
    <w:p>
      <w:pPr>
        <w:spacing w:line="360" w:lineRule="auto"/>
        <w:ind w:firstLine="567"/>
        <w:jc w:val="both"/>
      </w:pPr>
      <w:r>
        <w:rPr/>
        <w:t xml:space="preserve">Fotky v testovacích inzerátech jsou z Unsplash pod volnou licencí, oříznuté a převedené do formátu WebP.</w:t>
      </w:r>
    </w:p>
    <w:p>
      <w:pPr>
        <w:pStyle w:val="Nadpis2"/>
        <w:keepNext/>
      </w:pPr>
      <w:r>
        <w:rPr/>
        <w:t xml:space="preserve">Co zbývá dokončit</w:t>
      </w:r>
    </w:p>
    <w:p>
      <w:pPr>
        <w:spacing w:line="360" w:lineRule="auto"/>
        <w:ind w:firstLine="567"/>
        <w:jc w:val="both"/>
      </w:pPr>
      <w:r>
        <w:rPr/>
        <w:t xml:space="preserve">Do odevzdání 20. 11. zbývá: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nasazení na školní server (ověřit verzi PHP, rozšíření pdo_mysql a GD s podporou WebP),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nastavení odesílání e-mailů na serveru (lokálně se e-maily jen zapisují do logu),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vytvoření prvního administrátora na serveru,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test použitelnosti se spolužáky, kontrola validity kódu a měření rychlosti na serveru.</w:t>
      </w:r>
    </w:p>
    <w:p>
      <w:pPr>
        <w:pStyle w:val="Nadpis1"/>
        <w:keepNext/>
      </w:pPr>
      <w:r>
        <w:br w:type="page"/>
      </w:r>
      <w:r>
        <w:rPr/>
        <w:t xml:space="preserve">Testování a analýzy</w:t>
      </w:r>
    </w:p>
    <w:p>
      <w:pPr>
        <w:spacing w:line="360" w:lineRule="auto"/>
        <w:ind w:firstLine="567"/>
        <w:jc w:val="both"/>
      </w:pPr>
      <w:r>
        <w:rPr/>
        <w:t xml:space="preserve">Testy jsme zatím dělali lokálně na produkční verzi webu (po sestavení přes Vite). </w:t>
      </w:r>
      <w:r>
        <w:rPr>
          <w:highlight w:val="yellow"/>
        </w:rPr>
        <w:t xml:space="preserve">DOPLNIT: po nasazení zopakovat testy na školním serveru a vložit screenshoty výsledků.</w:t>
      </w:r>
    </w:p>
    <w:p>
      <w:pPr>
        <w:pStyle w:val="Nadpis2"/>
        <w:keepNext/>
      </w:pPr>
      <w:r>
        <w:rPr/>
        <w:t xml:space="preserve">Použitelnost</w:t>
      </w:r>
    </w:p>
    <w:p>
      <w:pPr>
        <w:spacing w:line="360" w:lineRule="auto"/>
        <w:ind w:firstLine="567"/>
        <w:jc w:val="both"/>
      </w:pPr>
      <w:r>
        <w:rPr/>
        <w:t xml:space="preserve">Test použitelnosti uděláme s pěti spolužáky, kteří web předtím neviděli. Každý dostane stejné úkoly a my sledujeme, jestli je zvládne, jak dlouho mu to trvá a kde se zasekne.</w:t>
      </w:r>
    </w:p>
    <w:p>
      <w:pPr>
        <w:keepNext/>
        <w:spacing w:before="240" w:after="120"/>
      </w:pPr>
      <w:r>
        <w:rPr>
          <w:sz w:val="22"/>
          <w:b/>
        </w:rPr>
        <w:t xml:space="preserve">Tabulka 5: </w:t>
      </w:r>
      <w:r>
        <w:rPr>
          <w:sz w:val="22"/>
        </w:rPr>
        <w:t xml:space="preserve">Úkoly pro test použitelnosti</w:t>
      </w:r>
    </w:p>
    <w:tbl>
      <w:tblPr>
        <w:tblStyle w:val="Mkatabulky"/>
        <w:tblW w:w="8788" w:type="dxa"/>
        <w:tblLayout w:type="fixed"/>
      </w:tblPr>
      <w:tblGrid>
        <w:gridCol w:w="799"/>
        <w:gridCol w:w="5592"/>
        <w:gridCol w:w="2397"/>
      </w:tblGrid>
      <w:tr>
        <w:trPr>
          <w:tblHeader/>
        </w:trPr>
        <w:tc>
          <w:tcPr>
            <w:tcW w:w="799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č.</w:t>
            </w:r>
          </w:p>
        </w:tc>
        <w:tc>
          <w:tcPr>
            <w:tcW w:w="5592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Úkol</w:t>
            </w:r>
          </w:p>
        </w:tc>
        <w:tc>
          <w:tcPr>
            <w:tcW w:w="2397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Výsledek</w:t>
            </w:r>
          </w:p>
        </w:tc>
      </w:tr>
      <w:tr>
        <w:tc>
          <w:tcPr>
            <w:tcW w:w="799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1</w:t>
            </w:r>
          </w:p>
        </w:tc>
        <w:tc>
          <w:tcPr>
            <w:tcW w:w="559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Ztratil jsi ISIC v aule. Zjisti, jestli ho někdo nenašel.</w:t>
            </w:r>
          </w:p>
        </w:tc>
        <w:tc>
          <w:tcPr>
            <w:tcW w:w="2397" w:type="dxa"/>
          </w:tcPr>
          <w:p>
            <w:pPr>
              <w:spacing w:before="40" w:after="40"/>
            </w:pPr>
            <w:r>
              <w:rPr>
                <w:sz w:val="22"/>
                <w:highlight w:val="yellow"/>
              </w:rPr>
              <w:t xml:space="preserve">DOPLNIT</w:t>
            </w:r>
          </w:p>
        </w:tc>
      </w:tr>
      <w:tr>
        <w:tc>
          <w:tcPr>
            <w:tcW w:w="799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2</w:t>
            </w:r>
          </w:p>
        </w:tc>
        <w:tc>
          <w:tcPr>
            <w:tcW w:w="559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Najdi všechny nalezené věci z budovy PEF.</w:t>
            </w:r>
          </w:p>
        </w:tc>
        <w:tc>
          <w:tcPr>
            <w:tcW w:w="2397" w:type="dxa"/>
          </w:tcPr>
          <w:p>
            <w:pPr>
              <w:spacing w:before="40" w:after="40"/>
            </w:pPr>
            <w:r>
              <w:rPr>
                <w:sz w:val="22"/>
                <w:highlight w:val="yellow"/>
              </w:rPr>
              <w:t xml:space="preserve">DOPLNIT</w:t>
            </w:r>
          </w:p>
        </w:tc>
      </w:tr>
      <w:tr>
        <w:tc>
          <w:tcPr>
            <w:tcW w:w="799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3</w:t>
            </w:r>
          </w:p>
        </w:tc>
        <w:tc>
          <w:tcPr>
            <w:tcW w:w="559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Sluchátka z knihovny jsou tvoje. Napiš nálezci.</w:t>
            </w:r>
          </w:p>
        </w:tc>
        <w:tc>
          <w:tcPr>
            <w:tcW w:w="2397" w:type="dxa"/>
          </w:tcPr>
          <w:p>
            <w:pPr>
              <w:spacing w:before="40" w:after="40"/>
            </w:pPr>
            <w:r>
              <w:rPr>
                <w:sz w:val="22"/>
                <w:highlight w:val="yellow"/>
              </w:rPr>
              <w:t xml:space="preserve">DOPLNIT</w:t>
            </w:r>
          </w:p>
        </w:tc>
      </w:tr>
      <w:tr>
        <w:tc>
          <w:tcPr>
            <w:tcW w:w="799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4</w:t>
            </w:r>
          </w:p>
        </w:tc>
        <w:tc>
          <w:tcPr>
            <w:tcW w:w="559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Našel jsi v učebně deštník. Zaregistruj se a nahlas ho.</w:t>
            </w:r>
          </w:p>
        </w:tc>
        <w:tc>
          <w:tcPr>
            <w:tcW w:w="2397" w:type="dxa"/>
          </w:tcPr>
          <w:p>
            <w:pPr>
              <w:spacing w:before="40" w:after="40"/>
            </w:pPr>
            <w:r>
              <w:rPr>
                <w:sz w:val="22"/>
                <w:highlight w:val="yellow"/>
              </w:rPr>
              <w:t xml:space="preserve">DOPLNIT</w:t>
            </w:r>
          </w:p>
        </w:tc>
      </w:tr>
      <w:tr>
        <w:tc>
          <w:tcPr>
            <w:tcW w:w="799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5</w:t>
            </w:r>
          </w:p>
        </w:tc>
        <w:tc>
          <w:tcPr>
            <w:tcW w:w="559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Deštník se vrátil majiteli. Označ inzerát jako vrácený.</w:t>
            </w:r>
          </w:p>
        </w:tc>
        <w:tc>
          <w:tcPr>
            <w:tcW w:w="2397" w:type="dxa"/>
          </w:tcPr>
          <w:p>
            <w:pPr>
              <w:spacing w:before="40" w:after="40"/>
            </w:pPr>
            <w:r>
              <w:rPr>
                <w:sz w:val="22"/>
                <w:highlight w:val="yellow"/>
              </w:rPr>
              <w:t xml:space="preserve">DOPLNIT</w:t>
            </w:r>
          </w:p>
        </w:tc>
      </w:tr>
      <w:tr>
        <w:tc>
          <w:tcPr>
            <w:tcW w:w="799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6</w:t>
            </w:r>
          </w:p>
        </w:tc>
        <w:tc>
          <w:tcPr>
            <w:tcW w:w="5592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Pošli kamarádovi odkaz na inzerát.</w:t>
            </w:r>
          </w:p>
        </w:tc>
        <w:tc>
          <w:tcPr>
            <w:tcW w:w="2397" w:type="dxa"/>
          </w:tcPr>
          <w:p>
            <w:pPr>
              <w:spacing w:before="40" w:after="40"/>
            </w:pPr>
            <w:r>
              <w:rPr>
                <w:sz w:val="22"/>
                <w:highlight w:val="yellow"/>
              </w:rPr>
              <w:t xml:space="preserve">DOPLNIT</w:t>
            </w:r>
          </w:p>
        </w:tc>
      </w:tr>
    </w:tbl>
    <w:p>
      <w:pPr>
        <w:spacing w:line="360" w:lineRule="auto"/>
        <w:ind w:firstLine="567"/>
        <w:jc w:val="both"/>
      </w:pPr>
      <w:r>
        <w:rPr>
          <w:highlight w:val="yellow"/>
        </w:rPr>
        <w:t xml:space="preserve">DOPLNIT: shrnutí, co testeři zvládli, kde měli problém a co jsme podle toho upravili.</w:t>
      </w:r>
    </w:p>
    <w:p>
      <w:pPr>
        <w:pStyle w:val="Nadpis2"/>
        <w:keepNext/>
      </w:pPr>
      <w:r>
        <w:rPr/>
        <w:t xml:space="preserve">Přístupnost</w:t>
      </w:r>
    </w:p>
    <w:p>
      <w:pPr>
        <w:spacing w:line="360" w:lineRule="auto"/>
        <w:ind w:firstLine="567"/>
        <w:jc w:val="both"/>
      </w:pPr>
      <w:r>
        <w:rPr/>
        <w:t xml:space="preserve">Cílem je úroveň WCAG 2.1 AA. Lighthouse hlásí v kategorii přístupnost 100 bodů ze 100 na všech stránkách, které jsme měřili: úvod, výpis, detail, formulář pro přidání inzerátu, Můj účet a administrace, na počítači i na mobilu. Během vývoje jsme opravili například: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přeskočenou úroveň nadpisu ve výpisu,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malé body na mapě, které neměly minimální velikost 24 px pro kliknutí,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pořadí při ovládání klávesnicí, kdy se tabulátorem šlo nejdřív přes celou mapu a až pak na výsledky,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ztrátu fokusu po zrušení filtrů,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anglické popisky ovládání mapy.</w:t>
      </w:r>
    </w:p>
    <w:p>
      <w:pPr>
        <w:spacing w:line="360" w:lineRule="auto"/>
        <w:ind w:firstLine="567"/>
        <w:jc w:val="both"/>
      </w:pPr>
      <w:r>
        <w:rPr/>
        <w:t xml:space="preserve">Web jde celý ovládat klávesnicí, má odkaz Přeskočit na obsah, viditelný fokus a popisky u všech polí formulářů. Chyby ve formulářích se zobrazí přímo u pole a čtečka obrazovky je přečte. Mobilní menu jde zavřít klávesou Escape. Kontrast barev odpovídá WCAG AA. </w:t>
      </w:r>
      <w:r>
        <w:rPr>
          <w:highlight w:val="yellow"/>
        </w:rPr>
        <w:t xml:space="preserve">DOPLNIT: test nástrojem WAVE nebo axe a screenshot výsledku.</w:t>
      </w:r>
    </w:p>
    <w:p>
      <w:pPr>
        <w:pStyle w:val="Nadpis2"/>
        <w:keepNext/>
      </w:pPr>
      <w:r>
        <w:rPr/>
        <w:t xml:space="preserve">Rychlost</w:t>
      </w:r>
    </w:p>
    <w:p>
      <w:pPr>
        <w:spacing w:line="360" w:lineRule="auto"/>
        <w:ind w:firstLine="567"/>
        <w:jc w:val="both"/>
      </w:pPr>
      <w:r>
        <w:rPr/>
        <w:t xml:space="preserve">Na rychlost jsme mysleli od začátku: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fotky jsou ve formátu WebP ve dvou velikostech, náhled na kartě má jen pár kilobajtů,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obrázky mimo obrazovku se načítají až při posouvání (lazy loading),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Vite zmenšuje CSS a JavaScript a kód mapy se načte jen na stránkách, kde mapa je,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písmo je uložené přímo na webu, takže se nic nenačítá z Google Fonts.</w:t>
      </w:r>
    </w:p>
    <w:p>
      <w:pPr>
        <w:spacing w:line="360" w:lineRule="auto"/>
        <w:ind w:firstLine="567"/>
        <w:jc w:val="both"/>
      </w:pPr>
      <w:r>
        <w:rPr/>
        <w:t xml:space="preserve">Lighthouse dává 100 bodů i v kategoriích Best Practices a SEO na veřejných stránkách. Soukromé stránky mají v SEO méně bodů schválně, protože mají nastavené noindex. </w:t>
      </w:r>
      <w:r>
        <w:rPr>
          <w:highlight w:val="yellow"/>
        </w:rPr>
        <w:t xml:space="preserve">DOPLNIT: výsledek PageSpeed Insights pro mobil a počítač po nasazení na server (skóre, LCP, CLS).</w:t>
      </w:r>
    </w:p>
    <w:p>
      <w:pPr>
        <w:pStyle w:val="Nadpis2"/>
        <w:keepNext/>
      </w:pPr>
      <w:r>
        <w:rPr/>
        <w:t xml:space="preserve">Validita kódu</w:t>
      </w:r>
    </w:p>
    <w:p>
      <w:pPr>
        <w:spacing w:line="360" w:lineRule="auto"/>
        <w:ind w:firstLine="567"/>
        <w:jc w:val="both"/>
      </w:pPr>
      <w:r>
        <w:rPr/>
        <w:t xml:space="preserve">Při psaní jsme hlídali třeba to, aby v seznamu definic (dl) nebyly odkazy na místě, kde je HTML nepovoluje, což validátor hlásí jako chybu. </w:t>
      </w:r>
      <w:r>
        <w:rPr>
          <w:highlight w:val="yellow"/>
        </w:rPr>
        <w:t xml:space="preserve">DOPLNIT: výsledek W3C HTML validátoru a W3C CSS validátoru pro úvod, výpis a detail se screenshotem.</w:t>
      </w:r>
    </w:p>
    <w:p>
      <w:pPr>
        <w:pStyle w:val="Nadpis2"/>
        <w:keepNext/>
      </w:pPr>
      <w:r>
        <w:rPr/>
        <w:t xml:space="preserve">Automatické testy</w:t>
      </w:r>
    </w:p>
    <w:p>
      <w:pPr>
        <w:spacing w:line="360" w:lineRule="auto"/>
        <w:ind w:firstLine="567"/>
        <w:jc w:val="both"/>
      </w:pPr>
      <w:r>
        <w:rPr/>
        <w:t xml:space="preserve">Serverovou část hlídá 281 automatických testů v PHPUnit (675 kontrol). Testy běží proti samostatné testovací databázi, která se při každém spuštění vytvoří znovu. Spouštějí se příkazem composer test.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jednotkové testy kontrolují pomocné funkce, filtry výpisu a validaci formulářů,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testy celých požadavků procházejí registraci a přihlášení, Můj účet, kontaktní formulář, administraci inzerátů, uživatelů, kategorií a budov,</w:t>
      </w:r>
    </w:p>
    <w:p>
      <w:pPr>
        <w:pStyle w:val="Odstavecseseznamem"/>
        <w:numPr>
          <w:ilvl w:val="0"/>
          <w:numId w:val="2"/>
        </w:numPr>
        <w:spacing w:line="360" w:lineRule="auto"/>
      </w:pPr>
      <w:r>
        <w:rPr/>
        <w:t xml:space="preserve">zvlášť se testuje, že bez CSRF tokenu formulář neprojde a že cizí inzerát nejde upravit.</w:t>
      </w:r>
    </w:p>
    <w:p>
      <w:pPr>
        <w:spacing w:line="360" w:lineRule="auto"/>
        <w:ind w:firstLine="567"/>
        <w:jc w:val="both"/>
      </w:pPr>
      <w:r>
        <w:rPr/>
        <w:t xml:space="preserve">Při posledním spuštění prošly všechny testy.</w:t>
      </w:r>
    </w:p>
    <w:p>
      <w:pPr>
        <w:pStyle w:val="Nadpis1"/>
        <w:keepNext/>
      </w:pPr>
      <w:r>
        <w:br w:type="page"/>
      </w:r>
      <w:r>
        <w:rPr/>
        <w:t xml:space="preserve">Závěr</w:t>
      </w:r>
    </w:p>
    <w:p>
      <w:pPr>
        <w:spacing w:line="360" w:lineRule="auto"/>
        <w:ind w:firstLine="567"/>
        <w:jc w:val="both"/>
      </w:pPr>
      <w:r>
        <w:rPr/>
        <w:t xml:space="preserve">Máme hotovou úvodní studii i realizaci. Web umí výpis s filtry a mapou, detail inzerátu s kontaktním formulářem, registraci a přihlášení, přidávání inzerátů s fotkou a místem na mapě a administraci. Data jsou v MariaDB a serverovou část hlídají automatické testy. Do odevzdání zbývá nasazení na školní server, testy na serveru a test použitelnosti.</w:t>
      </w:r>
    </w:p>
    <w:p>
      <w:pPr>
        <w:spacing w:line="360" w:lineRule="auto"/>
        <w:ind w:firstLine="567"/>
        <w:jc w:val="both"/>
      </w:pPr>
      <w:r>
        <w:rPr/>
        <w:t xml:space="preserve">Do budoucna by se dalo přidat upozornění e-mailem, když přibude nález podobný hledané věci, přihlášení přes účet ČZU, omezení počtu pokusů o přihlášení, automatické archivování inzerátů starších než rok nebo zapojení knihovny a Správy učeben jako samostatných pracovišť.</w:t>
      </w:r>
    </w:p>
    <w:p>
      <w:pPr>
        <w:spacing w:line="360" w:lineRule="auto"/>
        <w:ind w:firstLine="567"/>
        <w:jc w:val="both"/>
      </w:pPr>
      <w:r>
        <w:rPr>
          <w:highlight w:val="yellow"/>
        </w:rPr>
        <w:t xml:space="preserve">DOPLNIT: dopsat po dokončení projektu.</w:t>
      </w:r>
    </w:p>
    <w:p>
      <w:pPr>
        <w:pStyle w:val="Nadpis1"/>
        <w:keepNext/>
      </w:pPr>
      <w:r>
        <w:br w:type="page"/>
      </w:r>
      <w:r>
        <w:rPr/>
        <w:t xml:space="preserve">Seznam použitých zdrojů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KNIHOVNA ČZU. Ztráty a nálezy [online]. [cit. 2026-10-14]. Dostupné z: https://lib.czu.cz/cs/r-8832-knihovna/r-15180-ztraty-a-nalezy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PROVOZNĚ EKONOMICKÁ FAKULTA ČZU. Ztráty a nálezy [online]. [cit. 2026-10-14]. Dostupné z: https://www.pef.czu.cz/cs/r-7008-studium/r-7026-informace-pro-studenty/r-10500-ztraty-a-nalezy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Facebooková skupina studentů ČZU pro ztráty a nálezy [online]. [cit. 2026-10-14]. Dostupné z: https://www.facebook.com/groups/771601472963146/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OPENSTREETMAP CONTRIBUTORS. OpenStreetMap [online]. [cit. 2026-10-14]. Dostupné z: https://www.openstreetmap.org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Leaflet: an open-source JavaScript library for interactive maps [online]. [cit. 2026-10-14]. Dostupné z: https://leafletjs.com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W3C. Web Content Accessibility Guidelines (WCAG) 2.1 [online]. [cit. 2026-10-14]. Dostupné z: https://www.w3.org/TR/WCAG21/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GOOGLE. Google Search Central: dokumentace [online]. [cit. 2026-10-14]. Dostupné z: https://developers.google.com/search/docs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Schema.org [online]. [cit. 2026-10-14]. Dostupné z: https://schema.org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Vite [online]. [cit. 2026-10-14]. Dostupné z: https://vite.dev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PHPUnit [online]. [cit. 2026-10-19]. Dostupné z: https://phpunit.de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OWASP. Cross-Site Request Forgery Prevention Cheat Sheet [online]. [cit. 2026-10-19]. Dostupné z: https://cheatsheetseries.owasp.org/cheatsheets/Cross-Site_Request_Forgery_Prevention_Cheat_Sheet.html</w:t>
      </w:r>
    </w:p>
    <w:p>
      <w:pPr>
        <w:pStyle w:val="Odstavecseseznamem"/>
        <w:numPr>
          <w:ilvl w:val="0"/>
          <w:numId w:val="18"/>
        </w:numPr>
        <w:spacing w:line="360" w:lineRule="auto"/>
      </w:pPr>
      <w:r>
        <w:rPr/>
        <w:t xml:space="preserve">UNSPLASH. Unsplash License [online]. [cit. 2026-10-14]. Dostupné z: https://unsplash.com/license</w:t>
      </w:r>
    </w:p>
    <w:p>
      <w:pPr>
        <w:pStyle w:val="Nadpis1"/>
        <w:keepNext/>
      </w:pPr>
      <w:r>
        <w:br w:type="page"/>
      </w:r>
      <w:r>
        <w:rPr/>
        <w:t xml:space="preserve">Seznam obrázků, tabulek, grafů a zkratek</w:t>
      </w:r>
    </w:p>
    <w:p>
      <w:pPr>
        <w:pStyle w:val="Nadpis2"/>
        <w:keepNext/>
      </w:pPr>
      <w:r>
        <w:rPr/>
        <w:t xml:space="preserve">Seznam obrázků</w:t>
      </w:r>
    </w:p>
    <w:p>
      <w:pPr>
        <w:spacing w:line="360" w:lineRule="auto"/>
        <w:ind w:firstLine="567"/>
        <w:jc w:val="both"/>
      </w:pPr>
      <w:r>
        <w:rPr/>
        <w:t xml:space="preserve">Obrázek 1: Wireframe úvodní stránky (počítač a mobil)</w:t>
      </w:r>
    </w:p>
    <w:p>
      <w:pPr>
        <w:spacing w:line="360" w:lineRule="auto"/>
        <w:ind w:firstLine="567"/>
        <w:jc w:val="both"/>
      </w:pPr>
      <w:r>
        <w:rPr/>
        <w:t xml:space="preserve">Obrázek 2: Wireframe detailu inzerátu (počítač a mobil)</w:t>
      </w:r>
    </w:p>
    <w:p>
      <w:pPr>
        <w:spacing w:line="360" w:lineRule="auto"/>
        <w:ind w:firstLine="567"/>
        <w:jc w:val="both"/>
      </w:pPr>
      <w:r>
        <w:rPr/>
        <w:t xml:space="preserve">Obrázek 3: Úvodní stránka na počítači</w:t>
      </w:r>
    </w:p>
    <w:p>
      <w:pPr>
        <w:spacing w:line="360" w:lineRule="auto"/>
        <w:ind w:firstLine="567"/>
        <w:jc w:val="both"/>
      </w:pPr>
      <w:r>
        <w:rPr/>
        <w:t xml:space="preserve">Obrázek 4: Výpis inzerátů s filtry a mapou</w:t>
      </w:r>
    </w:p>
    <w:p>
      <w:pPr>
        <w:spacing w:line="360" w:lineRule="auto"/>
        <w:ind w:firstLine="567"/>
        <w:jc w:val="both"/>
      </w:pPr>
      <w:r>
        <w:rPr/>
        <w:t xml:space="preserve">Obrázek 5: Detail inzerátu</w:t>
      </w:r>
    </w:p>
    <w:p>
      <w:pPr>
        <w:spacing w:line="360" w:lineRule="auto"/>
        <w:ind w:firstLine="567"/>
        <w:jc w:val="both"/>
      </w:pPr>
      <w:r>
        <w:rPr/>
        <w:t xml:space="preserve">Obrázek 6: Úvodní stránka a detail inzerátu na mobilu</w:t>
      </w:r>
    </w:p>
    <w:p>
      <w:pPr>
        <w:spacing w:line="360" w:lineRule="auto"/>
        <w:ind w:firstLine="567"/>
        <w:jc w:val="both"/>
      </w:pPr>
      <w:r>
        <w:rPr/>
        <w:t xml:space="preserve">Obrázek 7: Formulář pro přidání nálezu</w:t>
      </w:r>
    </w:p>
    <w:p>
      <w:pPr>
        <w:spacing w:line="360" w:lineRule="auto"/>
        <w:ind w:firstLine="567"/>
        <w:jc w:val="both"/>
      </w:pPr>
      <w:r>
        <w:rPr/>
        <w:t xml:space="preserve">Obrázek 8: Administrace inzerátů</w:t>
      </w:r>
    </w:p>
    <w:p>
      <w:pPr>
        <w:spacing w:line="360" w:lineRule="auto"/>
        <w:ind w:firstLine="567"/>
        <w:jc w:val="both"/>
      </w:pPr>
      <w:r>
        <w:rPr/>
        <w:t xml:space="preserve">Obrázek 9: Wireframe výpisu inzerátů (počítač a mobil)</w:t>
      </w:r>
    </w:p>
    <w:p>
      <w:pPr>
        <w:spacing w:line="360" w:lineRule="auto"/>
        <w:ind w:firstLine="567"/>
        <w:jc w:val="both"/>
      </w:pPr>
      <w:r>
        <w:rPr/>
        <w:t xml:space="preserve">Obrázek 10: Wireframe formuláře Nahlásit věc (počítač a mobil)</w:t>
      </w:r>
    </w:p>
    <w:p>
      <w:pPr>
        <w:spacing w:line="360" w:lineRule="auto"/>
        <w:ind w:firstLine="567"/>
        <w:jc w:val="both"/>
      </w:pPr>
      <w:r>
        <w:rPr/>
        <w:t xml:space="preserve">Obrázek 11: Wireframe přihlášení a registrace</w:t>
      </w:r>
    </w:p>
    <w:p>
      <w:pPr>
        <w:spacing w:line="360" w:lineRule="auto"/>
        <w:ind w:firstLine="567"/>
        <w:jc w:val="both"/>
      </w:pPr>
      <w:r>
        <w:rPr/>
        <w:t xml:space="preserve">Obrázek 12: Wireframe stránky Můj účet</w:t>
      </w:r>
    </w:p>
    <w:p>
      <w:pPr>
        <w:spacing w:line="360" w:lineRule="auto"/>
        <w:ind w:firstLine="567"/>
        <w:jc w:val="both"/>
      </w:pPr>
      <w:r>
        <w:rPr/>
        <w:t xml:space="preserve">Obrázek 13: Wireframe administrace</w:t>
      </w:r>
    </w:p>
    <w:p>
      <w:pPr>
        <w:spacing w:line="360" w:lineRule="auto"/>
        <w:ind w:firstLine="567"/>
        <w:jc w:val="both"/>
      </w:pPr>
      <w:r>
        <w:rPr/>
        <w:t xml:space="preserve">Obrázek 14: Wireframe společných komponent</w:t>
      </w:r>
    </w:p>
    <w:p>
      <w:pPr>
        <w:pStyle w:val="Nadpis2"/>
        <w:keepNext/>
      </w:pPr>
      <w:r>
        <w:rPr/>
        <w:t xml:space="preserve">Seznam tabulek</w:t>
      </w:r>
    </w:p>
    <w:p>
      <w:pPr>
        <w:spacing w:line="360" w:lineRule="auto"/>
        <w:ind w:firstLine="567"/>
        <w:jc w:val="both"/>
      </w:pPr>
      <w:r>
        <w:rPr/>
        <w:t xml:space="preserve">Tabulka 1: Role a jejich oprávnění</w:t>
      </w:r>
    </w:p>
    <w:p>
      <w:pPr>
        <w:spacing w:line="360" w:lineRule="auto"/>
        <w:ind w:firstLine="567"/>
        <w:jc w:val="both"/>
      </w:pPr>
      <w:r>
        <w:rPr/>
        <w:t xml:space="preserve">Tabulka 2: Tabulky v databázi</w:t>
      </w:r>
    </w:p>
    <w:p>
      <w:pPr>
        <w:spacing w:line="360" w:lineRule="auto"/>
        <w:ind w:firstLine="567"/>
        <w:jc w:val="both"/>
      </w:pPr>
      <w:r>
        <w:rPr/>
        <w:t xml:space="preserve">Tabulka 3: Vybrané fráze a cílové stránky</w:t>
      </w:r>
    </w:p>
    <w:p>
      <w:pPr>
        <w:spacing w:line="360" w:lineRule="auto"/>
        <w:ind w:firstLine="567"/>
        <w:jc w:val="both"/>
      </w:pPr>
      <w:r>
        <w:rPr/>
        <w:t xml:space="preserve">Tabulka 4: Použité technologie</w:t>
      </w:r>
    </w:p>
    <w:p>
      <w:pPr>
        <w:spacing w:line="360" w:lineRule="auto"/>
        <w:ind w:firstLine="567"/>
        <w:jc w:val="both"/>
      </w:pPr>
      <w:r>
        <w:rPr/>
        <w:t xml:space="preserve">Tabulka 5: Úkoly pro test použitelnosti</w:t>
      </w:r>
    </w:p>
    <w:p>
      <w:pPr>
        <w:pStyle w:val="Nadpis2"/>
        <w:keepNext/>
      </w:pPr>
      <w:r>
        <w:rPr/>
        <w:t xml:space="preserve">Seznam grafů</w:t>
      </w:r>
    </w:p>
    <w:p>
      <w:pPr>
        <w:spacing w:line="360" w:lineRule="auto"/>
        <w:ind w:firstLine="567"/>
        <w:jc w:val="both"/>
      </w:pPr>
      <w:r>
        <w:rPr/>
        <w:t xml:space="preserve">Práce neobsahuje grafy.</w:t>
      </w:r>
    </w:p>
    <w:p>
      <w:pPr>
        <w:pStyle w:val="Nadpis2"/>
        <w:keepNext/>
      </w:pPr>
      <w:r>
        <w:rPr/>
        <w:t xml:space="preserve">Seznam použitých zkratek</w:t>
      </w:r>
    </w:p>
    <w:tbl>
      <w:tblPr>
        <w:tblStyle w:val="Mkatabulky"/>
        <w:tblW w:w="8788" w:type="dxa"/>
        <w:tblLayout w:type="fixed"/>
      </w:tblPr>
      <w:tblGrid>
        <w:gridCol w:w="1758"/>
        <w:gridCol w:w="7030"/>
      </w:tblGrid>
      <w:tr>
        <w:trPr>
          <w:tblHeader/>
        </w:trPr>
        <w:tc>
          <w:tcPr>
            <w:tcW w:w="1758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Zkratka</w:t>
            </w:r>
          </w:p>
        </w:tc>
        <w:tc>
          <w:tcPr>
            <w:tcW w:w="7030" w:type="dxa"/>
            <w:shd w:val="clear" w:color="auto" w:fill="EDEBE4"/>
          </w:tcPr>
          <w:p>
            <w:pPr>
              <w:spacing w:before="40" w:after="40"/>
            </w:pPr>
            <w:r>
              <w:rPr>
                <w:sz w:val="22"/>
                <w:b/>
              </w:rPr>
              <w:t xml:space="preserve">Význam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AJAX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načítání dat na pozadí bez obnovení stránky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API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rozhraní pro komunikaci mezi aplikacemi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CMS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redakční systém (např. WordPress)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CSRF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útok, kdy cizí web odešle formulář za přihlášeného uživatele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ČZU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Česká zemědělská univerzita v Praze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ISIC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mezinárodní studentský průkaz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OSM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OpenStreetMap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PDO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rozhraní PHP pro práci s databází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PEF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Provozně ekonomická fakulta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SEO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optimalizace pro vyhledávače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SQL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jazyk pro dotazy do databáze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WCAG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pravidla pro přístupnost webu</w:t>
            </w:r>
          </w:p>
        </w:tc>
      </w:tr>
      <w:tr>
        <w:tc>
          <w:tcPr>
            <w:tcW w:w="1758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XSS</w:t>
            </w:r>
          </w:p>
        </w:tc>
        <w:tc>
          <w:tcPr>
            <w:tcW w:w="7030" w:type="dxa"/>
          </w:tcPr>
          <w:p>
            <w:pPr>
              <w:spacing w:before="40" w:after="40"/>
            </w:pPr>
            <w:r>
              <w:rPr>
                <w:sz w:val="22"/>
              </w:rPr>
              <w:t xml:space="preserve">útok vložením cizího skriptu do stránky</w:t>
            </w:r>
          </w:p>
        </w:tc>
      </w:tr>
    </w:tbl>
    <w:p w14:paraId="221B09C6" w14:textId="77777777" w:rsidR="009F6E7E" w:rsidRDefault="009F6E7E" w:rsidP="009F6E7E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252AB87" w14:textId="77777777" w:rsidR="009F6E7E" w:rsidRPr="00204836" w:rsidRDefault="009F6E7E" w:rsidP="009F6E7E">
      <w:pPr>
        <w:pStyle w:val="Nadpis1"/>
        <w:numPr>
          <w:ilvl w:val="0"/>
          <w:numId w:val="0"/>
        </w:numPr>
        <w:sectPr w:rsidR="009F6E7E" w:rsidRPr="00204836" w:rsidSect="00523AF4">
          <w:footerReference w:type="default" r:id="rId9"/>
          <w:type w:val="continuous"/>
          <w:pgSz w:w="11907" w:h="16839" w:code="9"/>
          <w:pgMar w:top="1701" w:right="1134" w:bottom="1418" w:left="1985" w:header="709" w:footer="709" w:gutter="0"/>
          <w:cols w:space="708"/>
          <w:noEndnote/>
          <w:docGrid w:linePitch="326"/>
        </w:sectPr>
      </w:pPr>
      <w:bookmarkStart w:id="30" w:name="_Toc97125098"/>
      <w:bookmarkStart w:id="31" w:name="_Toc97127593"/>
      <w:r>
        <w:lastRenderedPageBreak/>
        <w:t>Přílohy</w:t>
      </w:r>
      <w:bookmarkEnd w:id="30"/>
      <w:bookmarkEnd w:id="31"/>
    </w:p>
    <w:p>
      <w:pPr>
        <w:spacing w:line="360" w:lineRule="auto"/>
        <w:ind w:firstLine="567"/>
        <w:jc w:val="both"/>
      </w:pPr>
      <w:r>
        <w:rPr/>
        <w:t xml:space="preserve">Příloha 1: Zdrojový kód projektu, https://github.com/TomasDevs/ztraty-nalezy-czu</w:t>
      </w:r>
    </w:p>
    <w:p>
      <w:pPr>
        <w:spacing w:line="360" w:lineRule="auto"/>
        <w:ind w:firstLine="567"/>
        <w:jc w:val="both"/>
      </w:pPr>
      <w:r>
        <w:rPr/>
        <w:t xml:space="preserve">Příloha 2: Wireframy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3556000" cy="3458210"/>
            <wp:docPr id="112" name="Obrázek 112" descr="Wireframe výpisu inzerátů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02-vypis-pocitac.jp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458210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206500" cy="4585273"/>
            <wp:docPr id="113" name="Obrázek 113" descr="Wireframe výpisu inzerátů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02-vypis-mobil.jp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4585273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9: </w:t>
      </w:r>
      <w:r>
        <w:rPr>
          <w:sz w:val="22"/>
        </w:rPr>
        <w:t xml:space="preserve">Wireframe výpisu inzerátů (počítač a mobil)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3556000" cy="4192778"/>
            <wp:docPr id="114" name="Obrázek 114" descr="Wireframe formuláře Nahlásit věc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04-nahlasit-pocitac.jp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4192778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206500" cy="5027083"/>
            <wp:docPr id="115" name="Obrázek 115" descr="Wireframe formuláře Nahlásit věc (počítač a mobil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04-nahlasit-mobil.jp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5027083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10: </w:t>
      </w:r>
      <w:r>
        <w:rPr>
          <w:sz w:val="22"/>
        </w:rPr>
        <w:t xml:space="preserve">Wireframe formuláře Nahlásit věc (počítač a mobil)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836511"/>
            <wp:docPr id="116" name="Obrázek 116" descr="Wireframe přihlášení a registra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05-prihlaseni-registrace.jp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36511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11: </w:t>
      </w:r>
      <w:r>
        <w:rPr>
          <w:sz w:val="22"/>
        </w:rPr>
        <w:t xml:space="preserve">Wireframe přihlášení a registrace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592370"/>
            <wp:docPr id="117" name="Obrázek 117" descr="Wireframe stránky Můj úč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06-muj-ucet.jp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92370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12: </w:t>
      </w:r>
      <w:r>
        <w:rPr>
          <w:sz w:val="22"/>
        </w:rPr>
        <w:t xml:space="preserve">Wireframe stránky Můj účet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3972533"/>
            <wp:docPr id="118" name="Obrázek 118" descr="Wireframe administra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07-administrace.jp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72533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13: </w:t>
      </w:r>
      <w:r>
        <w:rPr>
          <w:sz w:val="22"/>
        </w:rPr>
        <w:t xml:space="preserve">Wireframe administrace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80380" cy="4115530"/>
            <wp:docPr id="119" name="Obrázek 119" descr="Wireframe společných kompon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00-komponenty.jp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15530"/>
                    </a:xfrm>
                    <a:prstGeom prst="rect">
                      <a:avLst/>
                    </a:prstGeom>
                    <a:ln w="6350">
                      <a:solidFill>
                        <a:srgbClr val="CDC6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60" w:after="240"/>
        <w:jc w:val="center"/>
      </w:pPr>
      <w:r>
        <w:rPr>
          <w:sz w:val="22"/>
          <w:b/>
        </w:rPr>
        <w:t xml:space="preserve">Obrázek 14: </w:t>
      </w:r>
      <w:r>
        <w:rPr>
          <w:sz w:val="22"/>
        </w:rPr>
        <w:t xml:space="preserve">Wireframe společných komponent</w:t>
      </w:r>
    </w:p>
    <w:sectPr w:rsidR="000F18CE" w:rsidRPr="00074F1B" w:rsidSect="009F6E7E">
      <w:headerReference w:type="default" r:id="rId10"/>
      <w:type w:val="continuous"/>
      <w:pgSz w:w="11907" w:h="16839" w:code="9"/>
      <w:pgMar w:top="1701" w:right="1134" w:bottom="1701" w:left="1985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6F370F" w14:textId="77777777" w:rsidR="006A61D6" w:rsidRDefault="006A61D6">
      <w:r>
        <w:separator/>
      </w:r>
    </w:p>
    <w:p w14:paraId="0A9FE709" w14:textId="77777777" w:rsidR="006A61D6" w:rsidRDefault="006A61D6"/>
    <w:p w14:paraId="336EFAAB" w14:textId="77777777" w:rsidR="006A61D6" w:rsidRDefault="006A61D6" w:rsidP="00D41882"/>
  </w:endnote>
  <w:endnote w:type="continuationSeparator" w:id="0">
    <w:p w14:paraId="04183694" w14:textId="77777777" w:rsidR="006A61D6" w:rsidRDefault="006A61D6">
      <w:r>
        <w:continuationSeparator/>
      </w:r>
    </w:p>
    <w:p w14:paraId="2FF2823D" w14:textId="77777777" w:rsidR="006A61D6" w:rsidRDefault="006A61D6"/>
    <w:p w14:paraId="057B3A07" w14:textId="77777777" w:rsidR="006A61D6" w:rsidRDefault="006A61D6" w:rsidP="00D418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4C3F5" w14:textId="272F6309" w:rsidR="009F6E7E" w:rsidRPr="00371CA9" w:rsidRDefault="009F6E7E" w:rsidP="00F17030">
    <w:pPr>
      <w:pStyle w:val="Zpat"/>
      <w:tabs>
        <w:tab w:val="clear" w:pos="4536"/>
        <w:tab w:val="clear" w:pos="9072"/>
        <w:tab w:val="center" w:pos="4395"/>
        <w:tab w:val="right" w:pos="8789"/>
      </w:tabs>
    </w:pPr>
    <w:r>
      <w:tab/>
    </w:r>
    <w:r w:rsidRPr="00371CA9">
      <w:fldChar w:fldCharType="begin"/>
    </w:r>
    <w:r w:rsidRPr="00371CA9">
      <w:instrText xml:space="preserve"> PAGE   \* MERGEFORMAT </w:instrText>
    </w:r>
    <w:r w:rsidRPr="00371CA9">
      <w:fldChar w:fldCharType="separate"/>
    </w:r>
    <w:r>
      <w:rPr>
        <w:noProof/>
      </w:rPr>
      <w:t>18</w:t>
    </w:r>
    <w:r w:rsidRPr="00371CA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CF1368" w14:textId="77777777" w:rsidR="006A61D6" w:rsidRDefault="006A61D6" w:rsidP="00D41882">
      <w:r>
        <w:separator/>
      </w:r>
    </w:p>
  </w:footnote>
  <w:footnote w:type="continuationSeparator" w:id="0">
    <w:p w14:paraId="206B5EAB" w14:textId="77777777" w:rsidR="006A61D6" w:rsidRDefault="006A61D6">
      <w:r>
        <w:continuationSeparator/>
      </w:r>
    </w:p>
  </w:footnote>
  <w:footnote w:type="continuationNotice" w:id="1">
    <w:p w14:paraId="0428A7D8" w14:textId="77777777" w:rsidR="006A61D6" w:rsidRDefault="006A61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6A753" w14:textId="77777777" w:rsidR="0059398C" w:rsidRPr="00F44574" w:rsidRDefault="0059398C" w:rsidP="00F4457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70362"/>
    <w:multiLevelType w:val="hybridMultilevel"/>
    <w:tmpl w:val="54780A78"/>
    <w:lvl w:ilvl="0" w:tplc="D4765E46">
      <w:numFmt w:val="bullet"/>
      <w:lvlText w:val="-"/>
      <w:lvlJc w:val="left"/>
      <w:pPr>
        <w:ind w:left="720" w:hanging="360"/>
      </w:pPr>
    </w:lvl>
    <w:lvl w:ilvl="1" w:tplc="89005F9C" w:tentative="1">
      <w:start w:val="1"/>
      <w:numFmt w:val="bullet"/>
      <w:lvlText w:val="o"/>
      <w:lvlJc w:val="left"/>
      <w:pPr>
        <w:ind w:left="1440" w:hanging="360"/>
      </w:pPr>
    </w:lvl>
    <w:lvl w:ilvl="2" w:tplc="ED5474B8" w:tentative="1">
      <w:start w:val="1"/>
      <w:numFmt w:val="bullet"/>
      <w:lvlText w:val=""/>
      <w:lvlJc w:val="left"/>
      <w:pPr>
        <w:ind w:left="2160" w:hanging="360"/>
      </w:pPr>
    </w:lvl>
    <w:lvl w:ilvl="3" w:tplc="A72004A8" w:tentative="1">
      <w:start w:val="1"/>
      <w:numFmt w:val="bullet"/>
      <w:lvlText w:val=""/>
      <w:lvlJc w:val="left"/>
      <w:pPr>
        <w:ind w:left="2880" w:hanging="360"/>
      </w:pPr>
    </w:lvl>
    <w:lvl w:ilvl="4" w:tplc="8CFAEA9C" w:tentative="1">
      <w:start w:val="1"/>
      <w:numFmt w:val="bullet"/>
      <w:lvlText w:val="o"/>
      <w:lvlJc w:val="left"/>
      <w:pPr>
        <w:ind w:left="3600" w:hanging="360"/>
      </w:pPr>
    </w:lvl>
    <w:lvl w:ilvl="5" w:tplc="BFCEBC2C" w:tentative="1">
      <w:start w:val="1"/>
      <w:numFmt w:val="bullet"/>
      <w:lvlText w:val=""/>
      <w:lvlJc w:val="left"/>
      <w:pPr>
        <w:ind w:left="4320" w:hanging="360"/>
      </w:pPr>
    </w:lvl>
    <w:lvl w:ilvl="6" w:tplc="A6987D68" w:tentative="1">
      <w:start w:val="1"/>
      <w:numFmt w:val="bullet"/>
      <w:lvlText w:val=""/>
      <w:lvlJc w:val="left"/>
      <w:pPr>
        <w:ind w:left="5040" w:hanging="360"/>
      </w:pPr>
    </w:lvl>
    <w:lvl w:ilvl="7" w:tplc="7D12C1C6" w:tentative="1">
      <w:start w:val="1"/>
      <w:numFmt w:val="bullet"/>
      <w:lvlText w:val="o"/>
      <w:lvlJc w:val="left"/>
      <w:pPr>
        <w:ind w:left="5760" w:hanging="360"/>
      </w:pPr>
    </w:lvl>
    <w:lvl w:ilvl="8" w:tplc="1E3076BA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F7F2F6E"/>
    <w:multiLevelType w:val="hybridMultilevel"/>
    <w:tmpl w:val="067C1C7C"/>
    <w:lvl w:ilvl="0" w:tplc="EAAEC15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D76BA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E826AE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2144B8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033A01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046E4D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3F121E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AD426B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A0A6B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C5C81"/>
    <w:multiLevelType w:val="multilevel"/>
    <w:tmpl w:val="098E0C18"/>
    <w:lvl w:ilvl="0">
      <w:start w:val="1"/>
      <w:numFmt w:val="decimal"/>
      <w:pStyle w:val="Nadpis1"/>
      <w:lvlText w:val="%1"/>
      <w:lvlJc w:val="left"/>
      <w:pPr>
        <w:ind w:left="3264" w:hanging="432"/>
      </w:pPr>
    </w:lvl>
    <w:lvl w:ilvl="1">
      <w:start w:val="1"/>
      <w:numFmt w:val="decimal"/>
      <w:pStyle w:val="Nadpis2"/>
      <w:lvlText w:val="%1.%2"/>
      <w:lvlJc w:val="left"/>
      <w:pPr>
        <w:ind w:left="3408" w:hanging="576"/>
      </w:pPr>
    </w:lvl>
    <w:lvl w:ilvl="2">
      <w:start w:val="1"/>
      <w:numFmt w:val="decimal"/>
      <w:pStyle w:val="Nadpis3"/>
      <w:lvlText w:val="%1.%2.%3"/>
      <w:lvlJc w:val="left"/>
      <w:pPr>
        <w:ind w:left="3552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Nadpis5"/>
      <w:lvlText w:val="%1.%2.%3.%4.%5"/>
      <w:lvlJc w:val="left"/>
      <w:pPr>
        <w:ind w:left="3840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984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4416" w:hanging="1584"/>
      </w:pPr>
    </w:lvl>
  </w:abstractNum>
  <w:abstractNum w:abstractNumId="3" w15:restartNumberingAfterBreak="0">
    <w:nsid w:val="12F14D34"/>
    <w:multiLevelType w:val="hybridMultilevel"/>
    <w:tmpl w:val="F3A6EBAE"/>
    <w:lvl w:ilvl="0" w:tplc="24D8F0D8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B888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929CCE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208F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F40861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B276F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6332F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D63441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3024C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02"/>
    <w:multiLevelType w:val="hybridMultilevel"/>
    <w:tmpl w:val="1E0AF168"/>
    <w:lvl w:ilvl="0" w:tplc="E9F025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532067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DEA1C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2AEAA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C040CE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06B0FD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D0E2E5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820EB7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BA96C1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04423"/>
    <w:multiLevelType w:val="hybridMultilevel"/>
    <w:tmpl w:val="F232ED52"/>
    <w:lvl w:ilvl="0" w:tplc="9ED2848C">
      <w:numFmt w:val="bullet"/>
      <w:lvlText w:val="-"/>
      <w:lvlJc w:val="left"/>
      <w:pPr>
        <w:ind w:left="720" w:hanging="360"/>
      </w:pPr>
    </w:lvl>
    <w:lvl w:ilvl="1" w:tplc="10D648F6" w:tentative="1">
      <w:start w:val="1"/>
      <w:numFmt w:val="bullet"/>
      <w:lvlText w:val="o"/>
      <w:lvlJc w:val="left"/>
      <w:pPr>
        <w:ind w:left="1440" w:hanging="360"/>
      </w:pPr>
    </w:lvl>
    <w:lvl w:ilvl="2" w:tplc="CCA448A4" w:tentative="1">
      <w:start w:val="1"/>
      <w:numFmt w:val="bullet"/>
      <w:lvlText w:val=""/>
      <w:lvlJc w:val="left"/>
      <w:pPr>
        <w:ind w:left="2160" w:hanging="360"/>
      </w:pPr>
    </w:lvl>
    <w:lvl w:ilvl="3" w:tplc="55503E3A" w:tentative="1">
      <w:start w:val="1"/>
      <w:numFmt w:val="bullet"/>
      <w:lvlText w:val=""/>
      <w:lvlJc w:val="left"/>
      <w:pPr>
        <w:ind w:left="2880" w:hanging="360"/>
      </w:pPr>
    </w:lvl>
    <w:lvl w:ilvl="4" w:tplc="1820E5EC" w:tentative="1">
      <w:start w:val="1"/>
      <w:numFmt w:val="bullet"/>
      <w:lvlText w:val="o"/>
      <w:lvlJc w:val="left"/>
      <w:pPr>
        <w:ind w:left="3600" w:hanging="360"/>
      </w:pPr>
    </w:lvl>
    <w:lvl w:ilvl="5" w:tplc="005C302A" w:tentative="1">
      <w:start w:val="1"/>
      <w:numFmt w:val="bullet"/>
      <w:lvlText w:val=""/>
      <w:lvlJc w:val="left"/>
      <w:pPr>
        <w:ind w:left="4320" w:hanging="360"/>
      </w:pPr>
    </w:lvl>
    <w:lvl w:ilvl="6" w:tplc="591E2D82" w:tentative="1">
      <w:start w:val="1"/>
      <w:numFmt w:val="bullet"/>
      <w:lvlText w:val=""/>
      <w:lvlJc w:val="left"/>
      <w:pPr>
        <w:ind w:left="5040" w:hanging="360"/>
      </w:pPr>
    </w:lvl>
    <w:lvl w:ilvl="7" w:tplc="6CE050A4" w:tentative="1">
      <w:start w:val="1"/>
      <w:numFmt w:val="bullet"/>
      <w:lvlText w:val="o"/>
      <w:lvlJc w:val="left"/>
      <w:pPr>
        <w:ind w:left="5760" w:hanging="360"/>
      </w:pPr>
    </w:lvl>
    <w:lvl w:ilvl="8" w:tplc="0526C8B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6" w15:restartNumberingAfterBreak="0">
    <w:nsid w:val="2069234D"/>
    <w:multiLevelType w:val="hybridMultilevel"/>
    <w:tmpl w:val="E81ACFF8"/>
    <w:lvl w:ilvl="0" w:tplc="CC4885FC">
      <w:start w:val="1"/>
      <w:numFmt w:val="bullet"/>
      <w:lvlText w:val=""/>
      <w:lvlJc w:val="left"/>
      <w:pPr>
        <w:ind w:left="720" w:hanging="360"/>
      </w:pPr>
    </w:lvl>
    <w:lvl w:ilvl="1" w:tplc="6988E194" w:tentative="1">
      <w:start w:val="1"/>
      <w:numFmt w:val="bullet"/>
      <w:lvlText w:val="o"/>
      <w:lvlJc w:val="left"/>
      <w:pPr>
        <w:ind w:left="1440" w:hanging="360"/>
      </w:pPr>
    </w:lvl>
    <w:lvl w:ilvl="2" w:tplc="2286C310" w:tentative="1">
      <w:start w:val="1"/>
      <w:numFmt w:val="bullet"/>
      <w:lvlText w:val=""/>
      <w:lvlJc w:val="left"/>
      <w:pPr>
        <w:ind w:left="2160" w:hanging="360"/>
      </w:pPr>
    </w:lvl>
    <w:lvl w:ilvl="3" w:tplc="8FE24E52" w:tentative="1">
      <w:start w:val="1"/>
      <w:numFmt w:val="bullet"/>
      <w:lvlText w:val=""/>
      <w:lvlJc w:val="left"/>
      <w:pPr>
        <w:ind w:left="2880" w:hanging="360"/>
      </w:pPr>
    </w:lvl>
    <w:lvl w:ilvl="4" w:tplc="7A6E6B18" w:tentative="1">
      <w:start w:val="1"/>
      <w:numFmt w:val="bullet"/>
      <w:lvlText w:val="o"/>
      <w:lvlJc w:val="left"/>
      <w:pPr>
        <w:ind w:left="3600" w:hanging="360"/>
      </w:pPr>
    </w:lvl>
    <w:lvl w:ilvl="5" w:tplc="C57E28D8" w:tentative="1">
      <w:start w:val="1"/>
      <w:numFmt w:val="bullet"/>
      <w:lvlText w:val=""/>
      <w:lvlJc w:val="left"/>
      <w:pPr>
        <w:ind w:left="4320" w:hanging="360"/>
      </w:pPr>
    </w:lvl>
    <w:lvl w:ilvl="6" w:tplc="3800A4F6" w:tentative="1">
      <w:start w:val="1"/>
      <w:numFmt w:val="bullet"/>
      <w:lvlText w:val=""/>
      <w:lvlJc w:val="left"/>
      <w:pPr>
        <w:ind w:left="5040" w:hanging="360"/>
      </w:pPr>
    </w:lvl>
    <w:lvl w:ilvl="7" w:tplc="629A0396" w:tentative="1">
      <w:start w:val="1"/>
      <w:numFmt w:val="bullet"/>
      <w:lvlText w:val="o"/>
      <w:lvlJc w:val="left"/>
      <w:pPr>
        <w:ind w:left="5760" w:hanging="360"/>
      </w:pPr>
    </w:lvl>
    <w:lvl w:ilvl="8" w:tplc="1DD8381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2E46767E"/>
    <w:multiLevelType w:val="hybridMultilevel"/>
    <w:tmpl w:val="E7427CF4"/>
    <w:lvl w:ilvl="0" w:tplc="97F62CB0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C2248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F94683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1A6863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8E00FE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CCAC4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965AA2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A0260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1C32F6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52C4E"/>
    <w:multiLevelType w:val="multilevel"/>
    <w:tmpl w:val="5E1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C1639"/>
    <w:multiLevelType w:val="hybridMultilevel"/>
    <w:tmpl w:val="39083F9C"/>
    <w:lvl w:ilvl="0" w:tplc="82821F44">
      <w:start w:val="1"/>
      <w:numFmt w:val="bullet"/>
      <w:lvlText w:val=""/>
      <w:lvlJc w:val="left"/>
      <w:pPr>
        <w:ind w:left="720" w:hanging="360"/>
      </w:pPr>
    </w:lvl>
    <w:lvl w:ilvl="1" w:tplc="AAA4C156" w:tentative="1">
      <w:start w:val="1"/>
      <w:numFmt w:val="bullet"/>
      <w:lvlText w:val="o"/>
      <w:lvlJc w:val="left"/>
      <w:pPr>
        <w:ind w:left="1440" w:hanging="360"/>
      </w:pPr>
    </w:lvl>
    <w:lvl w:ilvl="2" w:tplc="655CF08E" w:tentative="1">
      <w:start w:val="1"/>
      <w:numFmt w:val="bullet"/>
      <w:lvlText w:val=""/>
      <w:lvlJc w:val="left"/>
      <w:pPr>
        <w:ind w:left="2160" w:hanging="360"/>
      </w:pPr>
    </w:lvl>
    <w:lvl w:ilvl="3" w:tplc="D92018D0" w:tentative="1">
      <w:start w:val="1"/>
      <w:numFmt w:val="bullet"/>
      <w:lvlText w:val=""/>
      <w:lvlJc w:val="left"/>
      <w:pPr>
        <w:ind w:left="2880" w:hanging="360"/>
      </w:pPr>
    </w:lvl>
    <w:lvl w:ilvl="4" w:tplc="FE6E712A" w:tentative="1">
      <w:start w:val="1"/>
      <w:numFmt w:val="bullet"/>
      <w:lvlText w:val="o"/>
      <w:lvlJc w:val="left"/>
      <w:pPr>
        <w:ind w:left="3600" w:hanging="360"/>
      </w:pPr>
    </w:lvl>
    <w:lvl w:ilvl="5" w:tplc="BA608DFA" w:tentative="1">
      <w:start w:val="1"/>
      <w:numFmt w:val="bullet"/>
      <w:lvlText w:val=""/>
      <w:lvlJc w:val="left"/>
      <w:pPr>
        <w:ind w:left="4320" w:hanging="360"/>
      </w:pPr>
    </w:lvl>
    <w:lvl w:ilvl="6" w:tplc="588A1F04" w:tentative="1">
      <w:start w:val="1"/>
      <w:numFmt w:val="bullet"/>
      <w:lvlText w:val=""/>
      <w:lvlJc w:val="left"/>
      <w:pPr>
        <w:ind w:left="5040" w:hanging="360"/>
      </w:pPr>
    </w:lvl>
    <w:lvl w:ilvl="7" w:tplc="CAC8FB4C" w:tentative="1">
      <w:start w:val="1"/>
      <w:numFmt w:val="bullet"/>
      <w:lvlText w:val="o"/>
      <w:lvlJc w:val="left"/>
      <w:pPr>
        <w:ind w:left="5760" w:hanging="360"/>
      </w:pPr>
    </w:lvl>
    <w:lvl w:ilvl="8" w:tplc="A796D48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0" w15:restartNumberingAfterBreak="0">
    <w:nsid w:val="41DB2519"/>
    <w:multiLevelType w:val="hybridMultilevel"/>
    <w:tmpl w:val="3224F0D8"/>
    <w:lvl w:ilvl="0" w:tplc="5712B85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289AE1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2E5E4E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983264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016859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EEF493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9F4C9D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F34D1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12188B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86D64"/>
    <w:multiLevelType w:val="hybridMultilevel"/>
    <w:tmpl w:val="F13051CA"/>
    <w:lvl w:ilvl="0" w:tplc="1BAA9802">
      <w:numFmt w:val="bullet"/>
      <w:lvlText w:val="-"/>
      <w:lvlJc w:val="left"/>
      <w:pPr>
        <w:ind w:left="720" w:hanging="360"/>
      </w:pPr>
    </w:lvl>
    <w:lvl w:ilvl="1" w:tplc="C3C27EE8" w:tentative="1">
      <w:start w:val="1"/>
      <w:numFmt w:val="bullet"/>
      <w:lvlText w:val="o"/>
      <w:lvlJc w:val="left"/>
      <w:pPr>
        <w:ind w:left="1440" w:hanging="360"/>
      </w:pPr>
    </w:lvl>
    <w:lvl w:ilvl="2" w:tplc="6558494C" w:tentative="1">
      <w:start w:val="1"/>
      <w:numFmt w:val="bullet"/>
      <w:lvlText w:val=""/>
      <w:lvlJc w:val="left"/>
      <w:pPr>
        <w:ind w:left="2160" w:hanging="360"/>
      </w:pPr>
    </w:lvl>
    <w:lvl w:ilvl="3" w:tplc="B15A456A" w:tentative="1">
      <w:start w:val="1"/>
      <w:numFmt w:val="bullet"/>
      <w:lvlText w:val=""/>
      <w:lvlJc w:val="left"/>
      <w:pPr>
        <w:ind w:left="2880" w:hanging="360"/>
      </w:pPr>
    </w:lvl>
    <w:lvl w:ilvl="4" w:tplc="E9168262" w:tentative="1">
      <w:start w:val="1"/>
      <w:numFmt w:val="bullet"/>
      <w:lvlText w:val="o"/>
      <w:lvlJc w:val="left"/>
      <w:pPr>
        <w:ind w:left="3600" w:hanging="360"/>
      </w:pPr>
    </w:lvl>
    <w:lvl w:ilvl="5" w:tplc="E1F050A4" w:tentative="1">
      <w:start w:val="1"/>
      <w:numFmt w:val="bullet"/>
      <w:lvlText w:val=""/>
      <w:lvlJc w:val="left"/>
      <w:pPr>
        <w:ind w:left="4320" w:hanging="360"/>
      </w:pPr>
    </w:lvl>
    <w:lvl w:ilvl="6" w:tplc="CA780722" w:tentative="1">
      <w:start w:val="1"/>
      <w:numFmt w:val="bullet"/>
      <w:lvlText w:val=""/>
      <w:lvlJc w:val="left"/>
      <w:pPr>
        <w:ind w:left="5040" w:hanging="360"/>
      </w:pPr>
    </w:lvl>
    <w:lvl w:ilvl="7" w:tplc="3CCE0332" w:tentative="1">
      <w:start w:val="1"/>
      <w:numFmt w:val="bullet"/>
      <w:lvlText w:val="o"/>
      <w:lvlJc w:val="left"/>
      <w:pPr>
        <w:ind w:left="5760" w:hanging="360"/>
      </w:pPr>
    </w:lvl>
    <w:lvl w:ilvl="8" w:tplc="11706F6A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4896692F"/>
    <w:multiLevelType w:val="multilevel"/>
    <w:tmpl w:val="6AE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0174F"/>
    <w:multiLevelType w:val="hybridMultilevel"/>
    <w:tmpl w:val="456481C2"/>
    <w:lvl w:ilvl="0" w:tplc="BA167FFA">
      <w:start w:val="1"/>
      <w:numFmt w:val="bullet"/>
      <w:lvlText w:val=""/>
      <w:lvlJc w:val="left"/>
      <w:pPr>
        <w:ind w:left="1287" w:hanging="360"/>
      </w:pPr>
    </w:lvl>
    <w:lvl w:ilvl="1" w:tplc="03C270B0" w:tentative="1">
      <w:start w:val="1"/>
      <w:numFmt w:val="bullet"/>
      <w:lvlText w:val="o"/>
      <w:lvlJc w:val="left"/>
      <w:pPr>
        <w:ind w:left="2007" w:hanging="360"/>
      </w:pPr>
    </w:lvl>
    <w:lvl w:ilvl="2" w:tplc="2C5AD396" w:tentative="1">
      <w:start w:val="1"/>
      <w:numFmt w:val="bullet"/>
      <w:lvlText w:val=""/>
      <w:lvlJc w:val="left"/>
      <w:pPr>
        <w:ind w:left="2727" w:hanging="360"/>
      </w:pPr>
    </w:lvl>
    <w:lvl w:ilvl="3" w:tplc="24AC60B6" w:tentative="1">
      <w:start w:val="1"/>
      <w:numFmt w:val="bullet"/>
      <w:lvlText w:val=""/>
      <w:lvlJc w:val="left"/>
      <w:pPr>
        <w:ind w:left="3447" w:hanging="360"/>
      </w:pPr>
    </w:lvl>
    <w:lvl w:ilvl="4" w:tplc="0E52D870" w:tentative="1">
      <w:start w:val="1"/>
      <w:numFmt w:val="bullet"/>
      <w:lvlText w:val="o"/>
      <w:lvlJc w:val="left"/>
      <w:pPr>
        <w:ind w:left="4167" w:hanging="360"/>
      </w:pPr>
    </w:lvl>
    <w:lvl w:ilvl="5" w:tplc="EECEF416" w:tentative="1">
      <w:start w:val="1"/>
      <w:numFmt w:val="bullet"/>
      <w:lvlText w:val=""/>
      <w:lvlJc w:val="left"/>
      <w:pPr>
        <w:ind w:left="4887" w:hanging="360"/>
      </w:pPr>
    </w:lvl>
    <w:lvl w:ilvl="6" w:tplc="F9921828" w:tentative="1">
      <w:start w:val="1"/>
      <w:numFmt w:val="bullet"/>
      <w:lvlText w:val=""/>
      <w:lvlJc w:val="left"/>
      <w:pPr>
        <w:ind w:left="5607" w:hanging="360"/>
      </w:pPr>
    </w:lvl>
    <w:lvl w:ilvl="7" w:tplc="20A0EF5C" w:tentative="1">
      <w:start w:val="1"/>
      <w:numFmt w:val="bullet"/>
      <w:lvlText w:val="o"/>
      <w:lvlJc w:val="left"/>
      <w:pPr>
        <w:ind w:left="6327" w:hanging="360"/>
      </w:pPr>
    </w:lvl>
    <w:lvl w:ilvl="8" w:tplc="6AC442B6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14" w15:restartNumberingAfterBreak="0">
    <w:nsid w:val="573A0D50"/>
    <w:multiLevelType w:val="multilevel"/>
    <w:tmpl w:val="A22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666E0"/>
    <w:multiLevelType w:val="hybridMultilevel"/>
    <w:tmpl w:val="3F400EBC"/>
    <w:lvl w:ilvl="0" w:tplc="9E3AA46C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C4390B"/>
    <w:multiLevelType w:val="hybridMultilevel"/>
    <w:tmpl w:val="466E5C3E"/>
    <w:lvl w:ilvl="0" w:tplc="26D2B65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9BFC98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E6AE55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4CA6F1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5B264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95D699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FDBA67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504023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3C3651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873F7"/>
    <w:multiLevelType w:val="hybridMultilevel"/>
    <w:tmpl w:val="2F2C215E"/>
    <w:lvl w:ilvl="0" w:tplc="64BCE408">
      <w:numFmt w:val="bullet"/>
      <w:lvlText w:val="-"/>
      <w:lvlJc w:val="left"/>
      <w:pPr>
        <w:ind w:left="720" w:hanging="360"/>
      </w:pPr>
    </w:lvl>
    <w:lvl w:ilvl="1" w:tplc="789A4948" w:tentative="1">
      <w:start w:val="1"/>
      <w:numFmt w:val="bullet"/>
      <w:lvlText w:val="o"/>
      <w:lvlJc w:val="left"/>
      <w:pPr>
        <w:ind w:left="1440" w:hanging="360"/>
      </w:pPr>
    </w:lvl>
    <w:lvl w:ilvl="2" w:tplc="FB6AD390" w:tentative="1">
      <w:start w:val="1"/>
      <w:numFmt w:val="bullet"/>
      <w:lvlText w:val=""/>
      <w:lvlJc w:val="left"/>
      <w:pPr>
        <w:ind w:left="2160" w:hanging="360"/>
      </w:pPr>
    </w:lvl>
    <w:lvl w:ilvl="3" w:tplc="C2FE28C8" w:tentative="1">
      <w:start w:val="1"/>
      <w:numFmt w:val="bullet"/>
      <w:lvlText w:val=""/>
      <w:lvlJc w:val="left"/>
      <w:pPr>
        <w:ind w:left="2880" w:hanging="360"/>
      </w:pPr>
    </w:lvl>
    <w:lvl w:ilvl="4" w:tplc="B2CA6FDC" w:tentative="1">
      <w:start w:val="1"/>
      <w:numFmt w:val="bullet"/>
      <w:lvlText w:val="o"/>
      <w:lvlJc w:val="left"/>
      <w:pPr>
        <w:ind w:left="3600" w:hanging="360"/>
      </w:pPr>
    </w:lvl>
    <w:lvl w:ilvl="5" w:tplc="F392C534" w:tentative="1">
      <w:start w:val="1"/>
      <w:numFmt w:val="bullet"/>
      <w:lvlText w:val=""/>
      <w:lvlJc w:val="left"/>
      <w:pPr>
        <w:ind w:left="4320" w:hanging="360"/>
      </w:pPr>
    </w:lvl>
    <w:lvl w:ilvl="6" w:tplc="AA004C16" w:tentative="1">
      <w:start w:val="1"/>
      <w:numFmt w:val="bullet"/>
      <w:lvlText w:val=""/>
      <w:lvlJc w:val="left"/>
      <w:pPr>
        <w:ind w:left="5040" w:hanging="360"/>
      </w:pPr>
    </w:lvl>
    <w:lvl w:ilvl="7" w:tplc="48E26A30" w:tentative="1">
      <w:start w:val="1"/>
      <w:numFmt w:val="bullet"/>
      <w:lvlText w:val="o"/>
      <w:lvlJc w:val="left"/>
      <w:pPr>
        <w:ind w:left="5760" w:hanging="360"/>
      </w:pPr>
    </w:lvl>
    <w:lvl w:ilvl="8" w:tplc="959E5D2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8" w15:restartNumberingAfterBreak="0">
    <w:nsid w:val="7FBA585D"/>
    <w:multiLevelType w:val="hybridMultilevel"/>
    <w:tmpl w:val="82103978"/>
    <w:lvl w:ilvl="0" w:tplc="122200EA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90454">
    <w:abstractNumId w:val="10"/>
  </w:num>
  <w:num w:numId="2" w16cid:durableId="2068524232">
    <w:abstractNumId w:val="1"/>
  </w:num>
  <w:num w:numId="3" w16cid:durableId="534541294">
    <w:abstractNumId w:val="3"/>
  </w:num>
  <w:num w:numId="4" w16cid:durableId="812018173">
    <w:abstractNumId w:val="7"/>
  </w:num>
  <w:num w:numId="5" w16cid:durableId="1087532437">
    <w:abstractNumId w:val="16"/>
  </w:num>
  <w:num w:numId="6" w16cid:durableId="428744091">
    <w:abstractNumId w:val="4"/>
  </w:num>
  <w:num w:numId="7" w16cid:durableId="494341595">
    <w:abstractNumId w:val="2"/>
  </w:num>
  <w:num w:numId="8" w16cid:durableId="855536377">
    <w:abstractNumId w:val="17"/>
  </w:num>
  <w:num w:numId="9" w16cid:durableId="871068492">
    <w:abstractNumId w:val="0"/>
  </w:num>
  <w:num w:numId="10" w16cid:durableId="626622092">
    <w:abstractNumId w:val="5"/>
  </w:num>
  <w:num w:numId="11" w16cid:durableId="1482960509">
    <w:abstractNumId w:val="11"/>
  </w:num>
  <w:num w:numId="12" w16cid:durableId="1879704336">
    <w:abstractNumId w:val="8"/>
  </w:num>
  <w:num w:numId="13" w16cid:durableId="2143426665">
    <w:abstractNumId w:val="9"/>
  </w:num>
  <w:num w:numId="14" w16cid:durableId="199978191">
    <w:abstractNumId w:val="14"/>
  </w:num>
  <w:num w:numId="15" w16cid:durableId="907377253">
    <w:abstractNumId w:val="6"/>
  </w:num>
  <w:num w:numId="16" w16cid:durableId="374430057">
    <w:abstractNumId w:val="12"/>
  </w:num>
  <w:num w:numId="17" w16cid:durableId="1338117476">
    <w:abstractNumId w:val="13"/>
  </w:num>
  <w:num w:numId="18" w16cid:durableId="1348173054">
    <w:abstractNumId w:val="18"/>
  </w:num>
  <w:num w:numId="19" w16cid:durableId="1361273695">
    <w:abstractNumId w:val="15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removePersonalInformation/>
  <w:removeDateAndTime/>
  <w:mirrorMargins/>
  <w:activeWritingStyle w:appName="MSWord" w:lang="cs-CZ" w:vendorID="7" w:dllVersion="513" w:checkStyle="1"/>
  <w:activeWritingStyle w:appName="MSWord" w:lang="cs-CZ" w:vendorID="7" w:dllVersion="514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DB"/>
    <w:rsid w:val="00000F30"/>
    <w:rsid w:val="000034D7"/>
    <w:rsid w:val="00003842"/>
    <w:rsid w:val="00004560"/>
    <w:rsid w:val="000045CC"/>
    <w:rsid w:val="00004D83"/>
    <w:rsid w:val="000051BC"/>
    <w:rsid w:val="00006361"/>
    <w:rsid w:val="0000788C"/>
    <w:rsid w:val="000104B1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77A9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322"/>
    <w:rsid w:val="00095350"/>
    <w:rsid w:val="000965B9"/>
    <w:rsid w:val="000A027F"/>
    <w:rsid w:val="000A29C8"/>
    <w:rsid w:val="000A513A"/>
    <w:rsid w:val="000A6D7F"/>
    <w:rsid w:val="000A7F24"/>
    <w:rsid w:val="000B236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4D0C"/>
    <w:rsid w:val="000D6EFD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661D"/>
    <w:rsid w:val="001122BD"/>
    <w:rsid w:val="00112470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405B3"/>
    <w:rsid w:val="00142FA2"/>
    <w:rsid w:val="00144ACA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377E"/>
    <w:rsid w:val="00225164"/>
    <w:rsid w:val="00225F56"/>
    <w:rsid w:val="0023066E"/>
    <w:rsid w:val="00230966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DE1"/>
    <w:rsid w:val="002433EA"/>
    <w:rsid w:val="00246255"/>
    <w:rsid w:val="00246588"/>
    <w:rsid w:val="00246E2F"/>
    <w:rsid w:val="00246E89"/>
    <w:rsid w:val="00250246"/>
    <w:rsid w:val="00251B76"/>
    <w:rsid w:val="00252262"/>
    <w:rsid w:val="00254F1D"/>
    <w:rsid w:val="0025528D"/>
    <w:rsid w:val="002556DB"/>
    <w:rsid w:val="0025722F"/>
    <w:rsid w:val="002575A8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584"/>
    <w:rsid w:val="00297BB1"/>
    <w:rsid w:val="002A0A6F"/>
    <w:rsid w:val="002A0C4A"/>
    <w:rsid w:val="002A1675"/>
    <w:rsid w:val="002A2CDA"/>
    <w:rsid w:val="002A2FEE"/>
    <w:rsid w:val="002A4A67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455B"/>
    <w:rsid w:val="002D4BFE"/>
    <w:rsid w:val="002D5B9C"/>
    <w:rsid w:val="002D5BB3"/>
    <w:rsid w:val="002D6B64"/>
    <w:rsid w:val="002E126A"/>
    <w:rsid w:val="002E2338"/>
    <w:rsid w:val="002E306D"/>
    <w:rsid w:val="002E3B42"/>
    <w:rsid w:val="002E415E"/>
    <w:rsid w:val="002E44EA"/>
    <w:rsid w:val="002E4563"/>
    <w:rsid w:val="002E4883"/>
    <w:rsid w:val="002E4C8E"/>
    <w:rsid w:val="002E4D70"/>
    <w:rsid w:val="002E6C15"/>
    <w:rsid w:val="002E7085"/>
    <w:rsid w:val="002E7A83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08D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487F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0512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2716"/>
    <w:rsid w:val="00413809"/>
    <w:rsid w:val="004149C3"/>
    <w:rsid w:val="00415805"/>
    <w:rsid w:val="004177C4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4970"/>
    <w:rsid w:val="004D7E41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2146"/>
    <w:rsid w:val="0051258F"/>
    <w:rsid w:val="00513B4F"/>
    <w:rsid w:val="00514093"/>
    <w:rsid w:val="005152A4"/>
    <w:rsid w:val="00520051"/>
    <w:rsid w:val="0052130C"/>
    <w:rsid w:val="005213F9"/>
    <w:rsid w:val="00521F91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119B"/>
    <w:rsid w:val="00560885"/>
    <w:rsid w:val="00563B9E"/>
    <w:rsid w:val="0056522F"/>
    <w:rsid w:val="00566438"/>
    <w:rsid w:val="005678FC"/>
    <w:rsid w:val="00570A48"/>
    <w:rsid w:val="00570EFE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902E2"/>
    <w:rsid w:val="00590340"/>
    <w:rsid w:val="005910CD"/>
    <w:rsid w:val="0059398C"/>
    <w:rsid w:val="00595075"/>
    <w:rsid w:val="005971AA"/>
    <w:rsid w:val="00597FDF"/>
    <w:rsid w:val="005A1F93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568"/>
    <w:rsid w:val="00600B71"/>
    <w:rsid w:val="00601652"/>
    <w:rsid w:val="00601D65"/>
    <w:rsid w:val="00602E49"/>
    <w:rsid w:val="0060347D"/>
    <w:rsid w:val="00603A3A"/>
    <w:rsid w:val="00604919"/>
    <w:rsid w:val="00605BB5"/>
    <w:rsid w:val="006060F0"/>
    <w:rsid w:val="00606AC9"/>
    <w:rsid w:val="00606FAE"/>
    <w:rsid w:val="00610A36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1A05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1D6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E48"/>
    <w:rsid w:val="006C3115"/>
    <w:rsid w:val="006C33C9"/>
    <w:rsid w:val="006C4402"/>
    <w:rsid w:val="006C4403"/>
    <w:rsid w:val="006C535E"/>
    <w:rsid w:val="006C586D"/>
    <w:rsid w:val="006C61B7"/>
    <w:rsid w:val="006C6E5F"/>
    <w:rsid w:val="006D0AA9"/>
    <w:rsid w:val="006D1F1F"/>
    <w:rsid w:val="006D1FE1"/>
    <w:rsid w:val="006D3DCE"/>
    <w:rsid w:val="006D50EC"/>
    <w:rsid w:val="006D51B9"/>
    <w:rsid w:val="006D62D6"/>
    <w:rsid w:val="006D641C"/>
    <w:rsid w:val="006D6DA7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40D09"/>
    <w:rsid w:val="00741808"/>
    <w:rsid w:val="00741A16"/>
    <w:rsid w:val="00741ED4"/>
    <w:rsid w:val="00743F9E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3A5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519F"/>
    <w:rsid w:val="00806C2D"/>
    <w:rsid w:val="00806EDF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4FFA"/>
    <w:rsid w:val="008451E5"/>
    <w:rsid w:val="00846A04"/>
    <w:rsid w:val="008521E7"/>
    <w:rsid w:val="00853969"/>
    <w:rsid w:val="00853D60"/>
    <w:rsid w:val="00854B43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3389"/>
    <w:rsid w:val="008A567D"/>
    <w:rsid w:val="008A5D9D"/>
    <w:rsid w:val="008A7119"/>
    <w:rsid w:val="008A7C90"/>
    <w:rsid w:val="008B2073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90719"/>
    <w:rsid w:val="00993021"/>
    <w:rsid w:val="00993E09"/>
    <w:rsid w:val="009967E8"/>
    <w:rsid w:val="0099688D"/>
    <w:rsid w:val="009A2B24"/>
    <w:rsid w:val="009A33D4"/>
    <w:rsid w:val="009A4B83"/>
    <w:rsid w:val="009A4DA1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44F"/>
    <w:rsid w:val="009C78CD"/>
    <w:rsid w:val="009C7F48"/>
    <w:rsid w:val="009D12E8"/>
    <w:rsid w:val="009D15EA"/>
    <w:rsid w:val="009D1E67"/>
    <w:rsid w:val="009D2177"/>
    <w:rsid w:val="009D2CFF"/>
    <w:rsid w:val="009D3ABF"/>
    <w:rsid w:val="009D4FB9"/>
    <w:rsid w:val="009D5588"/>
    <w:rsid w:val="009E3665"/>
    <w:rsid w:val="009E6013"/>
    <w:rsid w:val="009E62E9"/>
    <w:rsid w:val="009E78D5"/>
    <w:rsid w:val="009F156A"/>
    <w:rsid w:val="009F1E15"/>
    <w:rsid w:val="009F41B4"/>
    <w:rsid w:val="009F559C"/>
    <w:rsid w:val="009F63A9"/>
    <w:rsid w:val="009F6E7E"/>
    <w:rsid w:val="009F7AAE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138E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13AE"/>
    <w:rsid w:val="00B41834"/>
    <w:rsid w:val="00B421A9"/>
    <w:rsid w:val="00B42B0A"/>
    <w:rsid w:val="00B44A44"/>
    <w:rsid w:val="00B44C61"/>
    <w:rsid w:val="00B45025"/>
    <w:rsid w:val="00B45E16"/>
    <w:rsid w:val="00B5245F"/>
    <w:rsid w:val="00B5267E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205D"/>
    <w:rsid w:val="00BB2AF8"/>
    <w:rsid w:val="00BB3FC7"/>
    <w:rsid w:val="00BB4599"/>
    <w:rsid w:val="00BB45E0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47A5"/>
    <w:rsid w:val="00BD4AEF"/>
    <w:rsid w:val="00BD5044"/>
    <w:rsid w:val="00BD519F"/>
    <w:rsid w:val="00BD5516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462"/>
    <w:rsid w:val="00DA6D6C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3B0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5799"/>
    <w:rsid w:val="00EE5DC0"/>
    <w:rsid w:val="00EE6342"/>
    <w:rsid w:val="00EE68B4"/>
    <w:rsid w:val="00EF3B55"/>
    <w:rsid w:val="00EF47A8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EE7"/>
    <w:rsid w:val="00F243F7"/>
    <w:rsid w:val="00F25032"/>
    <w:rsid w:val="00F25C35"/>
    <w:rsid w:val="00F30AF7"/>
    <w:rsid w:val="00F31928"/>
    <w:rsid w:val="00F320C9"/>
    <w:rsid w:val="00F3297D"/>
    <w:rsid w:val="00F34B0E"/>
    <w:rsid w:val="00F36676"/>
    <w:rsid w:val="00F40819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1DA0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902EA"/>
    <w:rsid w:val="00F90B6E"/>
    <w:rsid w:val="00F91886"/>
    <w:rsid w:val="00F920A9"/>
    <w:rsid w:val="00F93B2C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7902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12470"/>
    <w:rPr>
      <w:sz w:val="24"/>
      <w:szCs w:val="24"/>
    </w:rPr>
  </w:style>
  <w:style w:type="paragraph" w:styleId="Nadpis1">
    <w:name w:val="heading 1"/>
    <w:basedOn w:val="Normln"/>
    <w:next w:val="Normln"/>
    <w:link w:val="Nadpis1Char"/>
    <w:autoRedefine/>
    <w:qFormat/>
    <w:rsid w:val="00074F1B"/>
    <w:pPr>
      <w:keepNext/>
      <w:numPr>
        <w:numId w:val="7"/>
      </w:numPr>
      <w:spacing w:after="120" w:line="360" w:lineRule="auto"/>
      <w:ind w:left="431" w:hanging="431"/>
      <w:outlineLvl w:val="0"/>
    </w:pPr>
    <w:rPr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Nadpis4">
    <w:name w:val="heading 4"/>
    <w:basedOn w:val="Normln"/>
    <w:next w:val="Normln"/>
    <w:link w:val="Nadpis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Nadpis5">
    <w:name w:val="heading 5"/>
    <w:basedOn w:val="Normln"/>
    <w:next w:val="Normln"/>
    <w:link w:val="Nadpis5Char"/>
    <w:unhideWhenUsed/>
    <w:qFormat/>
    <w:rsid w:val="00112470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Nadpis6">
    <w:name w:val="heading 6"/>
    <w:basedOn w:val="Normln"/>
    <w:next w:val="Normln"/>
    <w:link w:val="Nadpis6Char"/>
    <w:unhideWhenUsed/>
    <w:qFormat/>
    <w:rsid w:val="00112470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nhideWhenUsed/>
    <w:qFormat/>
    <w:rsid w:val="00112470"/>
    <w:pPr>
      <w:numPr>
        <w:ilvl w:val="6"/>
        <w:numId w:val="7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nhideWhenUsed/>
    <w:qFormat/>
    <w:rsid w:val="00112470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nhideWhenUsed/>
    <w:qFormat/>
    <w:rsid w:val="00112470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sid w:val="002F1822"/>
    <w:rPr>
      <w:color w:val="0000FF"/>
      <w:u w:val="single"/>
    </w:rPr>
  </w:style>
  <w:style w:type="paragraph" w:styleId="Normlnweb">
    <w:name w:val="Normal (Web)"/>
    <w:basedOn w:val="Normln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Standardnpsmoodstavce"/>
    <w:rsid w:val="002358EE"/>
  </w:style>
  <w:style w:type="paragraph" w:styleId="Zhlav">
    <w:name w:val="header"/>
    <w:basedOn w:val="Normln"/>
    <w:link w:val="ZhlavChar"/>
    <w:uiPriority w:val="99"/>
    <w:rsid w:val="00903656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03656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2224A"/>
  </w:style>
  <w:style w:type="character" w:customStyle="1" w:styleId="Nadpis1Char">
    <w:name w:val="Nadpis 1 Char"/>
    <w:link w:val="Nadpis1"/>
    <w:rsid w:val="00074F1B"/>
    <w:rPr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413809"/>
    <w:pPr>
      <w:tabs>
        <w:tab w:val="left" w:pos="880"/>
        <w:tab w:val="right" w:leader="dot" w:pos="8495"/>
      </w:tabs>
      <w:spacing w:after="100" w:line="211" w:lineRule="auto"/>
      <w:ind w:left="220"/>
    </w:pPr>
    <w:rPr>
      <w:noProof/>
      <w:lang w:eastAsia="en-US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413809"/>
    <w:pPr>
      <w:tabs>
        <w:tab w:val="left" w:pos="284"/>
        <w:tab w:val="right" w:leader="dot" w:pos="8495"/>
      </w:tabs>
      <w:spacing w:before="240" w:after="100" w:line="211" w:lineRule="auto"/>
    </w:pPr>
    <w:rPr>
      <w:b/>
      <w:noProof/>
      <w:szCs w:val="22"/>
      <w:lang w:eastAsia="en-US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04836"/>
    <w:pPr>
      <w:tabs>
        <w:tab w:val="left" w:pos="1320"/>
        <w:tab w:val="right" w:leader="dot" w:pos="8495"/>
      </w:tabs>
      <w:spacing w:after="100" w:line="211" w:lineRule="auto"/>
      <w:ind w:left="440"/>
    </w:pPr>
    <w:rPr>
      <w:noProof/>
      <w:lang w:eastAsia="en-US"/>
    </w:rPr>
  </w:style>
  <w:style w:type="paragraph" w:styleId="Textbubliny">
    <w:name w:val="Balloon Text"/>
    <w:basedOn w:val="Normln"/>
    <w:link w:val="TextbublinyChar"/>
    <w:rsid w:val="0092445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rsid w:val="00806EDF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806EDF"/>
  </w:style>
  <w:style w:type="character" w:styleId="Znakapoznpodarou">
    <w:name w:val="footnote reference"/>
    <w:rsid w:val="00806EDF"/>
    <w:rPr>
      <w:vertAlign w:val="superscript"/>
    </w:rPr>
  </w:style>
  <w:style w:type="character" w:styleId="KdHTML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Mkatabulky">
    <w:name w:val="Table Grid"/>
    <w:basedOn w:val="Normlntabulka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0">
    <w:name w:val="Nadpis1"/>
    <w:basedOn w:val="Normln"/>
    <w:link w:val="Nadpis1Char0"/>
    <w:qFormat/>
    <w:rsid w:val="00112470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Nadpis2Char">
    <w:name w:val="Nadpis 2 Char"/>
    <w:link w:val="Nadpis2"/>
    <w:rsid w:val="002F4281"/>
    <w:rPr>
      <w:b/>
      <w:bCs/>
      <w:iCs/>
      <w:sz w:val="28"/>
      <w:szCs w:val="28"/>
    </w:rPr>
  </w:style>
  <w:style w:type="character" w:customStyle="1" w:styleId="Nadpis1Char0">
    <w:name w:val="Nadpis1 Char"/>
    <w:link w:val="Nadpis10"/>
    <w:rsid w:val="00112470"/>
    <w:rPr>
      <w:b/>
      <w:bCs/>
      <w:sz w:val="32"/>
      <w:szCs w:val="32"/>
    </w:rPr>
  </w:style>
  <w:style w:type="character" w:customStyle="1" w:styleId="Nadpis3Char">
    <w:name w:val="Nadpis 3 Char"/>
    <w:link w:val="Nadpis3"/>
    <w:rsid w:val="00074F1B"/>
    <w:rPr>
      <w:b/>
      <w:bCs/>
      <w:sz w:val="24"/>
      <w:szCs w:val="26"/>
    </w:rPr>
  </w:style>
  <w:style w:type="character" w:customStyle="1" w:styleId="Nadpis4Char">
    <w:name w:val="Nadpis 4 Char"/>
    <w:link w:val="Nadpis4"/>
    <w:rsid w:val="00074F1B"/>
    <w:rPr>
      <w:bCs/>
      <w:sz w:val="24"/>
      <w:szCs w:val="28"/>
    </w:rPr>
  </w:style>
  <w:style w:type="character" w:customStyle="1" w:styleId="Nadpis5Char">
    <w:name w:val="Nadpis 5 Char"/>
    <w:link w:val="Nadpis5"/>
    <w:rsid w:val="00112470"/>
    <w:rPr>
      <w:bCs/>
      <w:iCs/>
      <w:sz w:val="24"/>
      <w:szCs w:val="26"/>
    </w:rPr>
  </w:style>
  <w:style w:type="character" w:customStyle="1" w:styleId="Nadpis6Char">
    <w:name w:val="Nadpis 6 Char"/>
    <w:link w:val="Nadpis6"/>
    <w:rsid w:val="00112470"/>
    <w:rPr>
      <w:b/>
      <w:bCs/>
      <w:sz w:val="22"/>
      <w:szCs w:val="22"/>
    </w:rPr>
  </w:style>
  <w:style w:type="character" w:customStyle="1" w:styleId="Nadpis7Char">
    <w:name w:val="Nadpis 7 Char"/>
    <w:link w:val="Nadpis7"/>
    <w:rsid w:val="00112470"/>
    <w:rPr>
      <w:sz w:val="24"/>
      <w:szCs w:val="24"/>
    </w:rPr>
  </w:style>
  <w:style w:type="character" w:customStyle="1" w:styleId="Nadpis8Char">
    <w:name w:val="Nadpis 8 Char"/>
    <w:link w:val="Nadpis8"/>
    <w:rsid w:val="00112470"/>
    <w:rPr>
      <w:i/>
      <w:iCs/>
      <w:sz w:val="24"/>
      <w:szCs w:val="24"/>
    </w:rPr>
  </w:style>
  <w:style w:type="character" w:customStyle="1" w:styleId="Nadpis9Char">
    <w:name w:val="Nadpis 9 Char"/>
    <w:link w:val="Nadpis9"/>
    <w:rsid w:val="00112470"/>
    <w:rPr>
      <w:sz w:val="22"/>
      <w:szCs w:val="22"/>
    </w:rPr>
  </w:style>
  <w:style w:type="paragraph" w:styleId="Obsah4">
    <w:name w:val="toc 4"/>
    <w:basedOn w:val="Normln"/>
    <w:next w:val="Normln"/>
    <w:autoRedefine/>
    <w:uiPriority w:val="39"/>
    <w:unhideWhenUsed/>
    <w:rsid w:val="00413809"/>
    <w:pPr>
      <w:tabs>
        <w:tab w:val="left" w:pos="1760"/>
        <w:tab w:val="right" w:leader="dot" w:pos="8505"/>
      </w:tabs>
      <w:spacing w:after="100" w:line="276" w:lineRule="auto"/>
      <w:ind w:left="660"/>
    </w:pPr>
    <w:rPr>
      <w:szCs w:val="22"/>
    </w:rPr>
  </w:style>
  <w:style w:type="paragraph" w:styleId="Obsah5">
    <w:name w:val="toc 5"/>
    <w:basedOn w:val="Normln"/>
    <w:next w:val="Normln"/>
    <w:autoRedefine/>
    <w:uiPriority w:val="39"/>
    <w:unhideWhenUsed/>
    <w:rsid w:val="00204836"/>
    <w:pPr>
      <w:spacing w:after="100" w:line="276" w:lineRule="auto"/>
      <w:ind w:left="880"/>
    </w:pPr>
    <w:rPr>
      <w:sz w:val="22"/>
      <w:szCs w:val="22"/>
    </w:rPr>
  </w:style>
  <w:style w:type="paragraph" w:styleId="Obsah6">
    <w:name w:val="toc 6"/>
    <w:basedOn w:val="Normln"/>
    <w:next w:val="Normln"/>
    <w:autoRedefine/>
    <w:uiPriority w:val="39"/>
    <w:unhideWhenUsed/>
    <w:rsid w:val="00413809"/>
    <w:pPr>
      <w:spacing w:after="100" w:line="276" w:lineRule="auto"/>
      <w:ind w:left="1100"/>
    </w:pPr>
    <w:rPr>
      <w:szCs w:val="22"/>
    </w:rPr>
  </w:style>
  <w:style w:type="paragraph" w:styleId="Obsah7">
    <w:name w:val="toc 7"/>
    <w:basedOn w:val="Normln"/>
    <w:next w:val="Normln"/>
    <w:autoRedefine/>
    <w:uiPriority w:val="39"/>
    <w:unhideWhenUsed/>
    <w:rsid w:val="00413809"/>
    <w:pPr>
      <w:spacing w:after="100" w:line="276" w:lineRule="auto"/>
      <w:ind w:left="1320"/>
    </w:pPr>
    <w:rPr>
      <w:szCs w:val="22"/>
    </w:rPr>
  </w:style>
  <w:style w:type="paragraph" w:styleId="Obsah8">
    <w:name w:val="toc 8"/>
    <w:basedOn w:val="Normln"/>
    <w:next w:val="Normln"/>
    <w:autoRedefine/>
    <w:uiPriority w:val="39"/>
    <w:unhideWhenUsed/>
    <w:rsid w:val="00413809"/>
    <w:pPr>
      <w:spacing w:after="100" w:line="276" w:lineRule="auto"/>
      <w:ind w:left="1540"/>
    </w:pPr>
    <w:rPr>
      <w:szCs w:val="22"/>
    </w:rPr>
  </w:style>
  <w:style w:type="paragraph" w:styleId="Obsah9">
    <w:name w:val="toc 9"/>
    <w:basedOn w:val="Normln"/>
    <w:next w:val="Normln"/>
    <w:autoRedefine/>
    <w:uiPriority w:val="39"/>
    <w:unhideWhenUsed/>
    <w:rsid w:val="00413809"/>
    <w:pPr>
      <w:spacing w:after="100" w:line="276" w:lineRule="auto"/>
      <w:ind w:left="1760"/>
    </w:pPr>
    <w:rPr>
      <w:szCs w:val="22"/>
    </w:rPr>
  </w:style>
  <w:style w:type="table" w:styleId="Elegantntabulka">
    <w:name w:val="Table Elegant"/>
    <w:basedOn w:val="Normlntabulka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hlavChar">
    <w:name w:val="Záhlaví Char"/>
    <w:link w:val="Zhlav"/>
    <w:uiPriority w:val="99"/>
    <w:rsid w:val="009C282B"/>
    <w:rPr>
      <w:sz w:val="24"/>
      <w:szCs w:val="24"/>
    </w:rPr>
  </w:style>
  <w:style w:type="character" w:customStyle="1" w:styleId="ZpatChar">
    <w:name w:val="Zápatí Char"/>
    <w:link w:val="Zpat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ln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ln"/>
    <w:link w:val="DiplomkaChar"/>
    <w:rsid w:val="00301B45"/>
    <w:pPr>
      <w:spacing w:line="360" w:lineRule="auto"/>
      <w:ind w:firstLine="720"/>
      <w:jc w:val="both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ln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Standardnpsmoodstavce"/>
    <w:rsid w:val="00435BD5"/>
  </w:style>
  <w:style w:type="character" w:customStyle="1" w:styleId="hps">
    <w:name w:val="hps"/>
    <w:basedOn w:val="Standardnpsmoodstavce"/>
    <w:rsid w:val="00435BD5"/>
  </w:style>
  <w:style w:type="paragraph" w:styleId="Bezmezer">
    <w:name w:val="No Spacing"/>
    <w:uiPriority w:val="1"/>
    <w:qFormat/>
    <w:rsid w:val="00112470"/>
    <w:rPr>
      <w:rFonts w:eastAsia="Calibri"/>
      <w:sz w:val="22"/>
      <w:szCs w:val="22"/>
      <w:lang w:eastAsia="en-US"/>
    </w:rPr>
  </w:style>
  <w:style w:type="paragraph" w:styleId="Odstavecseseznamem">
    <w:name w:val="List Paragraph"/>
    <w:basedOn w:val="Normln"/>
    <w:uiPriority w:val="34"/>
    <w:qFormat/>
    <w:rsid w:val="007D14BA"/>
    <w:pPr>
      <w:ind w:left="720"/>
      <w:contextualSpacing/>
    </w:pPr>
  </w:style>
  <w:style w:type="table" w:styleId="Stednmka2zvraznn1">
    <w:name w:val="Medium Grid 2 Accent 1"/>
    <w:basedOn w:val="Normlntabulka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vtlstnovnzvraznn1">
    <w:name w:val="Light Shading Accent 1"/>
    <w:basedOn w:val="Normlntabulka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CittHTML">
    <w:name w:val="HTML Cite"/>
    <w:uiPriority w:val="99"/>
    <w:unhideWhenUsed/>
    <w:rsid w:val="008170B2"/>
    <w:rPr>
      <w:i/>
      <w:iCs/>
    </w:rPr>
  </w:style>
  <w:style w:type="table" w:styleId="Svtlseznamzvraznn1">
    <w:name w:val="Light List Accent 1"/>
    <w:basedOn w:val="Normlntabulka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Standardnpsmoodstavce"/>
    <w:rsid w:val="008D0837"/>
  </w:style>
  <w:style w:type="character" w:styleId="Sledovanodkaz">
    <w:name w:val="FollowedHyperlink"/>
    <w:rsid w:val="008803A7"/>
    <w:rPr>
      <w:color w:val="800080"/>
      <w:u w:val="single"/>
    </w:rPr>
  </w:style>
  <w:style w:type="paragraph" w:styleId="Nzev">
    <w:name w:val="Title"/>
    <w:basedOn w:val="Normln"/>
    <w:next w:val="Normln"/>
    <w:link w:val="NzevChar"/>
    <w:qFormat/>
    <w:rsid w:val="00112470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112470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ln"/>
    <w:next w:val="Normln"/>
    <w:link w:val="PodtitulChar"/>
    <w:qFormat/>
    <w:rsid w:val="00112470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12470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8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Img1" Type="http://schemas.openxmlformats.org/officeDocument/2006/relationships/image" Target="media/01-uvod-pocitac.jpg"/><Relationship Id="rIdImg2" Type="http://schemas.openxmlformats.org/officeDocument/2006/relationships/image" Target="media/01-uvod-mobil.jpg"/><Relationship Id="rIdImg3" Type="http://schemas.openxmlformats.org/officeDocument/2006/relationships/image" Target="media/03-detail-pocitac.jpg"/><Relationship Id="rIdImg4" Type="http://schemas.openxmlformats.org/officeDocument/2006/relationships/image" Target="media/03-detail-mobil.jpg"/><Relationship Id="rIdImg5" Type="http://schemas.openxmlformats.org/officeDocument/2006/relationships/image" Target="media/homepage-desktop.jpg"/><Relationship Id="rIdImg6" Type="http://schemas.openxmlformats.org/officeDocument/2006/relationships/image" Target="media/vypis-desktop.jpg"/><Relationship Id="rIdImg7" Type="http://schemas.openxmlformats.org/officeDocument/2006/relationships/image" Target="media/detail-desktop.jpg"/><Relationship Id="rIdImg8" Type="http://schemas.openxmlformats.org/officeDocument/2006/relationships/image" Target="media/homepage-mobil.jpg"/><Relationship Id="rIdImg9" Type="http://schemas.openxmlformats.org/officeDocument/2006/relationships/image" Target="media/detail-mobil.jpg"/><Relationship Id="rIdImg10" Type="http://schemas.openxmlformats.org/officeDocument/2006/relationships/image" Target="media/formular-desktop.jpg"/><Relationship Id="rIdImg11" Type="http://schemas.openxmlformats.org/officeDocument/2006/relationships/image" Target="media/admin-desktop.jpg"/><Relationship Id="rIdImg12" Type="http://schemas.openxmlformats.org/officeDocument/2006/relationships/image" Target="media/02-vypis-pocitac.jpg"/><Relationship Id="rIdImg13" Type="http://schemas.openxmlformats.org/officeDocument/2006/relationships/image" Target="media/02-vypis-mobil.jpg"/><Relationship Id="rIdImg14" Type="http://schemas.openxmlformats.org/officeDocument/2006/relationships/image" Target="media/04-nahlasit-pocitac.jpg"/><Relationship Id="rIdImg15" Type="http://schemas.openxmlformats.org/officeDocument/2006/relationships/image" Target="media/04-nahlasit-mobil.jpg"/><Relationship Id="rIdImg16" Type="http://schemas.openxmlformats.org/officeDocument/2006/relationships/image" Target="media/05-prihlaseni-registrace.jpg"/><Relationship Id="rIdImg17" Type="http://schemas.openxmlformats.org/officeDocument/2006/relationships/image" Target="media/06-muj-ucet.jpg"/><Relationship Id="rIdImg18" Type="http://schemas.openxmlformats.org/officeDocument/2006/relationships/image" Target="media/07-administrace.jpg"/><Relationship Id="rIdImg19" Type="http://schemas.openxmlformats.org/officeDocument/2006/relationships/image" Target="media/00-komponenty.jp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5B1CB3-9C09-4CFD-8F93-35174F804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510</Words>
  <Characters>3014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BP PEF, ČZU v Praze</vt:lpstr>
      <vt:lpstr>BP PEF, ČZU v Praze</vt:lpstr>
    </vt:vector>
  </TitlesOfParts>
  <Manager/>
  <Company/>
  <LinksUpToDate>false</LinksUpToDate>
  <CharactersWithSpaces>3517</CharactersWithSpaces>
  <SharedDoc>false</SharedDoc>
  <HyperlinkBase/>
  <HLinks>
    <vt:vector size="132" baseType="variant">
      <vt:variant>
        <vt:i4>1572919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_Toc435779123</vt:lpwstr>
      </vt:variant>
      <vt:variant>
        <vt:i4>1572919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_Toc435779122</vt:lpwstr>
      </vt:variant>
      <vt:variant>
        <vt:i4>1572919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_Toc435779121</vt:lpwstr>
      </vt:variant>
      <vt:variant>
        <vt:i4>1572919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_Toc435779120</vt:lpwstr>
      </vt:variant>
      <vt:variant>
        <vt:i4>1769527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_Toc435779119</vt:lpwstr>
      </vt:variant>
      <vt:variant>
        <vt:i4>1769527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_Toc435779118</vt:lpwstr>
      </vt:variant>
      <vt:variant>
        <vt:i4>1769527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_Toc435779117</vt:lpwstr>
      </vt:variant>
      <vt:variant>
        <vt:i4>1769527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_Toc435779116</vt:lpwstr>
      </vt:variant>
      <vt:variant>
        <vt:i4>1769527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_Toc435779115</vt:lpwstr>
      </vt:variant>
      <vt:variant>
        <vt:i4>1769527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_Toc435779114</vt:lpwstr>
      </vt:variant>
      <vt:variant>
        <vt:i4>1769527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_Toc435779113</vt:lpwstr>
      </vt:variant>
      <vt:variant>
        <vt:i4>1769527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_Toc435779112</vt:lpwstr>
      </vt:variant>
      <vt:variant>
        <vt:i4>1769527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_Toc435779111</vt:lpwstr>
      </vt:variant>
      <vt:variant>
        <vt:i4>1769527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_Toc435779110</vt:lpwstr>
      </vt:variant>
      <vt:variant>
        <vt:i4>1703991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_Toc435779109</vt:lpwstr>
      </vt:variant>
      <vt:variant>
        <vt:i4>1703991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_Toc435779108</vt:lpwstr>
      </vt:variant>
      <vt:variant>
        <vt:i4>1703991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_Toc435779107</vt:lpwstr>
      </vt:variant>
      <vt:variant>
        <vt:i4>1703991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_Toc435779106</vt:lpwstr>
      </vt:variant>
      <vt:variant>
        <vt:i4>1703991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_Toc435779105</vt:lpwstr>
      </vt:variant>
      <vt:variant>
        <vt:i4>1703991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_Toc435779104</vt:lpwstr>
      </vt:variant>
      <vt:variant>
        <vt:i4>1703991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_Toc435779103</vt:lpwstr>
      </vt:variant>
      <vt:variant>
        <vt:i4>1703991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_Toc435779102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2012-01-07T20:20:00Z</cp:lastPrinted>
  <dcterms:created xsi:type="dcterms:W3CDTF">2021-05-20T14:17:00Z</dcterms:created>
  <dcterms:modified xsi:type="dcterms:W3CDTF">2026-10-14T14:52:00Z</dcterms:modified>
  <cp:category/>
</cp:coreProperties>
</file>