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Analizador de sitios web</w:t>
      </w:r>
    </w:p>
    <w:p>
      <w:r>
        <w:t xml:space="preserve">Herramienta de línea de comandos, con interfaz gráfica local opcional, que analiza sitios web y produce prompts de construcción listos para pasarle a una IA que genere una aplicación equivalente y mejor.</w:t>
      </w:r>
    </w:p>
    <w:p>
      <w:pPr>
        <w:pStyle w:val="Heading1"/>
        <w:keepNext/>
      </w:pPr>
      <w:r>
        <w:t xml:space="preserve">1. Para qué sirve</w:t>
      </w:r>
    </w:p>
    <w:p>
      <w:r>
        <w:t xml:space="preserve">El caso de uso principal es este: el cliente muestra </w:t>
      </w:r>
      <w:r>
        <w:rPr>
          <w:b/>
        </w:rPr>
        <w:t xml:space="preserve">sitios de la competencia que le gustaron</w:t>
      </w:r>
      <w:r>
        <w:t xml:space="preserve"> y quiere algo con esa estética. La herramienta los mide y traduce ese "me gusta cómo se ve" en una especificación concreta.</w:t>
      </w:r>
    </w:p>
    <w:p>
      <w:r>
        <w:t xml:space="preserve">Cada sitio se carga con un </w:t>
      </w:r>
      <w:r>
        <w:rPr>
          <w:b/>
        </w:rPr>
        <w:t xml:space="preserve">rol</w:t>
      </w:r>
      <w:r>
        <w:t xml:space="preserve">:</w:t>
      </w:r>
    </w:p>
    <w:p>
      <w:pPr>
        <w:numPr>
          <w:ilvl w:val="0"/>
          <w:numId w:val="1"/>
        </w:numPr>
      </w:pPr>
      <w:r>
        <w:rPr>
          <w:b/>
        </w:rPr>
        <w:t xml:space="preserve">Referencia</w:t>
      </w:r>
      <w:r>
        <w:t xml:space="preserve"> (</w:t>
      </w:r>
      <w:r>
        <w:rPr>
          <w:rFonts w:ascii="Consolas" w:hAnsi="Consolas"/>
          <w:sz w:val="17"/>
        </w:rPr>
        <w:t xml:space="preserve">@referencia</w:t>
      </w:r>
      <w:r>
        <w:t xml:space="preserve">): un sitio de la competencia que le gustó al cliente. Aporta la </w:t>
      </w:r>
      <w:r>
        <w:rPr>
          <w:b/>
        </w:rPr>
        <w:t xml:space="preserve">estética</w:t>
      </w:r>
      <w:r>
        <w:t xml:space="preserve"> a replicar: color, tipografía, espaciado, forma de los componentes, densidad y movimiento.</w:t>
      </w:r>
    </w:p>
    <w:p>
      <w:pPr>
        <w:numPr>
          <w:ilvl w:val="0"/>
          <w:numId w:val="1"/>
        </w:numPr>
      </w:pPr>
      <w:r>
        <w:rPr>
          <w:b/>
        </w:rPr>
        <w:t xml:space="preserve">Sitio del cliente</w:t>
      </w:r>
      <w:r>
        <w:t xml:space="preserve"> (</w:t>
      </w:r>
      <w:r>
        <w:rPr>
          <w:rFonts w:ascii="Consolas" w:hAnsi="Consolas"/>
          <w:sz w:val="17"/>
        </w:rPr>
        <w:t xml:space="preserve">@cliente</w:t>
      </w:r>
      <w:r>
        <w:t xml:space="preserve">): su sitio actual. Aporta la </w:t>
      </w:r>
      <w:r>
        <w:rPr>
          <w:b/>
        </w:rPr>
        <w:t xml:space="preserve">estructura</w:t>
      </w:r>
      <w:r>
        <w:t xml:space="preserve">, el contenido, las funcionalidades y las integraciones, y es la línea base de rendimiento a superar.</w:t>
      </w:r>
    </w:p>
    <w:p>
      <w:r>
        <w:t xml:space="preserve">Con eso se generan tres tipos de entregable: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Entregable</w:t>
            </w:r>
          </w:p>
        </w:tc>
        <w:tc>
          <w:tcPr>
            <w:shd w:val="clear" w:fill="F1F4F8"/>
            <w:tcMar>
              <w:top w:w="40" w:type="dxa"/>
              <w:bottom w:w="40" w:type="dxa"/>
              <w:left w:w="70" w:type="dxa"/>
              <w:right w:w="70" w:type="dxa"/>
            </w:tcMar>
          </w:tcPr>
          <w:p>
            <w:pPr>
              <w:spacing w:after="0"/>
              <w:rPr>
                <w:sz w:val="15"/>
              </w:rPr>
            </w:pPr>
            <w:r>
              <w:rPr>
                <w:b/>
              </w:rPr>
              <w:t xml:space="preserve">Archivo</w:t>
            </w:r>
          </w:p>
        </w:tc>
        <w:tc>
          <w:tcPr>
            <w:shd w:val="clear" w:fill="F1F4F8"/>
            <w:tcMar>
              <w:top w:w="40" w:type="dxa"/>
              <w:bottom w:w="40" w:type="dxa"/>
              <w:left w:w="70" w:type="dxa"/>
              <w:right w:w="70" w:type="dxa"/>
            </w:tcMar>
          </w:tcPr>
          <w:p>
            <w:pPr>
              <w:spacing w:after="0"/>
              <w:rPr>
                <w:sz w:val="15"/>
              </w:rPr>
            </w:pPr>
            <w:r>
              <w:rPr>
                <w:b/>
              </w:rPr>
              <w:t xml:space="preserve">Para qué</w:t>
            </w:r>
          </w:p>
        </w:tc>
      </w:tr>
      <w:tr>
        <w:tc>
          <w:tcPr>
            <w:tcMar>
              <w:top w:w="40" w:type="dxa"/>
              <w:bottom w:w="40" w:type="dxa"/>
              <w:left w:w="70" w:type="dxa"/>
              <w:right w:w="70" w:type="dxa"/>
            </w:tcMar>
          </w:tcPr>
          <w:p>
            <w:pPr>
              <w:spacing w:after="0"/>
              <w:rPr>
                <w:sz w:val="15"/>
              </w:rPr>
            </w:pPr>
            <w:r>
              <w:t xml:space="preserve">Reporte técnico por sitio</w:t>
            </w:r>
          </w:p>
        </w:tc>
        <w:tc>
          <w:tcPr>
            <w:tcMar>
              <w:top w:w="40" w:type="dxa"/>
              <w:bottom w:w="40" w:type="dxa"/>
              <w:left w:w="70" w:type="dxa"/>
              <w:right w:w="70" w:type="dxa"/>
            </w:tcMar>
          </w:tcPr>
          <w:p>
            <w:pPr>
              <w:spacing w:after="0"/>
              <w:rPr>
                <w:sz w:val="15"/>
              </w:rPr>
            </w:pPr>
            <w:r>
              <w:rPr>
                <w:rFonts w:ascii="Consolas" w:hAnsi="Consolas"/>
                <w:sz w:val="17"/>
              </w:rPr>
              <w:t xml:space="preserve">reportes/&lt;sitio&gt;/&lt;sitio&gt;.*</w:t>
            </w:r>
          </w:p>
        </w:tc>
        <w:tc>
          <w:tcPr>
            <w:tcMar>
              <w:top w:w="40" w:type="dxa"/>
              <w:bottom w:w="40" w:type="dxa"/>
              <w:left w:w="70" w:type="dxa"/>
              <w:right w:w="70" w:type="dxa"/>
            </w:tcMar>
          </w:tcPr>
          <w:p>
            <w:pPr>
              <w:spacing w:after="0"/>
              <w:rPr>
                <w:sz w:val="15"/>
              </w:rPr>
            </w:pPr>
            <w:r>
              <w:t xml:space="preserve">Entender y documentar cada sitio en detalle</w:t>
            </w:r>
          </w:p>
        </w:tc>
      </w:tr>
      <w:tr>
        <w:tc>
          <w:tcPr>
            <w:tcMar>
              <w:top w:w="40" w:type="dxa"/>
              <w:bottom w:w="40" w:type="dxa"/>
              <w:left w:w="70" w:type="dxa"/>
              <w:right w:w="70" w:type="dxa"/>
            </w:tcMar>
          </w:tcPr>
          <w:p>
            <w:pPr>
              <w:spacing w:after="0"/>
              <w:rPr>
                <w:sz w:val="15"/>
              </w:rPr>
            </w:pPr>
            <w:r>
              <w:t xml:space="preserve">Prompt por sitio</w:t>
            </w:r>
          </w:p>
        </w:tc>
        <w:tc>
          <w:tcPr>
            <w:tcMar>
              <w:top w:w="40" w:type="dxa"/>
              <w:bottom w:w="40" w:type="dxa"/>
              <w:left w:w="70" w:type="dxa"/>
              <w:right w:w="70" w:type="dxa"/>
            </w:tcMar>
          </w:tcPr>
          <w:p>
            <w:pPr>
              <w:spacing w:after="0"/>
              <w:rPr>
                <w:sz w:val="15"/>
              </w:rPr>
            </w:pPr>
            <w:r>
              <w:rPr>
                <w:rFonts w:ascii="Consolas" w:hAnsi="Consolas"/>
                <w:sz w:val="17"/>
              </w:rPr>
              <w:t xml:space="preserve">reportes/&lt;sitio&gt;/&lt;sitio&gt;-PROMPT.*</w:t>
            </w:r>
          </w:p>
        </w:tc>
        <w:tc>
          <w:tcPr>
            <w:tcMar>
              <w:top w:w="40" w:type="dxa"/>
              <w:bottom w:w="40" w:type="dxa"/>
              <w:left w:w="70" w:type="dxa"/>
              <w:right w:w="70" w:type="dxa"/>
            </w:tcMar>
          </w:tcPr>
          <w:p>
            <w:pPr>
              <w:spacing w:after="0"/>
              <w:rPr>
                <w:sz w:val="15"/>
              </w:rPr>
            </w:pPr>
            <w:r>
              <w:t xml:space="preserve">Replicar y mejorar </w:t>
            </w:r>
            <w:r>
              <w:rPr>
                <w:b/>
              </w:rPr>
              <w:t xml:space="preserve">ese</w:t>
            </w:r>
            <w:r>
              <w:t xml:space="preserve"> sitio puntual</w:t>
            </w:r>
          </w:p>
        </w:tc>
      </w:tr>
      <w:tr>
        <w:tc>
          <w:tcPr>
            <w:tcMar>
              <w:top w:w="40" w:type="dxa"/>
              <w:bottom w:w="40" w:type="dxa"/>
              <w:left w:w="70" w:type="dxa"/>
              <w:right w:w="70" w:type="dxa"/>
            </w:tcMar>
          </w:tcPr>
          <w:p>
            <w:pPr>
              <w:spacing w:after="0"/>
              <w:rPr>
                <w:sz w:val="15"/>
              </w:rPr>
            </w:pPr>
            <w:r>
              <w:rPr>
                <w:b/>
              </w:rPr>
              <w:t xml:space="preserve">Prompt de síntesis</w:t>
            </w:r>
          </w:p>
        </w:tc>
        <w:tc>
          <w:tcPr>
            <w:tcMar>
              <w:top w:w="40" w:type="dxa"/>
              <w:bottom w:w="40" w:type="dxa"/>
              <w:left w:w="70" w:type="dxa"/>
              <w:right w:w="70" w:type="dxa"/>
            </w:tcMar>
          </w:tcPr>
          <w:p>
            <w:pPr>
              <w:spacing w:after="0"/>
              <w:rPr>
                <w:sz w:val="15"/>
              </w:rPr>
            </w:pPr>
            <w:r>
              <w:rPr>
                <w:rFonts w:ascii="Consolas" w:hAnsi="Consolas"/>
                <w:sz w:val="17"/>
              </w:rPr>
              <w:t xml:space="preserve">reportes/PROMPT-SINTESIS.*</w:t>
            </w:r>
          </w:p>
        </w:tc>
        <w:tc>
          <w:tcPr>
            <w:tcMar>
              <w:top w:w="40" w:type="dxa"/>
              <w:bottom w:w="40" w:type="dxa"/>
              <w:left w:w="70" w:type="dxa"/>
              <w:right w:w="70" w:type="dxa"/>
            </w:tcMar>
          </w:tcPr>
          <w:p>
            <w:pPr>
              <w:spacing w:after="0"/>
              <w:rPr>
                <w:sz w:val="15"/>
              </w:rPr>
            </w:pPr>
            <w:r>
              <w:rPr>
                <w:b/>
              </w:rPr>
              <w:t xml:space="preserve">El principal:</w:t>
            </w:r>
            <w:r>
              <w:t xml:space="preserve"> cruza la estética de todas las referencias con la estructura del cliente</w:t>
            </w:r>
          </w:p>
        </w:tc>
      </w:tr>
    </w:tbl>
    <w:p>
      <w:pPr>
        <w:spacing w:after="80"/>
      </w:pPr>
    </w:p>
    <w:p>
      <w:r>
        <w:t xml:space="preserve">El flujo completo:</w:t>
      </w:r>
    </w:p>
    <w:p>
      <w:pPr>
        <w:numPr>
          <w:ilvl w:val="0"/>
          <w:numId w:val="2"/>
        </w:numPr>
      </w:pPr>
      <w:r>
        <w:t xml:space="preserve">Se cargan los sitios con su rol (por la interfaz o editando </w:t>
      </w:r>
      <w:r>
        <w:rPr>
          <w:rFonts w:ascii="Consolas" w:hAnsi="Consolas"/>
          <w:sz w:val="17"/>
        </w:rPr>
        <w:t xml:space="preserve">links.txt</w:t>
      </w:r>
      <w:r>
        <w:t xml:space="preserve">).</w:t>
      </w:r>
    </w:p>
    <w:p>
      <w:pPr>
        <w:numPr>
          <w:ilvl w:val="0"/>
          <w:numId w:val="2"/>
        </w:numPr>
      </w:pPr>
      <w:r>
        <w:t xml:space="preserve">La herramienta los recorre, los mide y los documenta: estructura, design tokens, componentes, responsive, animaciones, accesibilidad y rendimiento.</w:t>
      </w:r>
    </w:p>
    <w:p>
      <w:pPr>
        <w:numPr>
          <w:ilvl w:val="0"/>
          <w:numId w:val="2"/>
        </w:numPr>
      </w:pPr>
      <w:r>
        <w:t xml:space="preserve">Se genera el prompt de síntesis, que extrae lo que las referencias tienen </w:t>
      </w:r>
      <w:r>
        <w:rPr>
          <w:b/>
        </w:rPr>
        <w:t xml:space="preserve">en común</w:t>
      </w:r>
      <w:r>
        <w:t xml:space="preserve"> (eso es el estilo del rubro, no la casualidad de un sitio), lo cruza con la arquitectura de información del cliente, y suma los problemas medidos que la app nueva no debe repetir.</w:t>
      </w:r>
    </w:p>
    <w:p>
      <w:pPr>
        <w:numPr>
          <w:ilvl w:val="0"/>
          <w:numId w:val="2"/>
        </w:numPr>
      </w:pPr>
      <w:r>
        <w:t xml:space="preserve">Ese prompt se le pasa a una IA para que construya la aplicación.</w:t>
      </w:r>
    </w:p>
    <w:p>
      <w:r>
        <w:t xml:space="preserve">Analizar solo el sitio del cliente sigue funcionando igual: si no hay referencias marcadas, cada sitio recibe su reporte y su prompt individual.</w:t>
      </w:r>
    </w:p>
    <w:p>
      <w:r>
        <w:t xml:space="preserve">Todo lo que aparece en los reportes son </w:t>
      </w:r>
      <w:r>
        <w:rPr>
          <w:b/>
        </w:rPr>
        <w:t xml:space="preserve">mediciones reales</w:t>
      </w:r>
      <w:r>
        <w:t xml:space="preserve">, no estimaciones: se leen los estilos computados del navegador, no el CSS declarado.</w:t>
      </w:r>
    </w:p>
    <w:p>
      <w:pPr>
        <w:pStyle w:val="Heading1"/>
        <w:keepNext/>
      </w:pPr>
      <w:r>
        <w:t xml:space="preserve">2. Requisitos e instalación</w:t>
      </w:r>
    </w:p>
    <w:p>
      <w:pPr>
        <w:numPr>
          <w:ilvl w:val="0"/>
          <w:numId w:val="1"/>
        </w:numPr>
      </w:pPr>
      <w:r>
        <w:t xml:space="preserve">Node.js 18 o superior.</w:t>
      </w:r>
    </w:p>
    <w:p>
      <w:pPr>
        <w:numPr>
          <w:ilvl w:val="0"/>
          <w:numId w:val="1"/>
        </w:numPr>
      </w:pPr>
      <w:r>
        <w:t xml:space="preserve">Chromium, que se instala con Playwright.</w:t>
      </w:r>
    </w:p>
    <w:p>
      <w:pPr>
        <w:shd w:val="clear" w:fill="F4F6F8"/>
        <w:spacing w:before="60" w:after="60"/>
      </w:pPr>
      <w:r>
        <w:rPr>
          <w:rFonts w:ascii="Consolas" w:hAnsi="Consolas"/>
          <w:sz w:val="17"/>
        </w:rPr>
        <w:t xml:space="preserve">npm install</w:t>
      </w:r>
    </w:p>
    <w:p>
      <w:pPr>
        <w:shd w:val="clear" w:fill="F4F6F8"/>
        <w:spacing w:before="60" w:after="60"/>
      </w:pPr>
      <w:r>
        <w:rPr>
          <w:rFonts w:ascii="Consolas" w:hAnsi="Consolas"/>
          <w:sz w:val="17"/>
        </w:rPr>
        <w:t xml:space="preserve">npx playwright install chromium</w:t>
      </w:r>
    </w:p>
    <w:p>
      <w:r>
        <w:t xml:space="preserve">Lighthouse queda como dependencia opcional. Si no está instalado, la herramienta avisa y sigue sin él.</w:t>
      </w:r>
    </w:p>
    <w:p>
      <w:pPr>
        <w:pStyle w:val="Heading1"/>
        <w:keepNext/>
      </w:pPr>
      <w:r>
        <w:t xml:space="preserve">3. Uso rápido</w:t>
      </w:r>
    </w:p>
    <w:p>
      <w:pPr>
        <w:pStyle w:val="Heading2"/>
        <w:keepNext/>
      </w:pPr>
      <w:r>
        <w:t xml:space="preserve">Interfaz gráfica</w:t>
      </w:r>
    </w:p>
    <w:p>
      <w:pPr>
        <w:shd w:val="clear" w:fill="F4F6F8"/>
        <w:spacing w:before="60" w:after="60"/>
      </w:pPr>
      <w:r>
        <w:rPr>
          <w:rFonts w:ascii="Consolas" w:hAnsi="Consolas"/>
          <w:sz w:val="17"/>
        </w:rPr>
        <w:t xml:space="preserve">node ui.js</w:t>
      </w:r>
    </w:p>
    <w:p>
      <w:r>
        <w:t xml:space="preserve">Abre </w:t>
      </w:r>
      <w:r>
        <w:rPr>
          <w:rFonts w:ascii="Consolas" w:hAnsi="Consolas"/>
          <w:sz w:val="17"/>
        </w:rPr>
        <w:t xml:space="preserve">http://127.0.0.1:4599</w:t>
      </w:r>
      <w:r>
        <w:t xml:space="preserve">. Desde ahí se cargan los sitios con su nombre y su rol (referencia o sitio del cliente), se elige la configuración, se dispara el análisis con el progreso en vivo y se abren los reportes generados, con el prompt de síntesis destacado arriba.</w:t>
      </w:r>
    </w:p>
    <w:p>
      <w:pPr>
        <w:pStyle w:val="Heading2"/>
        <w:keepNext/>
      </w:pPr>
      <w:r>
        <w:t xml:space="preserve">Línea de comandos</w:t>
      </w:r>
    </w:p>
    <w:p>
      <w:pPr>
        <w:shd w:val="clear" w:fill="F4F6F8"/>
        <w:spacing w:before="60" w:after="60"/>
      </w:pPr>
      <w:r>
        <w:rPr>
          <w:rFonts w:ascii="Consolas" w:hAnsi="Consolas"/>
          <w:sz w:val="17"/>
        </w:rPr>
        <w:t xml:space="preserve">node analyze.js --file links.txt --pages 5 --brief brief.md --lighthouse</w:t>
      </w:r>
    </w:p>
    <w:p>
      <w:pPr>
        <w:shd w:val="clear" w:fill="F4F6F8"/>
        <w:spacing w:before="60" w:after="60"/>
      </w:pPr>
      <w:r>
        <w:rPr>
          <w:rFonts w:ascii="Consolas" w:hAnsi="Consolas"/>
          <w:sz w:val="17"/>
        </w:rPr>
        <w:t xml:space="preserve">node analyze.js --cliente "https://sitio-del-cliente.com" "https://competencia1.com" "https://competencia2.com"</w:t>
      </w:r>
    </w:p>
    <w:p>
      <w:pPr>
        <w:shd w:val="clear" w:fill="F4F6F8"/>
        <w:spacing w:before="60" w:after="60"/>
      </w:pPr>
      <w:r>
        <w:rPr>
          <w:rFonts w:ascii="Consolas" w:hAnsi="Consolas"/>
          <w:sz w:val="17"/>
        </w:rPr>
        <w:t xml:space="preserve">node analyze.js --file links.txt --pages 4 --concurrency 3 --cache</w:t>
      </w:r>
    </w:p>
    <w:p>
      <w:pPr>
        <w:shd w:val="clear" w:fill="F4F6F8"/>
        <w:spacing w:before="60" w:after="60"/>
      </w:pPr>
      <w:r>
        <w:rPr>
          <w:rFonts w:ascii="Consolas" w:hAnsi="Consolas"/>
          <w:sz w:val="17"/>
        </w:rPr>
        <w:t xml:space="preserve">node analyze.js --from-json</w:t>
      </w:r>
    </w:p>
    <w:p>
      <w:r>
        <w:t xml:space="preserve">En PowerShell las URLs que contienen </w:t>
      </w:r>
      <w:r>
        <w:rPr>
          <w:rFonts w:ascii="Consolas" w:hAnsi="Consolas"/>
          <w:sz w:val="17"/>
        </w:rPr>
        <w:t xml:space="preserve">&amp;</w:t>
      </w:r>
      <w:r>
        <w:t xml:space="preserve"> </w:t>
      </w:r>
      <w:r>
        <w:rPr>
          <w:b/>
        </w:rPr>
        <w:t xml:space="preserve">deben</w:t>
      </w:r>
      <w:r>
        <w:t xml:space="preserve"> ir entre comillas dobles, porque </w:t>
      </w:r>
      <w:r>
        <w:rPr>
          <w:rFonts w:ascii="Consolas" w:hAnsi="Consolas"/>
          <w:sz w:val="17"/>
        </w:rPr>
        <w:t xml:space="preserve">&amp;</w:t>
      </w:r>
      <w:r>
        <w:t xml:space="preserve"> es un operador reservado del shell. Usar </w:t>
      </w:r>
      <w:r>
        <w:rPr>
          <w:rFonts w:ascii="Consolas" w:hAnsi="Consolas"/>
          <w:sz w:val="17"/>
        </w:rPr>
        <w:t xml:space="preserve">--file links.txt</w:t>
      </w:r>
      <w:r>
        <w:t xml:space="preserve"> evita el problema por completo.</w:t>
      </w:r>
    </w:p>
    <w:p>
      <w:pPr>
        <w:pStyle w:val="Heading1"/>
        <w:keepNext/>
      </w:pPr>
      <w:r>
        <w:t xml:space="preserve">4. Archivos de entrada</w:t>
      </w:r>
    </w:p>
    <w:p>
      <w:pPr>
        <w:pStyle w:val="Heading2"/>
        <w:keepNext/>
      </w:pPr>
      <w:r>
        <w:t xml:space="preserve">links.txt</w:t>
      </w:r>
    </w:p>
    <w:p>
      <w:r>
        <w:t xml:space="preserve">Una URL por línea. Después de la URL, detrás de un </w:t>
      </w:r>
      <w:r>
        <w:rPr>
          <w:rFonts w:ascii="Consolas" w:hAnsi="Consolas"/>
          <w:sz w:val="17"/>
        </w:rPr>
        <w:t xml:space="preserve">#</w:t>
      </w:r>
      <w:r>
        <w:t xml:space="preserve">, van el nombre y el rol. Las líneas vacías y las que empiezan con </w:t>
      </w:r>
      <w:r>
        <w:rPr>
          <w:rFonts w:ascii="Consolas" w:hAnsi="Consolas"/>
          <w:sz w:val="17"/>
        </w:rPr>
        <w:t xml:space="preserve">#</w:t>
      </w:r>
      <w:r>
        <w:t xml:space="preserve"> se ignoran. El </w:t>
      </w:r>
      <w:r>
        <w:rPr>
          <w:rFonts w:ascii="Consolas" w:hAnsi="Consolas"/>
          <w:sz w:val="17"/>
        </w:rPr>
        <w:t xml:space="preserve">https://</w:t>
      </w:r>
      <w:r>
        <w:t xml:space="preserve"> es opcional.</w:t>
      </w:r>
    </w:p>
    <w:p>
      <w:pPr>
        <w:shd w:val="clear" w:fill="F4F6F8"/>
        <w:spacing w:before="60" w:after="60"/>
      </w:pPr>
      <w:r>
        <w:rPr>
          <w:rFonts w:ascii="Consolas" w:hAnsi="Consolas"/>
          <w:sz w:val="17"/>
        </w:rPr>
        <w:t xml:space="preserve">https://www.authogar.com/     # Authogar @cliente</w:t>
      </w:r>
    </w:p>
    <w:p>
      <w:pPr>
        <w:shd w:val="clear" w:fill="F4F6F8"/>
        <w:spacing w:before="60" w:after="60"/>
      </w:pPr>
      <w:r>
        <w:rPr>
          <w:rFonts w:ascii="Consolas" w:hAnsi="Consolas"/>
          <w:sz w:val="17"/>
        </w:rPr>
        <w:t xml:space="preserve">https://www.macowens.com.ar/  # Macowens @referencia</w:t>
      </w:r>
    </w:p>
    <w:p>
      <w:pPr>
        <w:shd w:val="clear" w:fill="F4F6F8"/>
        <w:spacing w:before="60" w:after="60"/>
      </w:pPr>
      <w:r>
        <w:rPr>
          <w:rFonts w:ascii="Consolas" w:hAnsi="Consolas"/>
          <w:sz w:val="17"/>
        </w:rPr>
        <w:t xml:space="preserve">https://www.devre.la/         # Devre @referencia</w:t>
      </w:r>
    </w:p>
    <w:p>
      <w:r>
        <w:t xml:space="preserve">Sin rol explícito se asume </w:t>
      </w:r>
      <w:r>
        <w:rPr>
          <w:rFonts w:ascii="Consolas" w:hAnsi="Consolas"/>
          <w:sz w:val="17"/>
        </w:rPr>
        <w:t xml:space="preserve">@referencia</w:t>
      </w:r>
      <w:r>
        <w:t xml:space="preserve">. Se aceptan también </w:t>
      </w:r>
      <w:r>
        <w:rPr>
          <w:rFonts w:ascii="Consolas" w:hAnsi="Consolas"/>
          <w:sz w:val="17"/>
        </w:rPr>
        <w:t xml:space="preserve">@propio</w:t>
      </w:r>
      <w:r>
        <w:t xml:space="preserve"> como sinónimo de cliente y </w:t>
      </w:r>
      <w:r>
        <w:rPr>
          <w:rFonts w:ascii="Consolas" w:hAnsi="Consolas"/>
          <w:sz w:val="17"/>
        </w:rPr>
        <w:t xml:space="preserve">@competencia</w:t>
      </w:r>
      <w:r>
        <w:t xml:space="preserve"> como sinónimo de referencia.</w:t>
      </w:r>
    </w:p>
    <w:p>
      <w:r>
        <w:t xml:space="preserve">Lo administra la interfaz gráfica, pero se puede editar a mano. Desde la línea de comandos, </w:t>
      </w:r>
      <w:r>
        <w:rPr>
          <w:rFonts w:ascii="Consolas" w:hAnsi="Consolas"/>
          <w:sz w:val="17"/>
        </w:rPr>
        <w:t xml:space="preserve">--cliente &lt;url&gt;</w:t>
      </w:r>
      <w:r>
        <w:t xml:space="preserve"> marca esa URL como sitio del cliente y el resto quedan como referencias.</w:t>
      </w:r>
    </w:p>
    <w:p>
      <w:pPr>
        <w:pStyle w:val="Heading2"/>
        <w:keepNext/>
      </w:pPr>
      <w:r>
        <w:t xml:space="preserve">brief.md (opcional)</w:t>
      </w:r>
    </w:p>
    <w:p>
      <w:r>
        <w:t xml:space="preserve">Briefing del cliente. Se inyecta como </w:t>
      </w:r>
      <w:r>
        <w:rPr>
          <w:b/>
        </w:rPr>
        <w:t xml:space="preserve">sección 0 del prompt</w:t>
      </w:r>
      <w:r>
        <w:t xml:space="preserve">, con prioridad explícita sobre todo lo que se infiere del sitio actual: donde el pedido del cliente contradiga lo medido, gana el pedido del cliente.</w:t>
      </w:r>
    </w:p>
    <w:p>
      <w:r>
        <w:t xml:space="preserve">Hay una plantilla en </w:t>
      </w:r>
      <w:r>
        <w:rPr>
          <w:rFonts w:ascii="Consolas" w:hAnsi="Consolas"/>
          <w:sz w:val="17"/>
        </w:rPr>
        <w:t xml:space="preserve">brief.example.md</w:t>
      </w:r>
      <w:r>
        <w:t xml:space="preserve"> con las secciones a completar: qué pidió textualmente, qué le molesta del sitio actual, qué se conserva sí o sí, alcance, restricciones técnicas, prioridades y plazos.</w:t>
      </w:r>
    </w:p>
    <w:p>
      <w:pPr>
        <w:pStyle w:val="Heading1"/>
        <w:keepNext/>
      </w:pPr>
      <w:r>
        <w:t xml:space="preserve">5. Opciones de línea de comandos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Flag</w:t>
            </w:r>
          </w:p>
        </w:tc>
        <w:tc>
          <w:tcPr>
            <w:shd w:val="clear" w:fill="F1F4F8"/>
            <w:tcMar>
              <w:top w:w="40" w:type="dxa"/>
              <w:bottom w:w="40" w:type="dxa"/>
              <w:left w:w="70" w:type="dxa"/>
              <w:right w:w="70" w:type="dxa"/>
            </w:tcMar>
          </w:tcPr>
          <w:p>
            <w:pPr>
              <w:spacing w:after="0"/>
              <w:rPr>
                <w:sz w:val="15"/>
              </w:rPr>
            </w:pPr>
            <w:r>
              <w:rPr>
                <w:b/>
              </w:rPr>
              <w:t xml:space="preserve">Default</w:t>
            </w:r>
          </w:p>
        </w:tc>
        <w:tc>
          <w:tcPr>
            <w:shd w:val="clear" w:fill="F1F4F8"/>
            <w:tcMar>
              <w:top w:w="40" w:type="dxa"/>
              <w:bottom w:w="40" w:type="dxa"/>
              <w:left w:w="70" w:type="dxa"/>
              <w:right w:w="70" w:type="dxa"/>
            </w:tcMar>
          </w:tcPr>
          <w:p>
            <w:pPr>
              <w:spacing w:after="0"/>
              <w:rPr>
                <w:sz w:val="15"/>
              </w:rPr>
            </w:pPr>
            <w:r>
              <w:rPr>
                <w:b/>
              </w:rPr>
              <w:t xml:space="preserve">Qué hace</w:t>
            </w:r>
          </w:p>
        </w:tc>
      </w:tr>
      <w:tr>
        <w:tc>
          <w:tcPr>
            <w:tcMar>
              <w:top w:w="40" w:type="dxa"/>
              <w:bottom w:w="40" w:type="dxa"/>
              <w:left w:w="70" w:type="dxa"/>
              <w:right w:w="70" w:type="dxa"/>
            </w:tcMar>
          </w:tcPr>
          <w:p>
            <w:pPr>
              <w:spacing w:after="0"/>
              <w:rPr>
                <w:sz w:val="15"/>
              </w:rPr>
            </w:pPr>
            <w:r>
              <w:rPr>
                <w:rFonts w:ascii="Consolas" w:hAnsi="Consolas"/>
                <w:sz w:val="17"/>
              </w:rPr>
              <w:t xml:space="preserve">--file</w:t>
            </w:r>
            <w:r>
              <w:t xml:space="preserve">, </w:t>
            </w:r>
            <w:r>
              <w:rPr>
                <w:rFonts w:ascii="Consolas" w:hAnsi="Consolas"/>
                <w:sz w:val="17"/>
              </w:rPr>
              <w:t xml:space="preserve">-f</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Lee las URLs de un archivo, una por línea</w:t>
            </w:r>
          </w:p>
        </w:tc>
      </w:tr>
      <w:tr>
        <w:tc>
          <w:tcPr>
            <w:tcMar>
              <w:top w:w="40" w:type="dxa"/>
              <w:bottom w:w="40" w:type="dxa"/>
              <w:left w:w="70" w:type="dxa"/>
              <w:right w:w="70" w:type="dxa"/>
            </w:tcMar>
          </w:tcPr>
          <w:p>
            <w:pPr>
              <w:spacing w:after="0"/>
              <w:rPr>
                <w:sz w:val="15"/>
              </w:rPr>
            </w:pPr>
            <w:r>
              <w:rPr>
                <w:rFonts w:ascii="Consolas" w:hAnsi="Consolas"/>
                <w:sz w:val="17"/>
              </w:rPr>
              <w:t xml:space="preserve">--limit</w:t>
            </w:r>
            <w:r>
              <w:t xml:space="preserve">, </w:t>
            </w:r>
            <w:r>
              <w:rPr>
                <w:rFonts w:ascii="Consolas" w:hAnsi="Consolas"/>
                <w:sz w:val="17"/>
              </w:rPr>
              <w:t xml:space="preserve">-l</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Procesa solo las primeras N URLs de la lista</w:t>
            </w:r>
          </w:p>
        </w:tc>
      </w:tr>
      <w:tr>
        <w:tc>
          <w:tcPr>
            <w:tcMar>
              <w:top w:w="40" w:type="dxa"/>
              <w:bottom w:w="40" w:type="dxa"/>
              <w:left w:w="70" w:type="dxa"/>
              <w:right w:w="70" w:type="dxa"/>
            </w:tcMar>
          </w:tcPr>
          <w:p>
            <w:pPr>
              <w:spacing w:after="0"/>
              <w:rPr>
                <w:sz w:val="15"/>
              </w:rPr>
            </w:pPr>
            <w:r>
              <w:rPr>
                <w:rFonts w:ascii="Consolas" w:hAnsi="Consolas"/>
                <w:sz w:val="17"/>
              </w:rPr>
              <w:t xml:space="preserve">--pages</w:t>
            </w:r>
            <w:r>
              <w:t xml:space="preserve">, </w:t>
            </w:r>
            <w:r>
              <w:rPr>
                <w:rFonts w:ascii="Consolas" w:hAnsi="Consolas"/>
                <w:sz w:val="17"/>
              </w:rPr>
              <w:t xml:space="preserve">-p</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Páginas por sitio: home más las más representativas</w:t>
            </w:r>
          </w:p>
        </w:tc>
      </w:tr>
      <w:tr>
        <w:tc>
          <w:tcPr>
            <w:tcMar>
              <w:top w:w="40" w:type="dxa"/>
              <w:bottom w:w="40" w:type="dxa"/>
              <w:left w:w="70" w:type="dxa"/>
              <w:right w:w="70" w:type="dxa"/>
            </w:tcMar>
          </w:tcPr>
          <w:p>
            <w:pPr>
              <w:spacing w:after="0"/>
              <w:rPr>
                <w:sz w:val="15"/>
              </w:rPr>
            </w:pPr>
            <w:r>
              <w:rPr>
                <w:rFonts w:ascii="Consolas" w:hAnsi="Consolas"/>
                <w:sz w:val="17"/>
              </w:rPr>
              <w:t xml:space="preserve">--full-pages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Mide todos los breakpoints en todas las páginas, no solo en el home</w:t>
            </w:r>
          </w:p>
        </w:tc>
      </w:tr>
      <w:tr>
        <w:tc>
          <w:tcPr>
            <w:tcMar>
              <w:top w:w="40" w:type="dxa"/>
              <w:bottom w:w="40" w:type="dxa"/>
              <w:left w:w="70" w:type="dxa"/>
              <w:right w:w="70" w:type="dxa"/>
            </w:tcMar>
          </w:tcPr>
          <w:p>
            <w:pPr>
              <w:spacing w:after="0"/>
              <w:rPr>
                <w:sz w:val="15"/>
              </w:rPr>
            </w:pPr>
            <w:r>
              <w:rPr>
                <w:rFonts w:ascii="Consolas" w:hAnsi="Consolas"/>
                <w:sz w:val="17"/>
              </w:rPr>
              <w:t xml:space="preserve">--no-sitemap</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No lee sitemap.xml; descubre solo por los links del home</w:t>
            </w:r>
          </w:p>
        </w:tc>
      </w:tr>
      <w:tr>
        <w:tc>
          <w:tcPr>
            <w:tcMar>
              <w:top w:w="40" w:type="dxa"/>
              <w:bottom w:w="40" w:type="dxa"/>
              <w:left w:w="70" w:type="dxa"/>
              <w:right w:w="70" w:type="dxa"/>
            </w:tcMar>
          </w:tcPr>
          <w:p>
            <w:pPr>
              <w:spacing w:after="0"/>
              <w:rPr>
                <w:sz w:val="15"/>
              </w:rPr>
            </w:pPr>
            <w:r>
              <w:rPr>
                <w:rFonts w:ascii="Consolas" w:hAnsi="Consolas"/>
                <w:sz w:val="17"/>
              </w:rPr>
              <w:t xml:space="preserve">--cliente &lt;url&gt;</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Marca esa URL como sitio del cliente; el resto quedan como referencias</w:t>
            </w:r>
          </w:p>
        </w:tc>
      </w:tr>
      <w:tr>
        <w:tc>
          <w:tcPr>
            <w:tcMar>
              <w:top w:w="40" w:type="dxa"/>
              <w:bottom w:w="40" w:type="dxa"/>
              <w:left w:w="70" w:type="dxa"/>
              <w:right w:w="70" w:type="dxa"/>
            </w:tcMar>
          </w:tcPr>
          <w:p>
            <w:pPr>
              <w:spacing w:after="0"/>
              <w:rPr>
                <w:sz w:val="15"/>
              </w:rPr>
            </w:pPr>
            <w:r>
              <w:rPr>
                <w:rFonts w:ascii="Consolas" w:hAnsi="Consolas"/>
                <w:sz w:val="17"/>
              </w:rPr>
              <w:t xml:space="preserve">--brief</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Archivo de briefing del cliente</w:t>
            </w:r>
          </w:p>
        </w:tc>
      </w:tr>
      <w:tr>
        <w:tc>
          <w:tcPr>
            <w:tcMar>
              <w:top w:w="40" w:type="dxa"/>
              <w:bottom w:w="40" w:type="dxa"/>
              <w:left w:w="70" w:type="dxa"/>
              <w:right w:w="70" w:type="dxa"/>
            </w:tcMar>
          </w:tcPr>
          <w:p>
            <w:pPr>
              <w:spacing w:after="0"/>
              <w:rPr>
                <w:sz w:val="15"/>
              </w:rPr>
            </w:pPr>
            <w:r>
              <w:rPr>
                <w:rFonts w:ascii="Consolas" w:hAnsi="Consolas"/>
                <w:sz w:val="17"/>
              </w:rPr>
              <w:t xml:space="preserve">--lighthouse</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Corre Lighthouse mobile con throttling</w:t>
            </w:r>
          </w:p>
        </w:tc>
      </w:tr>
      <w:tr>
        <w:tc>
          <w:tcPr>
            <w:tcMar>
              <w:top w:w="40" w:type="dxa"/>
              <w:bottom w:w="40" w:type="dxa"/>
              <w:left w:w="70" w:type="dxa"/>
              <w:right w:w="70" w:type="dxa"/>
            </w:tcMar>
          </w:tcPr>
          <w:p>
            <w:pPr>
              <w:spacing w:after="0"/>
              <w:rPr>
                <w:sz w:val="15"/>
              </w:rPr>
            </w:pPr>
            <w:r>
              <w:rPr>
                <w:rFonts w:ascii="Consolas" w:hAnsi="Consolas"/>
                <w:sz w:val="17"/>
              </w:rPr>
              <w:t xml:space="preserve">--lh-desktop</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Igual pero con perfil desktop</w:t>
            </w:r>
          </w:p>
        </w:tc>
      </w:tr>
      <w:tr>
        <w:tc>
          <w:tcPr>
            <w:tcMar>
              <w:top w:w="40" w:type="dxa"/>
              <w:bottom w:w="40" w:type="dxa"/>
              <w:left w:w="70" w:type="dxa"/>
              <w:right w:w="70" w:type="dxa"/>
            </w:tcMar>
          </w:tcPr>
          <w:p>
            <w:pPr>
              <w:spacing w:after="0"/>
              <w:rPr>
                <w:sz w:val="15"/>
              </w:rPr>
            </w:pPr>
            <w:r>
              <w:rPr>
                <w:rFonts w:ascii="Consolas" w:hAnsi="Consolas"/>
                <w:sz w:val="17"/>
              </w:rPr>
              <w:t xml:space="preserve">--breakpoints</w:t>
            </w:r>
          </w:p>
        </w:tc>
        <w:tc>
          <w:tcPr>
            <w:tcMar>
              <w:top w:w="40" w:type="dxa"/>
              <w:bottom w:w="40" w:type="dxa"/>
              <w:left w:w="70" w:type="dxa"/>
              <w:right w:w="70" w:type="dxa"/>
            </w:tcMar>
          </w:tcPr>
          <w:p>
            <w:pPr>
              <w:spacing w:after="0"/>
              <w:rPr>
                <w:sz w:val="15"/>
              </w:rPr>
            </w:pPr>
            <w:r>
              <w:t xml:space="preserve">360,390,768,1024,1280,1440,1920</w:t>
            </w:r>
          </w:p>
        </w:tc>
        <w:tc>
          <w:tcPr>
            <w:tcMar>
              <w:top w:w="40" w:type="dxa"/>
              <w:bottom w:w="40" w:type="dxa"/>
              <w:left w:w="70" w:type="dxa"/>
              <w:right w:w="70" w:type="dxa"/>
            </w:tcMar>
          </w:tcPr>
          <w:p>
            <w:pPr>
              <w:spacing w:after="0"/>
              <w:rPr>
                <w:sz w:val="15"/>
              </w:rPr>
            </w:pPr>
            <w:r>
              <w:t xml:space="preserve">Anchos a medir</w:t>
            </w:r>
          </w:p>
        </w:tc>
      </w:tr>
      <w:tr>
        <w:tc>
          <w:tcPr>
            <w:tcMar>
              <w:top w:w="40" w:type="dxa"/>
              <w:bottom w:w="40" w:type="dxa"/>
              <w:left w:w="70" w:type="dxa"/>
              <w:right w:w="70" w:type="dxa"/>
            </w:tcMar>
          </w:tcPr>
          <w:p>
            <w:pPr>
              <w:spacing w:after="0"/>
              <w:rPr>
                <w:sz w:val="15"/>
              </w:rPr>
            </w:pPr>
            <w:r>
              <w:rPr>
                <w:rFonts w:ascii="Consolas" w:hAnsi="Consolas"/>
                <w:sz w:val="17"/>
              </w:rPr>
              <w:t xml:space="preserve">--concurrency</w:t>
            </w:r>
            <w:r>
              <w:t xml:space="preserve">, </w:t>
            </w:r>
            <w:r>
              <w:rPr>
                <w:rFonts w:ascii="Consolas" w:hAnsi="Consolas"/>
                <w:sz w:val="17"/>
              </w:rPr>
              <w:t xml:space="preserve">-c</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Sitios analizados en paralelo</w:t>
            </w:r>
          </w:p>
        </w:tc>
      </w:tr>
      <w:tr>
        <w:tc>
          <w:tcPr>
            <w:tcMar>
              <w:top w:w="40" w:type="dxa"/>
              <w:bottom w:w="40" w:type="dxa"/>
              <w:left w:w="70" w:type="dxa"/>
              <w:right w:w="70" w:type="dxa"/>
            </w:tcMar>
          </w:tcPr>
          <w:p>
            <w:pPr>
              <w:spacing w:after="0"/>
              <w:rPr>
                <w:sz w:val="15"/>
              </w:rPr>
            </w:pPr>
            <w:r>
              <w:rPr>
                <w:rFonts w:ascii="Consolas" w:hAnsi="Consolas"/>
                <w:sz w:val="17"/>
              </w:rPr>
              <w:t xml:space="preserve">--retries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Reintentos por página que falla</w:t>
            </w:r>
          </w:p>
        </w:tc>
      </w:tr>
      <w:tr>
        <w:tc>
          <w:tcPr>
            <w:tcMar>
              <w:top w:w="40" w:type="dxa"/>
              <w:bottom w:w="40" w:type="dxa"/>
              <w:left w:w="70" w:type="dxa"/>
              <w:right w:w="70" w:type="dxa"/>
            </w:tcMar>
          </w:tcPr>
          <w:p>
            <w:pPr>
              <w:spacing w:after="0"/>
              <w:rPr>
                <w:sz w:val="15"/>
              </w:rPr>
            </w:pPr>
            <w:r>
              <w:rPr>
                <w:rFonts w:ascii="Consolas" w:hAnsi="Consolas"/>
                <w:sz w:val="17"/>
              </w:rPr>
              <w:t xml:space="preserve">--cache</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Saltea sitios que ya tengan su JSON generado</w:t>
            </w:r>
          </w:p>
        </w:tc>
      </w:tr>
      <w:tr>
        <w:tc>
          <w:tcPr>
            <w:tcMar>
              <w:top w:w="40" w:type="dxa"/>
              <w:bottom w:w="40" w:type="dxa"/>
              <w:left w:w="70" w:type="dxa"/>
              <w:right w:w="70" w:type="dxa"/>
            </w:tcMar>
          </w:tcPr>
          <w:p>
            <w:pPr>
              <w:spacing w:after="0"/>
              <w:rPr>
                <w:sz w:val="15"/>
              </w:rPr>
            </w:pPr>
            <w:r>
              <w:rPr>
                <w:rFonts w:ascii="Consolas" w:hAnsi="Consolas"/>
                <w:sz w:val="17"/>
              </w:rPr>
              <w:t xml:space="preserve">--keep-popups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No cierra popups ni banners de cookies</w:t>
            </w:r>
          </w:p>
        </w:tc>
      </w:tr>
      <w:tr>
        <w:tc>
          <w:tcPr>
            <w:tcMar>
              <w:top w:w="40" w:type="dxa"/>
              <w:bottom w:w="40" w:type="dxa"/>
              <w:left w:w="70" w:type="dxa"/>
              <w:right w:w="70" w:type="dxa"/>
            </w:tcMar>
          </w:tcPr>
          <w:p>
            <w:pPr>
              <w:spacing w:after="0"/>
              <w:rPr>
                <w:sz w:val="15"/>
              </w:rPr>
            </w:pPr>
            <w:r>
              <w:rPr>
                <w:rFonts w:ascii="Consolas" w:hAnsi="Consolas"/>
                <w:sz w:val="17"/>
              </w:rPr>
              <w:t xml:space="preserve">--headed</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Muestra el navegador trabajando</w:t>
            </w:r>
          </w:p>
        </w:tc>
      </w:tr>
      <w:tr>
        <w:tc>
          <w:tcPr>
            <w:tcMar>
              <w:top w:w="40" w:type="dxa"/>
              <w:bottom w:w="40" w:type="dxa"/>
              <w:left w:w="70" w:type="dxa"/>
              <w:right w:w="70" w:type="dxa"/>
            </w:tcMar>
          </w:tcPr>
          <w:p>
            <w:pPr>
              <w:spacing w:after="0"/>
              <w:rPr>
                <w:sz w:val="15"/>
              </w:rPr>
            </w:pPr>
            <w:r>
              <w:rPr>
                <w:rFonts w:ascii="Consolas" w:hAnsi="Consolas"/>
                <w:sz w:val="17"/>
              </w:rPr>
              <w:t xml:space="preserve">--slow</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Milisegundos de demora entre acciones, para poder seguirlo a ojo</w:t>
            </w:r>
          </w:p>
        </w:tc>
      </w:tr>
      <w:tr>
        <w:tc>
          <w:tcPr>
            <w:tcMar>
              <w:top w:w="40" w:type="dxa"/>
              <w:bottom w:w="40" w:type="dxa"/>
              <w:left w:w="70" w:type="dxa"/>
              <w:right w:w="70" w:type="dxa"/>
            </w:tcMar>
          </w:tcPr>
          <w:p>
            <w:pPr>
              <w:spacing w:after="0"/>
              <w:rPr>
                <w:sz w:val="15"/>
              </w:rPr>
            </w:pPr>
            <w:r>
              <w:rPr>
                <w:rFonts w:ascii="Consolas" w:hAnsi="Consolas"/>
                <w:sz w:val="17"/>
              </w:rPr>
              <w:t xml:space="preserve">--no-shots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Sin capturas de ningún tipo</w:t>
            </w:r>
          </w:p>
        </w:tc>
      </w:tr>
      <w:tr>
        <w:tc>
          <w:tcPr>
            <w:tcMar>
              <w:top w:w="40" w:type="dxa"/>
              <w:bottom w:w="40" w:type="dxa"/>
              <w:left w:w="70" w:type="dxa"/>
              <w:right w:w="70" w:type="dxa"/>
            </w:tcMar>
          </w:tcPr>
          <w:p>
            <w:pPr>
              <w:spacing w:after="0"/>
              <w:rPr>
                <w:sz w:val="15"/>
              </w:rPr>
            </w:pPr>
            <w:r>
              <w:rPr>
                <w:rFonts w:ascii="Consolas" w:hAnsi="Consolas"/>
                <w:sz w:val="17"/>
              </w:rPr>
              <w:t xml:space="preserve">--no-bp-shots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Sin capturas por breakpoint</w:t>
            </w:r>
          </w:p>
        </w:tc>
      </w:tr>
      <w:tr>
        <w:tc>
          <w:tcPr>
            <w:tcMar>
              <w:top w:w="40" w:type="dxa"/>
              <w:bottom w:w="40" w:type="dxa"/>
              <w:left w:w="70" w:type="dxa"/>
              <w:right w:w="70" w:type="dxa"/>
            </w:tcMar>
          </w:tcPr>
          <w:p>
            <w:pPr>
              <w:spacing w:after="0"/>
              <w:rPr>
                <w:sz w:val="15"/>
              </w:rPr>
            </w:pPr>
            <w:r>
              <w:rPr>
                <w:rFonts w:ascii="Consolas" w:hAnsi="Consolas"/>
                <w:sz w:val="17"/>
              </w:rPr>
              <w:t xml:space="preserve">--no-crops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Sin recortes de componentes</w:t>
            </w:r>
          </w:p>
        </w:tc>
      </w:tr>
      <w:tr>
        <w:tc>
          <w:tcPr>
            <w:tcMar>
              <w:top w:w="40" w:type="dxa"/>
              <w:bottom w:w="40" w:type="dxa"/>
              <w:left w:w="70" w:type="dxa"/>
              <w:right w:w="70" w:type="dxa"/>
            </w:tcMar>
          </w:tcPr>
          <w:p>
            <w:pPr>
              <w:spacing w:after="0"/>
              <w:rPr>
                <w:sz w:val="15"/>
              </w:rPr>
            </w:pPr>
            <w:r>
              <w:rPr>
                <w:rFonts w:ascii="Consolas" w:hAnsi="Consolas"/>
                <w:sz w:val="17"/>
              </w:rPr>
              <w:t xml:space="preserve">--no-interactions</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No capturar estados interactivos (hover, menú, filtros, carrito)</w:t>
            </w:r>
          </w:p>
        </w:tc>
      </w:tr>
      <w:tr>
        <w:tc>
          <w:tcPr>
            <w:tcMar>
              <w:top w:w="40" w:type="dxa"/>
              <w:bottom w:w="40" w:type="dxa"/>
              <w:left w:w="70" w:type="dxa"/>
              <w:right w:w="70" w:type="dxa"/>
            </w:tcMar>
          </w:tcPr>
          <w:p>
            <w:pPr>
              <w:spacing w:after="0"/>
              <w:rPr>
                <w:sz w:val="15"/>
              </w:rPr>
            </w:pPr>
            <w:r>
              <w:rPr>
                <w:rFonts w:ascii="Consolas" w:hAnsi="Consolas"/>
                <w:sz w:val="17"/>
              </w:rPr>
              <w:t xml:space="preserve">--no-history</w:t>
            </w:r>
          </w:p>
        </w:tc>
        <w:tc>
          <w:tcPr>
            <w:tcMar>
              <w:top w:w="40" w:type="dxa"/>
              <w:bottom w:w="40" w:type="dxa"/>
              <w:left w:w="70" w:type="dxa"/>
              <w:right w:w="70" w:type="dxa"/>
            </w:tcMar>
          </w:tcPr>
          <w:p>
            <w:pPr>
              <w:spacing w:after="0"/>
              <w:rPr>
                <w:sz w:val="15"/>
              </w:rPr>
            </w:pPr>
            <w:r>
              <w:t xml:space="preserve">off</w:t>
            </w:r>
          </w:p>
        </w:tc>
        <w:tc>
          <w:tcPr>
            <w:tcMar>
              <w:top w:w="40" w:type="dxa"/>
              <w:bottom w:w="40" w:type="dxa"/>
              <w:left w:w="70" w:type="dxa"/>
              <w:right w:w="70" w:type="dxa"/>
            </w:tcMar>
          </w:tcPr>
          <w:p>
            <w:pPr>
              <w:spacing w:after="0"/>
              <w:rPr>
                <w:sz w:val="15"/>
              </w:rPr>
            </w:pPr>
            <w:r>
              <w:t xml:space="preserve">No registra la corrida en el historial</w:t>
            </w:r>
          </w:p>
        </w:tc>
      </w:tr>
      <w:tr>
        <w:tc>
          <w:tcPr>
            <w:tcMar>
              <w:top w:w="40" w:type="dxa"/>
              <w:bottom w:w="40" w:type="dxa"/>
              <w:left w:w="70" w:type="dxa"/>
              <w:right w:w="70" w:type="dxa"/>
            </w:tcMar>
          </w:tcPr>
          <w:p>
            <w:pPr>
              <w:spacing w:after="0"/>
              <w:rPr>
                <w:sz w:val="15"/>
              </w:rPr>
            </w:pPr>
            <w:r>
              <w:rPr>
                <w:rFonts w:ascii="Consolas" w:hAnsi="Consolas"/>
                <w:sz w:val="17"/>
              </w:rPr>
              <w:t xml:space="preserve">--from-json</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Regenera los reportes desde un análisis previo, sin volver a navegar</w:t>
            </w:r>
          </w:p>
        </w:tc>
      </w:tr>
    </w:tbl>
    <w:p>
      <w:pPr>
        <w:spacing w:after="80"/>
      </w:pPr>
    </w:p>
    <w:p>
      <w:r>
        <w:rPr>
          <w:rFonts w:ascii="Consolas" w:hAnsi="Consolas"/>
          <w:sz w:val="17"/>
        </w:rPr>
        <w:t xml:space="preserve">--from-json</w:t>
      </w:r>
      <w:r>
        <w:t xml:space="preserve"> es útil para iterar el formato de los reportes o del prompt sin esperar la corrida completa.</w:t>
      </w:r>
    </w:p>
    <w:p>
      <w:pPr>
        <w:pStyle w:val="Heading1"/>
        <w:keepNext/>
      </w:pPr>
      <w:r>
        <w:t xml:space="preserve">6. Archivos que genera</w:t>
      </w:r>
    </w:p>
    <w:p>
      <w:pPr>
        <w:shd w:val="clear" w:fill="F4F6F8"/>
        <w:spacing w:before="60" w:after="60"/>
      </w:pPr>
      <w:r>
        <w:rPr>
          <w:rFonts w:ascii="Consolas" w:hAnsi="Consolas"/>
          <w:sz w:val="17"/>
        </w:rPr>
        <w:t xml:space="preserve">reportes/</w:t>
      </w:r>
    </w:p>
    <w:p>
      <w:pPr>
        <w:shd w:val="clear" w:fill="F4F6F8"/>
        <w:spacing w:before="60" w:after="60"/>
      </w:pPr>
      <w:r>
        <w:rPr>
          <w:rFonts w:ascii="Consolas" w:hAnsi="Consolas"/>
          <w:sz w:val="17"/>
        </w:rPr>
        <w:t xml:space="preserve">  PROMPT-SINTESIS.md · .html · .docx            el prompt principal: estética de las</w:t>
      </w:r>
    </w:p>
    <w:p>
      <w:pPr>
        <w:shd w:val="clear" w:fill="F4F6F8"/>
        <w:spacing w:before="60" w:after="60"/>
      </w:pPr>
      <w:r>
        <w:rPr>
          <w:rFonts w:ascii="Consolas" w:hAnsi="Consolas"/>
          <w:sz w:val="17"/>
        </w:rPr>
        <w:t xml:space="preserve">                                                referencias + estructura del cliente</w:t>
      </w:r>
    </w:p>
    <w:p>
      <w:pPr>
        <w:shd w:val="clear" w:fill="F4F6F8"/>
        <w:spacing w:before="60" w:after="60"/>
      </w:pPr>
      <w:r>
        <w:rPr>
          <w:rFonts w:ascii="Consolas" w:hAnsi="Consolas"/>
          <w:sz w:val="17"/>
        </w:rPr>
        <w:t xml:space="preserve">  resumen.md · resumen.html · resumen.docx      índice y comparativas entre sitios</w:t>
      </w:r>
    </w:p>
    <w:p>
      <w:pPr>
        <w:shd w:val="clear" w:fill="F4F6F8"/>
        <w:spacing w:before="60" w:after="60"/>
      </w:pPr>
      <w:r>
        <w:rPr>
          <w:rFonts w:ascii="Consolas" w:hAnsi="Consolas"/>
          <w:sz w:val="17"/>
        </w:rPr>
        <w:t xml:space="preserve">  datos-completos.json                          todos los datos crudos</w:t>
      </w:r>
    </w:p>
    <w:p>
      <w:pPr>
        <w:shd w:val="clear" w:fill="F4F6F8"/>
        <w:spacing w:before="60" w:after="60"/>
      </w:pPr>
      <w:r>
        <w:rPr>
          <w:rFonts w:ascii="Consolas" w:hAnsi="Consolas"/>
          <w:sz w:val="17"/>
        </w:rPr>
        <w:t xml:space="preserve">  &lt;sitio&gt;/</w:t>
      </w:r>
    </w:p>
    <w:p>
      <w:pPr>
        <w:shd w:val="clear" w:fill="F4F6F8"/>
        <w:spacing w:before="60" w:after="60"/>
      </w:pPr>
      <w:r>
        <w:rPr>
          <w:rFonts w:ascii="Consolas" w:hAnsi="Consolas"/>
          <w:sz w:val="17"/>
        </w:rPr>
        <w:t xml:space="preserve">    &lt;sitio&gt;.md · .html · .docx · .json          reporte técnico</w:t>
      </w:r>
    </w:p>
    <w:p>
      <w:pPr>
        <w:shd w:val="clear" w:fill="F4F6F8"/>
        <w:spacing w:before="60" w:after="60"/>
      </w:pPr>
      <w:r>
        <w:rPr>
          <w:rFonts w:ascii="Consolas" w:hAnsi="Consolas"/>
          <w:sz w:val="17"/>
        </w:rPr>
        <w:t xml:space="preserve">    &lt;sitio&gt;-PROMPT.md · .html · .docx           prompt de construcción de ese sitio solo</w:t>
      </w:r>
    </w:p>
    <w:p>
      <w:pPr>
        <w:shd w:val="clear" w:fill="F4F6F8"/>
        <w:spacing w:before="60" w:after="60"/>
      </w:pPr>
      <w:r>
        <w:rPr>
          <w:rFonts w:ascii="Consolas" w:hAnsi="Consolas"/>
          <w:sz w:val="17"/>
        </w:rPr>
        <w:t xml:space="preserve"> </w:t>
      </w:r>
    </w:p>
    <w:p>
      <w:pPr>
        <w:shd w:val="clear" w:fill="F4F6F8"/>
        <w:spacing w:before="60" w:after="60"/>
      </w:pPr>
      <w:r>
        <w:rPr>
          <w:rFonts w:ascii="Consolas" w:hAnsi="Consolas"/>
          <w:sz w:val="17"/>
        </w:rPr>
        <w:t xml:space="preserve">shots/</w:t>
      </w:r>
    </w:p>
    <w:p>
      <w:pPr>
        <w:shd w:val="clear" w:fill="F4F6F8"/>
        <w:spacing w:before="60" w:after="60"/>
      </w:pPr>
      <w:r>
        <w:rPr>
          <w:rFonts w:ascii="Consolas" w:hAnsi="Consolas"/>
          <w:sz w:val="17"/>
        </w:rPr>
        <w:t xml:space="preserve">  &lt;sitio&gt;/&lt;NN-tipo-pagina&gt;/</w:t>
      </w:r>
    </w:p>
    <w:p>
      <w:pPr>
        <w:shd w:val="clear" w:fill="F4F6F8"/>
        <w:spacing w:before="60" w:after="60"/>
      </w:pPr>
      <w:r>
        <w:rPr>
          <w:rFonts w:ascii="Consolas" w:hAnsi="Consolas"/>
          <w:sz w:val="17"/>
        </w:rPr>
        <w:t xml:space="preserve">    01-desktop/       captura fullPage a 1440</w:t>
      </w:r>
    </w:p>
    <w:p>
      <w:pPr>
        <w:shd w:val="clear" w:fill="F4F6F8"/>
        <w:spacing w:before="60" w:after="60"/>
      </w:pPr>
      <w:r>
        <w:rPr>
          <w:rFonts w:ascii="Consolas" w:hAnsi="Consolas"/>
          <w:sz w:val="17"/>
        </w:rPr>
        <w:t xml:space="preserve">    02-mobile/        captura fullPage a 390x844 con touch emulado</w:t>
      </w:r>
    </w:p>
    <w:p>
      <w:pPr>
        <w:shd w:val="clear" w:fill="F4F6F8"/>
        <w:spacing w:before="60" w:after="60"/>
      </w:pPr>
      <w:r>
        <w:rPr>
          <w:rFonts w:ascii="Consolas" w:hAnsi="Consolas"/>
          <w:sz w:val="17"/>
        </w:rPr>
        <w:t xml:space="preserve">    03-breakpoints/   una captura por ancho medido</w:t>
      </w:r>
    </w:p>
    <w:p>
      <w:pPr>
        <w:shd w:val="clear" w:fill="F4F6F8"/>
        <w:spacing w:before="60" w:after="60"/>
      </w:pPr>
      <w:r>
        <w:rPr>
          <w:rFonts w:ascii="Consolas" w:hAnsi="Consolas"/>
          <w:sz w:val="17"/>
        </w:rPr>
        <w:t xml:space="preserve">    04-popups/        el estado inicial con el popup, antes de cerrarlo</w:t>
      </w:r>
    </w:p>
    <w:p>
      <w:pPr>
        <w:shd w:val="clear" w:fill="F4F6F8"/>
        <w:spacing w:before="60" w:after="60"/>
      </w:pPr>
      <w:r>
        <w:rPr>
          <w:rFonts w:ascii="Consolas" w:hAnsi="Consolas"/>
          <w:sz w:val="17"/>
        </w:rPr>
        <w:t xml:space="preserve">    05-componentes/   recortes de cada variante de botón, card e input, y de las zonas</w:t>
      </w:r>
    </w:p>
    <w:p>
      <w:pPr>
        <w:shd w:val="clear" w:fill="F4F6F8"/>
        <w:spacing w:before="60" w:after="60"/>
      </w:pPr>
      <w:r>
        <w:rPr>
          <w:rFonts w:ascii="Consolas" w:hAnsi="Consolas"/>
          <w:sz w:val="17"/>
        </w:rPr>
        <w:t xml:space="preserve">    06-estados/       hover, foco, menú desplegado, filtros, carrito y buscador</w:t>
      </w:r>
    </w:p>
    <w:p>
      <w:pPr>
        <w:shd w:val="clear" w:fill="F4F6F8"/>
        <w:spacing w:before="60" w:after="60"/>
      </w:pPr>
      <w:r>
        <w:rPr>
          <w:rFonts w:ascii="Consolas" w:hAnsi="Consolas"/>
          <w:sz w:val="17"/>
        </w:rPr>
        <w:t xml:space="preserve"> </w:t>
      </w:r>
    </w:p>
    <w:p>
      <w:pPr>
        <w:shd w:val="clear" w:fill="F4F6F8"/>
        <w:spacing w:before="60" w:after="60"/>
      </w:pPr>
      <w:r>
        <w:rPr>
          <w:rFonts w:ascii="Consolas" w:hAnsi="Consolas"/>
          <w:sz w:val="17"/>
        </w:rPr>
        <w:t xml:space="preserve">historial/</w:t>
      </w:r>
    </w:p>
    <w:p>
      <w:pPr>
        <w:shd w:val="clear" w:fill="F4F6F8"/>
        <w:spacing w:before="60" w:after="60"/>
      </w:pPr>
      <w:r>
        <w:rPr>
          <w:rFonts w:ascii="Consolas" w:hAnsi="Consolas"/>
          <w:sz w:val="17"/>
        </w:rPr>
        <w:t xml:space="preserve">  historial.md · .html · .docx                  todas las corridas con su evolución</w:t>
      </w:r>
    </w:p>
    <w:p>
      <w:pPr>
        <w:shd w:val="clear" w:fill="F4F6F8"/>
        <w:spacing w:before="60" w:after="60"/>
      </w:pPr>
      <w:r>
        <w:rPr>
          <w:rFonts w:ascii="Consolas" w:hAnsi="Consolas"/>
          <w:sz w:val="17"/>
        </w:rPr>
        <w:t xml:space="preserve">  historial.json                                índice de corridas y métricas</w:t>
      </w:r>
    </w:p>
    <w:p>
      <w:pPr>
        <w:shd w:val="clear" w:fill="F4F6F8"/>
        <w:spacing w:before="60" w:after="60"/>
      </w:pPr>
      <w:r>
        <w:rPr>
          <w:rFonts w:ascii="Consolas" w:hAnsi="Consolas"/>
          <w:sz w:val="17"/>
        </w:rPr>
        <w:t xml:space="preserve">  &lt;corrida&gt;/                                    snapshot de los reportes de esa corrida</w:t>
      </w:r>
    </w:p>
    <w:p>
      <w:r>
        <w:rPr>
          <w:rFonts w:ascii="Consolas" w:hAnsi="Consolas"/>
          <w:sz w:val="17"/>
        </w:rPr>
        <w:t xml:space="preserve">reportes/</w:t>
      </w:r>
      <w:r>
        <w:t xml:space="preserve"> siempre tiene la </w:t>
      </w:r>
      <w:r>
        <w:rPr>
          <w:b/>
        </w:rPr>
        <w:t xml:space="preserve">última</w:t>
      </w:r>
      <w:r>
        <w:t xml:space="preserve"> corrida; </w:t>
      </w:r>
      <w:r>
        <w:rPr>
          <w:rFonts w:ascii="Consolas" w:hAnsi="Consolas"/>
          <w:sz w:val="17"/>
        </w:rPr>
        <w:t xml:space="preserve">historial/</w:t>
      </w:r>
      <w:r>
        <w:t xml:space="preserve"> conserva las anteriores.</w:t>
      </w:r>
    </w:p>
    <w:p>
      <w:r>
        <w:t xml:space="preserve">Los tres formatos tienen el mismo contenido:</w:t>
      </w:r>
    </w:p>
    <w:p>
      <w:pPr>
        <w:numPr>
          <w:ilvl w:val="0"/>
          <w:numId w:val="1"/>
        </w:numPr>
      </w:pPr>
      <w:r>
        <w:rPr>
          <w:b/>
        </w:rPr>
        <w:t xml:space="preserve">HTML</w:t>
      </w:r>
      <w:r>
        <w:t xml:space="preserve">: el más cómodo de leer. Tema claro y oscuro, tablas con encabezado fijo, muestras de color junto a cada valor hexadecimal y las capturas embebidas.</w:t>
      </w:r>
    </w:p>
    <w:p>
      <w:pPr>
        <w:numPr>
          <w:ilvl w:val="0"/>
          <w:numId w:val="1"/>
        </w:numPr>
      </w:pPr>
      <w:r>
        <w:rPr>
          <w:b/>
        </w:rPr>
        <w:t xml:space="preserve">DOCX</w:t>
      </w:r>
      <w:r>
        <w:t xml:space="preserve">: para mandarle al cliente. Hoja apaisada, con las imágenes embebidas.</w:t>
      </w:r>
    </w:p>
    <w:p>
      <w:pPr>
        <w:numPr>
          <w:ilvl w:val="0"/>
          <w:numId w:val="1"/>
        </w:numPr>
      </w:pPr>
      <w:r>
        <w:rPr>
          <w:b/>
        </w:rPr>
        <w:t xml:space="preserve">MD</w:t>
      </w:r>
      <w:r>
        <w:t xml:space="preserve">: para versionar o para pegar en otra herramienta.</w:t>
      </w:r>
    </w:p>
    <w:p>
      <w:pPr>
        <w:pStyle w:val="Heading1"/>
        <w:keepNext/>
      </w:pPr>
      <w:r>
        <w:t xml:space="preserve">7. Qué contiene el reporte técnico</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Páginas analizadas</w:t>
            </w:r>
          </w:p>
        </w:tc>
        <w:tc>
          <w:tcPr>
            <w:tcMar>
              <w:top w:w="40" w:type="dxa"/>
              <w:bottom w:w="40" w:type="dxa"/>
              <w:left w:w="70" w:type="dxa"/>
              <w:right w:w="70" w:type="dxa"/>
            </w:tcMar>
          </w:tcPr>
          <w:p>
            <w:pPr>
              <w:spacing w:after="0"/>
              <w:rPr>
                <w:sz w:val="15"/>
              </w:rPr>
            </w:pPr>
            <w:r>
              <w:t xml:space="preserve">Tabla de las páginas descubiertas, con tipo, origen y métricas básicas</w:t>
            </w:r>
          </w:p>
        </w:tc>
      </w:tr>
      <w:tr>
        <w:tc>
          <w:tcPr>
            <w:tcMar>
              <w:top w:w="40" w:type="dxa"/>
              <w:bottom w:w="40" w:type="dxa"/>
              <w:left w:w="70" w:type="dxa"/>
              <w:right w:w="70" w:type="dxa"/>
            </w:tcMar>
          </w:tcPr>
          <w:p>
            <w:pPr>
              <w:spacing w:after="0"/>
              <w:rPr>
                <w:sz w:val="15"/>
              </w:rPr>
            </w:pPr>
            <w:r>
              <w:t xml:space="preserve">0. Recorrido y popups</w:t>
            </w:r>
          </w:p>
        </w:tc>
        <w:tc>
          <w:tcPr>
            <w:tcMar>
              <w:top w:w="40" w:type="dxa"/>
              <w:bottom w:w="40" w:type="dxa"/>
              <w:left w:w="70" w:type="dxa"/>
              <w:right w:w="70" w:type="dxa"/>
            </w:tcMar>
          </w:tcPr>
          <w:p>
            <w:pPr>
              <w:spacing w:after="0"/>
              <w:rPr>
                <w:sz w:val="15"/>
              </w:rPr>
            </w:pPr>
            <w:r>
              <w:t xml:space="preserve">Overlays detectados al entrar, cómo se cerraron, y la traza paso a paso del análisis</w:t>
            </w:r>
          </w:p>
        </w:tc>
      </w:tr>
      <w:tr>
        <w:tc>
          <w:tcPr>
            <w:tcMar>
              <w:top w:w="40" w:type="dxa"/>
              <w:bottom w:w="40" w:type="dxa"/>
              <w:left w:w="70" w:type="dxa"/>
              <w:right w:w="70" w:type="dxa"/>
            </w:tcMar>
          </w:tcPr>
          <w:p>
            <w:pPr>
              <w:spacing w:after="0"/>
              <w:rPr>
                <w:sz w:val="15"/>
              </w:rPr>
            </w:pPr>
            <w:r>
              <w:t xml:space="preserve">1. Meta y SEO</w:t>
            </w:r>
          </w:p>
        </w:tc>
        <w:tc>
          <w:tcPr>
            <w:tcMar>
              <w:top w:w="40" w:type="dxa"/>
              <w:bottom w:w="40" w:type="dxa"/>
              <w:left w:w="70" w:type="dxa"/>
              <w:right w:w="70" w:type="dxa"/>
            </w:tcMar>
          </w:tcPr>
          <w:p>
            <w:pPr>
              <w:spacing w:after="0"/>
              <w:rPr>
                <w:sz w:val="15"/>
              </w:rPr>
            </w:pPr>
            <w:r>
              <w:t xml:space="preserve">title, description, viewport, canonical, robots, Open Graph, Twitter, JSON-LD, hreflang, resource hints</w:t>
            </w:r>
          </w:p>
        </w:tc>
      </w:tr>
      <w:tr>
        <w:tc>
          <w:tcPr>
            <w:tcMar>
              <w:top w:w="40" w:type="dxa"/>
              <w:bottom w:w="40" w:type="dxa"/>
              <w:left w:w="70" w:type="dxa"/>
              <w:right w:w="70" w:type="dxa"/>
            </w:tcMar>
          </w:tcPr>
          <w:p>
            <w:pPr>
              <w:spacing w:after="0"/>
              <w:rPr>
                <w:sz w:val="15"/>
              </w:rPr>
            </w:pPr>
            <w:r>
              <w:t xml:space="preserve">2. Stack</w:t>
            </w:r>
          </w:p>
        </w:tc>
        <w:tc>
          <w:tcPr>
            <w:tcMar>
              <w:top w:w="40" w:type="dxa"/>
              <w:bottom w:w="40" w:type="dxa"/>
              <w:left w:w="70" w:type="dxa"/>
              <w:right w:w="70" w:type="dxa"/>
            </w:tcMar>
          </w:tcPr>
          <w:p>
            <w:pPr>
              <w:spacing w:after="0"/>
              <w:rPr>
                <w:sz w:val="15"/>
              </w:rPr>
            </w:pPr>
            <w:r>
              <w:t xml:space="preserve">React, Next, Vue, Angular, jQuery, Tailwind, Bootstrap, WordPress, más 40 detecciones extra (e-commerce, analítica, animación, iconos)</w:t>
            </w:r>
          </w:p>
        </w:tc>
      </w:tr>
      <w:tr>
        <w:tc>
          <w:tcPr>
            <w:tcMar>
              <w:top w:w="40" w:type="dxa"/>
              <w:bottom w:w="40" w:type="dxa"/>
              <w:left w:w="70" w:type="dxa"/>
              <w:right w:w="70" w:type="dxa"/>
            </w:tcMar>
          </w:tcPr>
          <w:p>
            <w:pPr>
              <w:spacing w:after="0"/>
              <w:rPr>
                <w:sz w:val="15"/>
              </w:rPr>
            </w:pPr>
            <w:r>
              <w:t xml:space="preserve">3. Estructura y layout</w:t>
            </w:r>
          </w:p>
        </w:tc>
        <w:tc>
          <w:tcPr>
            <w:tcMar>
              <w:top w:w="40" w:type="dxa"/>
              <w:bottom w:w="40" w:type="dxa"/>
              <w:left w:w="70" w:type="dxa"/>
              <w:right w:w="70" w:type="dxa"/>
            </w:tcMar>
          </w:tcPr>
          <w:p>
            <w:pPr>
              <w:spacing w:after="0"/>
              <w:rPr>
                <w:sz w:val="15"/>
              </w:rPr>
            </w:pPr>
            <w:r>
              <w:t xml:space="preserve">Landmarks, anatomía sección por sección en orden de scroll, contenedores, capas sticky/fixed, grillas, profundidad del DOM</w:t>
            </w:r>
          </w:p>
        </w:tc>
      </w:tr>
      <w:tr>
        <w:tc>
          <w:tcPr>
            <w:tcMar>
              <w:top w:w="40" w:type="dxa"/>
              <w:bottom w:w="40" w:type="dxa"/>
              <w:left w:w="70" w:type="dxa"/>
              <w:right w:w="70" w:type="dxa"/>
            </w:tcMar>
          </w:tcPr>
          <w:p>
            <w:pPr>
              <w:spacing w:after="0"/>
              <w:rPr>
                <w:sz w:val="15"/>
              </w:rPr>
            </w:pPr>
            <w:r>
              <w:t xml:space="preserve">4. Tipografía</w:t>
            </w:r>
          </w:p>
        </w:tc>
        <w:tc>
          <w:tcPr>
            <w:tcMar>
              <w:top w:w="40" w:type="dxa"/>
              <w:bottom w:w="40" w:type="dxa"/>
              <w:left w:w="70" w:type="dxa"/>
              <w:right w:w="70" w:type="dxa"/>
            </w:tcMar>
          </w:tcPr>
          <w:p>
            <w:pPr>
              <w:spacing w:after="0"/>
              <w:rPr>
                <w:sz w:val="15"/>
              </w:rPr>
            </w:pPr>
            <w:r>
              <w:t xml:space="preserve">Familias, tamaños, pesos, line-heights y letter-spacing por frecuencia de uso real, escala por elemento, fuentes cargadas</w:t>
            </w:r>
          </w:p>
        </w:tc>
      </w:tr>
      <w:tr>
        <w:tc>
          <w:tcPr>
            <w:tcMar>
              <w:top w:w="40" w:type="dxa"/>
              <w:bottom w:w="40" w:type="dxa"/>
              <w:left w:w="70" w:type="dxa"/>
              <w:right w:w="70" w:type="dxa"/>
            </w:tcMar>
          </w:tcPr>
          <w:p>
            <w:pPr>
              <w:spacing w:after="0"/>
              <w:rPr>
                <w:sz w:val="15"/>
              </w:rPr>
            </w:pPr>
            <w:r>
              <w:t xml:space="preserve">5. Paleta</w:t>
            </w:r>
          </w:p>
        </w:tc>
        <w:tc>
          <w:tcPr>
            <w:tcMar>
              <w:top w:w="40" w:type="dxa"/>
              <w:bottom w:w="40" w:type="dxa"/>
              <w:left w:w="70" w:type="dxa"/>
              <w:right w:w="70" w:type="dxa"/>
            </w:tcMar>
          </w:tcPr>
          <w:p>
            <w:pPr>
              <w:spacing w:after="0"/>
              <w:rPr>
                <w:sz w:val="15"/>
              </w:rPr>
            </w:pPr>
            <w:r>
              <w:t xml:space="preserve">Colores de texto, fondo y borde por frecuencia, gradientes, amplitud de la paleta</w:t>
            </w:r>
          </w:p>
        </w:tc>
      </w:tr>
      <w:tr>
        <w:tc>
          <w:tcPr>
            <w:tcMar>
              <w:top w:w="40" w:type="dxa"/>
              <w:bottom w:w="40" w:type="dxa"/>
              <w:left w:w="70" w:type="dxa"/>
              <w:right w:w="70" w:type="dxa"/>
            </w:tcMar>
          </w:tcPr>
          <w:p>
            <w:pPr>
              <w:spacing w:after="0"/>
              <w:rPr>
                <w:sz w:val="15"/>
              </w:rPr>
            </w:pPr>
            <w:r>
              <w:t xml:space="preserve">6. Espaciado</w:t>
            </w:r>
          </w:p>
        </w:tc>
        <w:tc>
          <w:tcPr>
            <w:tcMar>
              <w:top w:w="40" w:type="dxa"/>
              <w:bottom w:w="40" w:type="dxa"/>
              <w:left w:w="70" w:type="dxa"/>
              <w:right w:w="70" w:type="dxa"/>
            </w:tcMar>
          </w:tcPr>
          <w:p>
            <w:pPr>
              <w:spacing w:after="0"/>
              <w:rPr>
                <w:sz w:val="15"/>
              </w:rPr>
            </w:pPr>
            <w:r>
              <w:t xml:space="preserve">Radios, sombras, gaps, paddings, márgenes y anchos de borde</w:t>
            </w:r>
          </w:p>
        </w:tc>
      </w:tr>
      <w:tr>
        <w:tc>
          <w:tcPr>
            <w:tcMar>
              <w:top w:w="40" w:type="dxa"/>
              <w:bottom w:w="40" w:type="dxa"/>
              <w:left w:w="70" w:type="dxa"/>
              <w:right w:w="70" w:type="dxa"/>
            </w:tcMar>
          </w:tcPr>
          <w:p>
            <w:pPr>
              <w:spacing w:after="0"/>
              <w:rPr>
                <w:sz w:val="15"/>
              </w:rPr>
            </w:pPr>
            <w:r>
              <w:t xml:space="preserve">7. Componentes</w:t>
            </w:r>
          </w:p>
        </w:tc>
        <w:tc>
          <w:tcPr>
            <w:tcMar>
              <w:top w:w="40" w:type="dxa"/>
              <w:bottom w:w="40" w:type="dxa"/>
              <w:left w:w="70" w:type="dxa"/>
              <w:right w:w="70" w:type="dxa"/>
            </w:tcMar>
          </w:tcPr>
          <w:p>
            <w:pPr>
              <w:spacing w:after="0"/>
              <w:rPr>
                <w:sz w:val="15"/>
              </w:rPr>
            </w:pPr>
            <w:r>
              <w:t xml:space="preserve">Inventario de 26 tipos, variantes de botón, card e input agrupadas por firma de estilo, links, imágenes, formularios campo por campo, carruseles, tablas, navegación, footer, embeds, y los recortes</w:t>
            </w:r>
          </w:p>
        </w:tc>
      </w:tr>
      <w:tr>
        <w:tc>
          <w:tcPr>
            <w:tcMar>
              <w:top w:w="40" w:type="dxa"/>
              <w:bottom w:w="40" w:type="dxa"/>
              <w:left w:w="70" w:type="dxa"/>
              <w:right w:w="70" w:type="dxa"/>
            </w:tcMar>
          </w:tcPr>
          <w:p>
            <w:pPr>
              <w:spacing w:after="0"/>
              <w:rPr>
                <w:sz w:val="15"/>
              </w:rPr>
            </w:pPr>
            <w:r>
              <w:t xml:space="preserve">8. Accesibilidad</w:t>
            </w:r>
          </w:p>
        </w:tc>
        <w:tc>
          <w:tcPr>
            <w:tcMar>
              <w:top w:w="40" w:type="dxa"/>
              <w:bottom w:w="40" w:type="dxa"/>
              <w:left w:w="70" w:type="dxa"/>
              <w:right w:w="70" w:type="dxa"/>
            </w:tcMar>
          </w:tcPr>
          <w:p>
            <w:pPr>
              <w:spacing w:after="0"/>
              <w:rPr>
                <w:sz w:val="15"/>
              </w:rPr>
            </w:pPr>
            <w:r>
              <w:t xml:space="preserve">Alt, jerarquía de encabezados, labels, nombres accesibles, foco, ARIA, landmarks, y contraste WCAG AA calculado sobre el fondo efectivo</w:t>
            </w:r>
          </w:p>
        </w:tc>
      </w:tr>
      <w:tr>
        <w:tc>
          <w:tcPr>
            <w:tcMar>
              <w:top w:w="40" w:type="dxa"/>
              <w:bottom w:w="40" w:type="dxa"/>
              <w:left w:w="70" w:type="dxa"/>
              <w:right w:w="70" w:type="dxa"/>
            </w:tcMar>
          </w:tcPr>
          <w:p>
            <w:pPr>
              <w:spacing w:after="0"/>
              <w:rPr>
                <w:sz w:val="15"/>
              </w:rPr>
            </w:pPr>
            <w:r>
              <w:t xml:space="preserve">9. Animaciones</w:t>
            </w:r>
          </w:p>
        </w:tc>
        <w:tc>
          <w:tcPr>
            <w:tcMar>
              <w:top w:w="40" w:type="dxa"/>
              <w:bottom w:w="40" w:type="dxa"/>
              <w:left w:w="70" w:type="dxa"/>
              <w:right w:w="70" w:type="dxa"/>
            </w:tcMar>
          </w:tcPr>
          <w:p>
            <w:pPr>
              <w:spacing w:after="0"/>
              <w:rPr>
                <w:sz w:val="15"/>
              </w:rPr>
            </w:pPr>
            <w:r>
              <w:t xml:space="preserve">Transiciones, animaciones, keyframes, transforms, filtros, propiedades que cambian en hover, scroll reveal, prefers-reduced-motion</w:t>
            </w:r>
          </w:p>
        </w:tc>
      </w:tr>
      <w:tr>
        <w:tc>
          <w:tcPr>
            <w:tcMar>
              <w:top w:w="40" w:type="dxa"/>
              <w:bottom w:w="40" w:type="dxa"/>
              <w:left w:w="70" w:type="dxa"/>
              <w:right w:w="70" w:type="dxa"/>
            </w:tcMar>
          </w:tcPr>
          <w:p>
            <w:pPr>
              <w:spacing w:after="0"/>
              <w:rPr>
                <w:sz w:val="15"/>
              </w:rPr>
            </w:pPr>
            <w:r>
              <w:t xml:space="preserve">10. Responsive</w:t>
            </w:r>
          </w:p>
        </w:tc>
        <w:tc>
          <w:tcPr>
            <w:tcMar>
              <w:top w:w="40" w:type="dxa"/>
              <w:bottom w:w="40" w:type="dxa"/>
              <w:left w:w="70" w:type="dxa"/>
              <w:right w:w="70" w:type="dxa"/>
            </w:tcMar>
          </w:tcPr>
          <w:p>
            <w:pPr>
              <w:spacing w:after="0"/>
              <w:rPr>
                <w:sz w:val="15"/>
              </w:rPr>
            </w:pPr>
            <w:r>
              <w:t xml:space="preserve">Una medición por breakpoint, transiciones de layout entre anchos, overflow horizontal con culpables, tap targets chicos</w:t>
            </w:r>
          </w:p>
        </w:tc>
      </w:tr>
      <w:tr>
        <w:tc>
          <w:tcPr>
            <w:tcMar>
              <w:top w:w="40" w:type="dxa"/>
              <w:bottom w:w="40" w:type="dxa"/>
              <w:left w:w="70" w:type="dxa"/>
              <w:right w:w="70" w:type="dxa"/>
            </w:tcMar>
          </w:tcPr>
          <w:p>
            <w:pPr>
              <w:spacing w:after="0"/>
              <w:rPr>
                <w:sz w:val="15"/>
              </w:rPr>
            </w:pPr>
            <w:r>
              <w:t xml:space="preserve">11. CSS</w:t>
            </w:r>
          </w:p>
        </w:tc>
        <w:tc>
          <w:tcPr>
            <w:tcMar>
              <w:top w:w="40" w:type="dxa"/>
              <w:bottom w:w="40" w:type="dxa"/>
              <w:left w:w="70" w:type="dxa"/>
              <w:right w:w="70" w:type="dxa"/>
            </w:tcMar>
          </w:tcPr>
          <w:p>
            <w:pPr>
              <w:spacing w:after="0"/>
              <w:rPr>
                <w:sz w:val="15"/>
              </w:rPr>
            </w:pPr>
            <w:r>
              <w:t xml:space="preserve">Hojas, reglas por tipo, </w:t>
            </w:r>
            <w:r>
              <w:rPr>
                <w:rFonts w:ascii="Consolas" w:hAnsi="Consolas"/>
                <w:sz w:val="17"/>
              </w:rPr>
              <w:t xml:space="preserve">!important</w:t>
            </w:r>
            <w:r>
              <w:t xml:space="preserve">, media queries, breakpoints inferidos, </w:t>
            </w:r>
            <w:r>
              <w:rPr>
                <w:rFonts w:ascii="Consolas" w:hAnsi="Consolas"/>
                <w:sz w:val="17"/>
              </w:rPr>
              <w:t xml:space="preserve">@font-face</w:t>
            </w:r>
            <w:r>
              <w:t xml:space="preserve">, </w:t>
            </w:r>
            <w:r>
              <w:rPr>
                <w:rFonts w:ascii="Consolas" w:hAnsi="Consolas"/>
                <w:sz w:val="17"/>
              </w:rPr>
              <w:t xml:space="preserve">@supports</w:t>
            </w:r>
            <w:r>
              <w:t xml:space="preserve">, dark mode</w:t>
            </w:r>
          </w:p>
        </w:tc>
      </w:tr>
      <w:tr>
        <w:tc>
          <w:tcPr>
            <w:tcMar>
              <w:top w:w="40" w:type="dxa"/>
              <w:bottom w:w="40" w:type="dxa"/>
              <w:left w:w="70" w:type="dxa"/>
              <w:right w:w="70" w:type="dxa"/>
            </w:tcMar>
          </w:tcPr>
          <w:p>
            <w:pPr>
              <w:spacing w:after="0"/>
              <w:rPr>
                <w:sz w:val="15"/>
              </w:rPr>
            </w:pPr>
            <w:r>
              <w:t xml:space="preserve">12. Performance y red</w:t>
            </w:r>
          </w:p>
        </w:tc>
        <w:tc>
          <w:tcPr>
            <w:tcMar>
              <w:top w:w="40" w:type="dxa"/>
              <w:bottom w:w="40" w:type="dxa"/>
              <w:left w:w="70" w:type="dxa"/>
              <w:right w:w="70" w:type="dxa"/>
            </w:tcMar>
          </w:tcPr>
          <w:p>
            <w:pPr>
              <w:spacing w:after="0"/>
              <w:rPr>
                <w:sz w:val="15"/>
              </w:rPr>
            </w:pPr>
            <w:r>
              <w:t xml:space="preserve">Navigation timing, paint, LCP, CLS, recursos por tipo y host, terceros, requests fallidos</w:t>
            </w:r>
          </w:p>
        </w:tc>
      </w:tr>
      <w:tr>
        <w:tc>
          <w:tcPr>
            <w:tcMar>
              <w:top w:w="40" w:type="dxa"/>
              <w:bottom w:w="40" w:type="dxa"/>
              <w:left w:w="70" w:type="dxa"/>
              <w:right w:w="70" w:type="dxa"/>
            </w:tcMar>
          </w:tcPr>
          <w:p>
            <w:pPr>
              <w:spacing w:after="0"/>
              <w:rPr>
                <w:sz w:val="15"/>
              </w:rPr>
            </w:pPr>
            <w:r>
              <w:t xml:space="preserve">13. Lighthouse</w:t>
            </w:r>
          </w:p>
        </w:tc>
        <w:tc>
          <w:tcPr>
            <w:tcMar>
              <w:top w:w="40" w:type="dxa"/>
              <w:bottom w:w="40" w:type="dxa"/>
              <w:left w:w="70" w:type="dxa"/>
              <w:right w:w="70" w:type="dxa"/>
            </w:tcMar>
          </w:tcPr>
          <w:p>
            <w:pPr>
              <w:spacing w:after="0"/>
              <w:rPr>
                <w:sz w:val="15"/>
              </w:rPr>
            </w:pPr>
            <w:r>
              <w:t xml:space="preserve">Puntajes por categoría, métricas, oportunidades y auditorías de accesibilidad falladas</w:t>
            </w:r>
          </w:p>
        </w:tc>
      </w:tr>
      <w:tr>
        <w:tc>
          <w:tcPr>
            <w:tcMar>
              <w:top w:w="40" w:type="dxa"/>
              <w:bottom w:w="40" w:type="dxa"/>
              <w:left w:w="70" w:type="dxa"/>
              <w:right w:w="70" w:type="dxa"/>
            </w:tcMar>
          </w:tcPr>
          <w:p>
            <w:pPr>
              <w:spacing w:after="0"/>
              <w:rPr>
                <w:sz w:val="15"/>
              </w:rPr>
            </w:pPr>
            <w:r>
              <w:t xml:space="preserve">15. Catálogo</w:t>
            </w:r>
          </w:p>
        </w:tc>
        <w:tc>
          <w:tcPr>
            <w:tcMar>
              <w:top w:w="40" w:type="dxa"/>
              <w:bottom w:w="40" w:type="dxa"/>
              <w:left w:w="70" w:type="dxa"/>
              <w:right w:w="70" w:type="dxa"/>
            </w:tcMar>
          </w:tcPr>
          <w:p>
            <w:pPr>
              <w:spacing w:after="0"/>
              <w:rPr>
                <w:sz w:val="15"/>
              </w:rPr>
            </w:pPr>
            <w:r>
              <w:t xml:space="preserve">Anatomía de la card de producto: campos que muestra en orden, grilla, y señales del modelo de negocio B2B (precios detrás de login, unidad de venta, cantidad mínima, stock, CUIT)</w:t>
            </w:r>
          </w:p>
        </w:tc>
      </w:tr>
      <w:tr>
        <w:tc>
          <w:tcPr>
            <w:tcMar>
              <w:top w:w="40" w:type="dxa"/>
              <w:bottom w:w="40" w:type="dxa"/>
              <w:left w:w="70" w:type="dxa"/>
              <w:right w:w="70" w:type="dxa"/>
            </w:tcMar>
          </w:tcPr>
          <w:p>
            <w:pPr>
              <w:spacing w:after="0"/>
              <w:rPr>
                <w:sz w:val="15"/>
              </w:rPr>
            </w:pPr>
            <w:r>
              <w:t xml:space="preserve">16. Estados interactivos</w:t>
            </w:r>
          </w:p>
        </w:tc>
        <w:tc>
          <w:tcPr>
            <w:tcMar>
              <w:top w:w="40" w:type="dxa"/>
              <w:bottom w:w="40" w:type="dxa"/>
              <w:left w:w="70" w:type="dxa"/>
              <w:right w:w="70" w:type="dxa"/>
            </w:tcMar>
          </w:tcPr>
          <w:p>
            <w:pPr>
              <w:spacing w:after="0"/>
              <w:rPr>
                <w:sz w:val="15"/>
              </w:rPr>
            </w:pPr>
            <w:r>
              <w:t xml:space="preserve">Hover real con las propiedades que cambian, foco de teclado, menú desplegado, filtros, carrito y autocompletado del buscador</w:t>
            </w:r>
          </w:p>
        </w:tc>
      </w:tr>
      <w:tr>
        <w:tc>
          <w:tcPr>
            <w:tcMar>
              <w:top w:w="40" w:type="dxa"/>
              <w:bottom w:w="40" w:type="dxa"/>
              <w:left w:w="70" w:type="dxa"/>
              <w:right w:w="70" w:type="dxa"/>
            </w:tcMar>
          </w:tcPr>
          <w:p>
            <w:pPr>
              <w:spacing w:after="0"/>
              <w:rPr>
                <w:sz w:val="15"/>
              </w:rPr>
            </w:pPr>
            <w:r>
              <w:t xml:space="preserve">17. Copy y tono</w:t>
            </w:r>
          </w:p>
        </w:tc>
        <w:tc>
          <w:tcPr>
            <w:tcMar>
              <w:top w:w="40" w:type="dxa"/>
              <w:bottom w:w="40" w:type="dxa"/>
              <w:left w:w="70" w:type="dxa"/>
              <w:right w:w="70" w:type="dxa"/>
            </w:tcMar>
          </w:tcPr>
          <w:p>
            <w:pPr>
              <w:spacing w:after="0"/>
              <w:rPr>
                <w:sz w:val="15"/>
              </w:rPr>
            </w:pPr>
            <w:r>
              <w:t xml:space="preserve">Titulares, propuestas de valor, CTAs, promesas del rubro, taxonomía de la navegación y registro (vos / usted / tú)</w:t>
            </w:r>
          </w:p>
        </w:tc>
      </w:tr>
      <w:tr>
        <w:tc>
          <w:tcPr>
            <w:tcMar>
              <w:top w:w="40" w:type="dxa"/>
              <w:bottom w:w="40" w:type="dxa"/>
              <w:left w:w="70" w:type="dxa"/>
              <w:right w:w="70" w:type="dxa"/>
            </w:tcMar>
          </w:tcPr>
          <w:p>
            <w:pPr>
              <w:spacing w:after="0"/>
              <w:rPr>
                <w:sz w:val="15"/>
              </w:rPr>
            </w:pPr>
            <w:r>
              <w:t xml:space="preserve">18. Páginas adicionales</w:t>
            </w:r>
          </w:p>
        </w:tc>
        <w:tc>
          <w:tcPr>
            <w:tcMar>
              <w:top w:w="40" w:type="dxa"/>
              <w:bottom w:w="40" w:type="dxa"/>
              <w:left w:w="70" w:type="dxa"/>
              <w:right w:w="70" w:type="dxa"/>
            </w:tcMar>
          </w:tcPr>
          <w:p>
            <w:pPr>
              <w:spacing w:after="0"/>
              <w:rPr>
                <w:sz w:val="15"/>
              </w:rPr>
            </w:pPr>
            <w:r>
              <w:t xml:space="preserve">Resumen de cada página secundaria: estructura, componentes, formularios y responsive</w:t>
            </w:r>
          </w:p>
        </w:tc>
      </w:tr>
    </w:tbl>
    <w:p>
      <w:pPr>
        <w:spacing w:after="80"/>
      </w:pPr>
    </w:p>
    <w:p>
      <w:pPr>
        <w:pStyle w:val="Heading1"/>
        <w:keepNext/>
      </w:pPr>
      <w:r>
        <w:t xml:space="preserve">8. Qué contiene el prompt de síntesis</w:t>
      </w:r>
    </w:p>
    <w:p>
      <w:r>
        <w:t xml:space="preserve">Es el entregable principal cuando hay referencias cargadas. Vive en </w:t>
      </w:r>
      <w:r>
        <w:rPr>
          <w:rFonts w:ascii="Consolas" w:hAnsi="Consolas"/>
          <w:sz w:val="17"/>
        </w:rPr>
        <w:t xml:space="preserve">reportes/PROMPT-SINTESIS.*</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0. Punto de partida</w:t>
            </w:r>
          </w:p>
        </w:tc>
        <w:tc>
          <w:tcPr>
            <w:tcMar>
              <w:top w:w="40" w:type="dxa"/>
              <w:bottom w:w="40" w:type="dxa"/>
              <w:left w:w="70" w:type="dxa"/>
              <w:right w:w="70" w:type="dxa"/>
            </w:tcMar>
          </w:tcPr>
          <w:p>
            <w:pPr>
              <w:spacing w:after="0"/>
              <w:rPr>
                <w:sz w:val="15"/>
              </w:rPr>
            </w:pPr>
            <w:r>
              <w:t xml:space="preserve">Quién es quién (cliente y referencias), el briefing si se pasó, y la regla de oro: replicar el lenguaje visual, nunca el contenido</w:t>
            </w:r>
          </w:p>
        </w:tc>
      </w:tr>
      <w:tr>
        <w:tc>
          <w:tcPr>
            <w:tcMar>
              <w:top w:w="40" w:type="dxa"/>
              <w:bottom w:w="40" w:type="dxa"/>
              <w:left w:w="70" w:type="dxa"/>
              <w:right w:w="70" w:type="dxa"/>
            </w:tcMar>
          </w:tcPr>
          <w:p>
            <w:pPr>
              <w:spacing w:after="0"/>
              <w:rPr>
                <w:sz w:val="15"/>
              </w:rPr>
            </w:pPr>
            <w:r>
              <w:t xml:space="preserve">1. Objetivo</w:t>
            </w:r>
          </w:p>
        </w:tc>
        <w:tc>
          <w:tcPr>
            <w:tcMar>
              <w:top w:w="40" w:type="dxa"/>
              <w:bottom w:w="40" w:type="dxa"/>
              <w:left w:w="70" w:type="dxa"/>
              <w:right w:w="70" w:type="dxa"/>
            </w:tcMar>
          </w:tcPr>
          <w:p>
            <w:pPr>
              <w:spacing w:after="0"/>
              <w:rPr>
                <w:sz w:val="15"/>
              </w:rPr>
            </w:pPr>
            <w:r>
              <w:t xml:space="preserve">Qué construir, combinando estética de las referencias con estructura del cliente</w:t>
            </w:r>
          </w:p>
        </w:tc>
      </w:tr>
      <w:tr>
        <w:tc>
          <w:tcPr>
            <w:tcMar>
              <w:top w:w="40" w:type="dxa"/>
              <w:bottom w:w="40" w:type="dxa"/>
              <w:left w:w="70" w:type="dxa"/>
              <w:right w:w="70" w:type="dxa"/>
            </w:tcMar>
          </w:tcPr>
          <w:p>
            <w:pPr>
              <w:spacing w:after="0"/>
              <w:rPr>
                <w:sz w:val="15"/>
              </w:rPr>
            </w:pPr>
            <w:r>
              <w:t xml:space="preserve">2. Estética en común</w:t>
            </w:r>
          </w:p>
        </w:tc>
        <w:tc>
          <w:tcPr>
            <w:tcMar>
              <w:top w:w="40" w:type="dxa"/>
              <w:bottom w:w="40" w:type="dxa"/>
              <w:left w:w="70" w:type="dxa"/>
              <w:right w:w="70" w:type="dxa"/>
            </w:tcMar>
          </w:tcPr>
          <w:p>
            <w:pPr>
              <w:spacing w:after="0"/>
              <w:rPr>
                <w:sz w:val="15"/>
              </w:rPr>
            </w:pPr>
            <w:r>
              <w:t xml:space="preserve">Consenso entre referencias: color (neutros compartidos y acentos por sitio), tipografía, forma y espaciado, componentes, layout y densidad, movimiento. Cada valor indica en cuántas referencias aparece</w:t>
            </w:r>
          </w:p>
        </w:tc>
      </w:tr>
      <w:tr>
        <w:tc>
          <w:tcPr>
            <w:tcMar>
              <w:top w:w="40" w:type="dxa"/>
              <w:bottom w:w="40" w:type="dxa"/>
              <w:left w:w="70" w:type="dxa"/>
              <w:right w:w="70" w:type="dxa"/>
            </w:tcMar>
          </w:tcPr>
          <w:p>
            <w:pPr>
              <w:spacing w:after="0"/>
              <w:rPr>
                <w:sz w:val="15"/>
              </w:rPr>
            </w:pPr>
            <w:r>
              <w:t xml:space="preserve">3. Estructura y funcionalidad</w:t>
            </w:r>
          </w:p>
        </w:tc>
        <w:tc>
          <w:tcPr>
            <w:tcMar>
              <w:top w:w="40" w:type="dxa"/>
              <w:bottom w:w="40" w:type="dxa"/>
              <w:left w:w="70" w:type="dxa"/>
              <w:right w:w="70" w:type="dxa"/>
            </w:tcMar>
          </w:tcPr>
          <w:p>
            <w:pPr>
              <w:spacing w:after="0"/>
              <w:rPr>
                <w:sz w:val="15"/>
              </w:rPr>
            </w:pPr>
            <w:r>
              <w:t xml:space="preserve">Páginas, secciones en orden de scroll, navegación, footer e integraciones, tomadas del sitio del cliente</w:t>
            </w:r>
          </w:p>
        </w:tc>
      </w:tr>
      <w:tr>
        <w:tc>
          <w:tcPr>
            <w:tcMar>
              <w:top w:w="40" w:type="dxa"/>
              <w:bottom w:w="40" w:type="dxa"/>
              <w:left w:w="70" w:type="dxa"/>
              <w:right w:w="70" w:type="dxa"/>
            </w:tcMar>
          </w:tcPr>
          <w:p>
            <w:pPr>
              <w:spacing w:after="0"/>
              <w:rPr>
                <w:sz w:val="15"/>
              </w:rPr>
            </w:pPr>
            <w:r>
              <w:t xml:space="preserve">4. Stack</w:t>
            </w:r>
          </w:p>
        </w:tc>
        <w:tc>
          <w:tcPr>
            <w:tcMar>
              <w:top w:w="40" w:type="dxa"/>
              <w:bottom w:w="40" w:type="dxa"/>
              <w:left w:w="70" w:type="dxa"/>
              <w:right w:w="70" w:type="dxa"/>
            </w:tcMar>
          </w:tcPr>
          <w:p>
            <w:pPr>
              <w:spacing w:after="0"/>
              <w:rPr>
                <w:sz w:val="15"/>
              </w:rPr>
            </w:pPr>
            <w:r>
              <w:t xml:space="preserve">Lo detectado en cada sitio y la recomendación</w:t>
            </w:r>
          </w:p>
        </w:tc>
      </w:tr>
      <w:tr>
        <w:tc>
          <w:tcPr>
            <w:tcMar>
              <w:top w:w="40" w:type="dxa"/>
              <w:bottom w:w="40" w:type="dxa"/>
              <w:left w:w="70" w:type="dxa"/>
              <w:right w:w="70" w:type="dxa"/>
            </w:tcMar>
          </w:tcPr>
          <w:p>
            <w:pPr>
              <w:spacing w:after="0"/>
              <w:rPr>
                <w:sz w:val="15"/>
              </w:rPr>
            </w:pPr>
            <w:r>
              <w:t xml:space="preserve">5. Referencias visuales</w:t>
            </w:r>
          </w:p>
        </w:tc>
        <w:tc>
          <w:tcPr>
            <w:tcMar>
              <w:top w:w="40" w:type="dxa"/>
              <w:bottom w:w="40" w:type="dxa"/>
              <w:left w:w="70" w:type="dxa"/>
              <w:right w:w="70" w:type="dxa"/>
            </w:tcMar>
          </w:tcPr>
          <w:p>
            <w:pPr>
              <w:spacing w:after="0"/>
              <w:rPr>
                <w:sz w:val="15"/>
              </w:rPr>
            </w:pPr>
            <w:r>
              <w:t xml:space="preserve">Recortes de header, nav y hero de cada sitio</w:t>
            </w:r>
          </w:p>
        </w:tc>
      </w:tr>
      <w:tr>
        <w:tc>
          <w:tcPr>
            <w:tcMar>
              <w:top w:w="40" w:type="dxa"/>
              <w:bottom w:w="40" w:type="dxa"/>
              <w:left w:w="70" w:type="dxa"/>
              <w:right w:w="70" w:type="dxa"/>
            </w:tcMar>
          </w:tcPr>
          <w:p>
            <w:pPr>
              <w:spacing w:after="0"/>
              <w:rPr>
                <w:sz w:val="15"/>
              </w:rPr>
            </w:pPr>
            <w:r>
              <w:t xml:space="preserve">6. Calidad exigida</w:t>
            </w:r>
          </w:p>
        </w:tc>
        <w:tc>
          <w:tcPr>
            <w:tcMar>
              <w:top w:w="40" w:type="dxa"/>
              <w:bottom w:w="40" w:type="dxa"/>
              <w:left w:w="70" w:type="dxa"/>
              <w:right w:w="70" w:type="dxa"/>
            </w:tcMar>
          </w:tcPr>
          <w:p>
            <w:pPr>
              <w:spacing w:after="0"/>
              <w:rPr>
                <w:sz w:val="15"/>
              </w:rPr>
            </w:pPr>
            <w:r>
              <w:t xml:space="preserve">Tabla con el mejor valor entre todos los sitios analizados y el objetivo a superar, más la lista de errores que comete cada sitio y no hay que repetir</w:t>
            </w:r>
          </w:p>
        </w:tc>
      </w:tr>
      <w:tr>
        <w:tc>
          <w:tcPr>
            <w:tcMar>
              <w:top w:w="40" w:type="dxa"/>
              <w:bottom w:w="40" w:type="dxa"/>
              <w:left w:w="70" w:type="dxa"/>
              <w:right w:w="70" w:type="dxa"/>
            </w:tcMar>
          </w:tcPr>
          <w:p>
            <w:pPr>
              <w:spacing w:after="0"/>
              <w:rPr>
                <w:sz w:val="15"/>
              </w:rPr>
            </w:pPr>
            <w:r>
              <w:t xml:space="preserve">7. Entregables</w:t>
            </w:r>
          </w:p>
        </w:tc>
        <w:tc>
          <w:tcPr>
            <w:tcMar>
              <w:top w:w="40" w:type="dxa"/>
              <w:bottom w:w="40" w:type="dxa"/>
              <w:left w:w="70" w:type="dxa"/>
              <w:right w:w="70" w:type="dxa"/>
            </w:tcMar>
          </w:tcPr>
          <w:p>
            <w:pPr>
              <w:spacing w:after="0"/>
              <w:rPr>
                <w:sz w:val="15"/>
              </w:rPr>
            </w:pPr>
            <w:r>
              <w:t xml:space="preserve">Qué se espera recibir, y qué no incluir</w:t>
            </w:r>
          </w:p>
        </w:tc>
      </w:tr>
    </w:tbl>
    <w:p>
      <w:pPr>
        <w:spacing w:after="80"/>
      </w:pPr>
    </w:p>
    <w:p>
      <w:r>
        <w:t xml:space="preserve">La lógica del consenso es la parte que aporta valor real: un valor que aparece en 3 de 4 referencias es el estilo del rubro; uno que aparece en 1 de 4 es la decisión particular de un sitio. El prompt lo dice explícitamente en cada tabla, con la columna "Referencias" en formato </w:t>
      </w:r>
      <w:r>
        <w:rPr>
          <w:rFonts w:ascii="Consolas" w:hAnsi="Consolas"/>
          <w:sz w:val="17"/>
        </w:rPr>
        <w:t xml:space="preserve">n/total</w:t>
      </w:r>
      <w:r>
        <w:t xml:space="preserve">, para que la IA sepa qué es regla y qué es opción.</w:t>
      </w:r>
    </w:p>
    <w:p>
      <w:pPr>
        <w:pStyle w:val="Heading1"/>
        <w:keepNext/>
      </w:pPr>
      <w:r>
        <w:t xml:space="preserve">9. Qué contiene el prompt por sitio</w:t>
      </w:r>
    </w:p>
    <w:p>
      <w:r>
        <w:t xml:space="preserve">Es el entregable central. Traduce las mediciones a una especificación accionable, en secciones numeradas: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0. Pedido del cliente</w:t>
            </w:r>
          </w:p>
        </w:tc>
        <w:tc>
          <w:tcPr>
            <w:tcMar>
              <w:top w:w="40" w:type="dxa"/>
              <w:bottom w:w="40" w:type="dxa"/>
              <w:left w:w="70" w:type="dxa"/>
              <w:right w:w="70" w:type="dxa"/>
            </w:tcMar>
          </w:tcPr>
          <w:p>
            <w:pPr>
              <w:spacing w:after="0"/>
              <w:rPr>
                <w:sz w:val="15"/>
              </w:rPr>
            </w:pPr>
            <w:r>
              <w:t xml:space="preserve">El briefing, con prioridad sobre el resto (solo si se pasó </w:t>
            </w:r>
            <w:r>
              <w:rPr>
                <w:rFonts w:ascii="Consolas" w:hAnsi="Consolas"/>
                <w:sz w:val="17"/>
              </w:rPr>
              <w:t xml:space="preserve">--brief</w:t>
            </w:r>
            <w:r>
              <w:t xml:space="preserve">)</w:t>
            </w:r>
          </w:p>
        </w:tc>
      </w:tr>
      <w:tr>
        <w:tc>
          <w:tcPr>
            <w:tcMar>
              <w:top w:w="40" w:type="dxa"/>
              <w:bottom w:w="40" w:type="dxa"/>
              <w:left w:w="70" w:type="dxa"/>
              <w:right w:w="70" w:type="dxa"/>
            </w:tcMar>
          </w:tcPr>
          <w:p>
            <w:pPr>
              <w:spacing w:after="0"/>
              <w:rPr>
                <w:sz w:val="15"/>
              </w:rPr>
            </w:pPr>
            <w:r>
              <w:t xml:space="preserve">1. Objetivo</w:t>
            </w:r>
          </w:p>
        </w:tc>
        <w:tc>
          <w:tcPr>
            <w:tcMar>
              <w:top w:w="40" w:type="dxa"/>
              <w:bottom w:w="40" w:type="dxa"/>
              <w:left w:w="70" w:type="dxa"/>
              <w:right w:w="70" w:type="dxa"/>
            </w:tcMar>
          </w:tcPr>
          <w:p>
            <w:pPr>
              <w:spacing w:after="0"/>
              <w:rPr>
                <w:sz w:val="15"/>
              </w:rPr>
            </w:pPr>
            <w:r>
              <w:t xml:space="preserve">Qué construir, con la aclaración de no copiar marcas ni contenido del original</w:t>
            </w:r>
          </w:p>
        </w:tc>
      </w:tr>
      <w:tr>
        <w:tc>
          <w:tcPr>
            <w:tcMar>
              <w:top w:w="40" w:type="dxa"/>
              <w:bottom w:w="40" w:type="dxa"/>
              <w:left w:w="70" w:type="dxa"/>
              <w:right w:w="70" w:type="dxa"/>
            </w:tcMar>
          </w:tcPr>
          <w:p>
            <w:pPr>
              <w:spacing w:after="0"/>
              <w:rPr>
                <w:sz w:val="15"/>
              </w:rPr>
            </w:pPr>
            <w:r>
              <w:t xml:space="preserve">2. Stack</w:t>
            </w:r>
          </w:p>
        </w:tc>
        <w:tc>
          <w:tcPr>
            <w:tcMar>
              <w:top w:w="40" w:type="dxa"/>
              <w:bottom w:w="40" w:type="dxa"/>
              <w:left w:w="70" w:type="dxa"/>
              <w:right w:w="70" w:type="dxa"/>
            </w:tcMar>
          </w:tcPr>
          <w:p>
            <w:pPr>
              <w:spacing w:after="0"/>
              <w:rPr>
                <w:sz w:val="15"/>
              </w:rPr>
            </w:pPr>
            <w:r>
              <w:t xml:space="preserve">Recomendación derivada de lo detectado, más si es e-commerce y qué prever</w:t>
            </w:r>
          </w:p>
        </w:tc>
      </w:tr>
      <w:tr>
        <w:tc>
          <w:tcPr>
            <w:tcMar>
              <w:top w:w="40" w:type="dxa"/>
              <w:bottom w:w="40" w:type="dxa"/>
              <w:left w:w="70" w:type="dxa"/>
              <w:right w:w="70" w:type="dxa"/>
            </w:tcMar>
          </w:tcPr>
          <w:p>
            <w:pPr>
              <w:spacing w:after="0"/>
              <w:rPr>
                <w:sz w:val="15"/>
              </w:rPr>
            </w:pPr>
            <w:r>
              <w:t xml:space="preserve">3. Design tokens</w:t>
            </w:r>
          </w:p>
        </w:tc>
        <w:tc>
          <w:tcPr>
            <w:tcMar>
              <w:top w:w="40" w:type="dxa"/>
              <w:bottom w:w="40" w:type="dxa"/>
              <w:left w:w="70" w:type="dxa"/>
              <w:right w:w="70" w:type="dxa"/>
            </w:tcMar>
          </w:tcPr>
          <w:p>
            <w:pPr>
              <w:spacing w:after="0"/>
              <w:rPr>
                <w:sz w:val="15"/>
              </w:rPr>
            </w:pPr>
            <w:r>
              <w:t xml:space="preserve">Colores con roles asignados, escala tipográfica, espaciado, radios y sombras, con avisos de consolidación cuando hay dispersión</w:t>
            </w:r>
          </w:p>
        </w:tc>
      </w:tr>
      <w:tr>
        <w:tc>
          <w:tcPr>
            <w:tcMar>
              <w:top w:w="40" w:type="dxa"/>
              <w:bottom w:w="40" w:type="dxa"/>
              <w:left w:w="70" w:type="dxa"/>
              <w:right w:w="70" w:type="dxa"/>
            </w:tcMar>
          </w:tcPr>
          <w:p>
            <w:pPr>
              <w:spacing w:after="0"/>
              <w:rPr>
                <w:sz w:val="15"/>
              </w:rPr>
            </w:pPr>
            <w:r>
              <w:t xml:space="preserve">4. Mapa de páginas</w:t>
            </w:r>
          </w:p>
        </w:tc>
        <w:tc>
          <w:tcPr>
            <w:tcMar>
              <w:top w:w="40" w:type="dxa"/>
              <w:bottom w:w="40" w:type="dxa"/>
              <w:left w:w="70" w:type="dxa"/>
              <w:right w:w="70" w:type="dxa"/>
            </w:tcMar>
          </w:tcPr>
          <w:p>
            <w:pPr>
              <w:spacing w:after="0"/>
              <w:rPr>
                <w:sz w:val="15"/>
              </w:rPr>
            </w:pPr>
            <w:r>
              <w:t xml:space="preserve">Una fila por tipo de página con sus secciones y componentes destacados</w:t>
            </w:r>
          </w:p>
        </w:tc>
      </w:tr>
      <w:tr>
        <w:tc>
          <w:tcPr>
            <w:tcMar>
              <w:top w:w="40" w:type="dxa"/>
              <w:bottom w:w="40" w:type="dxa"/>
              <w:left w:w="70" w:type="dxa"/>
              <w:right w:w="70" w:type="dxa"/>
            </w:tcMar>
          </w:tcPr>
          <w:p>
            <w:pPr>
              <w:spacing w:after="0"/>
              <w:rPr>
                <w:sz w:val="15"/>
              </w:rPr>
            </w:pPr>
            <w:r>
              <w:t xml:space="preserve">4b. Estructura del home</w:t>
            </w:r>
          </w:p>
        </w:tc>
        <w:tc>
          <w:tcPr>
            <w:tcMar>
              <w:top w:w="40" w:type="dxa"/>
              <w:bottom w:w="40" w:type="dxa"/>
              <w:left w:w="70" w:type="dxa"/>
              <w:right w:w="70" w:type="dxa"/>
            </w:tcMar>
          </w:tcPr>
          <w:p>
            <w:pPr>
              <w:spacing w:after="0"/>
              <w:rPr>
                <w:sz w:val="15"/>
              </w:rPr>
            </w:pPr>
            <w:r>
              <w:t xml:space="preserve">Las secciones en orden de scroll con su contenido</w:t>
            </w:r>
          </w:p>
        </w:tc>
      </w:tr>
      <w:tr>
        <w:tc>
          <w:tcPr>
            <w:tcMar>
              <w:top w:w="40" w:type="dxa"/>
              <w:bottom w:w="40" w:type="dxa"/>
              <w:left w:w="70" w:type="dxa"/>
              <w:right w:w="70" w:type="dxa"/>
            </w:tcMar>
          </w:tcPr>
          <w:p>
            <w:pPr>
              <w:spacing w:after="0"/>
              <w:rPr>
                <w:sz w:val="15"/>
              </w:rPr>
            </w:pPr>
            <w:r>
              <w:t xml:space="preserve">5. Componentes</w:t>
            </w:r>
          </w:p>
        </w:tc>
        <w:tc>
          <w:tcPr>
            <w:tcMar>
              <w:top w:w="40" w:type="dxa"/>
              <w:bottom w:w="40" w:type="dxa"/>
              <w:left w:w="70" w:type="dxa"/>
              <w:right w:w="70" w:type="dxa"/>
            </w:tcMar>
          </w:tcPr>
          <w:p>
            <w:pPr>
              <w:spacing w:after="0"/>
              <w:rPr>
                <w:sz w:val="15"/>
              </w:rPr>
            </w:pPr>
            <w:r>
              <w:t xml:space="preserve">Qué construir, con las variantes mapeadas a primary/secondary/ghost y una nota de implementación accesible por componente</w:t>
            </w:r>
          </w:p>
        </w:tc>
      </w:tr>
      <w:tr>
        <w:tc>
          <w:tcPr>
            <w:tcMar>
              <w:top w:w="40" w:type="dxa"/>
              <w:bottom w:w="40" w:type="dxa"/>
              <w:left w:w="70" w:type="dxa"/>
              <w:right w:w="70" w:type="dxa"/>
            </w:tcMar>
          </w:tcPr>
          <w:p>
            <w:pPr>
              <w:spacing w:after="0"/>
              <w:rPr>
                <w:sz w:val="15"/>
              </w:rPr>
            </w:pPr>
            <w:r>
              <w:t xml:space="preserve">6. Responsive</w:t>
            </w:r>
          </w:p>
        </w:tc>
        <w:tc>
          <w:tcPr>
            <w:tcMar>
              <w:top w:w="40" w:type="dxa"/>
              <w:bottom w:w="40" w:type="dxa"/>
              <w:left w:w="70" w:type="dxa"/>
              <w:right w:w="70" w:type="dxa"/>
            </w:tcMar>
          </w:tcPr>
          <w:p>
            <w:pPr>
              <w:spacing w:after="0"/>
              <w:rPr>
                <w:sz w:val="15"/>
              </w:rPr>
            </w:pPr>
            <w:r>
              <w:t xml:space="preserve">Breakpoints a implementar, umbral de hamburguesa, cards por fila, y el requisito duro de no tener scroll horizontal</w:t>
            </w:r>
          </w:p>
        </w:tc>
      </w:tr>
      <w:tr>
        <w:tc>
          <w:tcPr>
            <w:tcMar>
              <w:top w:w="40" w:type="dxa"/>
              <w:bottom w:w="40" w:type="dxa"/>
              <w:left w:w="70" w:type="dxa"/>
              <w:right w:w="70" w:type="dxa"/>
            </w:tcMar>
          </w:tcPr>
          <w:p>
            <w:pPr>
              <w:spacing w:after="0"/>
              <w:rPr>
                <w:sz w:val="15"/>
              </w:rPr>
            </w:pPr>
            <w:r>
              <w:t xml:space="preserve">7. Movimiento</w:t>
            </w:r>
          </w:p>
        </w:tc>
        <w:tc>
          <w:tcPr>
            <w:tcMar>
              <w:top w:w="40" w:type="dxa"/>
              <w:bottom w:w="40" w:type="dxa"/>
              <w:left w:w="70" w:type="dxa"/>
              <w:right w:w="70" w:type="dxa"/>
            </w:tcMar>
          </w:tcPr>
          <w:p>
            <w:pPr>
              <w:spacing w:after="0"/>
              <w:rPr>
                <w:sz w:val="15"/>
              </w:rPr>
            </w:pPr>
            <w:r>
              <w:t xml:space="preserve">Duraciones, easings, qué cambia en hover, y estandarización propuesta</w:t>
            </w:r>
          </w:p>
        </w:tc>
      </w:tr>
      <w:tr>
        <w:tc>
          <w:tcPr>
            <w:tcMar>
              <w:top w:w="40" w:type="dxa"/>
              <w:bottom w:w="40" w:type="dxa"/>
              <w:left w:w="70" w:type="dxa"/>
              <w:right w:w="70" w:type="dxa"/>
            </w:tcMar>
          </w:tcPr>
          <w:p>
            <w:pPr>
              <w:spacing w:after="0"/>
              <w:rPr>
                <w:sz w:val="15"/>
              </w:rPr>
            </w:pPr>
            <w:r>
              <w:t xml:space="preserve">8. Contenido y datos</w:t>
            </w:r>
          </w:p>
        </w:tc>
        <w:tc>
          <w:tcPr>
            <w:tcMar>
              <w:top w:w="40" w:type="dxa"/>
              <w:bottom w:w="40" w:type="dxa"/>
              <w:left w:w="70" w:type="dxa"/>
              <w:right w:w="70" w:type="dxa"/>
            </w:tcMar>
          </w:tcPr>
          <w:p>
            <w:pPr>
              <w:spacing w:after="0"/>
              <w:rPr>
                <w:sz w:val="15"/>
              </w:rPr>
            </w:pPr>
            <w:r>
              <w:t xml:space="preserve">Volumen de contenido, exigencia de datos externos, SEO e internacionalización</w:t>
            </w:r>
          </w:p>
        </w:tc>
      </w:tr>
      <w:tr>
        <w:tc>
          <w:tcPr>
            <w:tcMar>
              <w:top w:w="40" w:type="dxa"/>
              <w:bottom w:w="40" w:type="dxa"/>
              <w:left w:w="70" w:type="dxa"/>
              <w:right w:w="70" w:type="dxa"/>
            </w:tcMar>
          </w:tcPr>
          <w:p>
            <w:pPr>
              <w:spacing w:after="0"/>
              <w:rPr>
                <w:sz w:val="15"/>
              </w:rPr>
            </w:pPr>
            <w:r>
              <w:t xml:space="preserve">9. Mejoras obligatorias</w:t>
            </w:r>
          </w:p>
        </w:tc>
        <w:tc>
          <w:tcPr>
            <w:tcMar>
              <w:top w:w="40" w:type="dxa"/>
              <w:bottom w:w="40" w:type="dxa"/>
              <w:left w:w="70" w:type="dxa"/>
              <w:right w:w="70" w:type="dxa"/>
            </w:tcMar>
          </w:tcPr>
          <w:p>
            <w:pPr>
              <w:spacing w:after="0"/>
              <w:rPr>
                <w:sz w:val="15"/>
              </w:rPr>
            </w:pPr>
            <w:r>
              <w:t xml:space="preserve">Lista numerada de los problemas medidos en el original que la app nueva debe corregir</w:t>
            </w:r>
          </w:p>
        </w:tc>
      </w:tr>
      <w:tr>
        <w:tc>
          <w:tcPr>
            <w:tcMar>
              <w:top w:w="40" w:type="dxa"/>
              <w:bottom w:w="40" w:type="dxa"/>
              <w:left w:w="70" w:type="dxa"/>
              <w:right w:w="70" w:type="dxa"/>
            </w:tcMar>
          </w:tcPr>
          <w:p>
            <w:pPr>
              <w:spacing w:after="0"/>
              <w:rPr>
                <w:sz w:val="15"/>
              </w:rPr>
            </w:pPr>
            <w:r>
              <w:t xml:space="preserve">9b. Referencias visuales</w:t>
            </w:r>
          </w:p>
        </w:tc>
        <w:tc>
          <w:tcPr>
            <w:tcMar>
              <w:top w:w="40" w:type="dxa"/>
              <w:bottom w:w="40" w:type="dxa"/>
              <w:left w:w="70" w:type="dxa"/>
              <w:right w:w="70" w:type="dxa"/>
            </w:tcMar>
          </w:tcPr>
          <w:p>
            <w:pPr>
              <w:spacing w:after="0"/>
              <w:rPr>
                <w:sz w:val="15"/>
              </w:rPr>
            </w:pPr>
            <w:r>
              <w:t xml:space="preserve">Los recortes de los componentes y zonas del original</w:t>
            </w:r>
          </w:p>
        </w:tc>
      </w:tr>
      <w:tr>
        <w:tc>
          <w:tcPr>
            <w:tcMar>
              <w:top w:w="40" w:type="dxa"/>
              <w:bottom w:w="40" w:type="dxa"/>
              <w:left w:w="70" w:type="dxa"/>
              <w:right w:w="70" w:type="dxa"/>
            </w:tcMar>
          </w:tcPr>
          <w:p>
            <w:pPr>
              <w:spacing w:after="0"/>
              <w:rPr>
                <w:sz w:val="15"/>
              </w:rPr>
            </w:pPr>
            <w:r>
              <w:t xml:space="preserve">10. Criterios de aceptación</w:t>
            </w:r>
          </w:p>
        </w:tc>
        <w:tc>
          <w:tcPr>
            <w:tcMar>
              <w:top w:w="40" w:type="dxa"/>
              <w:bottom w:w="40" w:type="dxa"/>
              <w:left w:w="70" w:type="dxa"/>
              <w:right w:w="70" w:type="dxa"/>
            </w:tcMar>
          </w:tcPr>
          <w:p>
            <w:pPr>
              <w:spacing w:after="0"/>
              <w:rPr>
                <w:sz w:val="15"/>
              </w:rPr>
            </w:pPr>
            <w:r>
              <w:t xml:space="preserve">Tabla original contra objetivo, con la línea base de Lighthouse si se corrió</w:t>
            </w:r>
          </w:p>
        </w:tc>
      </w:tr>
      <w:tr>
        <w:tc>
          <w:tcPr>
            <w:tcMar>
              <w:top w:w="40" w:type="dxa"/>
              <w:bottom w:w="40" w:type="dxa"/>
              <w:left w:w="70" w:type="dxa"/>
              <w:right w:w="70" w:type="dxa"/>
            </w:tcMar>
          </w:tcPr>
          <w:p>
            <w:pPr>
              <w:spacing w:after="0"/>
              <w:rPr>
                <w:sz w:val="15"/>
              </w:rPr>
            </w:pPr>
            <w:r>
              <w:t xml:space="preserve">11. Entregables</w:t>
            </w:r>
          </w:p>
        </w:tc>
        <w:tc>
          <w:tcPr>
            <w:tcMar>
              <w:top w:w="40" w:type="dxa"/>
              <w:bottom w:w="40" w:type="dxa"/>
              <w:left w:w="70" w:type="dxa"/>
              <w:right w:w="70" w:type="dxa"/>
            </w:tcMar>
          </w:tcPr>
          <w:p>
            <w:pPr>
              <w:spacing w:after="0"/>
              <w:rPr>
                <w:sz w:val="15"/>
              </w:rPr>
            </w:pPr>
            <w:r>
              <w:t xml:space="preserve">Qué se espera recibir, y qué no incluir</w:t>
            </w:r>
          </w:p>
        </w:tc>
      </w:tr>
    </w:tbl>
    <w:p>
      <w:pPr>
        <w:spacing w:after="80"/>
      </w:pPr>
    </w:p>
    <w:p>
      <w:pPr>
        <w:pStyle w:val="Heading1"/>
        <w:keepNext/>
      </w:pPr>
      <w:r>
        <w:t xml:space="preserve">10. Historial de corridas</w:t>
      </w:r>
    </w:p>
    <w:p>
      <w:r>
        <w:t xml:space="preserve">Cada corrida se registra automáticamente. No hace falta hacer nada; para desactivarlo está </w:t>
      </w:r>
      <w:r>
        <w:rPr>
          <w:rFonts w:ascii="Consolas" w:hAnsi="Consolas"/>
          <w:sz w:val="17"/>
        </w:rPr>
        <w:t xml:space="preserve">--no-history</w:t>
      </w:r>
      <w:r>
        <w:t xml:space="preserve">.</w:t>
      </w:r>
    </w:p>
    <w:p>
      <w:r>
        <w:t xml:space="preserve">Qué guarda:</w:t>
      </w:r>
    </w:p>
    <w:p>
      <w:pPr>
        <w:numPr>
          <w:ilvl w:val="0"/>
          <w:numId w:val="1"/>
        </w:numPr>
      </w:pPr>
      <w:r>
        <w:rPr>
          <w:b/>
        </w:rPr>
        <w:t xml:space="preserve">Un snapshot de los reportes</w:t>
      </w:r>
      <w:r>
        <w:t xml:space="preserve"> en </w:t>
      </w:r>
      <w:r>
        <w:rPr>
          <w:rFonts w:ascii="Consolas" w:hAnsi="Consolas"/>
          <w:sz w:val="17"/>
        </w:rPr>
        <w:t xml:space="preserve">historial/&lt;corrida&gt;/</w:t>
      </w:r>
      <w:r>
        <w:t xml:space="preserve">: los </w:t>
      </w:r>
      <w:r>
        <w:rPr>
          <w:rFonts w:ascii="Consolas" w:hAnsi="Consolas"/>
          <w:sz w:val="17"/>
        </w:rPr>
        <w:t xml:space="preserve">.md</w:t>
      </w:r>
      <w:r>
        <w:t xml:space="preserve">, </w:t>
      </w:r>
      <w:r>
        <w:rPr>
          <w:rFonts w:ascii="Consolas" w:hAnsi="Consolas"/>
          <w:sz w:val="17"/>
        </w:rPr>
        <w:t xml:space="preserve">.html</w:t>
      </w:r>
      <w:r>
        <w:t xml:space="preserve">, </w:t>
      </w:r>
      <w:r>
        <w:rPr>
          <w:rFonts w:ascii="Consolas" w:hAnsi="Consolas"/>
          <w:sz w:val="17"/>
        </w:rPr>
        <w:t xml:space="preserve">.docx</w:t>
      </w:r>
      <w:r>
        <w:t xml:space="preserve"> y </w:t>
      </w:r>
      <w:r>
        <w:rPr>
          <w:rFonts w:ascii="Consolas" w:hAnsi="Consolas"/>
          <w:sz w:val="17"/>
        </w:rPr>
        <w:t xml:space="preserve">.json</w:t>
      </w:r>
      <w:r>
        <w:t xml:space="preserve"> de cada sitio, sus prompts, el prompt de síntesis y el resumen. Así una corrida nueva no pisa lo anterior.</w:t>
      </w:r>
    </w:p>
    <w:p>
      <w:pPr>
        <w:numPr>
          <w:ilvl w:val="0"/>
          <w:numId w:val="1"/>
        </w:numPr>
      </w:pPr>
      <w:r>
        <w:rPr>
          <w:b/>
        </w:rPr>
        <w:t xml:space="preserve">Un índice con métricas</w:t>
      </w:r>
      <w:r>
        <w:t xml:space="preserve"> en </w:t>
      </w:r>
      <w:r>
        <w:rPr>
          <w:rFonts w:ascii="Consolas" w:hAnsi="Consolas"/>
          <w:sz w:val="17"/>
        </w:rPr>
        <w:t xml:space="preserve">historial/historial.json</w:t>
      </w:r>
      <w:r>
        <w:t xml:space="preserve">: fecha, duración, opciones usadas, y por sitio su rol, estado y 22 métricas (Lighthouse, LCP, CLS, requests, peso, nodos DOM, fallos de contraste, imágenes sin alt, inputs sin label, breakpoints con overflow, errores de consola, cantidad de secciones, botones, cards, tokens distintos, overlays).</w:t>
      </w:r>
    </w:p>
    <w:p>
      <w:pPr>
        <w:numPr>
          <w:ilvl w:val="0"/>
          <w:numId w:val="1"/>
        </w:numPr>
      </w:pPr>
      <w:r>
        <w:rPr>
          <w:b/>
        </w:rPr>
        <w:t xml:space="preserve">Una vista legible</w:t>
      </w:r>
      <w:r>
        <w:t xml:space="preserve"> en </w:t>
      </w:r>
      <w:r>
        <w:rPr>
          <w:rFonts w:ascii="Consolas" w:hAnsi="Consolas"/>
          <w:sz w:val="17"/>
        </w:rPr>
        <w:t xml:space="preserve">historial/historial.md</w:t>
      </w:r>
      <w:r>
        <w:t xml:space="preserve">, </w:t>
      </w:r>
      <w:r>
        <w:rPr>
          <w:rFonts w:ascii="Consolas" w:hAnsi="Consolas"/>
          <w:sz w:val="17"/>
        </w:rPr>
        <w:t xml:space="preserve">.html</w:t>
      </w:r>
      <w:r>
        <w:t xml:space="preserve"> y </w:t>
      </w:r>
      <w:r>
        <w:rPr>
          <w:rFonts w:ascii="Consolas" w:hAnsi="Consolas"/>
          <w:sz w:val="17"/>
        </w:rPr>
        <w:t xml:space="preserve">.docx</w:t>
      </w:r>
      <w:r>
        <w:t xml:space="preserve">, con tres partes: el índice de corridas, el detalle de cada una con el </w:t>
      </w:r>
      <w:r>
        <w:rPr>
          <w:b/>
        </w:rPr>
        <w:t xml:space="preserve">cambio de cada métrica respecto de la corrida anterior</w:t>
      </w:r>
      <w:r>
        <w:t xml:space="preserve">, y una tabla de evolución por sitio a lo largo del tiempo.</w:t>
      </w:r>
    </w:p>
    <w:p>
      <w:r>
        <w:t xml:space="preserve">Los deltas vienen marcados según si el cambio es una mejora o un empeoramiento: </w:t>
      </w:r>
      <w:r>
        <w:rPr>
          <w:rFonts w:ascii="Consolas" w:hAnsi="Consolas"/>
          <w:sz w:val="17"/>
        </w:rPr>
        <w:t xml:space="preserve">✔</w:t>
      </w:r>
      <w:r>
        <w:t xml:space="preserve"> mejoró, </w:t>
      </w:r>
      <w:r>
        <w:rPr>
          <w:rFonts w:ascii="Consolas" w:hAnsi="Consolas"/>
          <w:sz w:val="17"/>
        </w:rPr>
        <w:t xml:space="preserve">✖</w:t>
      </w:r>
      <w:r>
        <w:t xml:space="preserve"> empeoró, </w:t>
      </w:r>
      <w:r>
        <w:rPr>
          <w:rFonts w:ascii="Consolas" w:hAnsi="Consolas"/>
          <w:sz w:val="17"/>
        </w:rPr>
        <w:t xml:space="preserve">=</w:t>
      </w:r>
      <w:r>
        <w:t xml:space="preserve"> sin cambios. La dirección depende de la métrica: en LCP o requests menos es mejor, en los puntajes de Lighthouse más es mejor, y las de estructura (secciones, botones, cards) se muestran sin juicio porque no son ni buenas ni malas.</w:t>
      </w:r>
    </w:p>
    <w:p>
      <w:r>
        <w:t xml:space="preserve">Para qué sirve en la práctica:</w:t>
      </w:r>
    </w:p>
    <w:p>
      <w:pPr>
        <w:numPr>
          <w:ilvl w:val="0"/>
          <w:numId w:val="1"/>
        </w:numPr>
      </w:pPr>
      <w:r>
        <w:t xml:space="preserve">Demostrarle al cliente la mejora: se mide su sitio actual hoy, y cuando la app nueva esté lista se la mide con la misma herramienta. El historial muestra el antes y el después con los mismos criterios.</w:t>
      </w:r>
    </w:p>
    <w:p>
      <w:pPr>
        <w:numPr>
          <w:ilvl w:val="0"/>
          <w:numId w:val="1"/>
        </w:numPr>
      </w:pPr>
      <w:r>
        <w:t xml:space="preserve">Detectar que un sitio de referencia cambió entre corridas.</w:t>
      </w:r>
    </w:p>
    <w:p>
      <w:pPr>
        <w:numPr>
          <w:ilvl w:val="0"/>
          <w:numId w:val="1"/>
        </w:numPr>
      </w:pPr>
      <w:r>
        <w:t xml:space="preserve">Recuperar el prompt exacto que se usó en una entrega anterior.</w:t>
      </w:r>
    </w:p>
    <w:p>
      <w:r>
        <w:t xml:space="preserve">Una limitación a tener en cuenta: los snapshots incluyen los reportes, pero </w:t>
      </w:r>
      <w:r>
        <w:rPr>
          <w:b/>
        </w:rPr>
        <w:t xml:space="preserve">no las capturas de pantalla</w:t>
      </w:r>
      <w:r>
        <w:t xml:space="preserve">, que viven en </w:t>
      </w:r>
      <w:r>
        <w:rPr>
          <w:rFonts w:ascii="Consolas" w:hAnsi="Consolas"/>
          <w:sz w:val="17"/>
        </w:rPr>
        <w:t xml:space="preserve">shots/</w:t>
      </w:r>
      <w:r>
        <w:t xml:space="preserve"> y siempre corresponden a la última corrida de cada sitio. Un reporte archivado abierto hoy muestra las imágenes actuales, no las de su fecha. Se hizo así porque cada corrida genera decenas de megabytes de imágenes.</w:t>
      </w:r>
    </w:p>
    <w:p>
      <w:r>
        <w:t xml:space="preserve">En la interfaz gráfica el historial aparece al pie, con una fila por sitio y los deltas coloreados en verde o rojo.</w:t>
      </w:r>
    </w:p>
    <w:p>
      <w:pPr>
        <w:pStyle w:val="Heading1"/>
        <w:keepNext/>
      </w:pPr>
      <w:r>
        <w:t xml:space="preserve">11. Arquitectura</w:t>
      </w:r>
    </w:p>
    <w:p>
      <w:pPr>
        <w:shd w:val="clear" w:fill="F4F6F8"/>
        <w:spacing w:before="60" w:after="60"/>
      </w:pPr>
      <w:r>
        <w:rPr>
          <w:rFonts w:ascii="Consolas" w:hAnsi="Consolas"/>
          <w:sz w:val="17"/>
        </w:rPr>
        <w:t xml:space="preserve">analyze.js              CLI y orquestación</w:t>
      </w:r>
    </w:p>
    <w:p>
      <w:pPr>
        <w:shd w:val="clear" w:fill="F4F6F8"/>
        <w:spacing w:before="60" w:after="60"/>
      </w:pPr>
      <w:r>
        <w:rPr>
          <w:rFonts w:ascii="Consolas" w:hAnsi="Consolas"/>
          <w:sz w:val="17"/>
        </w:rPr>
        <w:t xml:space="preserve">ui.js                   servidor HTTP local de la interfaz</w:t>
      </w:r>
    </w:p>
    <w:p>
      <w:pPr>
        <w:shd w:val="clear" w:fill="F4F6F8"/>
        <w:spacing w:before="60" w:after="60"/>
      </w:pPr>
      <w:r>
        <w:rPr>
          <w:rFonts w:ascii="Consolas" w:hAnsi="Consolas"/>
          <w:sz w:val="17"/>
        </w:rPr>
        <w:t xml:space="preserve">ui/index.html           interfaz gráfica</w:t>
      </w:r>
    </w:p>
    <w:p>
      <w:pPr>
        <w:shd w:val="clear" w:fill="F4F6F8"/>
        <w:spacing w:before="60" w:after="60"/>
      </w:pPr>
      <w:r>
        <w:rPr>
          <w:rFonts w:ascii="Consolas" w:hAnsi="Consolas"/>
          <w:sz w:val="17"/>
        </w:rPr>
        <w:t xml:space="preserve"> </w:t>
      </w:r>
    </w:p>
    <w:p>
      <w:pPr>
        <w:shd w:val="clear" w:fill="F4F6F8"/>
        <w:spacing w:before="60" w:after="60"/>
      </w:pPr>
      <w:r>
        <w:rPr>
          <w:rFonts w:ascii="Consolas" w:hAnsi="Consolas"/>
          <w:sz w:val="17"/>
        </w:rPr>
        <w:t xml:space="preserve">lib/</w:t>
      </w:r>
    </w:p>
    <w:p>
      <w:pPr>
        <w:shd w:val="clear" w:fill="F4F6F8"/>
        <w:spacing w:before="60" w:after="60"/>
      </w:pPr>
      <w:r>
        <w:rPr>
          <w:rFonts w:ascii="Consolas" w:hAnsi="Consolas"/>
          <w:sz w:val="17"/>
        </w:rPr>
        <w:t xml:space="preserve">  browserHelpers.js     utilidades inyectadas en la página (window.__A)</w:t>
      </w:r>
    </w:p>
    <w:p>
      <w:pPr>
        <w:shd w:val="clear" w:fill="F4F6F8"/>
        <w:spacing w:before="60" w:after="60"/>
      </w:pPr>
      <w:r>
        <w:rPr>
          <w:rFonts w:ascii="Consolas" w:hAnsi="Consolas"/>
          <w:sz w:val="17"/>
        </w:rPr>
        <w:t xml:space="preserve">  discovery.js          descubrimiento y clasificación de páginas</w:t>
      </w:r>
    </w:p>
    <w:p>
      <w:pPr>
        <w:shd w:val="clear" w:fill="F4F6F8"/>
        <w:spacing w:before="60" w:after="60"/>
      </w:pPr>
      <w:r>
        <w:rPr>
          <w:rFonts w:ascii="Consolas" w:hAnsi="Consolas"/>
          <w:sz w:val="17"/>
        </w:rPr>
        <w:t xml:space="preserve">  popups.js             detección y cierre de overlays</w:t>
      </w:r>
    </w:p>
    <w:p>
      <w:pPr>
        <w:shd w:val="clear" w:fill="F4F6F8"/>
        <w:spacing w:before="60" w:after="60"/>
      </w:pPr>
      <w:r>
        <w:rPr>
          <w:rFonts w:ascii="Consolas" w:hAnsi="Consolas"/>
          <w:sz w:val="17"/>
        </w:rPr>
        <w:t xml:space="preserve">  network.js            intercepción de red</w:t>
      </w:r>
    </w:p>
    <w:p>
      <w:pPr>
        <w:shd w:val="clear" w:fill="F4F6F8"/>
        <w:spacing w:before="60" w:after="60"/>
      </w:pPr>
      <w:r>
        <w:rPr>
          <w:rFonts w:ascii="Consolas" w:hAnsi="Consolas"/>
          <w:sz w:val="17"/>
        </w:rPr>
        <w:t xml:space="preserve">  lighthouse.js         corrida de Lighthouse</w:t>
      </w:r>
    </w:p>
    <w:p>
      <w:pPr>
        <w:shd w:val="clear" w:fill="F4F6F8"/>
        <w:spacing w:before="60" w:after="60"/>
      </w:pPr>
      <w:r>
        <w:rPr>
          <w:rFonts w:ascii="Consolas" w:hAnsi="Consolas"/>
          <w:sz w:val="17"/>
        </w:rPr>
        <w:t xml:space="preserve">  zip.js                escritor de ZIP para el DOCX</w:t>
      </w:r>
    </w:p>
    <w:p>
      <w:pPr>
        <w:shd w:val="clear" w:fill="F4F6F8"/>
        <w:spacing w:before="60" w:after="60"/>
      </w:pPr>
      <w:r>
        <w:rPr>
          <w:rFonts w:ascii="Consolas" w:hAnsi="Consolas"/>
          <w:sz w:val="17"/>
        </w:rPr>
        <w:t xml:space="preserve">  extractors/           lo que corre dentro del navegador</w:t>
      </w:r>
    </w:p>
    <w:p>
      <w:pPr>
        <w:shd w:val="clear" w:fill="F4F6F8"/>
        <w:spacing w:before="60" w:after="60"/>
      </w:pPr>
      <w:r>
        <w:rPr>
          <w:rFonts w:ascii="Consolas" w:hAnsi="Consolas"/>
          <w:sz w:val="17"/>
        </w:rPr>
        <w:t xml:space="preserve">    meta.js  stack.js  styles.js  layout.js  components.js</w:t>
      </w:r>
    </w:p>
    <w:p>
      <w:pPr>
        <w:shd w:val="clear" w:fill="F4F6F8"/>
        <w:spacing w:before="60" w:after="60"/>
      </w:pPr>
      <w:r>
        <w:rPr>
          <w:rFonts w:ascii="Consolas" w:hAnsi="Consolas"/>
          <w:sz w:val="17"/>
        </w:rPr>
        <w:t xml:space="preserve">    a11y.js  animations.js  cssom.js  perf.js  probe.js</w:t>
      </w:r>
    </w:p>
    <w:p>
      <w:pPr>
        <w:shd w:val="clear" w:fill="F4F6F8"/>
        <w:spacing w:before="60" w:after="60"/>
      </w:pPr>
      <w:r>
        <w:rPr>
          <w:rFonts w:ascii="Consolas" w:hAnsi="Consolas"/>
          <w:sz w:val="17"/>
        </w:rPr>
        <w:t xml:space="preserve">    catalog.js          anatomía de la card de producto y señales B2B</w:t>
      </w:r>
    </w:p>
    <w:p>
      <w:pPr>
        <w:shd w:val="clear" w:fill="F4F6F8"/>
        <w:spacing w:before="60" w:after="60"/>
      </w:pPr>
      <w:r>
        <w:rPr>
          <w:rFonts w:ascii="Consolas" w:hAnsi="Consolas"/>
          <w:sz w:val="17"/>
        </w:rPr>
        <w:t xml:space="preserve">    content.js          copy, tono, promesas y taxonomía</w:t>
      </w:r>
    </w:p>
    <w:p>
      <w:pPr>
        <w:shd w:val="clear" w:fill="F4F6F8"/>
        <w:spacing w:before="60" w:after="60"/>
      </w:pPr>
      <w:r>
        <w:rPr>
          <w:rFonts w:ascii="Consolas" w:hAnsi="Consolas"/>
          <w:sz w:val="17"/>
        </w:rPr>
        <w:t xml:space="preserve">  report/</w:t>
      </w:r>
    </w:p>
    <w:p>
      <w:pPr>
        <w:shd w:val="clear" w:fill="F4F6F8"/>
        <w:spacing w:before="60" w:after="60"/>
      </w:pPr>
      <w:r>
        <w:rPr>
          <w:rFonts w:ascii="Consolas" w:hAnsi="Consolas"/>
          <w:sz w:val="17"/>
        </w:rPr>
        <w:t xml:space="preserve">    markdown.js         reportes en markdown</w:t>
      </w:r>
    </w:p>
    <w:p>
      <w:pPr>
        <w:shd w:val="clear" w:fill="F4F6F8"/>
        <w:spacing w:before="60" w:after="60"/>
      </w:pPr>
      <w:r>
        <w:rPr>
          <w:rFonts w:ascii="Consolas" w:hAnsi="Consolas"/>
          <w:sz w:val="17"/>
        </w:rPr>
        <w:t xml:space="preserve">    mdparse.js          parser del markdown generado</w:t>
      </w:r>
    </w:p>
    <w:p>
      <w:pPr>
        <w:shd w:val="clear" w:fill="F4F6F8"/>
        <w:spacing w:before="60" w:after="60"/>
      </w:pPr>
      <w:r>
        <w:rPr>
          <w:rFonts w:ascii="Consolas" w:hAnsi="Consolas"/>
          <w:sz w:val="17"/>
        </w:rPr>
        <w:t xml:space="preserve">    html.js             markdown a HTML</w:t>
      </w:r>
    </w:p>
    <w:p>
      <w:pPr>
        <w:shd w:val="clear" w:fill="F4F6F8"/>
        <w:spacing w:before="60" w:after="60"/>
      </w:pPr>
      <w:r>
        <w:rPr>
          <w:rFonts w:ascii="Consolas" w:hAnsi="Consolas"/>
          <w:sz w:val="17"/>
        </w:rPr>
        <w:t xml:space="preserve">    docx.js             markdown a DOCX (OOXML)</w:t>
      </w:r>
    </w:p>
    <w:p>
      <w:pPr>
        <w:shd w:val="clear" w:fill="F4F6F8"/>
        <w:spacing w:before="60" w:after="60"/>
      </w:pPr>
      <w:r>
        <w:rPr>
          <w:rFonts w:ascii="Consolas" w:hAnsi="Consolas"/>
          <w:sz w:val="17"/>
        </w:rPr>
        <w:t xml:space="preserve">  history.js            historial de corridas y su comparación</w:t>
      </w:r>
    </w:p>
    <w:p>
      <w:pPr>
        <w:shd w:val="clear" w:fill="F4F6F8"/>
        <w:spacing w:before="60" w:after="60"/>
      </w:pPr>
      <w:r>
        <w:rPr>
          <w:rFonts w:ascii="Consolas" w:hAnsi="Consolas"/>
          <w:sz w:val="17"/>
        </w:rPr>
        <w:t xml:space="preserve">  interactions.js       captura de estados interactivos</w:t>
      </w:r>
    </w:p>
    <w:p>
      <w:pPr>
        <w:shd w:val="clear" w:fill="F4F6F8"/>
        <w:spacing w:before="60" w:after="60"/>
      </w:pPr>
      <w:r>
        <w:rPr>
          <w:rFonts w:ascii="Consolas" w:hAnsi="Consolas"/>
          <w:sz w:val="17"/>
        </w:rPr>
        <w:t xml:space="preserve">    prompt.js           el prompt de construcción por sitio</w:t>
      </w:r>
    </w:p>
    <w:p>
      <w:pPr>
        <w:shd w:val="clear" w:fill="F4F6F8"/>
        <w:spacing w:before="60" w:after="60"/>
      </w:pPr>
      <w:r>
        <w:rPr>
          <w:rFonts w:ascii="Consolas" w:hAnsi="Consolas"/>
          <w:sz w:val="17"/>
        </w:rPr>
        <w:t xml:space="preserve">    synthesis.js        el prompt de síntesis entre referencias y cliente</w:t>
      </w:r>
    </w:p>
    <w:p>
      <w:pPr>
        <w:pStyle w:val="Heading2"/>
        <w:keepNext/>
      </w:pPr>
      <w:r>
        <w:t xml:space="preserve">Cómo corre el análisis de una página</w:t>
      </w:r>
    </w:p>
    <w:p>
      <w:pPr>
        <w:numPr>
          <w:ilvl w:val="0"/>
          <w:numId w:val="2"/>
        </w:numPr>
      </w:pPr>
      <w:r>
        <w:t xml:space="preserve">Se crea un contexto de navegador nuevo, viewport 1440x900, con los helpers y el observador de CLS/LCP inyectados antes de cualquier script de la página.</w:t>
      </w:r>
    </w:p>
    <w:p>
      <w:pPr>
        <w:numPr>
          <w:ilvl w:val="0"/>
          <w:numId w:val="2"/>
        </w:numPr>
      </w:pPr>
      <w:r>
        <w:t xml:space="preserve">Se navega con </w:t>
      </w:r>
      <w:r>
        <w:rPr>
          <w:rFonts w:ascii="Consolas" w:hAnsi="Consolas"/>
          <w:sz w:val="17"/>
        </w:rPr>
        <w:t xml:space="preserve">networkidle</w:t>
      </w:r>
      <w:r>
        <w:t xml:space="preserve"> y timeout de 60 segundos. Si no llega, se reintenta con </w:t>
      </w:r>
      <w:r>
        <w:rPr>
          <w:rFonts w:ascii="Consolas" w:hAnsi="Consolas"/>
          <w:sz w:val="17"/>
        </w:rPr>
        <w:t xml:space="preserve">domcontentloaded</w:t>
      </w:r>
      <w:r>
        <w:t xml:space="preserve">.</w:t>
      </w:r>
    </w:p>
    <w:p>
      <w:pPr>
        <w:numPr>
          <w:ilvl w:val="0"/>
          <w:numId w:val="2"/>
        </w:numPr>
      </w:pPr>
      <w:r>
        <w:t xml:space="preserve">Se captura el estado inicial con el popup visible, y después se cierra.</w:t>
      </w:r>
    </w:p>
    <w:p>
      <w:pPr>
        <w:numPr>
          <w:ilvl w:val="0"/>
          <w:numId w:val="2"/>
        </w:numPr>
      </w:pPr>
      <w:r>
        <w:t xml:space="preserve">Se hace un scroll completo para disparar el lazy-load y las animaciones de scroll.</w:t>
      </w:r>
    </w:p>
    <w:p>
      <w:pPr>
        <w:numPr>
          <w:ilvl w:val="0"/>
          <w:numId w:val="2"/>
        </w:numPr>
      </w:pPr>
      <w:r>
        <w:t xml:space="preserve">Corren los nueve extractores, cada uno en su propio </w:t>
      </w:r>
      <w:r>
        <w:rPr>
          <w:rFonts w:ascii="Consolas" w:hAnsi="Consolas"/>
          <w:sz w:val="17"/>
        </w:rPr>
        <w:t xml:space="preserve">page.evaluate()</w:t>
      </w:r>
      <w:r>
        <w:t xml:space="preserve">.</w:t>
      </w:r>
    </w:p>
    <w:p>
      <w:pPr>
        <w:numPr>
          <w:ilvl w:val="0"/>
          <w:numId w:val="2"/>
        </w:numPr>
      </w:pPr>
      <w:r>
        <w:t xml:space="preserve">Se recortan los componentes y zonas que los extractores marcaron.</w:t>
      </w:r>
    </w:p>
    <w:p>
      <w:pPr>
        <w:numPr>
          <w:ilvl w:val="0"/>
          <w:numId w:val="2"/>
        </w:numPr>
      </w:pPr>
      <w:r>
        <w:t xml:space="preserve">Se captura el desktop fullPage.</w:t>
      </w:r>
    </w:p>
    <w:p>
      <w:pPr>
        <w:numPr>
          <w:ilvl w:val="0"/>
          <w:numId w:val="2"/>
        </w:numPr>
      </w:pPr>
      <w:r>
        <w:t xml:space="preserve">Se mide cada breakpoint: se cambia el viewport, se vuelve a cerrar lo que aparezca, y se corre la sonda.</w:t>
      </w:r>
    </w:p>
    <w:p>
      <w:pPr>
        <w:numPr>
          <w:ilvl w:val="0"/>
          <w:numId w:val="2"/>
        </w:numPr>
      </w:pPr>
      <w:r>
        <w:t xml:space="preserve">Se abre un contexto mobile aparte, con touch emulado, para la captura fullPage y su propia medición.</w:t>
      </w:r>
    </w:p>
    <w:p>
      <w:pPr>
        <w:pStyle w:val="Heading2"/>
        <w:keepNext/>
      </w:pPr>
      <w:r>
        <w:t xml:space="preserve">Los extractores</w:t>
      </w:r>
    </w:p>
    <w:p>
      <w:r>
        <w:t xml:space="preserve">Corren dentro del navegador, así que no pueden usar </w:t>
      </w:r>
      <w:r>
        <w:rPr>
          <w:rFonts w:ascii="Consolas" w:hAnsi="Consolas"/>
          <w:sz w:val="17"/>
        </w:rPr>
        <w:t xml:space="preserve">require</w:t>
      </w:r>
      <w:r>
        <w:t xml:space="preserve"> ni cerrar sobre variables de Node. Comparten utilidades a través de </w:t>
      </w:r>
      <w:r>
        <w:rPr>
          <w:rFonts w:ascii="Consolas" w:hAnsi="Consolas"/>
          <w:sz w:val="17"/>
        </w:rPr>
        <w:t xml:space="preserve">window.__A</w:t>
      </w:r>
      <w:r>
        <w:t xml:space="preserve">, que </w:t>
      </w:r>
      <w:r>
        <w:rPr>
          <w:rFonts w:ascii="Consolas" w:hAnsi="Consolas"/>
          <w:sz w:val="17"/>
        </w:rPr>
        <w:t xml:space="preserve">browserHelpers.js</w:t>
      </w:r>
      <w:r>
        <w:t xml:space="preserve"> instala con </w:t>
      </w:r>
      <w:r>
        <w:rPr>
          <w:rFonts w:ascii="Consolas" w:hAnsi="Consolas"/>
          <w:sz w:val="17"/>
        </w:rPr>
        <w:t xml:space="preserve">addInitScript</w:t>
      </w:r>
      <w:r>
        <w:t xml:space="preserve"> en cada documento.</w:t>
      </w:r>
    </w:p>
    <w:p>
      <w:r>
        <w:rPr>
          <w:rFonts w:ascii="Consolas" w:hAnsi="Consolas"/>
          <w:sz w:val="17"/>
        </w:rPr>
        <w:t xml:space="preserve">styles.js</w:t>
      </w:r>
      <w:r>
        <w:t xml:space="preserve"> hace un solo recorrido de </w:t>
      </w:r>
      <w:r>
        <w:rPr>
          <w:rFonts w:ascii="Consolas" w:hAnsi="Consolas"/>
          <w:sz w:val="17"/>
        </w:rPr>
        <w:t xml:space="preserve">getComputedStyle</w:t>
      </w:r>
      <w:r>
        <w:t xml:space="preserve"> sobre todos los elementos del body y de ahí saca tipografía, paleta, espaciado, estadísticas de display y contraste. Los demás consultan el DOM de forma dirigida.</w:t>
      </w:r>
    </w:p>
    <w:p>
      <w:r>
        <w:t xml:space="preserve">Las variantes de componentes se agrupan por </w:t>
      </w:r>
      <w:r>
        <w:rPr>
          <w:b/>
        </w:rPr>
        <w:t xml:space="preserve">firma de estilo</w:t>
      </w:r>
      <w:r>
        <w:t xml:space="preserve">: se toman las propiedades relevantes del estilo computado, se concatenan y se agrupan por esa clave. Eso revela el design system tal como se usa, no como está declarado. Al agrupar, se marca un elemento representativo con </w:t>
      </w:r>
      <w:r>
        <w:rPr>
          <w:rFonts w:ascii="Consolas" w:hAnsi="Consolas"/>
          <w:sz w:val="17"/>
        </w:rPr>
        <w:t xml:space="preserve">data-shot</w:t>
      </w:r>
      <w:r>
        <w:t xml:space="preserve"> para poder recortarlo después.</w:t>
      </w:r>
    </w:p>
    <w:p>
      <w:pPr>
        <w:pStyle w:val="Heading2"/>
        <w:keepNext/>
      </w:pPr>
      <w:r>
        <w:t xml:space="preserve">El DOCX</w:t>
      </w:r>
    </w:p>
    <w:p>
      <w:r>
        <w:t xml:space="preserve">Se genera sin dependencias externas. </w:t>
      </w:r>
      <w:r>
        <w:rPr>
          <w:rFonts w:ascii="Consolas" w:hAnsi="Consolas"/>
          <w:sz w:val="17"/>
        </w:rPr>
        <w:t xml:space="preserve">zip.js</w:t>
      </w:r>
      <w:r>
        <w:t xml:space="preserve"> escribe el contenedor ZIP con deflate y CRC32 propios, y </w:t>
      </w:r>
      <w:r>
        <w:rPr>
          <w:rFonts w:ascii="Consolas" w:hAnsi="Consolas"/>
          <w:sz w:val="17"/>
        </w:rPr>
        <w:t xml:space="preserve">docx.js</w:t>
      </w:r>
      <w:r>
        <w:t xml:space="preserve"> arma el OOXML mínimo: </w:t>
      </w:r>
      <w:r>
        <w:rPr>
          <w:rFonts w:ascii="Consolas" w:hAnsi="Consolas"/>
          <w:sz w:val="17"/>
        </w:rPr>
        <w:t xml:space="preserve">document.xml</w:t>
      </w:r>
      <w:r>
        <w:t xml:space="preserve">, </w:t>
      </w:r>
      <w:r>
        <w:rPr>
          <w:rFonts w:ascii="Consolas" w:hAnsi="Consolas"/>
          <w:sz w:val="17"/>
        </w:rPr>
        <w:t xml:space="preserve">styles.xml</w:t>
      </w:r>
      <w:r>
        <w:t xml:space="preserve">, </w:t>
      </w:r>
      <w:r>
        <w:rPr>
          <w:rFonts w:ascii="Consolas" w:hAnsi="Consolas"/>
          <w:sz w:val="17"/>
        </w:rPr>
        <w:t xml:space="preserve">numbering.xml</w:t>
      </w:r>
      <w:r>
        <w:t xml:space="preserve">, relaciones y content types. Soporta encabezados, párrafos con negrita, cursiva, código y links, listas, tablas con encabezado repetido, y PNG embebidos leyendo las dimensiones del chunk IHDR.</w:t>
      </w:r>
    </w:p>
    <w:p>
      <w:r>
        <w:t xml:space="preserve">Los </w:t>
      </w:r>
      <w:r>
        <w:rPr>
          <w:rFonts w:ascii="Consolas" w:hAnsi="Consolas"/>
          <w:sz w:val="17"/>
        </w:rPr>
        <w:t xml:space="preserve">&lt;details&gt;</w:t>
      </w:r>
      <w:r>
        <w:t xml:space="preserve"> del markdown se aplanan: el resumen queda como subtítulo.</w:t>
      </w:r>
    </w:p>
    <w:p>
      <w:pPr>
        <w:pStyle w:val="Heading1"/>
        <w:keepNext/>
      </w:pPr>
      <w:r>
        <w:t xml:space="preserve">12. La interfaz gráfica</w:t>
      </w:r>
    </w:p>
    <w:p>
      <w:r>
        <w:rPr>
          <w:rFonts w:ascii="Consolas" w:hAnsi="Consolas"/>
          <w:sz w:val="17"/>
        </w:rPr>
        <w:t xml:space="preserve">node ui.js</w:t>
      </w:r>
      <w:r>
        <w:t xml:space="preserve"> levanta un servidor HTTP nativo que escucha </w:t>
      </w:r>
      <w:r>
        <w:rPr>
          <w:b/>
        </w:rPr>
        <w:t xml:space="preserve">solo en 127.0.0.1</w:t>
      </w:r>
      <w:r>
        <w:t xml:space="preserve">. No tiene dependencias.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Endpoint</w:t>
            </w:r>
          </w:p>
        </w:tc>
        <w:tc>
          <w:tcPr>
            <w:shd w:val="clear" w:fill="F1F4F8"/>
            <w:tcMar>
              <w:top w:w="40" w:type="dxa"/>
              <w:bottom w:w="40" w:type="dxa"/>
              <w:left w:w="70" w:type="dxa"/>
              <w:right w:w="70" w:type="dxa"/>
            </w:tcMar>
          </w:tcPr>
          <w:p>
            <w:pPr>
              <w:spacing w:after="0"/>
              <w:rPr>
                <w:sz w:val="15"/>
              </w:rPr>
            </w:pPr>
            <w:r>
              <w:rPr>
                <w:b/>
              </w:rPr>
              <w:t xml:space="preserve">Qué hace</w:t>
            </w:r>
          </w:p>
        </w:tc>
      </w:tr>
      <w:tr>
        <w:tc>
          <w:tcPr>
            <w:tcMar>
              <w:top w:w="40" w:type="dxa"/>
              <w:bottom w:w="40" w:type="dxa"/>
              <w:left w:w="70" w:type="dxa"/>
              <w:right w:w="70" w:type="dxa"/>
            </w:tcMar>
          </w:tcPr>
          <w:p>
            <w:pPr>
              <w:spacing w:after="0"/>
              <w:rPr>
                <w:sz w:val="15"/>
              </w:rPr>
            </w:pPr>
            <w:r>
              <w:rPr>
                <w:rFonts w:ascii="Consolas" w:hAnsi="Consolas"/>
                <w:sz w:val="17"/>
              </w:rPr>
              <w:t xml:space="preserve">GET /api/links</w:t>
            </w:r>
          </w:p>
        </w:tc>
        <w:tc>
          <w:tcPr>
            <w:tcMar>
              <w:top w:w="40" w:type="dxa"/>
              <w:bottom w:w="40" w:type="dxa"/>
              <w:left w:w="70" w:type="dxa"/>
              <w:right w:w="70" w:type="dxa"/>
            </w:tcMar>
          </w:tcPr>
          <w:p>
            <w:pPr>
              <w:spacing w:after="0"/>
              <w:rPr>
                <w:sz w:val="15"/>
              </w:rPr>
            </w:pPr>
            <w:r>
              <w:t xml:space="preserve">Lee links.txt</w:t>
            </w:r>
          </w:p>
        </w:tc>
      </w:tr>
      <w:tr>
        <w:tc>
          <w:tcPr>
            <w:tcMar>
              <w:top w:w="40" w:type="dxa"/>
              <w:bottom w:w="40" w:type="dxa"/>
              <w:left w:w="70" w:type="dxa"/>
              <w:right w:w="70" w:type="dxa"/>
            </w:tcMar>
          </w:tcPr>
          <w:p>
            <w:pPr>
              <w:spacing w:after="0"/>
              <w:rPr>
                <w:sz w:val="15"/>
              </w:rPr>
            </w:pPr>
            <w:r>
              <w:rPr>
                <w:rFonts w:ascii="Consolas" w:hAnsi="Consolas"/>
                <w:sz w:val="17"/>
              </w:rPr>
              <w:t xml:space="preserve">PUT /api/links</w:t>
            </w:r>
          </w:p>
        </w:tc>
        <w:tc>
          <w:tcPr>
            <w:tcMar>
              <w:top w:w="40" w:type="dxa"/>
              <w:bottom w:w="40" w:type="dxa"/>
              <w:left w:w="70" w:type="dxa"/>
              <w:right w:w="70" w:type="dxa"/>
            </w:tcMar>
          </w:tcPr>
          <w:p>
            <w:pPr>
              <w:spacing w:after="0"/>
              <w:rPr>
                <w:sz w:val="15"/>
              </w:rPr>
            </w:pPr>
            <w:r>
              <w:t xml:space="preserve">Lo reescribe, normalizando URLs y descartando inválidas y repetidas</w:t>
            </w:r>
          </w:p>
        </w:tc>
      </w:tr>
      <w:tr>
        <w:tc>
          <w:tcPr>
            <w:tcMar>
              <w:top w:w="40" w:type="dxa"/>
              <w:bottom w:w="40" w:type="dxa"/>
              <w:left w:w="70" w:type="dxa"/>
              <w:right w:w="70" w:type="dxa"/>
            </w:tcMar>
          </w:tcPr>
          <w:p>
            <w:pPr>
              <w:spacing w:after="0"/>
              <w:rPr>
                <w:sz w:val="15"/>
              </w:rPr>
            </w:pPr>
            <w:r>
              <w:rPr>
                <w:rFonts w:ascii="Consolas" w:hAnsi="Consolas"/>
                <w:sz w:val="17"/>
              </w:rPr>
              <w:t xml:space="preserve">POST /api/run</w:t>
            </w:r>
          </w:p>
        </w:tc>
        <w:tc>
          <w:tcPr>
            <w:tcMar>
              <w:top w:w="40" w:type="dxa"/>
              <w:bottom w:w="40" w:type="dxa"/>
              <w:left w:w="70" w:type="dxa"/>
              <w:right w:w="70" w:type="dxa"/>
            </w:tcMar>
          </w:tcPr>
          <w:p>
            <w:pPr>
              <w:spacing w:after="0"/>
              <w:rPr>
                <w:sz w:val="15"/>
              </w:rPr>
            </w:pPr>
            <w:r>
              <w:t xml:space="preserve">Arranca el análisis</w:t>
            </w:r>
          </w:p>
        </w:tc>
      </w:tr>
      <w:tr>
        <w:tc>
          <w:tcPr>
            <w:tcMar>
              <w:top w:w="40" w:type="dxa"/>
              <w:bottom w:w="40" w:type="dxa"/>
              <w:left w:w="70" w:type="dxa"/>
              <w:right w:w="70" w:type="dxa"/>
            </w:tcMar>
          </w:tcPr>
          <w:p>
            <w:pPr>
              <w:spacing w:after="0"/>
              <w:rPr>
                <w:sz w:val="15"/>
              </w:rPr>
            </w:pPr>
            <w:r>
              <w:rPr>
                <w:rFonts w:ascii="Consolas" w:hAnsi="Consolas"/>
                <w:sz w:val="17"/>
              </w:rPr>
              <w:t xml:space="preserve">POST /api/stop</w:t>
            </w:r>
          </w:p>
        </w:tc>
        <w:tc>
          <w:tcPr>
            <w:tcMar>
              <w:top w:w="40" w:type="dxa"/>
              <w:bottom w:w="40" w:type="dxa"/>
              <w:left w:w="70" w:type="dxa"/>
              <w:right w:w="70" w:type="dxa"/>
            </w:tcMar>
          </w:tcPr>
          <w:p>
            <w:pPr>
              <w:spacing w:after="0"/>
              <w:rPr>
                <w:sz w:val="15"/>
              </w:rPr>
            </w:pPr>
            <w:r>
              <w:t xml:space="preserve">Lo detiene</w:t>
            </w:r>
          </w:p>
        </w:tc>
      </w:tr>
      <w:tr>
        <w:tc>
          <w:tcPr>
            <w:tcMar>
              <w:top w:w="40" w:type="dxa"/>
              <w:bottom w:w="40" w:type="dxa"/>
              <w:left w:w="70" w:type="dxa"/>
              <w:right w:w="70" w:type="dxa"/>
            </w:tcMar>
          </w:tcPr>
          <w:p>
            <w:pPr>
              <w:spacing w:after="0"/>
              <w:rPr>
                <w:sz w:val="15"/>
              </w:rPr>
            </w:pPr>
            <w:r>
              <w:rPr>
                <w:rFonts w:ascii="Consolas" w:hAnsi="Consolas"/>
                <w:sz w:val="17"/>
              </w:rPr>
              <w:t xml:space="preserve">GET /api/status</w:t>
            </w:r>
          </w:p>
        </w:tc>
        <w:tc>
          <w:tcPr>
            <w:tcMar>
              <w:top w:w="40" w:type="dxa"/>
              <w:bottom w:w="40" w:type="dxa"/>
              <w:left w:w="70" w:type="dxa"/>
              <w:right w:w="70" w:type="dxa"/>
            </w:tcMar>
          </w:tcPr>
          <w:p>
            <w:pPr>
              <w:spacing w:after="0"/>
              <w:rPr>
                <w:sz w:val="15"/>
              </w:rPr>
            </w:pPr>
            <w:r>
              <w:t xml:space="preserve">Estado y últimas líneas del log</w:t>
            </w:r>
          </w:p>
        </w:tc>
      </w:tr>
      <w:tr>
        <w:tc>
          <w:tcPr>
            <w:tcMar>
              <w:top w:w="40" w:type="dxa"/>
              <w:bottom w:w="40" w:type="dxa"/>
              <w:left w:w="70" w:type="dxa"/>
              <w:right w:w="70" w:type="dxa"/>
            </w:tcMar>
          </w:tcPr>
          <w:p>
            <w:pPr>
              <w:spacing w:after="0"/>
              <w:rPr>
                <w:sz w:val="15"/>
              </w:rPr>
            </w:pPr>
            <w:r>
              <w:rPr>
                <w:rFonts w:ascii="Consolas" w:hAnsi="Consolas"/>
                <w:sz w:val="17"/>
              </w:rPr>
              <w:t xml:space="preserve">GET /api/stream</w:t>
            </w:r>
          </w:p>
        </w:tc>
        <w:tc>
          <w:tcPr>
            <w:tcMar>
              <w:top w:w="40" w:type="dxa"/>
              <w:bottom w:w="40" w:type="dxa"/>
              <w:left w:w="70" w:type="dxa"/>
              <w:right w:w="70" w:type="dxa"/>
            </w:tcMar>
          </w:tcPr>
          <w:p>
            <w:pPr>
              <w:spacing w:after="0"/>
              <w:rPr>
                <w:sz w:val="15"/>
              </w:rPr>
            </w:pPr>
            <w:r>
              <w:t xml:space="preserve">Server-sent events con el progreso en vivo</w:t>
            </w:r>
          </w:p>
        </w:tc>
      </w:tr>
      <w:tr>
        <w:tc>
          <w:tcPr>
            <w:tcMar>
              <w:top w:w="40" w:type="dxa"/>
              <w:bottom w:w="40" w:type="dxa"/>
              <w:left w:w="70" w:type="dxa"/>
              <w:right w:w="70" w:type="dxa"/>
            </w:tcMar>
          </w:tcPr>
          <w:p>
            <w:pPr>
              <w:spacing w:after="0"/>
              <w:rPr>
                <w:sz w:val="15"/>
              </w:rPr>
            </w:pPr>
            <w:r>
              <w:rPr>
                <w:rFonts w:ascii="Consolas" w:hAnsi="Consolas"/>
                <w:sz w:val="17"/>
              </w:rPr>
              <w:t xml:space="preserve">GET /api/reports</w:t>
            </w:r>
          </w:p>
        </w:tc>
        <w:tc>
          <w:tcPr>
            <w:tcMar>
              <w:top w:w="40" w:type="dxa"/>
              <w:bottom w:w="40" w:type="dxa"/>
              <w:left w:w="70" w:type="dxa"/>
              <w:right w:w="70" w:type="dxa"/>
            </w:tcMar>
          </w:tcPr>
          <w:p>
            <w:pPr>
              <w:spacing w:after="0"/>
              <w:rPr>
                <w:sz w:val="15"/>
              </w:rPr>
            </w:pPr>
            <w:r>
              <w:t xml:space="preserve">Lista los reportes generados</w:t>
            </w:r>
          </w:p>
        </w:tc>
      </w:tr>
      <w:tr>
        <w:tc>
          <w:tcPr>
            <w:tcMar>
              <w:top w:w="40" w:type="dxa"/>
              <w:bottom w:w="40" w:type="dxa"/>
              <w:left w:w="70" w:type="dxa"/>
              <w:right w:w="70" w:type="dxa"/>
            </w:tcMar>
          </w:tcPr>
          <w:p>
            <w:pPr>
              <w:spacing w:after="0"/>
              <w:rPr>
                <w:sz w:val="15"/>
              </w:rPr>
            </w:pPr>
            <w:r>
              <w:rPr>
                <w:rFonts w:ascii="Consolas" w:hAnsi="Consolas"/>
                <w:sz w:val="17"/>
              </w:rPr>
              <w:t xml:space="preserve">GET /api/briefs</w:t>
            </w:r>
          </w:p>
        </w:tc>
        <w:tc>
          <w:tcPr>
            <w:tcMar>
              <w:top w:w="40" w:type="dxa"/>
              <w:bottom w:w="40" w:type="dxa"/>
              <w:left w:w="70" w:type="dxa"/>
              <w:right w:w="70" w:type="dxa"/>
            </w:tcMar>
          </w:tcPr>
          <w:p>
            <w:pPr>
              <w:spacing w:after="0"/>
              <w:rPr>
                <w:sz w:val="15"/>
              </w:rPr>
            </w:pPr>
            <w:r>
              <w:t xml:space="preserve">Lista los archivos de briefing disponibles</w:t>
            </w:r>
          </w:p>
        </w:tc>
      </w:tr>
      <w:tr>
        <w:tc>
          <w:tcPr>
            <w:tcMar>
              <w:top w:w="40" w:type="dxa"/>
              <w:bottom w:w="40" w:type="dxa"/>
              <w:left w:w="70" w:type="dxa"/>
              <w:right w:w="70" w:type="dxa"/>
            </w:tcMar>
          </w:tcPr>
          <w:p>
            <w:pPr>
              <w:spacing w:after="0"/>
              <w:rPr>
                <w:sz w:val="15"/>
              </w:rPr>
            </w:pPr>
            <w:r>
              <w:rPr>
                <w:rFonts w:ascii="Consolas" w:hAnsi="Consolas"/>
                <w:sz w:val="17"/>
              </w:rPr>
              <w:t xml:space="preserve">GET /api/history</w:t>
            </w:r>
          </w:p>
        </w:tc>
        <w:tc>
          <w:tcPr>
            <w:tcMar>
              <w:top w:w="40" w:type="dxa"/>
              <w:bottom w:w="40" w:type="dxa"/>
              <w:left w:w="70" w:type="dxa"/>
              <w:right w:w="70" w:type="dxa"/>
            </w:tcMar>
          </w:tcPr>
          <w:p>
            <w:pPr>
              <w:spacing w:after="0"/>
              <w:rPr>
                <w:sz w:val="15"/>
              </w:rPr>
            </w:pPr>
            <w:r>
              <w:t xml:space="preserve">Historial de corridas con sus métricas y deltas</w:t>
            </w:r>
          </w:p>
        </w:tc>
      </w:tr>
    </w:tbl>
    <w:p>
      <w:pPr>
        <w:spacing w:after="80"/>
      </w:pPr>
    </w:p>
    <w:p>
      <w:pPr>
        <w:pStyle w:val="Heading2"/>
        <w:keepNext/>
      </w:pPr>
      <w:r>
        <w:t xml:space="preserve">Diseño de la interfaz</w:t>
      </w:r>
    </w:p>
    <w:p>
      <w:r>
        <w:t xml:space="preserve">La consola es una sola página servida por </w:t>
      </w:r>
      <w:r>
        <w:rPr>
          <w:rFonts w:ascii="Consolas" w:hAnsi="Consolas"/>
          <w:sz w:val="17"/>
        </w:rPr>
        <w:t xml:space="preserve">ui.js</w:t>
      </w:r>
      <w:r>
        <w:t xml:space="preserve">, sin framework ni build step: la herramienta no tiene dependencias de frontend y no vale la pena perder eso por una pantalla. Los criterios que sí se aplican son los de una interfaz moderna:</w:t>
      </w:r>
    </w:p>
    <w:p>
      <w:pPr>
        <w:numPr>
          <w:ilvl w:val="0"/>
          <w:numId w:val="1"/>
        </w:numPr>
      </w:pPr>
      <w:r>
        <w:rPr>
          <w:b/>
        </w:rPr>
        <w:t xml:space="preserve">Tokens de diseño</w:t>
      </w:r>
      <w:r>
        <w:t xml:space="preserve"> como variables CSS, con un único color de acento (verde terminal) para todo lo interactivo. Ámbar y rojo aparecen solo para estados. Tema oscuro por defecto y claro por </w:t>
      </w:r>
      <w:r>
        <w:rPr>
          <w:rFonts w:ascii="Consolas" w:hAnsi="Consolas"/>
          <w:sz w:val="17"/>
        </w:rPr>
        <w:t xml:space="preserve">prefers-color-scheme</w:t>
      </w:r>
      <w:r>
        <w:t xml:space="preserve">.</w:t>
      </w:r>
    </w:p>
    <w:p>
      <w:pPr>
        <w:numPr>
          <w:ilvl w:val="0"/>
          <w:numId w:val="1"/>
        </w:numPr>
      </w:pPr>
      <w:r>
        <w:rPr>
          <w:b/>
        </w:rPr>
        <w:t xml:space="preserve">Cinco pestañas</w:t>
      </w:r>
      <w:r>
        <w:t xml:space="preserve"> con patrón ARIA </w:t>
      </w:r>
      <w:r>
        <w:rPr>
          <w:rFonts w:ascii="Consolas" w:hAnsi="Consolas"/>
          <w:sz w:val="17"/>
        </w:rPr>
        <w:t xml:space="preserve">tablist</w:t>
      </w:r>
      <w:r>
        <w:t xml:space="preserve">/</w:t>
      </w:r>
      <w:r>
        <w:rPr>
          <w:rFonts w:ascii="Consolas" w:hAnsi="Consolas"/>
          <w:sz w:val="17"/>
        </w:rPr>
        <w:t xml:space="preserve">tab</w:t>
      </w:r>
      <w:r>
        <w:t xml:space="preserve">/</w:t>
      </w:r>
      <w:r>
        <w:rPr>
          <w:rFonts w:ascii="Consolas" w:hAnsi="Consolas"/>
          <w:sz w:val="17"/>
        </w:rPr>
        <w:t xml:space="preserve">tabpanel</w:t>
      </w:r>
      <w:r>
        <w:t xml:space="preserve">, navegables con flechas, Home y End, con la pestaña activa recordada entre sesiones. Al arrancar un análisis salta sola a Progreso.</w:t>
      </w:r>
    </w:p>
    <w:p>
      <w:pPr>
        <w:numPr>
          <w:ilvl w:val="0"/>
          <w:numId w:val="1"/>
        </w:numPr>
      </w:pPr>
      <w:r>
        <w:rPr>
          <w:b/>
        </w:rPr>
        <w:t xml:space="preserve">Barra de acción fija</w:t>
      </w:r>
      <w:r>
        <w:t xml:space="preserve"> abajo: los botones de analizar y detener, más la última línea del log, siempre visibles sin importar en qué pestaña estés.</w:t>
      </w:r>
    </w:p>
    <w:p>
      <w:pPr>
        <w:numPr>
          <w:ilvl w:val="0"/>
          <w:numId w:val="1"/>
        </w:numPr>
      </w:pPr>
      <w:r>
        <w:rPr>
          <w:b/>
        </w:rPr>
        <w:t xml:space="preserve">Responsive real</w:t>
      </w:r>
      <w:r>
        <w:t xml:space="preserve">: la tabla de sitios se convierte en tarjetas apiladas por debajo de 860px y las pestañas scrollean en horizontal. Verificado con la propia herramienta a 1440, 768 y 390px: sin overflow horizontal.</w:t>
      </w:r>
    </w:p>
    <w:p>
      <w:pPr>
        <w:numPr>
          <w:ilvl w:val="0"/>
          <w:numId w:val="1"/>
        </w:numPr>
      </w:pPr>
      <w:r>
        <w:rPr>
          <w:b/>
        </w:rPr>
        <w:t xml:space="preserve">WCAG 2.2 AA</w:t>
      </w:r>
      <w:r>
        <w:t xml:space="preserve">: foco visible de 2px con offset (2.4.11), todos los elementos interactivos de 32px o más (2.5.8 pide 24), cada input con su </w:t>
      </w:r>
      <w:r>
        <w:rPr>
          <w:rFonts w:ascii="Consolas" w:hAnsi="Consolas"/>
          <w:sz w:val="17"/>
        </w:rPr>
        <w:t xml:space="preserve">label</w:t>
      </w:r>
      <w:r>
        <w:t xml:space="preserve">, </w:t>
      </w:r>
      <w:r>
        <w:rPr>
          <w:rFonts w:ascii="Consolas" w:hAnsi="Consolas"/>
          <w:sz w:val="17"/>
        </w:rPr>
        <w:t xml:space="preserve">aria-live</w:t>
      </w:r>
      <w:r>
        <w:t xml:space="preserve"> en los estados y </w:t>
      </w:r>
      <w:r>
        <w:rPr>
          <w:rFonts w:ascii="Consolas" w:hAnsi="Consolas"/>
          <w:sz w:val="17"/>
        </w:rPr>
        <w:t xml:space="preserve">prefers-reduced-motion</w:t>
      </w:r>
      <w:r>
        <w:t xml:space="preserve"> respetado.</w:t>
      </w:r>
    </w:p>
    <w:p>
      <w:pPr>
        <w:numPr>
          <w:ilvl w:val="0"/>
          <w:numId w:val="1"/>
        </w:numPr>
      </w:pPr>
      <w:r>
        <w:rPr>
          <w:b/>
        </w:rPr>
        <w:t xml:space="preserve">Log tipo terminal</w:t>
      </w:r>
      <w:r>
        <w:t xml:space="preserve"> con filtro en vivo, autoscroll conmutable, copiar al portapapeles y coloreado por tipo de línea (éxito, error, advertencia).</w:t>
      </w:r>
    </w:p>
    <w:p>
      <w:pPr>
        <w:pStyle w:val="Heading2"/>
        <w:keepNext/>
      </w:pPr>
      <w:r>
        <w:t xml:space="preserve">Cómo mantiene la conexión</w:t>
      </w:r>
    </w:p>
    <w:p>
      <w:r>
        <w:t xml:space="preserve">El progreso llega por server-sent events, que es una conexión HTTP que queda abierta durante toda la corrida. Eso puede cortarse por motivos ajenos a la herramienta: el equipo se suspende, el navegador tira la conexión por inactividad, o el servidor se reinicia. Para que la interfaz nunca quede mostrando datos viejos sin avisar:</w:t>
      </w:r>
    </w:p>
    <w:p>
      <w:pPr>
        <w:numPr>
          <w:ilvl w:val="0"/>
          <w:numId w:val="1"/>
        </w:numPr>
      </w:pPr>
      <w:r>
        <w:t xml:space="preserve">El servidor manda un </w:t>
      </w:r>
      <w:r>
        <w:rPr>
          <w:rFonts w:ascii="Consolas" w:hAnsi="Consolas"/>
          <w:sz w:val="17"/>
        </w:rPr>
        <w:t xml:space="preserve">ping</w:t>
      </w:r>
      <w:r>
        <w:t xml:space="preserve"> cada 15 segundos y desarma los timeouts del socket (</w:t>
      </w:r>
      <w:r>
        <w:rPr>
          <w:rFonts w:ascii="Consolas" w:hAnsi="Consolas"/>
          <w:sz w:val="17"/>
        </w:rPr>
        <w:t xml:space="preserve">server.timeout</w:t>
      </w:r>
      <w:r>
        <w:t xml:space="preserve">, </w:t>
      </w:r>
      <w:r>
        <w:rPr>
          <w:rFonts w:ascii="Consolas" w:hAnsi="Consolas"/>
          <w:sz w:val="17"/>
        </w:rPr>
        <w:t xml:space="preserve">requestTimeout</w:t>
      </w:r>
      <w:r>
        <w:t xml:space="preserve"> y </w:t>
      </w:r>
      <w:r>
        <w:rPr>
          <w:rFonts w:ascii="Consolas" w:hAnsi="Consolas"/>
          <w:sz w:val="17"/>
        </w:rPr>
        <w:t xml:space="preserve">headersTimeout</w:t>
      </w:r>
      <w:r>
        <w:t xml:space="preserve"> en 0), así una corrida de 20 minutos no se corta sola.</w:t>
      </w:r>
    </w:p>
    <w:p>
      <w:pPr>
        <w:numPr>
          <w:ilvl w:val="0"/>
          <w:numId w:val="1"/>
        </w:numPr>
      </w:pPr>
      <w:r>
        <w:t xml:space="preserve">La interfaz tiene un indicador de conexión en la barra superior: </w:t>
      </w:r>
      <w:r>
        <w:rPr>
          <w:b/>
        </w:rPr>
        <w:t xml:space="preserve">conectado</w:t>
      </w:r>
      <w:r>
        <w:t xml:space="preserve">, </w:t>
      </w:r>
      <w:r>
        <w:rPr>
          <w:b/>
        </w:rPr>
        <w:t xml:space="preserve">reconectando…</w:t>
      </w:r>
      <w:r>
        <w:t xml:space="preserve"> o </w:t>
      </w:r>
      <w:r>
        <w:rPr>
          <w:b/>
        </w:rPr>
        <w:t xml:space="preserve">servidor caído</w:t>
      </w:r>
      <w:r>
        <w:t xml:space="preserve">.</w:t>
      </w:r>
    </w:p>
    <w:p>
      <w:pPr>
        <w:numPr>
          <w:ilvl w:val="0"/>
          <w:numId w:val="1"/>
        </w:numPr>
      </w:pPr>
      <w:r>
        <w:t xml:space="preserve">Además del stream, sondea </w:t>
      </w:r>
      <w:r>
        <w:rPr>
          <w:rFonts w:ascii="Consolas" w:hAnsi="Consolas"/>
          <w:sz w:val="17"/>
        </w:rPr>
        <w:t xml:space="preserve">/api/status</w:t>
      </w:r>
      <w:r>
        <w:t xml:space="preserve"> cada 5 segundos. Si el stream quedó mudo más de 45 segundos, lo reabre; y si se perdieron líneas de log mientras estuvo cortado, las recupera del sondeo.</w:t>
      </w:r>
    </w:p>
    <w:p>
      <w:pPr>
        <w:numPr>
          <w:ilvl w:val="0"/>
          <w:numId w:val="1"/>
        </w:numPr>
      </w:pPr>
      <w:r>
        <w:t xml:space="preserve">Al volver de una suspensión o al cambiar de pestaña, revisa el estado enseguida.</w:t>
      </w:r>
    </w:p>
    <w:p>
      <w:r>
        <w:t xml:space="preserve">Las capturas se sirven con </w:t>
      </w:r>
      <w:r>
        <w:rPr>
          <w:rFonts w:ascii="Consolas" w:hAnsi="Consolas"/>
          <w:sz w:val="17"/>
        </w:rPr>
        <w:t xml:space="preserve">ETag</w:t>
      </w:r>
      <w:r>
        <w:t xml:space="preserve"> y </w:t>
      </w:r>
      <w:r>
        <w:rPr>
          <w:rFonts w:ascii="Consolas" w:hAnsi="Consolas"/>
          <w:sz w:val="17"/>
        </w:rPr>
        <w:t xml:space="preserve">Cache-Control: max-age=3600</w:t>
      </w:r>
      <w:r>
        <w:t xml:space="preserve">, y responden </w:t>
      </w:r>
      <w:r>
        <w:rPr>
          <w:rFonts w:ascii="Consolas" w:hAnsi="Consolas"/>
          <w:sz w:val="17"/>
        </w:rPr>
        <w:t xml:space="preserve">304</w:t>
      </w:r>
      <w:r>
        <w:t xml:space="preserve"> si el navegador ya las tiene. Sin eso, abrir varias pestañas de reportes con imágenes de varios MB agotaba el límite de seis conexiones por origen del navegador y la interfaz parecía trabada.</w:t>
      </w:r>
    </w:p>
    <w:p>
      <w:r>
        <w:t xml:space="preserve">Los argumentos del CLI se construyen como array y se pasan a </w:t>
      </w:r>
      <w:r>
        <w:rPr>
          <w:rFonts w:ascii="Consolas" w:hAnsi="Consolas"/>
          <w:sz w:val="17"/>
        </w:rPr>
        <w:t xml:space="preserve">spawn</w:t>
      </w:r>
      <w:r>
        <w:t xml:space="preserve"> sin shell, y los valores numéricos se validan por rango, así que no hay forma de inyectar comandos desde el navegador. El servidor sirve archivos solo de </w:t>
      </w:r>
      <w:r>
        <w:rPr>
          <w:rFonts w:ascii="Consolas" w:hAnsi="Consolas"/>
          <w:sz w:val="17"/>
        </w:rPr>
        <w:t xml:space="preserve">reportes/</w:t>
      </w:r>
      <w:r>
        <w:t xml:space="preserve"> y </w:t>
      </w:r>
      <w:r>
        <w:rPr>
          <w:rFonts w:ascii="Consolas" w:hAnsi="Consolas"/>
          <w:sz w:val="17"/>
        </w:rPr>
        <w:t xml:space="preserve">shots/</w:t>
      </w:r>
      <w:r>
        <w:t xml:space="preserve">, verificando que la ruta resuelta no se escape de esas carpetas.</w:t>
      </w:r>
    </w:p>
    <w:p>
      <w:pPr>
        <w:pStyle w:val="Heading1"/>
        <w:keepNext/>
      </w:pPr>
      <w:r>
        <w:t xml:space="preserve">13. Heurísticas y sus límites</w:t>
      </w:r>
    </w:p>
    <w:p>
      <w:r>
        <w:t xml:space="preserve">Conviene saber qué partes son medición exacta y qué partes son inferencia:</w:t>
      </w:r>
    </w:p>
    <w:p>
      <w:pPr>
        <w:numPr>
          <w:ilvl w:val="0"/>
          <w:numId w:val="1"/>
        </w:numPr>
      </w:pPr>
      <w:r>
        <w:rPr>
          <w:b/>
        </w:rPr>
        <w:t xml:space="preserve">Medición exacta</w:t>
      </w:r>
      <w:r>
        <w:t xml:space="preserve">: estilos computados, conteos de elementos, timing de red, contraste, dimensiones, media queries del CSSOM.</w:t>
      </w:r>
    </w:p>
    <w:p>
      <w:pPr>
        <w:numPr>
          <w:ilvl w:val="0"/>
          <w:numId w:val="1"/>
        </w:numPr>
      </w:pPr>
      <w:r>
        <w:rPr>
          <w:b/>
        </w:rPr>
        <w:t xml:space="preserve">Inferencia con margen de error</w:t>
      </w:r>
      <w:r>
        <w:t xml:space="preserve">:</w:t>
      </w:r>
    </w:p>
    <w:p>
      <w:pPr>
        <w:numPr>
          <w:ilvl w:val="0"/>
          <w:numId w:val="1"/>
        </w:numPr>
      </w:pPr>
      <w:r>
        <w:t xml:space="preserve">*Detección de stack*: se basa en marcadores en el DOM, variables globales y nombres de clases. Un sitio puede usar una tecnología sin dejar rastro visible.</w:t>
      </w:r>
    </w:p>
    <w:p>
      <w:pPr>
        <w:numPr>
          <w:ilvl w:val="0"/>
          <w:numId w:val="1"/>
        </w:numPr>
      </w:pPr>
      <w:r>
        <w:t xml:space="preserve">*Menú hamburguesa*: primero se buscan selectores conocidos; si no hay, se marca un candidato por heurística y el reporte lo señala como "verificar a mano". Un sitio puede tener un botón de menú que no matchee ningún patrón típico.</w:t>
      </w:r>
    </w:p>
    <w:p>
      <w:pPr>
        <w:numPr>
          <w:ilvl w:val="0"/>
          <w:numId w:val="1"/>
        </w:numPr>
      </w:pPr>
      <w:r>
        <w:t xml:space="preserve">*Cards por fila*: es una moda geométrica sobre elementos de ancho similar alineados en la misma fila. En homes cargadas de carruseles conviene mirarla junto a la captura del breakpoint.</w:t>
      </w:r>
    </w:p>
    <w:p>
      <w:pPr>
        <w:numPr>
          <w:ilvl w:val="0"/>
          <w:numId w:val="1"/>
        </w:numPr>
      </w:pPr>
      <w:r>
        <w:t xml:space="preserve">*Tipo de página*: se clasifica por la URL. Una ruta poco convencional puede caer en "página interna".</w:t>
      </w:r>
    </w:p>
    <w:p>
      <w:pPr>
        <w:numPr>
          <w:ilvl w:val="0"/>
          <w:numId w:val="1"/>
        </w:numPr>
      </w:pPr>
      <w:r>
        <w:t xml:space="preserve">*Overflow horizontal*: se descartan los elementos recortados por un ancestro con </w:t>
      </w:r>
      <w:r>
        <w:rPr>
          <w:rFonts w:ascii="Consolas" w:hAnsi="Consolas"/>
          <w:sz w:val="17"/>
        </w:rPr>
        <w:t xml:space="preserve">overflow</w:t>
      </w:r>
      <w:r>
        <w:t xml:space="preserve"> distinto de visible, para no reportar los carruseles como roturas de layout.</w:t>
      </w:r>
    </w:p>
    <w:p>
      <w:pPr>
        <w:numPr>
          <w:ilvl w:val="0"/>
          <w:numId w:val="1"/>
        </w:numPr>
      </w:pPr>
      <w:r>
        <w:t xml:space="preserve">*Consenso entre referencias*: los colores se agrupan por proximidad (se cuantiza cada canal), así que </w:t>
      </w:r>
      <w:r>
        <w:rPr>
          <w:rFonts w:ascii="Consolas" w:hAnsi="Consolas"/>
          <w:sz w:val="17"/>
        </w:rPr>
        <w:t xml:space="preserve">#ffffff</w:t>
      </w:r>
      <w:r>
        <w:t xml:space="preserve"> y </w:t>
      </w:r>
      <w:r>
        <w:rPr>
          <w:rFonts w:ascii="Consolas" w:hAnsi="Consolas"/>
          <w:sz w:val="17"/>
        </w:rPr>
        <w:t xml:space="preserve">#fefefe</w:t>
      </w:r>
      <w:r>
        <w:t xml:space="preserve"> cuentan como el mismo. Eso hace que el consenso sea legible, pero significa que un "2/2" puede corresponder a tonos apenas distintos.</w:t>
      </w:r>
    </w:p>
    <w:p>
      <w:pPr>
        <w:numPr>
          <w:ilvl w:val="0"/>
          <w:numId w:val="1"/>
        </w:numPr>
      </w:pPr>
      <w:r>
        <w:t xml:space="preserve">*Secciones de la página*: en SPAs con wrappers anidados se desciende automáticamente hasta encontrar bloques de altura razonable. En sitios con estructura muy plana o muy anidada, el corte puede no coincidir con lo que un diseñador llamaría "sección".</w:t>
      </w:r>
    </w:p>
    <w:p>
      <w:pPr>
        <w:numPr>
          <w:ilvl w:val="0"/>
          <w:numId w:val="1"/>
        </w:numPr>
      </w:pPr>
      <w:r>
        <w:t xml:space="preserve">*Muestra de elementos*: el recorrido de estilos tiene un tope de 25.000 elementos. Cuando se alcanza, el reporte lo dice explícitamente y las frecuencias corresponden a esa muestra, no al total.</w:t>
      </w:r>
    </w:p>
    <w:p>
      <w:pPr>
        <w:numPr>
          <w:ilvl w:val="0"/>
          <w:numId w:val="1"/>
        </w:numPr>
      </w:pPr>
      <w:r>
        <w:rPr>
          <w:b/>
        </w:rPr>
        <w:t xml:space="preserve">Deliberadamente fuera de alcance</w:t>
      </w:r>
      <w:r>
        <w:t xml:space="preserve">: checkout y login no se analizan, porque son flujos con datos personales.</w:t>
      </w:r>
    </w:p>
    <w:p>
      <w:r>
        <w:t xml:space="preserve">Además, las métricas de la sección 12 se miden </w:t>
      </w:r>
      <w:r>
        <w:rPr>
          <w:b/>
        </w:rPr>
        <w:t xml:space="preserve">sin throttling</w:t>
      </w:r>
      <w:r>
        <w:t xml:space="preserve">, así que son optimistas: representan una conexión y una CPU buenas. Para números defendibles ante el cliente hay que usar </w:t>
      </w:r>
      <w:r>
        <w:rPr>
          <w:rFonts w:ascii="Consolas" w:hAnsi="Consolas"/>
          <w:sz w:val="17"/>
        </w:rPr>
        <w:t xml:space="preserve">--lighthouse</w:t>
      </w:r>
      <w:r>
        <w:t xml:space="preserve">, que sí aplica throttling de red y CPU. La diferencia es grande: un sitio que en la sección 12 parece rápido puede dar 27 de performance en Lighthouse.</w:t>
      </w:r>
    </w:p>
    <w:p>
      <w:pPr>
        <w:pStyle w:val="Heading1"/>
        <w:keepNext/>
      </w:pPr>
      <w:r>
        <w:t xml:space="preserve">14. Tiempos</w:t>
      </w:r>
    </w:p>
    <w:p>
      <w:r>
        <w:t xml:space="preserve">Con 4 páginas por sitio y Lighthouse, calcular entre 4 y 6 minutos por sitio. Sin Lighthouse y solo el home, entre 35 y 60 segundos. Los sitios que nunca alcanzan </w:t>
      </w:r>
      <w:r>
        <w:rPr>
          <w:rFonts w:ascii="Consolas" w:hAnsi="Consolas"/>
          <w:sz w:val="17"/>
        </w:rPr>
        <w:t xml:space="preserve">networkidle</w:t>
      </w:r>
      <w:r>
        <w:t xml:space="preserve"> son los más lentos, porque agotan el timeout de 60 segundos antes de caer al reintento.</w:t>
      </w:r>
    </w:p>
    <w:p>
      <w:r>
        <w:t xml:space="preserve">Para listas largas conviene </w:t>
      </w:r>
      <w:r>
        <w:rPr>
          <w:rFonts w:ascii="Consolas" w:hAnsi="Consolas"/>
          <w:sz w:val="17"/>
        </w:rPr>
        <w:t xml:space="preserve">--concurrency 3</w:t>
      </w:r>
      <w:r>
        <w:t xml:space="preserve"> y </w:t>
      </w:r>
      <w:r>
        <w:rPr>
          <w:rFonts w:ascii="Consolas" w:hAnsi="Consolas"/>
          <w:sz w:val="17"/>
        </w:rPr>
        <w:t xml:space="preserve">--cache</w:t>
      </w:r>
      <w:r>
        <w:t xml:space="preserve">.</w:t>
      </w:r>
    </w:p>
    <w:p>
      <w:pPr>
        <w:pStyle w:val="Heading1"/>
        <w:keepNext/>
      </w:pPr>
      <w:r>
        <w:t xml:space="preserve">15. Problemas frecuentes</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Síntoma</w:t>
            </w:r>
          </w:p>
        </w:tc>
        <w:tc>
          <w:tcPr>
            <w:shd w:val="clear" w:fill="F1F4F8"/>
            <w:tcMar>
              <w:top w:w="40" w:type="dxa"/>
              <w:bottom w:w="40" w:type="dxa"/>
              <w:left w:w="70" w:type="dxa"/>
              <w:right w:w="70" w:type="dxa"/>
            </w:tcMar>
          </w:tcPr>
          <w:p>
            <w:pPr>
              <w:spacing w:after="0"/>
              <w:rPr>
                <w:sz w:val="15"/>
              </w:rPr>
            </w:pPr>
            <w:r>
              <w:rPr>
                <w:b/>
              </w:rPr>
              <w:t xml:space="preserve">Causa y solución</w:t>
            </w:r>
          </w:p>
        </w:tc>
      </w:tr>
      <w:tr>
        <w:tc>
          <w:tcPr>
            <w:tcMar>
              <w:top w:w="40" w:type="dxa"/>
              <w:bottom w:w="40" w:type="dxa"/>
              <w:left w:w="70" w:type="dxa"/>
              <w:right w:w="70" w:type="dxa"/>
            </w:tcMar>
          </w:tcPr>
          <w:p>
            <w:pPr>
              <w:spacing w:after="0"/>
              <w:rPr>
                <w:sz w:val="15"/>
              </w:rPr>
            </w:pPr>
            <w:r>
              <w:rPr>
                <w:rFonts w:ascii="Consolas" w:hAnsi="Consolas"/>
                <w:sz w:val="17"/>
              </w:rPr>
              <w:t xml:space="preserve">No se permite usar el carácter de Y comercial (&amp;)</w:t>
            </w:r>
          </w:p>
        </w:tc>
        <w:tc>
          <w:tcPr>
            <w:tcMar>
              <w:top w:w="40" w:type="dxa"/>
              <w:bottom w:w="40" w:type="dxa"/>
              <w:left w:w="70" w:type="dxa"/>
              <w:right w:w="70" w:type="dxa"/>
            </w:tcMar>
          </w:tcPr>
          <w:p>
            <w:pPr>
              <w:spacing w:after="0"/>
              <w:rPr>
                <w:sz w:val="15"/>
              </w:rPr>
            </w:pPr>
            <w:r>
              <w:t xml:space="preserve">PowerShell interpretando el </w:t>
            </w:r>
            <w:r>
              <w:rPr>
                <w:rFonts w:ascii="Consolas" w:hAnsi="Consolas"/>
                <w:sz w:val="17"/>
              </w:rPr>
              <w:t xml:space="preserve">&amp;</w:t>
            </w:r>
            <w:r>
              <w:t xml:space="preserve"> de la URL. Encerrar la URL entre comillas dobles, o usar </w:t>
            </w:r>
            <w:r>
              <w:rPr>
                <w:rFonts w:ascii="Consolas" w:hAnsi="Consolas"/>
                <w:sz w:val="17"/>
              </w:rPr>
              <w:t xml:space="preserve">--file links.txt</w:t>
            </w:r>
          </w:p>
        </w:tc>
      </w:tr>
      <w:tr>
        <w:tc>
          <w:tcPr>
            <w:tcMar>
              <w:top w:w="40" w:type="dxa"/>
              <w:bottom w:w="40" w:type="dxa"/>
              <w:left w:w="70" w:type="dxa"/>
              <w:right w:w="70" w:type="dxa"/>
            </w:tcMar>
          </w:tcPr>
          <w:p>
            <w:pPr>
              <w:spacing w:after="0"/>
              <w:rPr>
                <w:sz w:val="15"/>
              </w:rPr>
            </w:pPr>
            <w:r>
              <w:rPr>
                <w:rFonts w:ascii="Consolas" w:hAnsi="Consolas"/>
                <w:sz w:val="17"/>
              </w:rPr>
              <w:t xml:space="preserve">networkidle no llegó</w:t>
            </w:r>
            <w:r>
              <w:t xml:space="preserve"> en el log</w:t>
            </w:r>
          </w:p>
        </w:tc>
        <w:tc>
          <w:tcPr>
            <w:tcMar>
              <w:top w:w="40" w:type="dxa"/>
              <w:bottom w:w="40" w:type="dxa"/>
              <w:left w:w="70" w:type="dxa"/>
              <w:right w:w="70" w:type="dxa"/>
            </w:tcMar>
          </w:tcPr>
          <w:p>
            <w:pPr>
              <w:spacing w:after="0"/>
              <w:rPr>
                <w:sz w:val="15"/>
              </w:rPr>
            </w:pPr>
            <w:r>
              <w:t xml:space="preserve">Normal en sitios con polling o analítica constante. Cae solo a </w:t>
            </w:r>
            <w:r>
              <w:rPr>
                <w:rFonts w:ascii="Consolas" w:hAnsi="Consolas"/>
                <w:sz w:val="17"/>
              </w:rPr>
              <w:t xml:space="preserve">domcontentloaded</w:t>
            </w:r>
            <w:r>
              <w:t xml:space="preserve"> y sigue</w:t>
            </w:r>
          </w:p>
        </w:tc>
      </w:tr>
      <w:tr>
        <w:tc>
          <w:tcPr>
            <w:tcMar>
              <w:top w:w="40" w:type="dxa"/>
              <w:bottom w:w="40" w:type="dxa"/>
              <w:left w:w="70" w:type="dxa"/>
              <w:right w:w="70" w:type="dxa"/>
            </w:tcMar>
          </w:tcPr>
          <w:p>
            <w:pPr>
              <w:spacing w:after="0"/>
              <w:rPr>
                <w:sz w:val="15"/>
              </w:rPr>
            </w:pPr>
            <w:r>
              <w:t xml:space="preserve">Lighthouse no corre</w:t>
            </w:r>
          </w:p>
        </w:tc>
        <w:tc>
          <w:tcPr>
            <w:tcMar>
              <w:top w:w="40" w:type="dxa"/>
              <w:bottom w:w="40" w:type="dxa"/>
              <w:left w:w="70" w:type="dxa"/>
              <w:right w:w="70" w:type="dxa"/>
            </w:tcMar>
          </w:tcPr>
          <w:p>
            <w:pPr>
              <w:spacing w:after="0"/>
              <w:rPr>
                <w:sz w:val="15"/>
              </w:rPr>
            </w:pPr>
            <w:r>
              <w:t xml:space="preserve">Falta instalarlo: </w:t>
            </w:r>
            <w:r>
              <w:rPr>
                <w:rFonts w:ascii="Consolas" w:hAnsi="Consolas"/>
                <w:sz w:val="17"/>
              </w:rPr>
              <w:t xml:space="preserve">npm install lighthouse</w:t>
            </w:r>
            <w:r>
              <w:t xml:space="preserve">. Es dependencia opcional</w:t>
            </w:r>
          </w:p>
        </w:tc>
      </w:tr>
      <w:tr>
        <w:tc>
          <w:tcPr>
            <w:tcMar>
              <w:top w:w="40" w:type="dxa"/>
              <w:bottom w:w="40" w:type="dxa"/>
              <w:left w:w="70" w:type="dxa"/>
              <w:right w:w="70" w:type="dxa"/>
            </w:tcMar>
          </w:tcPr>
          <w:p>
            <w:pPr>
              <w:spacing w:after="0"/>
              <w:rPr>
                <w:sz w:val="15"/>
              </w:rPr>
            </w:pPr>
            <w:r>
              <w:t xml:space="preserve">Un sitio da timeout siempre</w:t>
            </w:r>
          </w:p>
        </w:tc>
        <w:tc>
          <w:tcPr>
            <w:tcMar>
              <w:top w:w="40" w:type="dxa"/>
              <w:bottom w:w="40" w:type="dxa"/>
              <w:left w:w="70" w:type="dxa"/>
              <w:right w:w="70" w:type="dxa"/>
            </w:tcMar>
          </w:tcPr>
          <w:p>
            <w:pPr>
              <w:spacing w:after="0"/>
              <w:rPr>
                <w:sz w:val="15"/>
              </w:rPr>
            </w:pPr>
            <w:r>
              <w:t xml:space="preserve">Puede estar bloqueando automatización. Probar con </w:t>
            </w:r>
            <w:r>
              <w:rPr>
                <w:rFonts w:ascii="Consolas" w:hAnsi="Consolas"/>
                <w:sz w:val="17"/>
              </w:rPr>
              <w:t xml:space="preserve">--headed</w:t>
            </w:r>
            <w:r>
              <w:t xml:space="preserve"> para ver qué pasa</w:t>
            </w:r>
          </w:p>
        </w:tc>
      </w:tr>
      <w:tr>
        <w:tc>
          <w:tcPr>
            <w:tcMar>
              <w:top w:w="40" w:type="dxa"/>
              <w:bottom w:w="40" w:type="dxa"/>
              <w:left w:w="70" w:type="dxa"/>
              <w:right w:w="70" w:type="dxa"/>
            </w:tcMar>
          </w:tcPr>
          <w:p>
            <w:pPr>
              <w:spacing w:after="0"/>
              <w:rPr>
                <w:sz w:val="15"/>
              </w:rPr>
            </w:pPr>
            <w:r>
              <w:t xml:space="preserve">El DOCX pesa mucho</w:t>
            </w:r>
          </w:p>
        </w:tc>
        <w:tc>
          <w:tcPr>
            <w:tcMar>
              <w:top w:w="40" w:type="dxa"/>
              <w:bottom w:w="40" w:type="dxa"/>
              <w:left w:w="70" w:type="dxa"/>
              <w:right w:w="70" w:type="dxa"/>
            </w:tcMar>
          </w:tcPr>
          <w:p>
            <w:pPr>
              <w:spacing w:after="0"/>
              <w:rPr>
                <w:sz w:val="15"/>
              </w:rPr>
            </w:pPr>
            <w:r>
              <w:t xml:space="preserve">Son las capturas embebidas. Usar </w:t>
            </w:r>
            <w:r>
              <w:rPr>
                <w:rFonts w:ascii="Consolas" w:hAnsi="Consolas"/>
                <w:sz w:val="17"/>
              </w:rPr>
              <w:t xml:space="preserve">--no-crops</w:t>
            </w:r>
            <w:r>
              <w:t xml:space="preserve"> o </w:t>
            </w:r>
            <w:r>
              <w:rPr>
                <w:rFonts w:ascii="Consolas" w:hAnsi="Consolas"/>
                <w:sz w:val="17"/>
              </w:rPr>
              <w:t xml:space="preserve">--no-bp-shots</w:t>
            </w:r>
            <w:r>
              <w:t xml:space="preserve">, o quedarse con el HTML</w:t>
            </w:r>
          </w:p>
        </w:tc>
      </w:tr>
      <w:tr>
        <w:tc>
          <w:tcPr>
            <w:tcMar>
              <w:top w:w="40" w:type="dxa"/>
              <w:bottom w:w="40" w:type="dxa"/>
              <w:left w:w="70" w:type="dxa"/>
              <w:right w:w="70" w:type="dxa"/>
            </w:tcMar>
          </w:tcPr>
          <w:p>
            <w:pPr>
              <w:spacing w:after="0"/>
              <w:rPr>
                <w:sz w:val="15"/>
              </w:rPr>
            </w:pPr>
            <w:r>
              <w:t xml:space="preserve">Faltan recortes de componentes</w:t>
            </w:r>
          </w:p>
        </w:tc>
        <w:tc>
          <w:tcPr>
            <w:tcMar>
              <w:top w:w="40" w:type="dxa"/>
              <w:bottom w:w="40" w:type="dxa"/>
              <w:left w:w="70" w:type="dxa"/>
              <w:right w:w="70" w:type="dxa"/>
            </w:tcMar>
          </w:tcPr>
          <w:p>
            <w:pPr>
              <w:spacing w:after="0"/>
              <w:rPr>
                <w:sz w:val="15"/>
              </w:rPr>
            </w:pPr>
            <w:r>
              <w:t xml:space="preserve">El elemento estaba tapado, animado o fuera de flujo cuando se intentó capturarlo. El log dice cuántos se guardaron sobre cuántos se intentaron</w:t>
            </w:r>
          </w:p>
        </w:tc>
      </w:tr>
      <w:tr>
        <w:tc>
          <w:tcPr>
            <w:tcMar>
              <w:top w:w="40" w:type="dxa"/>
              <w:bottom w:w="40" w:type="dxa"/>
              <w:left w:w="70" w:type="dxa"/>
              <w:right w:w="70" w:type="dxa"/>
            </w:tcMar>
          </w:tcPr>
          <w:p>
            <w:pPr>
              <w:spacing w:after="0"/>
              <w:rPr>
                <w:sz w:val="15"/>
              </w:rPr>
            </w:pPr>
            <w:r>
              <w:t xml:space="preserve">La interfaz se traba después de unos minutos</w:t>
            </w:r>
          </w:p>
        </w:tc>
        <w:tc>
          <w:tcPr>
            <w:tcMar>
              <w:top w:w="40" w:type="dxa"/>
              <w:bottom w:w="40" w:type="dxa"/>
              <w:left w:w="70" w:type="dxa"/>
              <w:right w:w="70" w:type="dxa"/>
            </w:tcMar>
          </w:tcPr>
          <w:p>
            <w:pPr>
              <w:spacing w:after="0"/>
              <w:rPr>
                <w:sz w:val="15"/>
              </w:rPr>
            </w:pPr>
            <w:r>
              <w:t xml:space="preserve">Mirá el indicador de conexión arriba a la derecha. Si dice </w:t>
            </w:r>
            <w:r>
              <w:rPr>
                <w:b/>
              </w:rPr>
              <w:t xml:space="preserve">servidor caído</w:t>
            </w:r>
            <w:r>
              <w:t xml:space="preserve">, el proceso </w:t>
            </w:r>
            <w:r>
              <w:rPr>
                <w:rFonts w:ascii="Consolas" w:hAnsi="Consolas"/>
                <w:sz w:val="17"/>
              </w:rPr>
              <w:t xml:space="preserve">node ui.js</w:t>
            </w:r>
            <w:r>
              <w:t xml:space="preserve"> se cerró: tiene que quedar corriendo en una terminal propia mientras se usa la interfaz. Si dice </w:t>
            </w:r>
            <w:r>
              <w:rPr>
                <w:b/>
              </w:rPr>
              <w:t xml:space="preserve">reconectando…</w:t>
            </w:r>
            <w:r>
              <w:t xml:space="preserve">, se cortó el stream y la interfaz sigue funcionando por sondeo</w:t>
            </w:r>
          </w:p>
        </w:tc>
      </w:tr>
      <w:tr>
        <w:tc>
          <w:tcPr>
            <w:tcMar>
              <w:top w:w="40" w:type="dxa"/>
              <w:bottom w:w="40" w:type="dxa"/>
              <w:left w:w="70" w:type="dxa"/>
              <w:right w:w="70" w:type="dxa"/>
            </w:tcMar>
          </w:tcPr>
          <w:p>
            <w:pPr>
              <w:spacing w:after="0"/>
              <w:rPr>
                <w:sz w:val="15"/>
              </w:rPr>
            </w:pPr>
            <w:r>
              <w:t xml:space="preserve">La terminal se congela sola en Windows</w:t>
            </w:r>
          </w:p>
        </w:tc>
        <w:tc>
          <w:tcPr>
            <w:tcMar>
              <w:top w:w="40" w:type="dxa"/>
              <w:bottom w:w="40" w:type="dxa"/>
              <w:left w:w="70" w:type="dxa"/>
              <w:right w:w="70" w:type="dxa"/>
            </w:tcMar>
          </w:tcPr>
          <w:p>
            <w:pPr>
              <w:spacing w:after="0"/>
              <w:rPr>
                <w:sz w:val="15"/>
              </w:rPr>
            </w:pPr>
            <w:r>
              <w:t xml:space="preserve">Si hiciste clic dentro de la ventana de la consola, el modo de selección rápida de Windows pausa el proceso hasta que presiones Escape o Enter. No es un cuelgue de la herramienta</w:t>
            </w:r>
          </w:p>
        </w:tc>
      </w:tr>
      <w:tr>
        <w:tc>
          <w:tcPr>
            <w:tcMar>
              <w:top w:w="40" w:type="dxa"/>
              <w:bottom w:w="40" w:type="dxa"/>
              <w:left w:w="70" w:type="dxa"/>
              <w:right w:w="70" w:type="dxa"/>
            </w:tcMar>
          </w:tcPr>
          <w:p>
            <w:pPr>
              <w:spacing w:after="0"/>
              <w:rPr>
                <w:sz w:val="15"/>
              </w:rPr>
            </w:pPr>
            <w:r>
              <w:rPr>
                <w:rFonts w:ascii="Consolas" w:hAnsi="Consolas"/>
                <w:sz w:val="17"/>
              </w:rPr>
              <w:t xml:space="preserve">EADDRINUSE</w:t>
            </w:r>
            <w:r>
              <w:t xml:space="preserve"> al levantar la interfaz</w:t>
            </w:r>
          </w:p>
        </w:tc>
        <w:tc>
          <w:tcPr>
            <w:tcMar>
              <w:top w:w="40" w:type="dxa"/>
              <w:bottom w:w="40" w:type="dxa"/>
              <w:left w:w="70" w:type="dxa"/>
              <w:right w:w="70" w:type="dxa"/>
            </w:tcMar>
          </w:tcPr>
          <w:p>
            <w:pPr>
              <w:spacing w:after="0"/>
              <w:rPr>
                <w:sz w:val="15"/>
              </w:rPr>
            </w:pPr>
            <w:r>
              <w:t xml:space="preserve">Ya hay otra instancia en el puerto 4599. Cerrala, o usá otro puerto: </w:t>
            </w:r>
            <w:r>
              <w:rPr>
                <w:rFonts w:ascii="Consolas" w:hAnsi="Consolas"/>
                <w:sz w:val="17"/>
              </w:rPr>
              <w:t xml:space="preserve">set PORT=4600 &amp;&amp; node ui.js</w:t>
            </w:r>
          </w:p>
        </w:tc>
      </w:tr>
      <w:tr>
        <w:tc>
          <w:tcPr>
            <w:tcMar>
              <w:top w:w="40" w:type="dxa"/>
              <w:bottom w:w="40" w:type="dxa"/>
              <w:left w:w="70" w:type="dxa"/>
              <w:right w:w="70" w:type="dxa"/>
            </w:tcMar>
          </w:tcPr>
          <w:p>
            <w:pPr>
              <w:spacing w:after="0"/>
              <w:rPr>
                <w:sz w:val="15"/>
              </w:rPr>
            </w:pPr>
            <w:r>
              <w:t xml:space="preserve">El análisis sigue pero la interfaz no muestra nada</w:t>
            </w:r>
          </w:p>
        </w:tc>
        <w:tc>
          <w:tcPr>
            <w:tcMar>
              <w:top w:w="40" w:type="dxa"/>
              <w:bottom w:w="40" w:type="dxa"/>
              <w:left w:w="70" w:type="dxa"/>
              <w:right w:w="70" w:type="dxa"/>
            </w:tcMar>
          </w:tcPr>
          <w:p>
            <w:pPr>
              <w:spacing w:after="0"/>
              <w:rPr>
                <w:sz w:val="15"/>
              </w:rPr>
            </w:pPr>
            <w:r>
              <w:t xml:space="preserve">El análisis corre en un proceso aparte, así que sigue aunque la interfaz se caiga. Al volver a abrirla recupera el estado y el log desde </w:t>
            </w:r>
            <w:r>
              <w:rPr>
                <w:rFonts w:ascii="Consolas" w:hAnsi="Consolas"/>
                <w:sz w:val="17"/>
              </w:rPr>
              <w:t xml:space="preserve">/api/status</w:t>
            </w:r>
          </w:p>
        </w:tc>
      </w:tr>
    </w:tbl>
    <w:p>
      <w:pPr>
        <w:spacing w:after="80"/>
      </w:pPr>
    </w:p>
    <w:p>
      <w:pPr>
        <w:pStyle w:val="Heading1"/>
        <w:keepNext/>
      </w:pPr>
      <w:r>
        <w:t xml:space="preserve">16. Cómo extenderlo</w:t>
      </w:r>
    </w:p>
    <w:p>
      <w:r>
        <w:rPr>
          <w:b/>
        </w:rPr>
        <w:t xml:space="preserve">Agregar una detección de tecnología</w:t>
      </w:r>
      <w:r>
        <w:t xml:space="preserve">: en </w:t>
      </w:r>
      <w:r>
        <w:rPr>
          <w:rFonts w:ascii="Consolas" w:hAnsi="Consolas"/>
          <w:sz w:val="17"/>
        </w:rPr>
        <w:t xml:space="preserve">lib/extractors/stack.js</w:t>
      </w:r>
      <w:r>
        <w:t xml:space="preserve">, sumar una entrada al objeto </w:t>
      </w:r>
      <w:r>
        <w:rPr>
          <w:rFonts w:ascii="Consolas" w:hAnsi="Consolas"/>
          <w:sz w:val="17"/>
        </w:rPr>
        <w:t xml:space="preserve">probes</w:t>
      </w:r>
      <w:r>
        <w:t xml:space="preserve"> con una función que devuelva booleano. Se ejecuta dentro de un try, así que no hace falta defender cada acceso.</w:t>
      </w:r>
    </w:p>
    <w:p>
      <w:r>
        <w:rPr>
          <w:b/>
        </w:rPr>
        <w:t xml:space="preserve">Agregar una métrica nueva</w:t>
      </w:r>
      <w:r>
        <w:t xml:space="preserve">: si necesita recorrer todos los elementos, sumarla al recorrido único de </w:t>
      </w:r>
      <w:r>
        <w:rPr>
          <w:rFonts w:ascii="Consolas" w:hAnsi="Consolas"/>
          <w:sz w:val="17"/>
        </w:rPr>
        <w:t xml:space="preserve">styles.js</w:t>
      </w:r>
      <w:r>
        <w:t xml:space="preserve"> en lugar de hacer otro </w:t>
      </w:r>
      <w:r>
        <w:rPr>
          <w:rFonts w:ascii="Consolas" w:hAnsi="Consolas"/>
          <w:sz w:val="17"/>
        </w:rPr>
        <w:t xml:space="preserve">page.evaluate</w:t>
      </w:r>
      <w:r>
        <w:t xml:space="preserve"> con su propio loop. Si es puntual, agregarla al extractor que corresponda.</w:t>
      </w:r>
    </w:p>
    <w:p>
      <w:r>
        <w:rPr>
          <w:b/>
        </w:rPr>
        <w:t xml:space="preserve">Agregar un tipo de componente</w:t>
      </w:r>
      <w:r>
        <w:t xml:space="preserve">: sumar el selector al objeto </w:t>
      </w:r>
      <w:r>
        <w:rPr>
          <w:rFonts w:ascii="Consolas" w:hAnsi="Consolas"/>
          <w:sz w:val="17"/>
        </w:rPr>
        <w:t xml:space="preserve">SEL</w:t>
      </w:r>
      <w:r>
        <w:t xml:space="preserve"> de </w:t>
      </w:r>
      <w:r>
        <w:rPr>
          <w:rFonts w:ascii="Consolas" w:hAnsi="Consolas"/>
          <w:sz w:val="17"/>
        </w:rPr>
        <w:t xml:space="preserve">components.js</w:t>
      </w:r>
      <w:r>
        <w:t xml:space="preserve">. El conteo sale automático. Si además querés variantes y recorte, usar </w:t>
      </w:r>
      <w:r>
        <w:rPr>
          <w:rFonts w:ascii="Consolas" w:hAnsi="Consolas"/>
          <w:sz w:val="17"/>
        </w:rPr>
        <w:t xml:space="preserve">A.variants()</w:t>
      </w:r>
      <w:r>
        <w:t xml:space="preserve"> con un prefijo de tag.</w:t>
      </w:r>
    </w:p>
    <w:p>
      <w:r>
        <w:rPr>
          <w:b/>
        </w:rPr>
        <w:t xml:space="preserve">Cambiar el prompt</w:t>
      </w:r>
      <w:r>
        <w:t xml:space="preserve">: todo el texto está en </w:t>
      </w:r>
      <w:r>
        <w:rPr>
          <w:rFonts w:ascii="Consolas" w:hAnsi="Consolas"/>
          <w:sz w:val="17"/>
        </w:rPr>
        <w:t xml:space="preserve">lib/report/prompt.js</w:t>
      </w:r>
      <w:r>
        <w:t xml:space="preserve">, que recibe el resultado del análisis y devuelve markdown. Los tres formatos se generan a partir de ese markdown, así que un cambio ahí se propaga a MD, HTML y DOCX.</w:t>
      </w:r>
    </w:p>
    <w:p>
      <w:r>
        <w:rPr>
          <w:b/>
        </w:rPr>
        <w:t xml:space="preserve">Cambiar un reporte</w:t>
      </w:r>
      <w:r>
        <w:t xml:space="preserve">: </w:t>
      </w:r>
      <w:r>
        <w:rPr>
          <w:rFonts w:ascii="Consolas" w:hAnsi="Consolas"/>
          <w:sz w:val="17"/>
        </w:rPr>
        <w:t xml:space="preserve">lib/report/markdown.js</w:t>
      </w:r>
      <w:r>
        <w:t xml:space="preserve"> es la fuente única. </w:t>
      </w:r>
      <w:r>
        <w:rPr>
          <w:rFonts w:ascii="Consolas" w:hAnsi="Consolas"/>
          <w:sz w:val="17"/>
        </w:rPr>
        <w:t xml:space="preserve">html.js</w:t>
      </w:r>
      <w:r>
        <w:t xml:space="preserve"> y </w:t>
      </w:r>
      <w:r>
        <w:rPr>
          <w:rFonts w:ascii="Consolas" w:hAnsi="Consolas"/>
          <w:sz w:val="17"/>
        </w:rPr>
        <w:t xml:space="preserve">docx.js</w:t>
      </w:r>
      <w:r>
        <w:t xml:space="preserve"> solo convierten.</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Analizador de sitios web</dc:title>
  <dc:creator>analyze.js</dc:creator>
  <cp:lastModifiedBy>analyze.js</cp:lastModifiedBy>
  <dcterms:created xsi:type="dcterms:W3CDTF">2026-08-23T14:26:55.590Z</dcterms:created>
  <dcterms:modified xsi:type="dcterms:W3CDTF">2026-08-23T14:26:55.590Z</dcterms:modified>
</cp:coreProperties>
</file>