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keepNext/>
      </w:pPr>
      <w:r>
        <w:t xml:space="preserve">Prompt de construcción — hergo.com.ar</w:t>
      </w:r>
    </w:p>
    <w:p>
      <w:r>
        <w:rPr>
          <w:i/>
        </w:rPr>
        <w:t xml:space="preserve">Generado a partir del análisis automatizado de https://www.hergo.com.ar/ el 2026-08-23T14:21:02.058Z.</w:t>
      </w:r>
    </w:p>
    <w:p>
      <w:r>
        <w:t xml:space="preserve">&gt; Copiá todo lo que sigue y pasáselo a la IA que va a construir la aplicación. Los valores son mediciones reales del sitio del cliente, no estimaciones.</w:t>
      </w:r>
    </w:p>
    <w:p>
      <w:pPr>
        <w:pStyle w:val="Heading1"/>
        <w:keepNext/>
      </w:pPr>
      <w:r>
        <w:t xml:space="preserve">1. Objetivo</w:t>
      </w:r>
    </w:p>
    <w:p>
      <w:r>
        <w:t xml:space="preserve">Construir una aplicación web equivalente en estructura y propósito a </w:t>
      </w:r>
      <w:r>
        <w:rPr>
          <w:b/>
        </w:rPr>
        <w:t xml:space="preserve">hergo.com.ar</w:t>
      </w:r>
      <w:r>
        <w:t xml:space="preserve">, con mejor rendimiento, accesibilidad y mantenibilidad. Replicar la arquitectura de información y el tipo de componentes, </w:t>
      </w:r>
      <w:r>
        <w:rPr>
          <w:b/>
        </w:rPr>
        <w:t xml:space="preserve">no</w:t>
      </w:r>
      <w:r>
        <w:t xml:space="preserve"> copiar textos, imágenes, logos ni marcas del original: usar contenido propio o placeholders.</w:t>
      </w:r>
    </w:p>
    <w:p>
      <w:r>
        <w:t xml:space="preserve">Contexto del original: Hergo — sin description</w:t>
      </w:r>
    </w:p>
    <w:p>
      <w:pPr>
        <w:pStyle w:val="Heading1"/>
        <w:keepNext/>
      </w:pPr>
      <w:r>
        <w:t xml:space="preserve">2. Stack y decisiones técnicas</w:t>
      </w:r>
    </w:p>
    <w:p>
      <w:r>
        <w:t xml:space="preserve">Detectado en el original: react, tailwind · Google Tag Manager, Google Analytics</w:t>
      </w:r>
    </w:p>
    <w:p>
      <w:pPr>
        <w:numPr>
          <w:ilvl w:val="0"/>
          <w:numId w:val="1"/>
        </w:numPr>
      </w:pPr>
      <w:r>
        <w:t xml:space="preserve">El original usa React sin framework de SSR: usar </w:t>
      </w:r>
      <w:r>
        <w:rPr>
          <w:b/>
        </w:rPr>
        <w:t xml:space="preserve">Next.js (App Router)</w:t>
      </w:r>
      <w:r>
        <w:t xml:space="preserve"> para ganar SSR/SSG y mejor LCP.</w:t>
      </w:r>
    </w:p>
    <w:p>
      <w:pPr>
        <w:numPr>
          <w:ilvl w:val="0"/>
          <w:numId w:val="1"/>
        </w:numPr>
      </w:pPr>
      <w:r>
        <w:t xml:space="preserve">Estilos: el original ya usa Tailwind. Mantener </w:t>
      </w:r>
      <w:r>
        <w:rPr>
          <w:b/>
        </w:rPr>
        <w:t xml:space="preserve">Tailwind CSS</w:t>
      </w:r>
      <w:r>
        <w:t xml:space="preserve"> con los tokens de este documento cargados en </w:t>
      </w:r>
      <w:r>
        <w:rPr>
          <w:rFonts w:ascii="Consolas" w:hAnsi="Consolas"/>
          <w:sz w:val="17"/>
        </w:rPr>
        <w:t xml:space="preserve">tailwind.config</w:t>
      </w:r>
      <w:r>
        <w:t xml:space="preserve">.</w:t>
      </w:r>
    </w:p>
    <w:p>
      <w:pPr>
        <w:numPr>
          <w:ilvl w:val="0"/>
          <w:numId w:val="1"/>
        </w:numPr>
      </w:pPr>
      <w:r>
        <w:t xml:space="preserve">TypeScript en strict mode. Componentes con props tipadas y variantes explícitas (evitar clases duplicadas).</w:t>
      </w:r>
    </w:p>
    <w:p>
      <w:pPr>
        <w:pStyle w:val="Heading1"/>
        <w:keepNext/>
      </w:pPr>
      <w:r>
        <w:t xml:space="preserve">3. Design tokens (medidos por frecuencia de uso real)</w:t>
      </w:r>
    </w:p>
    <w:p>
      <w:r>
        <w:rPr>
          <w:b/>
        </w:rPr>
        <w:t xml:space="preserve">Color</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Rol</w:t>
            </w:r>
          </w:p>
        </w:tc>
        <w:tc>
          <w:tcPr>
            <w:shd w:val="clear" w:fill="F1F4F8"/>
            <w:tcMar>
              <w:top w:w="40" w:type="dxa"/>
              <w:bottom w:w="40" w:type="dxa"/>
              <w:left w:w="70" w:type="dxa"/>
              <w:right w:w="70" w:type="dxa"/>
            </w:tcMar>
          </w:tcPr>
          <w:p>
            <w:pPr>
              <w:spacing w:after="0"/>
              <w:rPr>
                <w:sz w:val="15"/>
              </w:rPr>
            </w:pPr>
            <w:r>
              <w:rPr>
                <w:b/>
              </w:rPr>
              <w:t xml:space="preserve">Valor</w:t>
            </w:r>
          </w:p>
        </w:tc>
        <w:tc>
          <w:tcPr>
            <w:shd w:val="clear" w:fill="F1F4F8"/>
            <w:tcMar>
              <w:top w:w="40" w:type="dxa"/>
              <w:bottom w:w="40" w:type="dxa"/>
              <w:left w:w="70" w:type="dxa"/>
              <w:right w:w="70" w:type="dxa"/>
            </w:tcMar>
          </w:tcPr>
          <w:p>
            <w:pPr>
              <w:spacing w:after="0"/>
              <w:rPr>
                <w:sz w:val="15"/>
              </w:rPr>
            </w:pPr>
            <w:r>
              <w:rPr>
                <w:b/>
              </w:rPr>
              <w:t xml:space="preserve">Uso en el original</w:t>
            </w:r>
          </w:p>
        </w:tc>
      </w:tr>
      <w:tr>
        <w:tc>
          <w:tcPr>
            <w:tcMar>
              <w:top w:w="40" w:type="dxa"/>
              <w:bottom w:w="40" w:type="dxa"/>
              <w:left w:w="70" w:type="dxa"/>
              <w:right w:w="70" w:type="dxa"/>
            </w:tcMar>
          </w:tcPr>
          <w:p>
            <w:pPr>
              <w:spacing w:after="0"/>
              <w:rPr>
                <w:sz w:val="15"/>
              </w:rPr>
            </w:pPr>
            <w:r>
              <w:t xml:space="preserve">surface-1 (fondo base)</w:t>
            </w:r>
          </w:p>
        </w:tc>
        <w:tc>
          <w:tcPr>
            <w:tcMar>
              <w:top w:w="40" w:type="dxa"/>
              <w:bottom w:w="40" w:type="dxa"/>
              <w:left w:w="70" w:type="dxa"/>
              <w:right w:w="70" w:type="dxa"/>
            </w:tcMar>
          </w:tcPr>
          <w:p>
            <w:pPr>
              <w:spacing w:after="0"/>
              <w:rPr>
                <w:sz w:val="15"/>
              </w:rPr>
            </w:pPr>
            <w:r>
              <w:rPr>
                <w:rFonts w:ascii="Consolas" w:hAnsi="Consolas"/>
                <w:sz w:val="17"/>
              </w:rPr>
              <w:t xml:space="preserve">#fe0061</w:t>
            </w:r>
          </w:p>
        </w:tc>
        <w:tc>
          <w:tcPr>
            <w:tcMar>
              <w:top w:w="40" w:type="dxa"/>
              <w:bottom w:w="40" w:type="dxa"/>
              <w:left w:w="70" w:type="dxa"/>
              <w:right w:w="70" w:type="dxa"/>
            </w:tcMar>
          </w:tcPr>
          <w:p>
            <w:pPr>
              <w:spacing w:after="0"/>
              <w:rPr>
                <w:sz w:val="15"/>
              </w:rPr>
            </w:pPr>
            <w:r>
              <w:t xml:space="preserve">9 elementos</w:t>
            </w:r>
          </w:p>
        </w:tc>
      </w:tr>
      <w:tr>
        <w:tc>
          <w:tcPr>
            <w:tcMar>
              <w:top w:w="40" w:type="dxa"/>
              <w:bottom w:w="40" w:type="dxa"/>
              <w:left w:w="70" w:type="dxa"/>
              <w:right w:w="70" w:type="dxa"/>
            </w:tcMar>
          </w:tcPr>
          <w:p>
            <w:pPr>
              <w:spacing w:after="0"/>
              <w:rPr>
                <w:sz w:val="15"/>
              </w:rPr>
            </w:pPr>
            <w:r>
              <w:t xml:space="preserve">surface-2</w:t>
            </w:r>
          </w:p>
        </w:tc>
        <w:tc>
          <w:tcPr>
            <w:tcMar>
              <w:top w:w="40" w:type="dxa"/>
              <w:bottom w:w="40" w:type="dxa"/>
              <w:left w:w="70" w:type="dxa"/>
              <w:right w:w="70" w:type="dxa"/>
            </w:tcMar>
          </w:tcPr>
          <w:p>
            <w:pPr>
              <w:spacing w:after="0"/>
              <w:rPr>
                <w:sz w:val="15"/>
              </w:rPr>
            </w:pPr>
            <w:r>
              <w:rPr>
                <w:rFonts w:ascii="Consolas" w:hAnsi="Consolas"/>
                <w:sz w:val="17"/>
              </w:rPr>
              <w:t xml:space="preserve">#0172bc</w:t>
            </w:r>
          </w:p>
        </w:tc>
        <w:tc>
          <w:tcPr>
            <w:tcMar>
              <w:top w:w="40" w:type="dxa"/>
              <w:bottom w:w="40" w:type="dxa"/>
              <w:left w:w="70" w:type="dxa"/>
              <w:right w:w="70" w:type="dxa"/>
            </w:tcMar>
          </w:tcPr>
          <w:p>
            <w:pPr>
              <w:spacing w:after="0"/>
              <w:rPr>
                <w:sz w:val="15"/>
              </w:rPr>
            </w:pPr>
            <w:r>
              <w:t xml:space="preserve">5 elementos</w:t>
            </w:r>
          </w:p>
        </w:tc>
      </w:tr>
      <w:tr>
        <w:tc>
          <w:tcPr>
            <w:tcMar>
              <w:top w:w="40" w:type="dxa"/>
              <w:bottom w:w="40" w:type="dxa"/>
              <w:left w:w="70" w:type="dxa"/>
              <w:right w:w="70" w:type="dxa"/>
            </w:tcMar>
          </w:tcPr>
          <w:p>
            <w:pPr>
              <w:spacing w:after="0"/>
              <w:rPr>
                <w:sz w:val="15"/>
              </w:rPr>
            </w:pPr>
            <w:r>
              <w:t xml:space="preserve">surface-3</w:t>
            </w:r>
          </w:p>
        </w:tc>
        <w:tc>
          <w:tcPr>
            <w:tcMar>
              <w:top w:w="40" w:type="dxa"/>
              <w:bottom w:w="40" w:type="dxa"/>
              <w:left w:w="70" w:type="dxa"/>
              <w:right w:w="70" w:type="dxa"/>
            </w:tcMar>
          </w:tcPr>
          <w:p>
            <w:pPr>
              <w:spacing w:after="0"/>
              <w:rPr>
                <w:sz w:val="15"/>
              </w:rPr>
            </w:pPr>
            <w:r>
              <w:rPr>
                <w:rFonts w:ascii="Consolas" w:hAnsi="Consolas"/>
                <w:sz w:val="17"/>
              </w:rPr>
              <w:t xml:space="preserve">#ffffff</w:t>
            </w:r>
          </w:p>
        </w:tc>
        <w:tc>
          <w:tcPr>
            <w:tcMar>
              <w:top w:w="40" w:type="dxa"/>
              <w:bottom w:w="40" w:type="dxa"/>
              <w:left w:w="70" w:type="dxa"/>
              <w:right w:w="70" w:type="dxa"/>
            </w:tcMar>
          </w:tcPr>
          <w:p>
            <w:pPr>
              <w:spacing w:after="0"/>
              <w:rPr>
                <w:sz w:val="15"/>
              </w:rPr>
            </w:pPr>
            <w:r>
              <w:t xml:space="preserve">4 elementos</w:t>
            </w:r>
          </w:p>
        </w:tc>
      </w:tr>
      <w:tr>
        <w:tc>
          <w:tcPr>
            <w:tcMar>
              <w:top w:w="40" w:type="dxa"/>
              <w:bottom w:w="40" w:type="dxa"/>
              <w:left w:w="70" w:type="dxa"/>
              <w:right w:w="70" w:type="dxa"/>
            </w:tcMar>
          </w:tcPr>
          <w:p>
            <w:pPr>
              <w:spacing w:after="0"/>
              <w:rPr>
                <w:sz w:val="15"/>
              </w:rPr>
            </w:pPr>
            <w:r>
              <w:t xml:space="preserve">surface-4</w:t>
            </w:r>
          </w:p>
        </w:tc>
        <w:tc>
          <w:tcPr>
            <w:tcMar>
              <w:top w:w="40" w:type="dxa"/>
              <w:bottom w:w="40" w:type="dxa"/>
              <w:left w:w="70" w:type="dxa"/>
              <w:right w:w="70" w:type="dxa"/>
            </w:tcMar>
          </w:tcPr>
          <w:p>
            <w:pPr>
              <w:spacing w:after="0"/>
              <w:rPr>
                <w:sz w:val="15"/>
              </w:rPr>
            </w:pPr>
            <w:r>
              <w:rPr>
                <w:rFonts w:ascii="Consolas" w:hAnsi="Consolas"/>
                <w:sz w:val="17"/>
              </w:rPr>
              <w:t xml:space="preserve">#0045e5</w:t>
            </w:r>
          </w:p>
        </w:tc>
        <w:tc>
          <w:tcPr>
            <w:tcMar>
              <w:top w:w="40" w:type="dxa"/>
              <w:bottom w:w="40" w:type="dxa"/>
              <w:left w:w="70" w:type="dxa"/>
              <w:right w:w="70" w:type="dxa"/>
            </w:tcMar>
          </w:tcPr>
          <w:p>
            <w:pPr>
              <w:spacing w:after="0"/>
              <w:rPr>
                <w:sz w:val="15"/>
              </w:rPr>
            </w:pPr>
            <w:r>
              <w:t xml:space="preserve">3 elementos</w:t>
            </w:r>
          </w:p>
        </w:tc>
      </w:tr>
      <w:tr>
        <w:tc>
          <w:tcPr>
            <w:tcMar>
              <w:top w:w="40" w:type="dxa"/>
              <w:bottom w:w="40" w:type="dxa"/>
              <w:left w:w="70" w:type="dxa"/>
              <w:right w:w="70" w:type="dxa"/>
            </w:tcMar>
          </w:tcPr>
          <w:p>
            <w:pPr>
              <w:spacing w:after="0"/>
              <w:rPr>
                <w:sz w:val="15"/>
              </w:rPr>
            </w:pPr>
            <w:r>
              <w:t xml:space="preserve">text-1 (texto base)</w:t>
            </w:r>
          </w:p>
        </w:tc>
        <w:tc>
          <w:tcPr>
            <w:tcMar>
              <w:top w:w="40" w:type="dxa"/>
              <w:bottom w:w="40" w:type="dxa"/>
              <w:left w:w="70" w:type="dxa"/>
              <w:right w:w="70" w:type="dxa"/>
            </w:tcMar>
          </w:tcPr>
          <w:p>
            <w:pPr>
              <w:spacing w:after="0"/>
              <w:rPr>
                <w:sz w:val="15"/>
              </w:rPr>
            </w:pPr>
            <w:r>
              <w:rPr>
                <w:rFonts w:ascii="Consolas" w:hAnsi="Consolas"/>
                <w:sz w:val="17"/>
              </w:rPr>
              <w:t xml:space="preserve">#ffffff</w:t>
            </w:r>
          </w:p>
        </w:tc>
        <w:tc>
          <w:tcPr>
            <w:tcMar>
              <w:top w:w="40" w:type="dxa"/>
              <w:bottom w:w="40" w:type="dxa"/>
              <w:left w:w="70" w:type="dxa"/>
              <w:right w:w="70" w:type="dxa"/>
            </w:tcMar>
          </w:tcPr>
          <w:p>
            <w:pPr>
              <w:spacing w:after="0"/>
              <w:rPr>
                <w:sz w:val="15"/>
              </w:rPr>
            </w:pPr>
            <w:r>
              <w:t xml:space="preserve">145 elementos</w:t>
            </w:r>
          </w:p>
        </w:tc>
      </w:tr>
      <w:tr>
        <w:tc>
          <w:tcPr>
            <w:tcMar>
              <w:top w:w="40" w:type="dxa"/>
              <w:bottom w:w="40" w:type="dxa"/>
              <w:left w:w="70" w:type="dxa"/>
              <w:right w:w="70" w:type="dxa"/>
            </w:tcMar>
          </w:tcPr>
          <w:p>
            <w:pPr>
              <w:spacing w:after="0"/>
              <w:rPr>
                <w:sz w:val="15"/>
              </w:rPr>
            </w:pPr>
            <w:r>
              <w:t xml:space="preserve">text-2</w:t>
            </w:r>
          </w:p>
        </w:tc>
        <w:tc>
          <w:tcPr>
            <w:tcMar>
              <w:top w:w="40" w:type="dxa"/>
              <w:bottom w:w="40" w:type="dxa"/>
              <w:left w:w="70" w:type="dxa"/>
              <w:right w:w="70" w:type="dxa"/>
            </w:tcMar>
          </w:tcPr>
          <w:p>
            <w:pPr>
              <w:spacing w:after="0"/>
              <w:rPr>
                <w:sz w:val="15"/>
              </w:rPr>
            </w:pPr>
            <w:r>
              <w:rPr>
                <w:rFonts w:ascii="Consolas" w:hAnsi="Consolas"/>
                <w:sz w:val="17"/>
              </w:rPr>
              <w:t xml:space="preserve">#000000</w:t>
            </w:r>
          </w:p>
        </w:tc>
        <w:tc>
          <w:tcPr>
            <w:tcMar>
              <w:top w:w="40" w:type="dxa"/>
              <w:bottom w:w="40" w:type="dxa"/>
              <w:left w:w="70" w:type="dxa"/>
              <w:right w:w="70" w:type="dxa"/>
            </w:tcMar>
          </w:tcPr>
          <w:p>
            <w:pPr>
              <w:spacing w:after="0"/>
              <w:rPr>
                <w:sz w:val="15"/>
              </w:rPr>
            </w:pPr>
            <w:r>
              <w:t xml:space="preserve">55 elementos</w:t>
            </w:r>
          </w:p>
        </w:tc>
      </w:tr>
      <w:tr>
        <w:tc>
          <w:tcPr>
            <w:tcMar>
              <w:top w:w="40" w:type="dxa"/>
              <w:bottom w:w="40" w:type="dxa"/>
              <w:left w:w="70" w:type="dxa"/>
              <w:right w:w="70" w:type="dxa"/>
            </w:tcMar>
          </w:tcPr>
          <w:p>
            <w:pPr>
              <w:spacing w:after="0"/>
              <w:rPr>
                <w:sz w:val="15"/>
              </w:rPr>
            </w:pPr>
            <w:r>
              <w:t xml:space="preserve">text-3</w:t>
            </w:r>
          </w:p>
        </w:tc>
        <w:tc>
          <w:tcPr>
            <w:tcMar>
              <w:top w:w="40" w:type="dxa"/>
              <w:bottom w:w="40" w:type="dxa"/>
              <w:left w:w="70" w:type="dxa"/>
              <w:right w:w="70" w:type="dxa"/>
            </w:tcMar>
          </w:tcPr>
          <w:p>
            <w:pPr>
              <w:spacing w:after="0"/>
              <w:rPr>
                <w:sz w:val="15"/>
              </w:rPr>
            </w:pPr>
            <w:r>
              <w:rPr>
                <w:rFonts w:ascii="Consolas" w:hAnsi="Consolas"/>
                <w:sz w:val="17"/>
              </w:rPr>
              <w:t xml:space="preserve">#fe0061</w:t>
            </w:r>
          </w:p>
        </w:tc>
        <w:tc>
          <w:tcPr>
            <w:tcMar>
              <w:top w:w="40" w:type="dxa"/>
              <w:bottom w:w="40" w:type="dxa"/>
              <w:left w:w="70" w:type="dxa"/>
              <w:right w:w="70" w:type="dxa"/>
            </w:tcMar>
          </w:tcPr>
          <w:p>
            <w:pPr>
              <w:spacing w:after="0"/>
              <w:rPr>
                <w:sz w:val="15"/>
              </w:rPr>
            </w:pPr>
            <w:r>
              <w:t xml:space="preserve">10 elementos</w:t>
            </w:r>
          </w:p>
        </w:tc>
      </w:tr>
      <w:tr>
        <w:tc>
          <w:tcPr>
            <w:tcMar>
              <w:top w:w="40" w:type="dxa"/>
              <w:bottom w:w="40" w:type="dxa"/>
              <w:left w:w="70" w:type="dxa"/>
              <w:right w:w="70" w:type="dxa"/>
            </w:tcMar>
          </w:tcPr>
          <w:p>
            <w:pPr>
              <w:spacing w:after="0"/>
              <w:rPr>
                <w:sz w:val="15"/>
              </w:rPr>
            </w:pPr>
            <w:r>
              <w:t xml:space="preserve">text-4</w:t>
            </w:r>
          </w:p>
        </w:tc>
        <w:tc>
          <w:tcPr>
            <w:tcMar>
              <w:top w:w="40" w:type="dxa"/>
              <w:bottom w:w="40" w:type="dxa"/>
              <w:left w:w="70" w:type="dxa"/>
              <w:right w:w="70" w:type="dxa"/>
            </w:tcMar>
          </w:tcPr>
          <w:p>
            <w:pPr>
              <w:spacing w:after="0"/>
              <w:rPr>
                <w:sz w:val="15"/>
              </w:rPr>
            </w:pPr>
            <w:r>
              <w:rPr>
                <w:rFonts w:ascii="Consolas" w:hAnsi="Consolas"/>
                <w:sz w:val="17"/>
              </w:rPr>
              <w:t xml:space="preserve">#0045e5</w:t>
            </w:r>
          </w:p>
        </w:tc>
        <w:tc>
          <w:tcPr>
            <w:tcMar>
              <w:top w:w="40" w:type="dxa"/>
              <w:bottom w:w="40" w:type="dxa"/>
              <w:left w:w="70" w:type="dxa"/>
              <w:right w:w="70" w:type="dxa"/>
            </w:tcMar>
          </w:tcPr>
          <w:p>
            <w:pPr>
              <w:spacing w:after="0"/>
              <w:rPr>
                <w:sz w:val="15"/>
              </w:rPr>
            </w:pPr>
            <w:r>
              <w:t xml:space="preserve">1 elementos</w:t>
            </w:r>
          </w:p>
        </w:tc>
      </w:tr>
      <w:tr>
        <w:tc>
          <w:tcPr>
            <w:tcMar>
              <w:top w:w="40" w:type="dxa"/>
              <w:bottom w:w="40" w:type="dxa"/>
              <w:left w:w="70" w:type="dxa"/>
              <w:right w:w="70" w:type="dxa"/>
            </w:tcMar>
          </w:tcPr>
          <w:p>
            <w:pPr>
              <w:spacing w:after="0"/>
              <w:rPr>
                <w:sz w:val="15"/>
              </w:rPr>
            </w:pPr>
            <w:r>
              <w:t xml:space="preserve">border-1</w:t>
            </w:r>
          </w:p>
        </w:tc>
        <w:tc>
          <w:tcPr>
            <w:tcMar>
              <w:top w:w="40" w:type="dxa"/>
              <w:bottom w:w="40" w:type="dxa"/>
              <w:left w:w="70" w:type="dxa"/>
              <w:right w:w="70" w:type="dxa"/>
            </w:tcMar>
          </w:tcPr>
          <w:p>
            <w:pPr>
              <w:spacing w:after="0"/>
              <w:rPr>
                <w:sz w:val="15"/>
              </w:rPr>
            </w:pPr>
            <w:r>
              <w:rPr>
                <w:rFonts w:ascii="Consolas" w:hAnsi="Consolas"/>
                <w:sz w:val="17"/>
              </w:rPr>
              <w:t xml:space="preserve">#ffffff</w:t>
            </w:r>
          </w:p>
        </w:tc>
        <w:tc>
          <w:tcPr>
            <w:tcMar>
              <w:top w:w="40" w:type="dxa"/>
              <w:bottom w:w="40" w:type="dxa"/>
              <w:left w:w="70" w:type="dxa"/>
              <w:right w:w="70" w:type="dxa"/>
            </w:tcMar>
          </w:tcPr>
          <w:p>
            <w:pPr>
              <w:spacing w:after="0"/>
              <w:rPr>
                <w:sz w:val="15"/>
              </w:rPr>
            </w:pPr>
            <w:r>
              <w:t xml:space="preserve">4 elementos</w:t>
            </w:r>
          </w:p>
        </w:tc>
      </w:tr>
    </w:tbl>
    <w:p>
      <w:pPr>
        <w:spacing w:after="80"/>
      </w:pPr>
    </w:p>
    <w:p>
      <w:r>
        <w:t xml:space="preserve">&gt; Ajustar estos colores donde no lleguen a WCAG AA (ver sección 9) manteniendo la identidad.</w:t>
      </w:r>
    </w:p>
    <w:p>
      <w:r>
        <w:rPr>
          <w:b/>
        </w:rPr>
        <w:t xml:space="preserve">Tipografía</w:t>
      </w:r>
    </w:p>
    <w:p>
      <w:pPr>
        <w:numPr>
          <w:ilvl w:val="0"/>
          <w:numId w:val="1"/>
        </w:numPr>
      </w:pPr>
      <w:r>
        <w:t xml:space="preserve">Familias: "Plus Jakarta Sans", system-ui, sans-serif, ui-sans-serif, system-ui, sans-serif, "Apple Color Emoji", "Segoe UI Emoji", "Segoe UI Symbol", "Noto Color Emoji"</w:t>
      </w:r>
    </w:p>
    <w:p>
      <w:pPr>
        <w:numPr>
          <w:ilvl w:val="0"/>
          <w:numId w:val="1"/>
        </w:numPr>
      </w:pPr>
      <w:r>
        <w:t xml:space="preserve">Escala de tamaños en uso: 14.4px · 16px · 19.2px · 22.4px · 24px · 28.8px · 40px · 48px</w:t>
      </w:r>
    </w:p>
    <w:p>
      <w:pPr>
        <w:numPr>
          <w:ilvl w:val="0"/>
          <w:numId w:val="1"/>
        </w:numPr>
      </w:pPr>
      <w:r>
        <w:t xml:space="preserve">Pesos: 400, 700, 600</w:t>
      </w:r>
    </w:p>
    <w:p>
      <w:pPr>
        <w:numPr>
          <w:ilvl w:val="0"/>
          <w:numId w:val="1"/>
        </w:numPr>
      </w:pPr>
      <w:r>
        <w:t xml:space="preserve">Line-heights: 24px, 26.4px, 33px, 36.4px</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Elemento</w:t>
            </w:r>
          </w:p>
        </w:tc>
        <w:tc>
          <w:tcPr>
            <w:shd w:val="clear" w:fill="F1F4F8"/>
            <w:tcMar>
              <w:top w:w="40" w:type="dxa"/>
              <w:bottom w:w="40" w:type="dxa"/>
              <w:left w:w="70" w:type="dxa"/>
              <w:right w:w="70" w:type="dxa"/>
            </w:tcMar>
          </w:tcPr>
          <w:p>
            <w:pPr>
              <w:spacing w:after="0"/>
              <w:rPr>
                <w:sz w:val="15"/>
              </w:rPr>
            </w:pPr>
            <w:r>
              <w:rPr>
                <w:b/>
              </w:rPr>
              <w:t xml:space="preserve">font-size</w:t>
            </w:r>
          </w:p>
        </w:tc>
        <w:tc>
          <w:tcPr>
            <w:shd w:val="clear" w:fill="F1F4F8"/>
            <w:tcMar>
              <w:top w:w="40" w:type="dxa"/>
              <w:bottom w:w="40" w:type="dxa"/>
              <w:left w:w="70" w:type="dxa"/>
              <w:right w:w="70" w:type="dxa"/>
            </w:tcMar>
          </w:tcPr>
          <w:p>
            <w:pPr>
              <w:spacing w:after="0"/>
              <w:rPr>
                <w:sz w:val="15"/>
              </w:rPr>
            </w:pPr>
            <w:r>
              <w:rPr>
                <w:b/>
              </w:rPr>
              <w:t xml:space="preserve">weight</w:t>
            </w:r>
          </w:p>
        </w:tc>
        <w:tc>
          <w:tcPr>
            <w:shd w:val="clear" w:fill="F1F4F8"/>
            <w:tcMar>
              <w:top w:w="40" w:type="dxa"/>
              <w:bottom w:w="40" w:type="dxa"/>
              <w:left w:w="70" w:type="dxa"/>
              <w:right w:w="70" w:type="dxa"/>
            </w:tcMar>
          </w:tcPr>
          <w:p>
            <w:pPr>
              <w:spacing w:after="0"/>
              <w:rPr>
                <w:sz w:val="15"/>
              </w:rPr>
            </w:pPr>
            <w:r>
              <w:rPr>
                <w:b/>
              </w:rPr>
              <w:t xml:space="preserve">line-height</w:t>
            </w:r>
          </w:p>
        </w:tc>
      </w:tr>
      <w:tr>
        <w:tc>
          <w:tcPr>
            <w:tcMar>
              <w:top w:w="40" w:type="dxa"/>
              <w:bottom w:w="40" w:type="dxa"/>
              <w:left w:w="70" w:type="dxa"/>
              <w:right w:w="70" w:type="dxa"/>
            </w:tcMar>
          </w:tcPr>
          <w:p>
            <w:pPr>
              <w:spacing w:after="0"/>
              <w:rPr>
                <w:sz w:val="15"/>
              </w:rPr>
            </w:pPr>
            <w:r>
              <w:t xml:space="preserve">body</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400</w:t>
            </w:r>
          </w:p>
        </w:tc>
        <w:tc>
          <w:tcPr>
            <w:tcMar>
              <w:top w:w="40" w:type="dxa"/>
              <w:bottom w:w="40" w:type="dxa"/>
              <w:left w:w="70" w:type="dxa"/>
              <w:right w:w="70" w:type="dxa"/>
            </w:tcMar>
          </w:tcPr>
          <w:p>
            <w:pPr>
              <w:spacing w:after="0"/>
              <w:rPr>
                <w:sz w:val="15"/>
              </w:rPr>
            </w:pPr>
            <w:r>
              <w:t xml:space="preserve">24px</w:t>
            </w:r>
          </w:p>
        </w:tc>
      </w:tr>
      <w:tr>
        <w:tc>
          <w:tcPr>
            <w:tcMar>
              <w:top w:w="40" w:type="dxa"/>
              <w:bottom w:w="40" w:type="dxa"/>
              <w:left w:w="70" w:type="dxa"/>
              <w:right w:w="70" w:type="dxa"/>
            </w:tcMar>
          </w:tcPr>
          <w:p>
            <w:pPr>
              <w:spacing w:after="0"/>
              <w:rPr>
                <w:sz w:val="15"/>
              </w:rPr>
            </w:pPr>
            <w:r>
              <w:t xml:space="preserve">h1</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59.2px</w:t>
            </w:r>
          </w:p>
        </w:tc>
      </w:tr>
      <w:tr>
        <w:tc>
          <w:tcPr>
            <w:tcMar>
              <w:top w:w="40" w:type="dxa"/>
              <w:bottom w:w="40" w:type="dxa"/>
              <w:left w:w="70" w:type="dxa"/>
              <w:right w:w="70" w:type="dxa"/>
            </w:tcMar>
          </w:tcPr>
          <w:p>
            <w:pPr>
              <w:spacing w:after="0"/>
              <w:rPr>
                <w:sz w:val="15"/>
              </w:rPr>
            </w:pPr>
            <w:r>
              <w:t xml:space="preserve">h2</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59.2px</w:t>
            </w:r>
          </w:p>
        </w:tc>
      </w:tr>
      <w:tr>
        <w:tc>
          <w:tcPr>
            <w:tcMar>
              <w:top w:w="40" w:type="dxa"/>
              <w:bottom w:w="40" w:type="dxa"/>
              <w:left w:w="70" w:type="dxa"/>
              <w:right w:w="70" w:type="dxa"/>
            </w:tcMar>
          </w:tcPr>
          <w:p>
            <w:pPr>
              <w:spacing w:after="0"/>
              <w:rPr>
                <w:sz w:val="15"/>
              </w:rPr>
            </w:pPr>
            <w:r>
              <w:t xml:space="preserve">h3</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82.88px</w:t>
            </w:r>
          </w:p>
        </w:tc>
      </w:tr>
      <w:tr>
        <w:tc>
          <w:tcPr>
            <w:tcMar>
              <w:top w:w="40" w:type="dxa"/>
              <w:bottom w:w="40" w:type="dxa"/>
              <w:left w:w="70" w:type="dxa"/>
              <w:right w:w="70" w:type="dxa"/>
            </w:tcMar>
          </w:tcPr>
          <w:p>
            <w:pPr>
              <w:spacing w:after="0"/>
              <w:rPr>
                <w:sz w:val="15"/>
              </w:rPr>
            </w:pPr>
            <w:r>
              <w:t xml:space="preserve">p</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22.4px</w:t>
            </w:r>
          </w:p>
        </w:tc>
      </w:tr>
      <w:tr>
        <w:tc>
          <w:tcPr>
            <w:tcMar>
              <w:top w:w="40" w:type="dxa"/>
              <w:bottom w:w="40" w:type="dxa"/>
              <w:left w:w="70" w:type="dxa"/>
              <w:right w:w="70" w:type="dxa"/>
            </w:tcMar>
          </w:tcPr>
          <w:p>
            <w:pPr>
              <w:spacing w:after="0"/>
              <w:rPr>
                <w:sz w:val="15"/>
              </w:rPr>
            </w:pPr>
            <w:r>
              <w:t xml:space="preserve">button</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34.8444px</w:t>
            </w:r>
          </w:p>
        </w:tc>
      </w:tr>
    </w:tbl>
    <w:p>
      <w:pPr>
        <w:spacing w:after="80"/>
      </w:pPr>
    </w:p>
    <w:p>
      <w:r>
        <w:t xml:space="preserve">Fuentes propias declaradas: PlusJakartaSans-ExtraLight (200, font-display: swap) · PlusJakartaSans-ExtraLightItalic (200, font-display: swap) · PlusJakartaSans-Light (300, font-display: swap) · PlusJakartaSans-LightItalic (300, font-display: swap). Cargarlas con </w:t>
      </w:r>
      <w:r>
        <w:rPr>
          <w:rFonts w:ascii="Consolas" w:hAnsi="Consolas"/>
          <w:sz w:val="17"/>
        </w:rPr>
        <w:t xml:space="preserve">font-display: swap</w:t>
      </w:r>
      <w:r>
        <w:t xml:space="preserve"> y </w:t>
      </w:r>
      <w:r>
        <w:rPr>
          <w:rFonts w:ascii="Consolas" w:hAnsi="Consolas"/>
          <w:sz w:val="17"/>
        </w:rPr>
        <w:t xml:space="preserve">preload</w:t>
      </w:r>
      <w:r>
        <w:t xml:space="preserve"> solo la del hero.</w:t>
      </w:r>
    </w:p>
    <w:p>
      <w:r>
        <w:t xml:space="preserve">Consistencia del original: 2 familias, 11 tamaños, 3 pesos distintos. La escala es acotada: mantenerla.</w:t>
      </w:r>
    </w:p>
    <w:p>
      <w:r>
        <w:rPr>
          <w:b/>
        </w:rPr>
        <w:t xml:space="preserve">Espaciado, radios y elevación</w:t>
      </w:r>
    </w:p>
    <w:p>
      <w:pPr>
        <w:numPr>
          <w:ilvl w:val="0"/>
          <w:numId w:val="1"/>
        </w:numPr>
      </w:pPr>
      <w:r>
        <w:t xml:space="preserve">Radios: 8px · 24px · 3.35544e+07px</w:t>
      </w:r>
    </w:p>
    <w:p>
      <w:pPr>
        <w:numPr>
          <w:ilvl w:val="0"/>
          <w:numId w:val="1"/>
        </w:numPr>
      </w:pPr>
      <w:r>
        <w:t xml:space="preserve">Gaps de grilla/flex: 8px · 16px · 20px · 24px · 32px · 48px</w:t>
      </w:r>
    </w:p>
    <w:p>
      <w:pPr>
        <w:numPr>
          <w:ilvl w:val="0"/>
          <w:numId w:val="1"/>
        </w:numPr>
      </w:pPr>
      <w:r>
        <w:t xml:space="preserve">Paddings más usados: 0px 0px 0px 24px, 12px 24px, 16px 24px, 0px 16px, 8px 24px</w:t>
      </w:r>
    </w:p>
    <w:p>
      <w:pPr>
        <w:numPr>
          <w:ilvl w:val="0"/>
          <w:numId w:val="1"/>
        </w:numPr>
      </w:pPr>
      <w:r>
        <w:t xml:space="preserve">Sombras: </w:t>
      </w:r>
      <w:r>
        <w:rPr>
          <w:rFonts w:ascii="Consolas" w:hAnsi="Consolas"/>
          <w:sz w:val="17"/>
        </w:rPr>
        <w:t xml:space="preserve">rgba(0, 0, 0, 0) 0px 0px 0px 0px, rgba(0, 0, 0, 0) 0px 0px 0px 0px, rgba(0, 0, 0, 0) 0px 0px 0px 0px, rgba(0, 0, 0, 0) 0px 0px 0px 0px, rgba(0, 0, 0, 0.1) 0px 10px 15px -3px, rgba(0, 0, 0, 0.1) 0px 4px 6px -4px</w:t>
      </w:r>
      <w:r>
        <w:t xml:space="preserve"> · </w:t>
      </w:r>
      <w:r>
        <w:rPr>
          <w:rFonts w:ascii="Consolas" w:hAnsi="Consolas"/>
          <w:sz w:val="17"/>
        </w:rPr>
        <w:t xml:space="preserve">rgba(0, 0, 0, 0) 0px 0px 0px 0px, rgba(0, 0, 0, 0) 0px 0px 0px 0px, rgba(0, 0, 0, 0) 0px 0px 0px 0px, rgba(0, 0, 0, 0) 0px 0px 0px 0px, rgba(0, 0, 0, 0.1) 0px 4px 6px -1px, rgba(0, 0, 0, 0.1) 0px 2px 4px -2px</w:t>
      </w:r>
      <w:r>
        <w:t xml:space="preserve"> · </w:t>
      </w:r>
      <w:r>
        <w:rPr>
          <w:rFonts w:ascii="Consolas" w:hAnsi="Consolas"/>
          <w:sz w:val="17"/>
        </w:rPr>
        <w:t xml:space="preserve">rgba(0, 0, 0, 0) 0px 0px 0px 0px, rgba(0, 0, 0, 0) 0px 0px 0px 0px, rgba(0, 0, 0, 0) 0px 0px 0px 0px, rgba(0, 0, 0, 0) 0px 0px 0px 0px, rgba(0, 0, 0, 0.25) 0px 25px 50px -12px</w:t>
      </w:r>
    </w:p>
    <w:p>
      <w:pPr>
        <w:numPr>
          <w:ilvl w:val="0"/>
          <w:numId w:val="1"/>
        </w:numPr>
      </w:pPr>
      <w:r>
        <w:t xml:space="preserve">Ancho de contenedor: 1280px, 896px, 1152px · padding lateral: 0px / 0px, 16px / 16px</w:t>
      </w:r>
    </w:p>
    <w:p>
      <w:r>
        <w:t xml:space="preserve">Definir todo esto como variables CSS / </w:t>
      </w:r>
      <w:r>
        <w:rPr>
          <w:rFonts w:ascii="Consolas" w:hAnsi="Consolas"/>
          <w:sz w:val="17"/>
        </w:rPr>
        <w:t xml:space="preserve">tailwind.config</w:t>
      </w:r>
      <w:r>
        <w:t xml:space="preserve"> y prohibir valores mágicos fuera de la escala.</w:t>
      </w:r>
    </w:p>
    <w:p>
      <w:pPr>
        <w:pStyle w:val="Heading1"/>
        <w:keepNext/>
      </w:pPr>
      <w:r>
        <w:t xml:space="preserve">4. Estructura del home (orden de scroll del original)</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w:t>
            </w:r>
          </w:p>
        </w:tc>
        <w:tc>
          <w:tcPr>
            <w:shd w:val="clear" w:fill="F1F4F8"/>
            <w:tcMar>
              <w:top w:w="40" w:type="dxa"/>
              <w:bottom w:w="40" w:type="dxa"/>
              <w:left w:w="70" w:type="dxa"/>
              <w:right w:w="70" w:type="dxa"/>
            </w:tcMar>
          </w:tcPr>
          <w:p>
            <w:pPr>
              <w:spacing w:after="0"/>
              <w:rPr>
                <w:sz w:val="15"/>
              </w:rPr>
            </w:pPr>
            <w:r>
              <w:rPr>
                <w:b/>
              </w:rPr>
              <w:t xml:space="preserve">Sección</w:t>
            </w:r>
          </w:p>
        </w:tc>
        <w:tc>
          <w:tcPr>
            <w:shd w:val="clear" w:fill="F1F4F8"/>
            <w:tcMar>
              <w:top w:w="40" w:type="dxa"/>
              <w:bottom w:w="40" w:type="dxa"/>
              <w:left w:w="70" w:type="dxa"/>
              <w:right w:w="70" w:type="dxa"/>
            </w:tcMar>
          </w:tcPr>
          <w:p>
            <w:pPr>
              <w:spacing w:after="0"/>
              <w:rPr>
                <w:sz w:val="15"/>
              </w:rPr>
            </w:pPr>
            <w:r>
              <w:rPr>
                <w:b/>
              </w:rPr>
              <w:t xml:space="preserve">Encabezado</w:t>
            </w:r>
          </w:p>
        </w:tc>
        <w:tc>
          <w:tcPr>
            <w:shd w:val="clear" w:fill="F1F4F8"/>
            <w:tcMar>
              <w:top w:w="40" w:type="dxa"/>
              <w:bottom w:w="40" w:type="dxa"/>
              <w:left w:w="70" w:type="dxa"/>
              <w:right w:w="70" w:type="dxa"/>
            </w:tcMar>
          </w:tcPr>
          <w:p>
            <w:pPr>
              <w:spacing w:after="0"/>
              <w:rPr>
                <w:sz w:val="15"/>
              </w:rPr>
            </w:pPr>
            <w:r>
              <w:rPr>
                <w:b/>
              </w:rPr>
              <w:t xml:space="preserve">Alto</w:t>
            </w:r>
          </w:p>
        </w:tc>
        <w:tc>
          <w:tcPr>
            <w:shd w:val="clear" w:fill="F1F4F8"/>
            <w:tcMar>
              <w:top w:w="40" w:type="dxa"/>
              <w:bottom w:w="40" w:type="dxa"/>
              <w:left w:w="70" w:type="dxa"/>
              <w:right w:w="70" w:type="dxa"/>
            </w:tcMar>
          </w:tcPr>
          <w:p>
            <w:pPr>
              <w:spacing w:after="0"/>
              <w:rPr>
                <w:sz w:val="15"/>
              </w:rPr>
            </w:pPr>
            <w:r>
              <w:rPr>
                <w:b/>
              </w:rPr>
              <w:t xml:space="preserve">Layout</w:t>
            </w:r>
          </w:p>
        </w:tc>
        <w:tc>
          <w:tcPr>
            <w:shd w:val="clear" w:fill="F1F4F8"/>
            <w:tcMar>
              <w:top w:w="40" w:type="dxa"/>
              <w:bottom w:w="40" w:type="dxa"/>
              <w:left w:w="70" w:type="dxa"/>
              <w:right w:w="70" w:type="dxa"/>
            </w:tcMar>
          </w:tcPr>
          <w:p>
            <w:pPr>
              <w:spacing w:after="0"/>
              <w:rPr>
                <w:sz w:val="15"/>
              </w:rPr>
            </w:pPr>
            <w:r>
              <w:rPr>
                <w:b/>
              </w:rPr>
              <w:t xml:space="preserve">Contenido</w:t>
            </w:r>
          </w:p>
        </w:tc>
      </w:tr>
      <w:tr>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section#hero.bg-hergo-red.text-white.pt-12</w:t>
            </w:r>
          </w:p>
        </w:tc>
        <w:tc>
          <w:tcPr>
            <w:tcMar>
              <w:top w:w="40" w:type="dxa"/>
              <w:bottom w:w="40" w:type="dxa"/>
              <w:left w:w="70" w:type="dxa"/>
              <w:right w:w="70" w:type="dxa"/>
            </w:tcMar>
          </w:tcPr>
          <w:p>
            <w:pPr>
              <w:spacing w:after="0"/>
              <w:rPr>
                <w:sz w:val="15"/>
              </w:rPr>
            </w:pPr>
            <w:r>
              <w:t xml:space="preserve">Primeras marcas.</w:t>
            </w:r>
          </w:p>
        </w:tc>
        <w:tc>
          <w:tcPr>
            <w:tcMar>
              <w:top w:w="40" w:type="dxa"/>
              <w:bottom w:w="40" w:type="dxa"/>
              <w:left w:w="70" w:type="dxa"/>
              <w:right w:w="70" w:type="dxa"/>
            </w:tcMar>
          </w:tcPr>
          <w:p>
            <w:pPr>
              <w:spacing w:after="0"/>
              <w:rPr>
                <w:sz w:val="15"/>
              </w:rPr>
            </w:pPr>
            <w:r>
              <w:t xml:space="preserve">415px (0.46 vh)</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2 img, 5 links, 9 btn</w:t>
            </w:r>
          </w:p>
        </w:tc>
      </w:tr>
      <w:tr>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div.flex.flex-col.lg:flex-row</w:t>
            </w:r>
          </w:p>
        </w:tc>
        <w:tc>
          <w:tcPr>
            <w:tcMar>
              <w:top w:w="40" w:type="dxa"/>
              <w:bottom w:w="40" w:type="dxa"/>
              <w:left w:w="70" w:type="dxa"/>
              <w:right w:w="70" w:type="dxa"/>
            </w:tcMar>
          </w:tcPr>
          <w:p>
            <w:pPr>
              <w:spacing w:after="0"/>
              <w:rPr>
                <w:sz w:val="15"/>
              </w:rPr>
            </w:pPr>
            <w:r>
              <w:t xml:space="preserve">Revista Ofertas #3326</w:t>
            </w:r>
          </w:p>
        </w:tc>
        <w:tc>
          <w:tcPr>
            <w:tcMar>
              <w:top w:w="40" w:type="dxa"/>
              <w:bottom w:w="40" w:type="dxa"/>
              <w:left w:w="70" w:type="dxa"/>
              <w:right w:w="70" w:type="dxa"/>
            </w:tcMar>
          </w:tcPr>
          <w:p>
            <w:pPr>
              <w:spacing w:after="0"/>
              <w:rPr>
                <w:sz w:val="15"/>
              </w:rPr>
            </w:pPr>
            <w:r>
              <w:t xml:space="preserve">436px (0.48 vh)</w:t>
            </w:r>
          </w:p>
        </w:tc>
        <w:tc>
          <w:tcPr>
            <w:tcMar>
              <w:top w:w="40" w:type="dxa"/>
              <w:bottom w:w="40" w:type="dxa"/>
              <w:left w:w="70" w:type="dxa"/>
              <w:right w:w="70" w:type="dxa"/>
            </w:tcMar>
          </w:tcPr>
          <w:p>
            <w:pPr>
              <w:spacing w:after="0"/>
              <w:rPr>
                <w:sz w:val="15"/>
              </w:rPr>
            </w:pPr>
            <w:r>
              <w:t xml:space="preserve">flex, 2 col</w:t>
            </w:r>
          </w:p>
        </w:tc>
        <w:tc>
          <w:tcPr>
            <w:tcMar>
              <w:top w:w="40" w:type="dxa"/>
              <w:bottom w:w="40" w:type="dxa"/>
              <w:left w:w="70" w:type="dxa"/>
              <w:right w:w="70" w:type="dxa"/>
            </w:tcMar>
          </w:tcPr>
          <w:p>
            <w:pPr>
              <w:spacing w:after="0"/>
              <w:rPr>
                <w:sz w:val="15"/>
              </w:rPr>
            </w:pPr>
            <w:r>
              <w:t xml:space="preserve">1 img, 1 links</w:t>
            </w:r>
          </w:p>
        </w:tc>
      </w:tr>
      <w:tr>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div.flex.flex-col.md:flex-row</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64px (0.07 vh)</w:t>
            </w:r>
          </w:p>
        </w:tc>
        <w:tc>
          <w:tcPr>
            <w:tcMar>
              <w:top w:w="40" w:type="dxa"/>
              <w:bottom w:w="40" w:type="dxa"/>
              <w:left w:w="70" w:type="dxa"/>
              <w:right w:w="70" w:type="dxa"/>
            </w:tcMar>
          </w:tcPr>
          <w:p>
            <w:pPr>
              <w:spacing w:after="0"/>
              <w:rPr>
                <w:sz w:val="15"/>
              </w:rPr>
            </w:pPr>
            <w:r>
              <w:t xml:space="preserve">flex, 4 col</w:t>
            </w:r>
          </w:p>
        </w:tc>
        <w:tc>
          <w:tcPr>
            <w:tcMar>
              <w:top w:w="40" w:type="dxa"/>
              <w:bottom w:w="40" w:type="dxa"/>
              <w:left w:w="70" w:type="dxa"/>
              <w:right w:w="70" w:type="dxa"/>
            </w:tcMar>
          </w:tcPr>
          <w:p>
            <w:pPr>
              <w:spacing w:after="0"/>
              <w:rPr>
                <w:sz w:val="15"/>
              </w:rPr>
            </w:pPr>
            <w:r>
              <w:t xml:space="preserve">5 img</w:t>
            </w:r>
          </w:p>
        </w:tc>
      </w:tr>
      <w:tr>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section.relative.py-8.md:py-12</w:t>
            </w:r>
          </w:p>
        </w:tc>
        <w:tc>
          <w:tcPr>
            <w:tcMar>
              <w:top w:w="40" w:type="dxa"/>
              <w:bottom w:w="40" w:type="dxa"/>
              <w:left w:w="70" w:type="dxa"/>
              <w:right w:w="70" w:type="dxa"/>
            </w:tcMar>
          </w:tcPr>
          <w:p>
            <w:pPr>
              <w:spacing w:after="0"/>
              <w:rPr>
                <w:sz w:val="15"/>
              </w:rPr>
            </w:pPr>
            <w:r>
              <w:t xml:space="preserve">Salón de ventas:</w:t>
            </w:r>
          </w:p>
        </w:tc>
        <w:tc>
          <w:tcPr>
            <w:tcMar>
              <w:top w:w="40" w:type="dxa"/>
              <w:bottom w:w="40" w:type="dxa"/>
              <w:left w:w="70" w:type="dxa"/>
              <w:right w:w="70" w:type="dxa"/>
            </w:tcMar>
          </w:tcPr>
          <w:p>
            <w:pPr>
              <w:spacing w:after="0"/>
              <w:rPr>
                <w:sz w:val="15"/>
              </w:rPr>
            </w:pPr>
            <w:r>
              <w:t xml:space="preserve">438px (0.49 vh)</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3 img</w:t>
            </w:r>
          </w:p>
        </w:tc>
      </w:tr>
      <w:tr>
        <w:tc>
          <w:tcPr>
            <w:tcMar>
              <w:top w:w="40" w:type="dxa"/>
              <w:bottom w:w="40" w:type="dxa"/>
              <w:left w:w="70" w:type="dxa"/>
              <w:right w:w="70" w:type="dxa"/>
            </w:tcMar>
          </w:tcPr>
          <w:p>
            <w:pPr>
              <w:spacing w:after="0"/>
              <w:rPr>
                <w:sz w:val="15"/>
              </w:rPr>
            </w:pPr>
            <w:r>
              <w:t xml:space="preserve">5</w:t>
            </w:r>
          </w:p>
        </w:tc>
        <w:tc>
          <w:tcPr>
            <w:tcMar>
              <w:top w:w="40" w:type="dxa"/>
              <w:bottom w:w="40" w:type="dxa"/>
              <w:left w:w="70" w:type="dxa"/>
              <w:right w:w="70" w:type="dxa"/>
            </w:tcMar>
          </w:tcPr>
          <w:p>
            <w:pPr>
              <w:spacing w:after="0"/>
              <w:rPr>
                <w:sz w:val="15"/>
              </w:rPr>
            </w:pPr>
            <w:r>
              <w:t xml:space="preserve">iframe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400px (0.44 vh)</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6</w:t>
            </w:r>
          </w:p>
        </w:tc>
        <w:tc>
          <w:tcPr>
            <w:tcMar>
              <w:top w:w="40" w:type="dxa"/>
              <w:bottom w:w="40" w:type="dxa"/>
              <w:left w:w="70" w:type="dxa"/>
              <w:right w:w="70" w:type="dxa"/>
            </w:tcMar>
          </w:tcPr>
          <w:p>
            <w:pPr>
              <w:spacing w:after="0"/>
              <w:rPr>
                <w:sz w:val="15"/>
              </w:rPr>
            </w:pPr>
            <w:r>
              <w:t xml:space="preserve">section#company.w-full.bg-white</w:t>
            </w:r>
          </w:p>
        </w:tc>
        <w:tc>
          <w:tcPr>
            <w:tcMar>
              <w:top w:w="40" w:type="dxa"/>
              <w:bottom w:w="40" w:type="dxa"/>
              <w:left w:w="70" w:type="dxa"/>
              <w:right w:w="70" w:type="dxa"/>
            </w:tcMar>
          </w:tcPr>
          <w:p>
            <w:pPr>
              <w:spacing w:after="0"/>
              <w:rPr>
                <w:sz w:val="15"/>
              </w:rPr>
            </w:pPr>
            <w:r>
              <w:t xml:space="preserve">¿Quiénes somos?</w:t>
            </w:r>
          </w:p>
        </w:tc>
        <w:tc>
          <w:tcPr>
            <w:tcMar>
              <w:top w:w="40" w:type="dxa"/>
              <w:bottom w:w="40" w:type="dxa"/>
              <w:left w:w="70" w:type="dxa"/>
              <w:right w:w="70" w:type="dxa"/>
            </w:tcMar>
          </w:tcPr>
          <w:p>
            <w:pPr>
              <w:spacing w:after="0"/>
              <w:rPr>
                <w:sz w:val="15"/>
              </w:rPr>
            </w:pPr>
            <w:r>
              <w:t xml:space="preserve">1425px (1.58 vh)</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4 img</w:t>
            </w:r>
          </w:p>
        </w:tc>
      </w:tr>
      <w:tr>
        <w:tc>
          <w:tcPr>
            <w:tcMar>
              <w:top w:w="40" w:type="dxa"/>
              <w:bottom w:w="40" w:type="dxa"/>
              <w:left w:w="70" w:type="dxa"/>
              <w:right w:w="70" w:type="dxa"/>
            </w:tcMar>
          </w:tcPr>
          <w:p>
            <w:pPr>
              <w:spacing w:after="0"/>
              <w:rPr>
                <w:sz w:val="15"/>
              </w:rPr>
            </w:pPr>
            <w:r>
              <w:t xml:space="preserve">7</w:t>
            </w:r>
          </w:p>
        </w:tc>
        <w:tc>
          <w:tcPr>
            <w:tcMar>
              <w:top w:w="40" w:type="dxa"/>
              <w:bottom w:w="40" w:type="dxa"/>
              <w:left w:w="70" w:type="dxa"/>
              <w:right w:w="70" w:type="dxa"/>
            </w:tcMar>
          </w:tcPr>
          <w:p>
            <w:pPr>
              <w:spacing w:after="0"/>
              <w:rPr>
                <w:sz w:val="15"/>
              </w:rPr>
            </w:pPr>
            <w:r>
              <w:t xml:space="preserve">section#offers.bg-hergo-red.py-12.md:py-20</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248px (0.28 vh)</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1 links</w:t>
            </w:r>
          </w:p>
        </w:tc>
      </w:tr>
      <w:tr>
        <w:tc>
          <w:tcPr>
            <w:tcMar>
              <w:top w:w="40" w:type="dxa"/>
              <w:bottom w:w="40" w:type="dxa"/>
              <w:left w:w="70" w:type="dxa"/>
              <w:right w:w="70" w:type="dxa"/>
            </w:tcMar>
          </w:tcPr>
          <w:p>
            <w:pPr>
              <w:spacing w:after="0"/>
              <w:rPr>
                <w:sz w:val="15"/>
              </w:rPr>
            </w:pPr>
            <w:r>
              <w:t xml:space="preserve">8</w:t>
            </w:r>
          </w:p>
        </w:tc>
        <w:tc>
          <w:tcPr>
            <w:tcMar>
              <w:top w:w="40" w:type="dxa"/>
              <w:bottom w:w="40" w:type="dxa"/>
              <w:left w:w="70" w:type="dxa"/>
              <w:right w:w="70" w:type="dxa"/>
            </w:tcMar>
          </w:tcPr>
          <w:p>
            <w:pPr>
              <w:spacing w:after="0"/>
              <w:rPr>
                <w:sz w:val="15"/>
              </w:rPr>
            </w:pPr>
            <w:r>
              <w:t xml:space="preserve">div.grid.lg:grid-cols-2.gap-8</w:t>
            </w:r>
          </w:p>
        </w:tc>
        <w:tc>
          <w:tcPr>
            <w:tcMar>
              <w:top w:w="40" w:type="dxa"/>
              <w:bottom w:w="40" w:type="dxa"/>
              <w:left w:w="70" w:type="dxa"/>
              <w:right w:w="70" w:type="dxa"/>
            </w:tcMar>
          </w:tcPr>
          <w:p>
            <w:pPr>
              <w:spacing w:after="0"/>
              <w:rPr>
                <w:sz w:val="15"/>
              </w:rPr>
            </w:pPr>
            <w:r>
              <w:t xml:space="preserve">Trabajar en Hergo</w:t>
            </w:r>
          </w:p>
        </w:tc>
        <w:tc>
          <w:tcPr>
            <w:tcMar>
              <w:top w:w="40" w:type="dxa"/>
              <w:bottom w:w="40" w:type="dxa"/>
              <w:left w:w="70" w:type="dxa"/>
              <w:right w:w="70" w:type="dxa"/>
            </w:tcMar>
          </w:tcPr>
          <w:p>
            <w:pPr>
              <w:spacing w:after="0"/>
              <w:rPr>
                <w:sz w:val="15"/>
              </w:rPr>
            </w:pPr>
            <w:r>
              <w:t xml:space="preserve">1435px (1.59 vh)</w:t>
            </w:r>
          </w:p>
        </w:tc>
        <w:tc>
          <w:tcPr>
            <w:tcMar>
              <w:top w:w="40" w:type="dxa"/>
              <w:bottom w:w="40" w:type="dxa"/>
              <w:left w:w="70" w:type="dxa"/>
              <w:right w:w="70" w:type="dxa"/>
            </w:tcMar>
          </w:tcPr>
          <w:p>
            <w:pPr>
              <w:spacing w:after="0"/>
              <w:rPr>
                <w:sz w:val="15"/>
              </w:rPr>
            </w:pPr>
            <w:r>
              <w:t xml:space="preserve">grid, 2 col</w:t>
            </w:r>
          </w:p>
        </w:tc>
        <w:tc>
          <w:tcPr>
            <w:tcMar>
              <w:top w:w="40" w:type="dxa"/>
              <w:bottom w:w="40" w:type="dxa"/>
              <w:left w:w="70" w:type="dxa"/>
              <w:right w:w="70" w:type="dxa"/>
            </w:tcMar>
          </w:tcPr>
          <w:p>
            <w:pPr>
              <w:spacing w:after="0"/>
              <w:rPr>
                <w:sz w:val="15"/>
              </w:rPr>
            </w:pPr>
            <w:r>
              <w:t xml:space="preserve">1 btn</w:t>
            </w:r>
          </w:p>
        </w:tc>
      </w:tr>
      <w:tr>
        <w:tc>
          <w:tcPr>
            <w:tcMar>
              <w:top w:w="40" w:type="dxa"/>
              <w:bottom w:w="40" w:type="dxa"/>
              <w:left w:w="70" w:type="dxa"/>
              <w:right w:w="70" w:type="dxa"/>
            </w:tcMar>
          </w:tcPr>
          <w:p>
            <w:pPr>
              <w:spacing w:after="0"/>
              <w:rPr>
                <w:sz w:val="15"/>
              </w:rPr>
            </w:pPr>
            <w:r>
              <w:t xml:space="preserve">9</w:t>
            </w:r>
          </w:p>
        </w:tc>
        <w:tc>
          <w:tcPr>
            <w:tcMar>
              <w:top w:w="40" w:type="dxa"/>
              <w:bottom w:w="40" w:type="dxa"/>
              <w:left w:w="70" w:type="dxa"/>
              <w:right w:w="70" w:type="dxa"/>
            </w:tcMar>
          </w:tcPr>
          <w:p>
            <w:pPr>
              <w:spacing w:after="0"/>
              <w:rPr>
                <w:sz w:val="15"/>
              </w:rPr>
            </w:pPr>
            <w:r>
              <w:t xml:space="preserve">div.w-full.bg-hergo-blue-light.px-6</w:t>
            </w:r>
          </w:p>
        </w:tc>
        <w:tc>
          <w:tcPr>
            <w:tcMar>
              <w:top w:w="40" w:type="dxa"/>
              <w:bottom w:w="40" w:type="dxa"/>
              <w:left w:w="70" w:type="dxa"/>
              <w:right w:w="70" w:type="dxa"/>
            </w:tcMar>
          </w:tcPr>
          <w:p>
            <w:pPr>
              <w:spacing w:after="0"/>
              <w:rPr>
                <w:sz w:val="15"/>
              </w:rPr>
            </w:pPr>
            <w:r>
              <w:t xml:space="preserve">MEDIOS DE PAGO:</w:t>
            </w:r>
          </w:p>
        </w:tc>
        <w:tc>
          <w:tcPr>
            <w:tcMar>
              <w:top w:w="40" w:type="dxa"/>
              <w:bottom w:w="40" w:type="dxa"/>
              <w:left w:w="70" w:type="dxa"/>
              <w:right w:w="70" w:type="dxa"/>
            </w:tcMar>
          </w:tcPr>
          <w:p>
            <w:pPr>
              <w:spacing w:after="0"/>
              <w:rPr>
                <w:sz w:val="15"/>
              </w:rPr>
            </w:pPr>
            <w:r>
              <w:t xml:space="preserve">369px (0.41 vh)</w:t>
            </w:r>
          </w:p>
        </w:tc>
        <w:tc>
          <w:tcPr>
            <w:tcMar>
              <w:top w:w="40" w:type="dxa"/>
              <w:bottom w:w="40" w:type="dxa"/>
              <w:left w:w="70" w:type="dxa"/>
              <w:right w:w="70" w:type="dxa"/>
            </w:tcMar>
          </w:tcPr>
          <w:p>
            <w:pPr>
              <w:spacing w:after="0"/>
              <w:rPr>
                <w:sz w:val="15"/>
              </w:rPr>
            </w:pPr>
            <w:r>
              <w:t xml:space="preserve">flex, 1 col</w:t>
            </w:r>
          </w:p>
        </w:tc>
        <w:tc>
          <w:tcPr>
            <w:tcMar>
              <w:top w:w="40" w:type="dxa"/>
              <w:bottom w:w="40" w:type="dxa"/>
              <w:left w:w="70" w:type="dxa"/>
              <w:right w:w="70" w:type="dxa"/>
            </w:tcMar>
          </w:tcPr>
          <w:p>
            <w:pPr>
              <w:spacing w:after="0"/>
              <w:rPr>
                <w:sz w:val="15"/>
              </w:rPr>
            </w:pPr>
            <w:r>
              <w:t xml:space="preserve">3 items</w:t>
            </w:r>
          </w:p>
        </w:tc>
      </w:tr>
      <w:tr>
        <w:tc>
          <w:tcPr>
            <w:tcMar>
              <w:top w:w="40" w:type="dxa"/>
              <w:bottom w:w="40" w:type="dxa"/>
              <w:left w:w="70" w:type="dxa"/>
              <w:right w:w="70" w:type="dxa"/>
            </w:tcMar>
          </w:tcPr>
          <w:p>
            <w:pPr>
              <w:spacing w:after="0"/>
              <w:rPr>
                <w:sz w:val="15"/>
              </w:rPr>
            </w:pPr>
            <w:r>
              <w:t xml:space="preserve">10</w:t>
            </w:r>
          </w:p>
        </w:tc>
        <w:tc>
          <w:tcPr>
            <w:tcMar>
              <w:top w:w="40" w:type="dxa"/>
              <w:bottom w:w="40" w:type="dxa"/>
              <w:left w:w="70" w:type="dxa"/>
              <w:right w:w="70" w:type="dxa"/>
            </w:tcMar>
          </w:tcPr>
          <w:p>
            <w:pPr>
              <w:spacing w:after="0"/>
              <w:rPr>
                <w:sz w:val="15"/>
              </w:rPr>
            </w:pPr>
            <w:r>
              <w:t xml:space="preserve">div.grid.grid-cols-1.md:grid-cols-3</w:t>
            </w:r>
          </w:p>
        </w:tc>
        <w:tc>
          <w:tcPr>
            <w:tcMar>
              <w:top w:w="40" w:type="dxa"/>
              <w:bottom w:w="40" w:type="dxa"/>
              <w:left w:w="70" w:type="dxa"/>
              <w:right w:w="70" w:type="dxa"/>
            </w:tcMar>
          </w:tcPr>
          <w:p>
            <w:pPr>
              <w:spacing w:after="0"/>
              <w:rPr>
                <w:sz w:val="15"/>
              </w:rPr>
            </w:pPr>
            <w:r>
              <w:t xml:space="preserve">› Tarjeta Azul</w:t>
            </w:r>
          </w:p>
        </w:tc>
        <w:tc>
          <w:tcPr>
            <w:tcMar>
              <w:top w:w="40" w:type="dxa"/>
              <w:bottom w:w="40" w:type="dxa"/>
              <w:left w:w="70" w:type="dxa"/>
              <w:right w:w="70" w:type="dxa"/>
            </w:tcMar>
          </w:tcPr>
          <w:p>
            <w:pPr>
              <w:spacing w:after="0"/>
              <w:rPr>
                <w:sz w:val="15"/>
              </w:rPr>
            </w:pPr>
            <w:r>
              <w:t xml:space="preserve">940px (1.04 vh)</w:t>
            </w:r>
          </w:p>
        </w:tc>
        <w:tc>
          <w:tcPr>
            <w:tcMar>
              <w:top w:w="40" w:type="dxa"/>
              <w:bottom w:w="40" w:type="dxa"/>
              <w:left w:w="70" w:type="dxa"/>
              <w:right w:w="70" w:type="dxa"/>
            </w:tcMar>
          </w:tcPr>
          <w:p>
            <w:pPr>
              <w:spacing w:after="0"/>
              <w:rPr>
                <w:sz w:val="15"/>
              </w:rPr>
            </w:pPr>
            <w:r>
              <w:t xml:space="preserve">grid, 3 col</w:t>
            </w:r>
          </w:p>
        </w:tc>
        <w:tc>
          <w:tcPr>
            <w:tcMar>
              <w:top w:w="40" w:type="dxa"/>
              <w:bottom w:w="40" w:type="dxa"/>
              <w:left w:w="70" w:type="dxa"/>
              <w:right w:w="70" w:type="dxa"/>
            </w:tcMar>
          </w:tcPr>
          <w:p>
            <w:pPr>
              <w:spacing w:after="0"/>
              <w:rPr>
                <w:sz w:val="15"/>
              </w:rPr>
            </w:pPr>
            <w:r>
              <w:t xml:space="preserve">3 img, 2 btn</w:t>
            </w:r>
          </w:p>
        </w:tc>
      </w:tr>
      <w:tr>
        <w:tc>
          <w:tcPr>
            <w:tcMar>
              <w:top w:w="40" w:type="dxa"/>
              <w:bottom w:w="40" w:type="dxa"/>
              <w:left w:w="70" w:type="dxa"/>
              <w:right w:w="70" w:type="dxa"/>
            </w:tcMar>
          </w:tcPr>
          <w:p>
            <w:pPr>
              <w:spacing w:after="0"/>
              <w:rPr>
                <w:sz w:val="15"/>
              </w:rPr>
            </w:pPr>
            <w:r>
              <w:t xml:space="preserve">11</w:t>
            </w:r>
          </w:p>
        </w:tc>
        <w:tc>
          <w:tcPr>
            <w:tcMar>
              <w:top w:w="40" w:type="dxa"/>
              <w:bottom w:w="40" w:type="dxa"/>
              <w:left w:w="70" w:type="dxa"/>
              <w:right w:w="70" w:type="dxa"/>
            </w:tcMar>
          </w:tcPr>
          <w:p>
            <w:pPr>
              <w:spacing w:after="0"/>
              <w:rPr>
                <w:sz w:val="15"/>
              </w:rPr>
            </w:pPr>
            <w:r>
              <w:t xml:space="preserve">footer.bg-hergo-blue.text-white.py-8</w:t>
            </w:r>
          </w:p>
        </w:tc>
        <w:tc>
          <w:tcPr>
            <w:tcMar>
              <w:top w:w="40" w:type="dxa"/>
              <w:bottom w:w="40" w:type="dxa"/>
              <w:left w:w="70" w:type="dxa"/>
              <w:right w:w="70" w:type="dxa"/>
            </w:tcMar>
          </w:tcPr>
          <w:p>
            <w:pPr>
              <w:spacing w:after="0"/>
              <w:rPr>
                <w:sz w:val="15"/>
              </w:rPr>
            </w:pPr>
            <w:r>
              <w:t xml:space="preserve">INSTITUCIONAL</w:t>
            </w:r>
          </w:p>
        </w:tc>
        <w:tc>
          <w:tcPr>
            <w:tcMar>
              <w:top w:w="40" w:type="dxa"/>
              <w:bottom w:w="40" w:type="dxa"/>
              <w:left w:w="70" w:type="dxa"/>
              <w:right w:w="70" w:type="dxa"/>
            </w:tcMar>
          </w:tcPr>
          <w:p>
            <w:pPr>
              <w:spacing w:after="0"/>
              <w:rPr>
                <w:sz w:val="15"/>
              </w:rPr>
            </w:pPr>
            <w:r>
              <w:t xml:space="preserve">447px (0.5 vh)</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1 img, 6 items</w:t>
            </w:r>
          </w:p>
        </w:tc>
      </w:tr>
    </w:tbl>
    <w:p>
      <w:pPr>
        <w:spacing w:after="80"/>
      </w:pPr>
    </w:p>
    <w:p>
      <w:r>
        <w:t xml:space="preserve">Alto total del home: 7072px (7.9 viewports). 11 bloques de primer nivel.</w:t>
      </w:r>
    </w:p>
    <w:p>
      <w:r>
        <w:rPr>
          <w:b/>
        </w:rPr>
        <w:t xml:space="preserve">Navegación principal</w:t>
      </w:r>
    </w:p>
    <w:p>
      <w:pPr>
        <w:numPr>
          <w:ilvl w:val="0"/>
          <w:numId w:val="1"/>
        </w:numPr>
      </w:pPr>
      <w:r>
        <w:t xml:space="preserve">0 ítems de primer nivel, 5 links en total, header </w:t>
      </w:r>
      <w:r>
        <w:rPr>
          <w:rFonts w:ascii="Consolas" w:hAnsi="Consolas"/>
          <w:sz w:val="17"/>
        </w:rPr>
        <w:t xml:space="preserve">position: fixed</w:t>
      </w:r>
      <w:r>
        <w:t xml:space="preserve">.</w:t>
      </w:r>
    </w:p>
    <w:p>
      <w:r>
        <w:rPr>
          <w:b/>
        </w:rPr>
        <w:t xml:space="preserve">Footer</w:t>
      </w:r>
      <w:r>
        <w:t xml:space="preserve">: 1 columnas, 0 links, 0 redes.</w:t>
      </w:r>
    </w:p>
    <w:p>
      <w:r>
        <w:rPr>
          <w:b/>
        </w:rPr>
        <w:t xml:space="preserve">Capas fijas</w:t>
      </w:r>
      <w:r>
        <w:t xml:space="preserve">: header/nav (fixed, z-index 50). Definir una escala de z-index documentada.</w:t>
      </w:r>
    </w:p>
    <w:p>
      <w:pPr>
        <w:pStyle w:val="Heading1"/>
        <w:keepNext/>
      </w:pPr>
      <w:r>
        <w:t xml:space="preserve">5. Componentes a construir</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Componente</w:t>
            </w:r>
          </w:p>
        </w:tc>
        <w:tc>
          <w:tcPr>
            <w:shd w:val="clear" w:fill="F1F4F8"/>
            <w:tcMar>
              <w:top w:w="40" w:type="dxa"/>
              <w:bottom w:w="40" w:type="dxa"/>
              <w:left w:w="70" w:type="dxa"/>
              <w:right w:w="70" w:type="dxa"/>
            </w:tcMar>
          </w:tcPr>
          <w:p>
            <w:pPr>
              <w:spacing w:after="0"/>
              <w:rPr>
                <w:sz w:val="15"/>
              </w:rPr>
            </w:pPr>
            <w:r>
              <w:rPr>
                <w:b/>
              </w:rPr>
              <w:t xml:space="preserve">Cantidad en el original</w:t>
            </w:r>
          </w:p>
        </w:tc>
        <w:tc>
          <w:tcPr>
            <w:shd w:val="clear" w:fill="F1F4F8"/>
            <w:tcMar>
              <w:top w:w="40" w:type="dxa"/>
              <w:bottom w:w="40" w:type="dxa"/>
              <w:left w:w="70" w:type="dxa"/>
              <w:right w:w="70" w:type="dxa"/>
            </w:tcMar>
          </w:tcPr>
          <w:p>
            <w:pPr>
              <w:spacing w:after="0"/>
              <w:rPr>
                <w:sz w:val="15"/>
              </w:rPr>
            </w:pPr>
            <w:r>
              <w:rPr>
                <w:b/>
              </w:rPr>
              <w:t xml:space="preserve">Nota de implementación</w:t>
            </w:r>
          </w:p>
        </w:tc>
      </w:tr>
      <w:tr>
        <w:tc>
          <w:tcPr>
            <w:tcMar>
              <w:top w:w="40" w:type="dxa"/>
              <w:bottom w:w="40" w:type="dxa"/>
              <w:left w:w="70" w:type="dxa"/>
              <w:right w:w="70" w:type="dxa"/>
            </w:tcMar>
          </w:tcPr>
          <w:p>
            <w:pPr>
              <w:spacing w:after="0"/>
              <w:rPr>
                <w:sz w:val="15"/>
              </w:rPr>
            </w:pPr>
            <w:r>
              <w:t xml:space="preserve">images</w:t>
            </w:r>
          </w:p>
        </w:tc>
        <w:tc>
          <w:tcPr>
            <w:tcMar>
              <w:top w:w="40" w:type="dxa"/>
              <w:bottom w:w="40" w:type="dxa"/>
              <w:left w:w="70" w:type="dxa"/>
              <w:right w:w="70" w:type="dxa"/>
            </w:tcMar>
          </w:tcPr>
          <w:p>
            <w:pPr>
              <w:spacing w:after="0"/>
              <w:rPr>
                <w:sz w:val="15"/>
              </w:rPr>
            </w:pPr>
            <w:r>
              <w:t xml:space="preserve">19</w:t>
            </w:r>
          </w:p>
        </w:tc>
        <w:tc>
          <w:tcPr>
            <w:tcMar>
              <w:top w:w="40" w:type="dxa"/>
              <w:bottom w:w="40" w:type="dxa"/>
              <w:left w:w="70" w:type="dxa"/>
              <w:right w:w="70" w:type="dxa"/>
            </w:tcMar>
          </w:tcPr>
          <w:p>
            <w:pPr>
              <w:spacing w:after="0"/>
              <w:rPr>
                <w:sz w:val="15"/>
              </w:rPr>
            </w:pPr>
            <w:r>
              <w:t xml:space="preserve">componente de imagen optimizada (AVIF/WebP + sizes)</w:t>
            </w:r>
          </w:p>
        </w:tc>
      </w:tr>
      <w:tr>
        <w:tc>
          <w:tcPr>
            <w:tcMar>
              <w:top w:w="40" w:type="dxa"/>
              <w:bottom w:w="40" w:type="dxa"/>
              <w:left w:w="70" w:type="dxa"/>
              <w:right w:w="70" w:type="dxa"/>
            </w:tcMar>
          </w:tcPr>
          <w:p>
            <w:pPr>
              <w:spacing w:after="0"/>
              <w:rPr>
                <w:sz w:val="15"/>
              </w:rPr>
            </w:pPr>
            <w:r>
              <w:t xml:space="preserve">inputs</w:t>
            </w:r>
          </w:p>
        </w:tc>
        <w:tc>
          <w:tcPr>
            <w:tcMar>
              <w:top w:w="40" w:type="dxa"/>
              <w:bottom w:w="40" w:type="dxa"/>
              <w:left w:w="70" w:type="dxa"/>
              <w:right w:w="70" w:type="dxa"/>
            </w:tcMar>
          </w:tcPr>
          <w:p>
            <w:pPr>
              <w:spacing w:after="0"/>
              <w:rPr>
                <w:sz w:val="15"/>
              </w:rPr>
            </w:pPr>
            <w:r>
              <w:t xml:space="preserve">18</w:t>
            </w:r>
          </w:p>
        </w:tc>
        <w:tc>
          <w:tcPr>
            <w:tcMar>
              <w:top w:w="40" w:type="dxa"/>
              <w:bottom w:w="40" w:type="dxa"/>
              <w:left w:w="70" w:type="dxa"/>
              <w:right w:w="70" w:type="dxa"/>
            </w:tcMar>
          </w:tcPr>
          <w:p>
            <w:pPr>
              <w:spacing w:after="0"/>
              <w:rPr>
                <w:sz w:val="15"/>
              </w:rPr>
            </w:pPr>
            <w:r>
              <w:t xml:space="preserve">componente </w:t>
            </w:r>
            <w:r>
              <w:rPr>
                <w:rFonts w:ascii="Consolas" w:hAnsi="Consolas"/>
                <w:sz w:val="17"/>
              </w:rPr>
              <w:t xml:space="preserve">Input</w:t>
            </w:r>
            <w:r>
              <w:t xml:space="preserve"> con label obligatorio</w:t>
            </w:r>
          </w:p>
        </w:tc>
      </w:tr>
      <w:tr>
        <w:tc>
          <w:tcPr>
            <w:tcMar>
              <w:top w:w="40" w:type="dxa"/>
              <w:bottom w:w="40" w:type="dxa"/>
              <w:left w:w="70" w:type="dxa"/>
              <w:right w:w="70" w:type="dxa"/>
            </w:tcMar>
          </w:tcPr>
          <w:p>
            <w:pPr>
              <w:spacing w:after="0"/>
              <w:rPr>
                <w:sz w:val="15"/>
              </w:rPr>
            </w:pPr>
            <w:r>
              <w:t xml:space="preserve">buttons</w:t>
            </w:r>
          </w:p>
        </w:tc>
        <w:tc>
          <w:tcPr>
            <w:tcMar>
              <w:top w:w="40" w:type="dxa"/>
              <w:bottom w:w="40" w:type="dxa"/>
              <w:left w:w="70" w:type="dxa"/>
              <w:right w:w="70" w:type="dxa"/>
            </w:tcMar>
          </w:tcPr>
          <w:p>
            <w:pPr>
              <w:spacing w:after="0"/>
              <w:rPr>
                <w:sz w:val="15"/>
              </w:rPr>
            </w:pPr>
            <w:r>
              <w:t xml:space="preserve">12</w:t>
            </w:r>
          </w:p>
        </w:tc>
        <w:tc>
          <w:tcPr>
            <w:tcMar>
              <w:top w:w="40" w:type="dxa"/>
              <w:bottom w:w="40" w:type="dxa"/>
              <w:left w:w="70" w:type="dxa"/>
              <w:right w:w="70" w:type="dxa"/>
            </w:tcMar>
          </w:tcPr>
          <w:p>
            <w:pPr>
              <w:spacing w:after="0"/>
              <w:rPr>
                <w:sz w:val="15"/>
              </w:rPr>
            </w:pPr>
            <w:r>
              <w:t xml:space="preserve">un solo componente </w:t>
            </w:r>
            <w:r>
              <w:rPr>
                <w:rFonts w:ascii="Consolas" w:hAnsi="Consolas"/>
                <w:sz w:val="17"/>
              </w:rPr>
              <w:t xml:space="preserve">Button</w:t>
            </w:r>
            <w:r>
              <w:t xml:space="preserve"> con variantes</w:t>
            </w:r>
          </w:p>
        </w:tc>
      </w:tr>
      <w:tr>
        <w:tc>
          <w:tcPr>
            <w:tcMar>
              <w:top w:w="40" w:type="dxa"/>
              <w:bottom w:w="40" w:type="dxa"/>
              <w:left w:w="70" w:type="dxa"/>
              <w:right w:w="70" w:type="dxa"/>
            </w:tcMar>
          </w:tcPr>
          <w:p>
            <w:pPr>
              <w:spacing w:after="0"/>
              <w:rPr>
                <w:sz w:val="15"/>
              </w:rPr>
            </w:pPr>
            <w:r>
              <w:t xml:space="preserve">links</w:t>
            </w:r>
          </w:p>
        </w:tc>
        <w:tc>
          <w:tcPr>
            <w:tcMar>
              <w:top w:w="40" w:type="dxa"/>
              <w:bottom w:w="40" w:type="dxa"/>
              <w:left w:w="70" w:type="dxa"/>
              <w:right w:w="70" w:type="dxa"/>
            </w:tcMar>
          </w:tcPr>
          <w:p>
            <w:pPr>
              <w:spacing w:after="0"/>
              <w:rPr>
                <w:sz w:val="15"/>
              </w:rPr>
            </w:pPr>
            <w:r>
              <w:t xml:space="preserve">7</w:t>
            </w:r>
          </w:p>
        </w:tc>
        <w:tc>
          <w:tcPr>
            <w:tcMar>
              <w:top w:w="40" w:type="dxa"/>
              <w:bottom w:w="40" w:type="dxa"/>
              <w:left w:w="70" w:type="dxa"/>
              <w:right w:w="70" w:type="dxa"/>
            </w:tcMar>
          </w:tcPr>
          <w:p>
            <w:pPr>
              <w:spacing w:after="0"/>
              <w:rPr>
                <w:sz w:val="15"/>
              </w:rPr>
            </w:pPr>
            <w:r>
              <w:t xml:space="preserve">links internos con el router, externos con </w:t>
            </w:r>
            <w:r>
              <w:rPr>
                <w:rFonts w:ascii="Consolas" w:hAnsi="Consolas"/>
                <w:sz w:val="17"/>
              </w:rPr>
              <w:t xml:space="preserve">rel="noopener"</w:t>
            </w:r>
          </w:p>
        </w:tc>
      </w:tr>
      <w:tr>
        <w:tc>
          <w:tcPr>
            <w:tcMar>
              <w:top w:w="40" w:type="dxa"/>
              <w:bottom w:w="40" w:type="dxa"/>
              <w:left w:w="70" w:type="dxa"/>
              <w:right w:w="70" w:type="dxa"/>
            </w:tcMar>
          </w:tcPr>
          <w:p>
            <w:pPr>
              <w:spacing w:after="0"/>
              <w:rPr>
                <w:sz w:val="15"/>
              </w:rPr>
            </w:pPr>
            <w:r>
              <w:t xml:space="preserve">svg</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sprite o componentes de ícono, no SVG inline duplicado</w:t>
            </w:r>
          </w:p>
        </w:tc>
      </w:tr>
      <w:tr>
        <w:tc>
          <w:tcPr>
            <w:tcMar>
              <w:top w:w="40" w:type="dxa"/>
              <w:bottom w:w="40" w:type="dxa"/>
              <w:left w:w="70" w:type="dxa"/>
              <w:right w:w="70" w:type="dxa"/>
            </w:tcMar>
          </w:tcPr>
          <w:p>
            <w:pPr>
              <w:spacing w:after="0"/>
              <w:rPr>
                <w:sz w:val="15"/>
              </w:rPr>
            </w:pPr>
            <w:r>
              <w:t xml:space="preserve">forms</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validación accesible con mensajes asociados al campo</w:t>
            </w:r>
          </w:p>
        </w:tc>
      </w:tr>
      <w:tr>
        <w:tc>
          <w:tcPr>
            <w:tcMar>
              <w:top w:w="40" w:type="dxa"/>
              <w:bottom w:w="40" w:type="dxa"/>
              <w:left w:w="70" w:type="dxa"/>
              <w:right w:w="70" w:type="dxa"/>
            </w:tcMar>
          </w:tcPr>
          <w:p>
            <w:pPr>
              <w:spacing w:after="0"/>
              <w:rPr>
                <w:sz w:val="15"/>
              </w:rPr>
            </w:pPr>
            <w:r>
              <w:t xml:space="preserve">videosEmbeds</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carga diferida con póster; no autoplay con sonido</w:t>
            </w:r>
          </w:p>
        </w:tc>
      </w:tr>
    </w:tbl>
    <w:p>
      <w:pPr>
        <w:spacing w:after="80"/>
      </w:pPr>
    </w:p>
    <w:p>
      <w:r>
        <w:rPr>
          <w:b/>
        </w:rPr>
        <w:t xml:space="preserve">Variantes de botón detectadas</w:t>
      </w:r>
      <w:r>
        <w:t xml:space="preserve"> (usar como base del componente </w:t>
      </w:r>
      <w:r>
        <w:rPr>
          <w:rFonts w:ascii="Consolas" w:hAnsi="Consolas"/>
          <w:sz w:val="17"/>
        </w:rPr>
        <w:t xml:space="preserve">Button</w:t>
      </w:r>
      <w:r>
        <w:t xml:space="preserve">)</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Variante</w:t>
            </w:r>
          </w:p>
        </w:tc>
        <w:tc>
          <w:tcPr>
            <w:shd w:val="clear" w:fill="F1F4F8"/>
            <w:tcMar>
              <w:top w:w="40" w:type="dxa"/>
              <w:bottom w:w="40" w:type="dxa"/>
              <w:left w:w="70" w:type="dxa"/>
              <w:right w:w="70" w:type="dxa"/>
            </w:tcMar>
          </w:tcPr>
          <w:p>
            <w:pPr>
              <w:spacing w:after="0"/>
              <w:rPr>
                <w:sz w:val="15"/>
              </w:rPr>
            </w:pPr>
            <w:r>
              <w:rPr>
                <w:b/>
              </w:rPr>
              <w:t xml:space="preserve">Usos</w:t>
            </w:r>
          </w:p>
        </w:tc>
        <w:tc>
          <w:tcPr>
            <w:shd w:val="clear" w:fill="F1F4F8"/>
            <w:tcMar>
              <w:top w:w="40" w:type="dxa"/>
              <w:bottom w:w="40" w:type="dxa"/>
              <w:left w:w="70" w:type="dxa"/>
              <w:right w:w="70" w:type="dxa"/>
            </w:tcMar>
          </w:tcPr>
          <w:p>
            <w:pPr>
              <w:spacing w:after="0"/>
              <w:rPr>
                <w:sz w:val="15"/>
              </w:rPr>
            </w:pPr>
            <w:r>
              <w:rPr>
                <w:b/>
              </w:rPr>
              <w:t xml:space="preserve">Fondo</w:t>
            </w:r>
          </w:p>
        </w:tc>
        <w:tc>
          <w:tcPr>
            <w:shd w:val="clear" w:fill="F1F4F8"/>
            <w:tcMar>
              <w:top w:w="40" w:type="dxa"/>
              <w:bottom w:w="40" w:type="dxa"/>
              <w:left w:w="70" w:type="dxa"/>
              <w:right w:w="70" w:type="dxa"/>
            </w:tcMar>
          </w:tcPr>
          <w:p>
            <w:pPr>
              <w:spacing w:after="0"/>
              <w:rPr>
                <w:sz w:val="15"/>
              </w:rPr>
            </w:pPr>
            <w:r>
              <w:rPr>
                <w:b/>
              </w:rPr>
              <w:t xml:space="preserve">Texto</w:t>
            </w:r>
          </w:p>
        </w:tc>
        <w:tc>
          <w:tcPr>
            <w:shd w:val="clear" w:fill="F1F4F8"/>
            <w:tcMar>
              <w:top w:w="40" w:type="dxa"/>
              <w:bottom w:w="40" w:type="dxa"/>
              <w:left w:w="70" w:type="dxa"/>
              <w:right w:w="70" w:type="dxa"/>
            </w:tcMar>
          </w:tcPr>
          <w:p>
            <w:pPr>
              <w:spacing w:after="0"/>
              <w:rPr>
                <w:sz w:val="15"/>
              </w:rPr>
            </w:pPr>
            <w:r>
              <w:rPr>
                <w:b/>
              </w:rPr>
              <w:t xml:space="preserve">Radio</w:t>
            </w:r>
          </w:p>
        </w:tc>
        <w:tc>
          <w:tcPr>
            <w:shd w:val="clear" w:fill="F1F4F8"/>
            <w:tcMar>
              <w:top w:w="40" w:type="dxa"/>
              <w:bottom w:w="40" w:type="dxa"/>
              <w:left w:w="70" w:type="dxa"/>
              <w:right w:w="70" w:type="dxa"/>
            </w:tcMar>
          </w:tcPr>
          <w:p>
            <w:pPr>
              <w:spacing w:after="0"/>
              <w:rPr>
                <w:sz w:val="15"/>
              </w:rPr>
            </w:pPr>
            <w:r>
              <w:rPr>
                <w:b/>
              </w:rPr>
              <w:t xml:space="preserve">Padding</w:t>
            </w:r>
          </w:p>
        </w:tc>
        <w:tc>
          <w:tcPr>
            <w:shd w:val="clear" w:fill="F1F4F8"/>
            <w:tcMar>
              <w:top w:w="40" w:type="dxa"/>
              <w:bottom w:w="40" w:type="dxa"/>
              <w:left w:w="70" w:type="dxa"/>
              <w:right w:w="70" w:type="dxa"/>
            </w:tcMar>
          </w:tcPr>
          <w:p>
            <w:pPr>
              <w:spacing w:after="0"/>
              <w:rPr>
                <w:sz w:val="15"/>
              </w:rPr>
            </w:pPr>
            <w:r>
              <w:rPr>
                <w:b/>
              </w:rPr>
              <w:t xml:space="preserve">Tamaño de fuente</w:t>
            </w:r>
          </w:p>
        </w:tc>
        <w:tc>
          <w:tcPr>
            <w:shd w:val="clear" w:fill="F1F4F8"/>
            <w:tcMar>
              <w:top w:w="40" w:type="dxa"/>
              <w:bottom w:w="40" w:type="dxa"/>
              <w:left w:w="70" w:type="dxa"/>
              <w:right w:w="70" w:type="dxa"/>
            </w:tcMar>
          </w:tcPr>
          <w:p>
            <w:pPr>
              <w:spacing w:after="0"/>
              <w:rPr>
                <w:sz w:val="15"/>
              </w:rPr>
            </w:pPr>
            <w:r>
              <w:rPr>
                <w:b/>
              </w:rPr>
              <w:t xml:space="preserve">Peso</w:t>
            </w:r>
          </w:p>
        </w:tc>
      </w:tr>
      <w:tr>
        <w:tc>
          <w:tcPr>
            <w:tcMar>
              <w:top w:w="40" w:type="dxa"/>
              <w:bottom w:w="40" w:type="dxa"/>
              <w:left w:w="70" w:type="dxa"/>
              <w:right w:w="70" w:type="dxa"/>
            </w:tcMar>
          </w:tcPr>
          <w:p>
            <w:pPr>
              <w:spacing w:after="0"/>
              <w:rPr>
                <w:sz w:val="15"/>
              </w:rPr>
            </w:pPr>
            <w:r>
              <w:t xml:space="preserve">primary</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rPr>
                <w:rFonts w:ascii="Consolas" w:hAnsi="Consolas"/>
                <w:sz w:val="17"/>
              </w:rPr>
              <w:t xml:space="preserve">rgba(0, 0, 0, 0)</w:t>
            </w:r>
          </w:p>
        </w:tc>
        <w:tc>
          <w:tcPr>
            <w:tcMar>
              <w:top w:w="40" w:type="dxa"/>
              <w:bottom w:w="40" w:type="dxa"/>
              <w:left w:w="70" w:type="dxa"/>
              <w:right w:w="70" w:type="dxa"/>
            </w:tcMar>
          </w:tcPr>
          <w:p>
            <w:pPr>
              <w:spacing w:after="0"/>
              <w:rPr>
                <w:sz w:val="15"/>
              </w:rPr>
            </w:pPr>
            <w:r>
              <w:rPr>
                <w:rFonts w:ascii="Consolas" w:hAnsi="Consolas"/>
                <w:sz w:val="17"/>
              </w:rPr>
              <w:t xml:space="preserve">rgb(255, 255, 255)</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8px 24px</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r>
      <w:tr>
        <w:tc>
          <w:tcPr>
            <w:tcMar>
              <w:top w:w="40" w:type="dxa"/>
              <w:bottom w:w="40" w:type="dxa"/>
              <w:left w:w="70" w:type="dxa"/>
              <w:right w:w="70" w:type="dxa"/>
            </w:tcMar>
          </w:tcPr>
          <w:p>
            <w:pPr>
              <w:spacing w:after="0"/>
              <w:rPr>
                <w:sz w:val="15"/>
              </w:rPr>
            </w:pPr>
            <w:r>
              <w:t xml:space="preserve">secondary</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rPr>
                <w:rFonts w:ascii="Consolas" w:hAnsi="Consolas"/>
                <w:sz w:val="17"/>
              </w:rPr>
              <w:t xml:space="preserve">rgb(254, 0, 97)</w:t>
            </w:r>
          </w:p>
        </w:tc>
        <w:tc>
          <w:tcPr>
            <w:tcMar>
              <w:top w:w="40" w:type="dxa"/>
              <w:bottom w:w="40" w:type="dxa"/>
              <w:left w:w="70" w:type="dxa"/>
              <w:right w:w="70" w:type="dxa"/>
            </w:tcMar>
          </w:tcPr>
          <w:p>
            <w:pPr>
              <w:spacing w:after="0"/>
              <w:rPr>
                <w:sz w:val="15"/>
              </w:rPr>
            </w:pPr>
            <w:r>
              <w:rPr>
                <w:rFonts w:ascii="Consolas" w:hAnsi="Consolas"/>
                <w:sz w:val="17"/>
              </w:rPr>
              <w:t xml:space="preserve">rgb(255, 255, 255)</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12px 24px</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r>
      <w:tr>
        <w:tc>
          <w:tcPr>
            <w:tcMar>
              <w:top w:w="40" w:type="dxa"/>
              <w:bottom w:w="40" w:type="dxa"/>
              <w:left w:w="70" w:type="dxa"/>
              <w:right w:w="70" w:type="dxa"/>
            </w:tcMar>
          </w:tcPr>
          <w:p>
            <w:pPr>
              <w:spacing w:after="0"/>
              <w:rPr>
                <w:sz w:val="15"/>
              </w:rPr>
            </w:pPr>
            <w:r>
              <w:t xml:space="preserve">ghost</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rPr>
                <w:rFonts w:ascii="Consolas" w:hAnsi="Consolas"/>
                <w:sz w:val="17"/>
              </w:rPr>
              <w:t xml:space="preserve">rgb(254, 0, 97)</w:t>
            </w:r>
          </w:p>
        </w:tc>
        <w:tc>
          <w:tcPr>
            <w:tcMar>
              <w:top w:w="40" w:type="dxa"/>
              <w:bottom w:w="40" w:type="dxa"/>
              <w:left w:w="70" w:type="dxa"/>
              <w:right w:w="70" w:type="dxa"/>
            </w:tcMar>
          </w:tcPr>
          <w:p>
            <w:pPr>
              <w:spacing w:after="0"/>
              <w:rPr>
                <w:sz w:val="15"/>
              </w:rPr>
            </w:pPr>
            <w:r>
              <w:rPr>
                <w:rFonts w:ascii="Consolas" w:hAnsi="Consolas"/>
                <w:sz w:val="17"/>
              </w:rPr>
              <w:t xml:space="preserve">rgb(255, 255, 255)</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12px 48px</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r>
      <w:tr>
        <w:tc>
          <w:tcPr>
            <w:tcMar>
              <w:top w:w="40" w:type="dxa"/>
              <w:bottom w:w="40" w:type="dxa"/>
              <w:left w:w="70" w:type="dxa"/>
              <w:right w:w="70" w:type="dxa"/>
            </w:tcMar>
          </w:tcPr>
          <w:p>
            <w:pPr>
              <w:spacing w:after="0"/>
              <w:rPr>
                <w:sz w:val="15"/>
              </w:rPr>
            </w:pPr>
            <w:r>
              <w:t xml:space="preserve">alt-2</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rPr>
                <w:rFonts w:ascii="Consolas" w:hAnsi="Consolas"/>
                <w:sz w:val="17"/>
              </w:rPr>
              <w:t xml:space="preserve">rgb(0, 69, 229)</w:t>
            </w:r>
          </w:p>
        </w:tc>
        <w:tc>
          <w:tcPr>
            <w:tcMar>
              <w:top w:w="40" w:type="dxa"/>
              <w:bottom w:w="40" w:type="dxa"/>
              <w:left w:w="70" w:type="dxa"/>
              <w:right w:w="70" w:type="dxa"/>
            </w:tcMar>
          </w:tcPr>
          <w:p>
            <w:pPr>
              <w:spacing w:after="0"/>
              <w:rPr>
                <w:sz w:val="15"/>
              </w:rPr>
            </w:pPr>
            <w:r>
              <w:rPr>
                <w:rFonts w:ascii="Consolas" w:hAnsi="Consolas"/>
                <w:sz w:val="17"/>
              </w:rPr>
              <w:t xml:space="preserve">rgb(255, 255, 255)</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16px 24px</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r>
      <w:tr>
        <w:tc>
          <w:tcPr>
            <w:tcMar>
              <w:top w:w="40" w:type="dxa"/>
              <w:bottom w:w="40" w:type="dxa"/>
              <w:left w:w="70" w:type="dxa"/>
              <w:right w:w="70" w:type="dxa"/>
            </w:tcMar>
          </w:tcPr>
          <w:p>
            <w:pPr>
              <w:spacing w:after="0"/>
              <w:rPr>
                <w:sz w:val="15"/>
              </w:rPr>
            </w:pPr>
            <w:r>
              <w:t xml:space="preserve">alt-3</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rPr>
                <w:rFonts w:ascii="Consolas" w:hAnsi="Consolas"/>
                <w:sz w:val="17"/>
              </w:rPr>
              <w:t xml:space="preserve">rgb(254, 0, 97)</w:t>
            </w:r>
          </w:p>
        </w:tc>
        <w:tc>
          <w:tcPr>
            <w:tcMar>
              <w:top w:w="40" w:type="dxa"/>
              <w:bottom w:w="40" w:type="dxa"/>
              <w:left w:w="70" w:type="dxa"/>
              <w:right w:w="70" w:type="dxa"/>
            </w:tcMar>
          </w:tcPr>
          <w:p>
            <w:pPr>
              <w:spacing w:after="0"/>
              <w:rPr>
                <w:sz w:val="15"/>
              </w:rPr>
            </w:pPr>
            <w:r>
              <w:rPr>
                <w:rFonts w:ascii="Consolas" w:hAnsi="Consolas"/>
                <w:sz w:val="17"/>
              </w:rPr>
              <w:t xml:space="preserve">rgb(255, 255, 255)</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16px 24px</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r>
    </w:tbl>
    <w:p>
      <w:pPr>
        <w:spacing w:after="80"/>
      </w:pPr>
    </w:p>
    <w:p>
      <w:r>
        <w:t xml:space="preserve">El original tiene 5+ firmas de estilo distintas para botones: consolidar en </w:t>
      </w:r>
      <w:r>
        <w:rPr>
          <w:b/>
        </w:rPr>
        <w:t xml:space="preserve">3-4 variantes</w:t>
      </w:r>
      <w:r>
        <w:t xml:space="preserve"> (primary, secondary, ghost, destructive) × tamaños (sm, md, lg).</w:t>
      </w:r>
    </w:p>
    <w:p>
      <w:r>
        <w:rPr>
          <w:b/>
        </w:rPr>
        <w:t xml:space="preserve">Formularios del original</w:t>
      </w:r>
    </w:p>
    <w:p>
      <w:pPr>
        <w:numPr>
          <w:ilvl w:val="0"/>
          <w:numId w:val="1"/>
        </w:numPr>
      </w:pPr>
      <w:r>
        <w:t xml:space="preserve">Form 1 — GET → </w:t>
      </w:r>
      <w:r>
        <w:rPr>
          <w:rFonts w:ascii="Consolas" w:hAnsi="Consolas"/>
          <w:sz w:val="17"/>
        </w:rPr>
        <w:t xml:space="preserve">(mismo)</w:t>
      </w:r>
      <w:r>
        <w:t xml:space="preserve">, submit "ENVIAR": nameLastName* (text), birthDate* (date), address* (text), phone* (tel), email* (email), ownMobility (radio), ownMobility (radio), workTime (radio), workTime (radio), checkbox (checkbox), checkbox (checkbox), checkbox (checkbox), checkbox (checkbox), checkbox (checkbox), checkbox (checkbox), checkbox (checkbox), comments* (text), cv-upload (file)</w:t>
      </w:r>
    </w:p>
    <w:p>
      <w:pPr>
        <w:pStyle w:val="Heading1"/>
        <w:keepNext/>
      </w:pPr>
      <w:r>
        <w:t xml:space="preserve">6. Comportamiento responsive</w:t>
      </w:r>
    </w:p>
    <w:p>
      <w:pPr>
        <w:numPr>
          <w:ilvl w:val="0"/>
          <w:numId w:val="1"/>
        </w:numPr>
      </w:pPr>
      <w:r>
        <w:t xml:space="preserve">Breakpoints declarados en el CSS original: —</w:t>
      </w:r>
    </w:p>
    <w:p>
      <w:pPr>
        <w:numPr>
          <w:ilvl w:val="0"/>
          <w:numId w:val="1"/>
        </w:numPr>
      </w:pPr>
      <w:r>
        <w:t xml:space="preserve">Breakpoints a implementar: </w:t>
      </w:r>
      <w:r>
        <w:rPr>
          <w:b/>
        </w:rPr>
        <w:t xml:space="preserve">640 / 768 / 1024 / 1280 / 1536</w:t>
      </w:r>
      <w:r>
        <w:t xml:space="preserve"> (Tailwind por defecto), verificando además 360px.</w:t>
      </w:r>
    </w:p>
    <w:p>
      <w:pPr>
        <w:numPr>
          <w:ilvl w:val="0"/>
          <w:numId w:val="1"/>
        </w:numPr>
      </w:pPr>
      <w:r>
        <w:t xml:space="preserve">Menú: colapsar a hamburguesa por debajo de 390px, con panel accesible (foco atrapado, cierre por Escape).</w:t>
      </w:r>
    </w:p>
    <w:p>
      <w:pPr>
        <w:numPr>
          <w:ilvl w:val="0"/>
          <w:numId w:val="1"/>
        </w:numPr>
      </w:pPr>
      <w:r>
        <w:t xml:space="preserve">Contenedor: máximo 1280px, centrado, con padding lateral 0px / 0px.</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Ancho</w:t>
            </w:r>
          </w:p>
        </w:tc>
        <w:tc>
          <w:tcPr>
            <w:shd w:val="clear" w:fill="F1F4F8"/>
            <w:tcMar>
              <w:top w:w="40" w:type="dxa"/>
              <w:bottom w:w="40" w:type="dxa"/>
              <w:left w:w="70" w:type="dxa"/>
              <w:right w:w="70" w:type="dxa"/>
            </w:tcMar>
          </w:tcPr>
          <w:p>
            <w:pPr>
              <w:spacing w:after="0"/>
              <w:rPr>
                <w:sz w:val="15"/>
              </w:rPr>
            </w:pPr>
            <w:r>
              <w:rPr>
                <w:b/>
              </w:rPr>
              <w:t xml:space="preserve">Cards por fila</w:t>
            </w:r>
          </w:p>
        </w:tc>
        <w:tc>
          <w:tcPr>
            <w:shd w:val="clear" w:fill="F1F4F8"/>
            <w:tcMar>
              <w:top w:w="40" w:type="dxa"/>
              <w:bottom w:w="40" w:type="dxa"/>
              <w:left w:w="70" w:type="dxa"/>
              <w:right w:w="70" w:type="dxa"/>
            </w:tcMar>
          </w:tcPr>
          <w:p>
            <w:pPr>
              <w:spacing w:after="0"/>
              <w:rPr>
                <w:sz w:val="15"/>
              </w:rPr>
            </w:pPr>
            <w:r>
              <w:rPr>
                <w:b/>
              </w:rPr>
              <w:t xml:space="preserve">Links de nav visibles</w:t>
            </w:r>
          </w:p>
        </w:tc>
        <w:tc>
          <w:tcPr>
            <w:shd w:val="clear" w:fill="F1F4F8"/>
            <w:tcMar>
              <w:top w:w="40" w:type="dxa"/>
              <w:bottom w:w="40" w:type="dxa"/>
              <w:left w:w="70" w:type="dxa"/>
              <w:right w:w="70" w:type="dxa"/>
            </w:tcMar>
          </w:tcPr>
          <w:p>
            <w:pPr>
              <w:spacing w:after="0"/>
              <w:rPr>
                <w:sz w:val="15"/>
              </w:rPr>
            </w:pPr>
            <w:r>
              <w:rPr>
                <w:b/>
              </w:rPr>
              <w:t xml:space="preserve">Alto de header</w:t>
            </w:r>
          </w:p>
        </w:tc>
        <w:tc>
          <w:tcPr>
            <w:shd w:val="clear" w:fill="F1F4F8"/>
            <w:tcMar>
              <w:top w:w="40" w:type="dxa"/>
              <w:bottom w:w="40" w:type="dxa"/>
              <w:left w:w="70" w:type="dxa"/>
              <w:right w:w="70" w:type="dxa"/>
            </w:tcMar>
          </w:tcPr>
          <w:p>
            <w:pPr>
              <w:spacing w:after="0"/>
              <w:rPr>
                <w:sz w:val="15"/>
              </w:rPr>
            </w:pPr>
            <w:r>
              <w:rPr>
                <w:b/>
              </w:rPr>
              <w:t xml:space="preserve">h1</w:t>
            </w:r>
          </w:p>
        </w:tc>
      </w:tr>
      <w:tr>
        <w:tc>
          <w:tcPr>
            <w:tcMar>
              <w:top w:w="40" w:type="dxa"/>
              <w:bottom w:w="40" w:type="dxa"/>
              <w:left w:w="70" w:type="dxa"/>
              <w:right w:w="70" w:type="dxa"/>
            </w:tcMar>
          </w:tcPr>
          <w:p>
            <w:pPr>
              <w:spacing w:after="0"/>
              <w:rPr>
                <w:sz w:val="15"/>
              </w:rPr>
            </w:pPr>
            <w:r>
              <w:t xml:space="preserve">360px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59</w:t>
            </w:r>
          </w:p>
        </w:tc>
        <w:tc>
          <w:tcPr>
            <w:tcMar>
              <w:top w:w="40" w:type="dxa"/>
              <w:bottom w:w="40" w:type="dxa"/>
              <w:left w:w="70" w:type="dxa"/>
              <w:right w:w="70" w:type="dxa"/>
            </w:tcMar>
          </w:tcPr>
          <w:p>
            <w:pPr>
              <w:spacing w:after="0"/>
              <w:rPr>
                <w:sz w:val="15"/>
              </w:rPr>
            </w:pPr>
            <w:r>
              <w:t xml:space="preserve">32px</w:t>
            </w:r>
          </w:p>
        </w:tc>
      </w:tr>
      <w:tr>
        <w:tc>
          <w:tcPr>
            <w:tcMar>
              <w:top w:w="40" w:type="dxa"/>
              <w:bottom w:w="40" w:type="dxa"/>
              <w:left w:w="70" w:type="dxa"/>
              <w:right w:w="70" w:type="dxa"/>
            </w:tcMar>
          </w:tcPr>
          <w:p>
            <w:pPr>
              <w:spacing w:after="0"/>
              <w:rPr>
                <w:sz w:val="15"/>
              </w:rPr>
            </w:pPr>
            <w:r>
              <w:t xml:space="preserve">390px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59</w:t>
            </w:r>
          </w:p>
        </w:tc>
        <w:tc>
          <w:tcPr>
            <w:tcMar>
              <w:top w:w="40" w:type="dxa"/>
              <w:bottom w:w="40" w:type="dxa"/>
              <w:left w:w="70" w:type="dxa"/>
              <w:right w:w="70" w:type="dxa"/>
            </w:tcMar>
          </w:tcPr>
          <w:p>
            <w:pPr>
              <w:spacing w:after="0"/>
              <w:rPr>
                <w:sz w:val="15"/>
              </w:rPr>
            </w:pPr>
            <w:r>
              <w:t xml:space="preserve">32px</w:t>
            </w:r>
          </w:p>
        </w:tc>
      </w:tr>
      <w:tr>
        <w:tc>
          <w:tcPr>
            <w:tcMar>
              <w:top w:w="40" w:type="dxa"/>
              <w:bottom w:w="40" w:type="dxa"/>
              <w:left w:w="70" w:type="dxa"/>
              <w:right w:w="70" w:type="dxa"/>
            </w:tcMar>
          </w:tcPr>
          <w:p>
            <w:pPr>
              <w:spacing w:after="0"/>
              <w:rPr>
                <w:sz w:val="15"/>
              </w:rPr>
            </w:pPr>
            <w:r>
              <w:t xml:space="preserve">768px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59.2px</w:t>
            </w:r>
          </w:p>
        </w:tc>
      </w:tr>
      <w:tr>
        <w:tc>
          <w:tcPr>
            <w:tcMar>
              <w:top w:w="40" w:type="dxa"/>
              <w:bottom w:w="40" w:type="dxa"/>
              <w:left w:w="70" w:type="dxa"/>
              <w:right w:w="70" w:type="dxa"/>
            </w:tcMar>
          </w:tcPr>
          <w:p>
            <w:pPr>
              <w:spacing w:after="0"/>
              <w:rPr>
                <w:sz w:val="15"/>
              </w:rPr>
            </w:pPr>
            <w:r>
              <w:t xml:space="preserve">1024px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177</w:t>
            </w:r>
          </w:p>
        </w:tc>
        <w:tc>
          <w:tcPr>
            <w:tcMar>
              <w:top w:w="40" w:type="dxa"/>
              <w:bottom w:w="40" w:type="dxa"/>
              <w:left w:w="70" w:type="dxa"/>
              <w:right w:w="70" w:type="dxa"/>
            </w:tcMar>
          </w:tcPr>
          <w:p>
            <w:pPr>
              <w:spacing w:after="0"/>
              <w:rPr>
                <w:sz w:val="15"/>
              </w:rPr>
            </w:pPr>
            <w:r>
              <w:t xml:space="preserve">59.2px</w:t>
            </w:r>
          </w:p>
        </w:tc>
      </w:tr>
      <w:tr>
        <w:tc>
          <w:tcPr>
            <w:tcMar>
              <w:top w:w="40" w:type="dxa"/>
              <w:bottom w:w="40" w:type="dxa"/>
              <w:left w:w="70" w:type="dxa"/>
              <w:right w:w="70" w:type="dxa"/>
            </w:tcMar>
          </w:tcPr>
          <w:p>
            <w:pPr>
              <w:spacing w:after="0"/>
              <w:rPr>
                <w:sz w:val="15"/>
              </w:rPr>
            </w:pPr>
            <w:r>
              <w:t xml:space="preserve">1280px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177</w:t>
            </w:r>
          </w:p>
        </w:tc>
        <w:tc>
          <w:tcPr>
            <w:tcMar>
              <w:top w:w="40" w:type="dxa"/>
              <w:bottom w:w="40" w:type="dxa"/>
              <w:left w:w="70" w:type="dxa"/>
              <w:right w:w="70" w:type="dxa"/>
            </w:tcMar>
          </w:tcPr>
          <w:p>
            <w:pPr>
              <w:spacing w:after="0"/>
              <w:rPr>
                <w:sz w:val="15"/>
              </w:rPr>
            </w:pPr>
            <w:r>
              <w:t xml:space="preserve">59.2px</w:t>
            </w:r>
          </w:p>
        </w:tc>
      </w:tr>
      <w:tr>
        <w:tc>
          <w:tcPr>
            <w:tcMar>
              <w:top w:w="40" w:type="dxa"/>
              <w:bottom w:w="40" w:type="dxa"/>
              <w:left w:w="70" w:type="dxa"/>
              <w:right w:w="70" w:type="dxa"/>
            </w:tcMar>
          </w:tcPr>
          <w:p>
            <w:pPr>
              <w:spacing w:after="0"/>
              <w:rPr>
                <w:sz w:val="15"/>
              </w:rPr>
            </w:pPr>
            <w:r>
              <w:t xml:space="preserve">1440px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177</w:t>
            </w:r>
          </w:p>
        </w:tc>
        <w:tc>
          <w:tcPr>
            <w:tcMar>
              <w:top w:w="40" w:type="dxa"/>
              <w:bottom w:w="40" w:type="dxa"/>
              <w:left w:w="70" w:type="dxa"/>
              <w:right w:w="70" w:type="dxa"/>
            </w:tcMar>
          </w:tcPr>
          <w:p>
            <w:pPr>
              <w:spacing w:after="0"/>
              <w:rPr>
                <w:sz w:val="15"/>
              </w:rPr>
            </w:pPr>
            <w:r>
              <w:t xml:space="preserve">59.2px</w:t>
            </w:r>
          </w:p>
        </w:tc>
      </w:tr>
      <w:tr>
        <w:tc>
          <w:tcPr>
            <w:tcMar>
              <w:top w:w="40" w:type="dxa"/>
              <w:bottom w:w="40" w:type="dxa"/>
              <w:left w:w="70" w:type="dxa"/>
              <w:right w:w="70" w:type="dxa"/>
            </w:tcMar>
          </w:tcPr>
          <w:p>
            <w:pPr>
              <w:spacing w:after="0"/>
              <w:rPr>
                <w:sz w:val="15"/>
              </w:rPr>
            </w:pPr>
            <w:r>
              <w:t xml:space="preserve">1920px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177</w:t>
            </w:r>
          </w:p>
        </w:tc>
        <w:tc>
          <w:tcPr>
            <w:tcMar>
              <w:top w:w="40" w:type="dxa"/>
              <w:bottom w:w="40" w:type="dxa"/>
              <w:left w:w="70" w:type="dxa"/>
              <w:right w:w="70" w:type="dxa"/>
            </w:tcMar>
          </w:tcPr>
          <w:p>
            <w:pPr>
              <w:spacing w:after="0"/>
              <w:rPr>
                <w:sz w:val="15"/>
              </w:rPr>
            </w:pPr>
            <w:r>
              <w:t xml:space="preserve">59.2px</w:t>
            </w:r>
          </w:p>
        </w:tc>
      </w:tr>
    </w:tbl>
    <w:p>
      <w:pPr>
        <w:spacing w:after="80"/>
      </w:pPr>
    </w:p>
    <w:p>
      <w:pPr>
        <w:numPr>
          <w:ilvl w:val="0"/>
          <w:numId w:val="1"/>
        </w:numPr>
      </w:pPr>
      <w:r>
        <w:t xml:space="preserve">De 390px a 768px: desaparece hamburguesa (menú completo); links de nav visibles 0 → 4; h1 32px → 59.2px; header 59px → nullpx; columnas de grid [1,1,1,1,1] → [1,1,1,3,3]</w:t>
      </w:r>
    </w:p>
    <w:p>
      <w:pPr>
        <w:numPr>
          <w:ilvl w:val="0"/>
          <w:numId w:val="1"/>
        </w:numPr>
      </w:pPr>
      <w:r>
        <w:t xml:space="preserve">De 768px a 1024px: header nullpx → 177px; columnas de grid [1,1,1,3,3] → [1,2,1,3,3]</w:t>
      </w:r>
    </w:p>
    <w:p>
      <w:r>
        <w:rPr>
          <w:b/>
        </w:rPr>
        <w:t xml:space="preserve">Requisito duro:</w:t>
      </w:r>
      <w:r>
        <w:t xml:space="preserve"> ningún breakpoint entre 320px y 1920px puede tener scroll horizontal.</w:t>
      </w:r>
    </w:p>
    <w:p>
      <w:pPr>
        <w:pStyle w:val="Heading1"/>
        <w:keepNext/>
      </w:pPr>
      <w:r>
        <w:t xml:space="preserve">7. Movimiento e interacción</w:t>
      </w:r>
    </w:p>
    <w:p>
      <w:pPr>
        <w:numPr>
          <w:ilvl w:val="0"/>
          <w:numId w:val="1"/>
        </w:numPr>
      </w:pPr>
      <w:r>
        <w:t xml:space="preserve">Duraciones del original: 0.15s, 0.2s · easings: cubic-bezier(0.4</w:t>
      </w:r>
    </w:p>
    <w:p>
      <w:pPr>
        <w:numPr>
          <w:ilvl w:val="0"/>
          <w:numId w:val="1"/>
        </w:numPr>
      </w:pPr>
      <w:r>
        <w:t xml:space="preserve">Propiedades animadas: --tw-gradient-from, --tw-gradient-to, --tw-gradient-via, background-color, border-color</w:t>
      </w:r>
    </w:p>
    <w:p>
      <w:pPr>
        <w:numPr>
          <w:ilvl w:val="0"/>
          <w:numId w:val="1"/>
        </w:numPr>
      </w:pPr>
      <w:r>
        <w:t xml:space="preserve">En </w:t>
      </w:r>
      <w:r>
        <w:rPr>
          <w:rFonts w:ascii="Consolas" w:hAnsi="Consolas"/>
          <w:sz w:val="17"/>
        </w:rPr>
        <w:t xml:space="preserve">:hover</w:t>
      </w:r>
      <w:r>
        <w:t xml:space="preserve"> cambian: —</w:t>
      </w:r>
    </w:p>
    <w:p>
      <w:pPr>
        <w:numPr>
          <w:ilvl w:val="0"/>
          <w:numId w:val="1"/>
        </w:numPr>
      </w:pPr>
      <w:r>
        <w:t xml:space="preserve">21 elementos con transición y 0 con animación; 1 </w:t>
      </w:r>
      <w:r>
        <w:rPr>
          <w:rFonts w:ascii="Consolas" w:hAnsi="Consolas"/>
          <w:sz w:val="17"/>
        </w:rPr>
        <w:t xml:space="preserve">@keyframes</w:t>
      </w:r>
      <w:r>
        <w:t xml:space="preserve"> declarados.</w:t>
      </w:r>
    </w:p>
    <w:p>
      <w:pPr>
        <w:numPr>
          <w:ilvl w:val="0"/>
          <w:numId w:val="1"/>
        </w:numPr>
      </w:pPr>
      <w:r>
        <w:t xml:space="preserve">En hover, los botones del original cambian: backgroundColor, borderTopColor, color, outlineColor. Replicar ese tipo de respuesta, no necesariamente los valores.</w:t>
      </w:r>
    </w:p>
    <w:p>
      <w:pPr>
        <w:numPr>
          <w:ilvl w:val="0"/>
          <w:numId w:val="1"/>
        </w:numPr>
      </w:pPr>
      <w:r>
        <w:t xml:space="preserve">Foco de teclado del original: visible (1px auto rgb(16, 16, 16)).</w:t>
      </w:r>
    </w:p>
    <w:p>
      <w:pPr>
        <w:numPr>
          <w:ilvl w:val="0"/>
          <w:numId w:val="1"/>
        </w:numPr>
      </w:pPr>
      <w:r>
        <w:t xml:space="preserve">Estandarizar en 3 duraciones (150ms micro, 250ms normal, 400ms entrada) y un easing por tipo. Respetar </w:t>
      </w:r>
      <w:r>
        <w:rPr>
          <w:rFonts w:ascii="Consolas" w:hAnsi="Consolas"/>
          <w:sz w:val="17"/>
        </w:rPr>
        <w:t xml:space="preserve">prefers-reduced-motion</w:t>
      </w:r>
      <w:r>
        <w:t xml:space="preserve">.</w:t>
      </w:r>
    </w:p>
    <w:p>
      <w:pPr>
        <w:pStyle w:val="Heading1"/>
        <w:keepNext/>
      </w:pPr>
      <w:r>
        <w:t xml:space="preserve">8. Contenido y datos</w:t>
      </w:r>
    </w:p>
    <w:p>
      <w:pPr>
        <w:numPr>
          <w:ilvl w:val="0"/>
          <w:numId w:val="1"/>
        </w:numPr>
      </w:pPr>
      <w:r>
        <w:t xml:space="preserve">El home del original tiene 4448 caracteres de texto visible, 19 imágenes y 7 links.</w:t>
      </w:r>
    </w:p>
    <w:p>
      <w:pPr>
        <w:numPr>
          <w:ilvl w:val="0"/>
          <w:numId w:val="1"/>
        </w:numPr>
      </w:pPr>
      <w:r>
        <w:t xml:space="preserve">Todo el contenido debe venir de datos (JSON/CMS/API), no hardcodeado en el markup.</w:t>
      </w:r>
    </w:p>
    <w:p>
      <w:pPr>
        <w:numPr>
          <w:ilvl w:val="0"/>
          <w:numId w:val="1"/>
        </w:numPr>
      </w:pPr>
      <w:r>
        <w:t xml:space="preserve">SEO: title y meta description por página, canonical, Open Graph, y JSON-LD.</w:t>
      </w:r>
    </w:p>
    <w:p>
      <w:pPr>
        <w:numPr>
          <w:ilvl w:val="0"/>
          <w:numId w:val="1"/>
        </w:numPr>
      </w:pPr>
      <w:r>
        <w:t xml:space="preserve">Idioma: </w:t>
      </w:r>
      <w:r>
        <w:rPr>
          <w:rFonts w:ascii="Consolas" w:hAnsi="Consolas"/>
          <w:sz w:val="17"/>
        </w:rPr>
        <w:t xml:space="preserve">lang="en"</w:t>
      </w:r>
      <w:r>
        <w:t xml:space="preserve">. Formatear moneda y fechas con </w:t>
      </w:r>
      <w:r>
        <w:rPr>
          <w:rFonts w:ascii="Consolas" w:hAnsi="Consolas"/>
          <w:sz w:val="17"/>
        </w:rPr>
        <w:t xml:space="preserve">Intl</w:t>
      </w:r>
      <w:r>
        <w:t xml:space="preserve">.</w:t>
      </w:r>
    </w:p>
    <w:p>
      <w:pPr>
        <w:numPr>
          <w:ilvl w:val="0"/>
          <w:numId w:val="1"/>
        </w:numPr>
      </w:pPr>
      <w:r>
        <w:t xml:space="preserve">H1 actual: "Primeras marcas.".</w:t>
      </w:r>
    </w:p>
    <w:p>
      <w:pPr>
        <w:numPr>
          <w:ilvl w:val="0"/>
          <w:numId w:val="1"/>
        </w:numPr>
      </w:pPr>
      <w:r>
        <w:t xml:space="preserve">Propuestas de valor que ya comunica: "PORTAL AUTOGESTIÓN" · "GENERAR TARJETA VIRTUAL" · "Trabajar en Hergo" · "Tarjeta Hergo" · "Primeras marcas."</w:t>
      </w:r>
    </w:p>
    <w:p>
      <w:pPr>
        <w:numPr>
          <w:ilvl w:val="0"/>
          <w:numId w:val="1"/>
        </w:numPr>
      </w:pPr>
      <w:r>
        <w:t xml:space="preserve">CTAs en uso: "Empresa" (1) · "ENVIAR" (1) · "GENERAR TARJETA VIRTUAL" (1) · "Ir a generar tarjeta virtual" (1) · "Ofertas" (1) · "PORTAL AUTOGESTIÓN" (1) · "Solicitar tarjeta azul" (1) · "Tarjeta Hergo" (1). Mantener el mismo vocabulario para no confundir al usuario.</w:t>
      </w:r>
    </w:p>
    <w:p>
      <w:pPr>
        <w:numPr>
          <w:ilvl w:val="0"/>
          <w:numId w:val="1"/>
        </w:numPr>
      </w:pPr>
      <w:r>
        <w:t xml:space="preserve">Promesas que hay que sostener en la app nueva: atención al cliente, años de experiencia.</w:t>
      </w:r>
    </w:p>
    <w:p>
      <w:pPr>
        <w:numPr>
          <w:ilvl w:val="0"/>
          <w:numId w:val="1"/>
        </w:numPr>
      </w:pPr>
      <w:r>
        <w:t xml:space="preserve">Tono: informal rioplatense (vos), 16.7 palabras por oración, 6.4% de mayúsculas sostenidas. Escribir los textos nuevos con ese registro.</w:t>
      </w:r>
    </w:p>
    <w:p>
      <w:pPr>
        <w:pStyle w:val="Heading1"/>
        <w:keepNext/>
      </w:pPr>
      <w:r>
        <w:t xml:space="preserve">9. Mejoras obligatorias respecto del original</w:t>
      </w:r>
    </w:p>
    <w:p>
      <w:pPr>
        <w:numPr>
          <w:ilvl w:val="0"/>
          <w:numId w:val="2"/>
        </w:numPr>
      </w:pPr>
      <w:r>
        <w:t xml:space="preserve">Accesibilidad: el original tiene 4 de 19 imágenes sin </w:t>
      </w:r>
      <w:r>
        <w:rPr>
          <w:rFonts w:ascii="Consolas" w:hAnsi="Consolas"/>
          <w:sz w:val="17"/>
        </w:rPr>
        <w:t xml:space="preserve">alt</w:t>
      </w:r>
      <w:r>
        <w:t xml:space="preserve">. En la nueva app, </w:t>
      </w:r>
      <w:r>
        <w:rPr>
          <w:rFonts w:ascii="Consolas" w:hAnsi="Consolas"/>
          <w:sz w:val="17"/>
        </w:rPr>
        <w:t xml:space="preserve">alt</w:t>
      </w:r>
      <w:r>
        <w:t xml:space="preserve"> es obligatorio (vacío solo si es decorativa).</w:t>
      </w:r>
    </w:p>
    <w:p>
      <w:pPr>
        <w:numPr>
          <w:ilvl w:val="0"/>
          <w:numId w:val="2"/>
        </w:numPr>
      </w:pPr>
      <w:r>
        <w:t xml:space="preserve">Formularios: 6 de 18 inputs sin label asociado. Usar </w:t>
      </w:r>
      <w:r>
        <w:rPr>
          <w:rFonts w:ascii="Consolas" w:hAnsi="Consolas"/>
          <w:sz w:val="17"/>
        </w:rPr>
        <w:t xml:space="preserve">&lt;label for&gt;</w:t>
      </w:r>
      <w:r>
        <w:t xml:space="preserve"> real, no solo placeholder.</w:t>
      </w:r>
    </w:p>
    <w:p>
      <w:pPr>
        <w:numPr>
          <w:ilvl w:val="0"/>
          <w:numId w:val="2"/>
        </w:numPr>
      </w:pPr>
      <w:r>
        <w:t xml:space="preserve">El original tiene 2 </w:t>
      </w:r>
      <w:r>
        <w:rPr>
          <w:rFonts w:ascii="Consolas" w:hAnsi="Consolas"/>
          <w:sz w:val="17"/>
        </w:rPr>
        <w:t xml:space="preserve">h1</w:t>
      </w:r>
      <w:r>
        <w:t xml:space="preserve">. Usar exactamente uno por página.</w:t>
      </w:r>
    </w:p>
    <w:p>
      <w:pPr>
        <w:numPr>
          <w:ilvl w:val="0"/>
          <w:numId w:val="2"/>
        </w:numPr>
      </w:pPr>
      <w:r>
        <w:t xml:space="preserve">44 elementos focusables sin foco visible. Mantener un </w:t>
      </w:r>
      <w:r>
        <w:rPr>
          <w:rFonts w:ascii="Consolas" w:hAnsi="Consolas"/>
          <w:sz w:val="17"/>
        </w:rPr>
        <w:t xml:space="preserve">:focus-visible</w:t>
      </w:r>
      <w:r>
        <w:t xml:space="preserve"> claro.</w:t>
      </w:r>
    </w:p>
    <w:p>
      <w:pPr>
        <w:numPr>
          <w:ilvl w:val="0"/>
          <w:numId w:val="2"/>
        </w:numPr>
      </w:pPr>
      <w:r>
        <w:t xml:space="preserve">Agregar "saltar al contenido principal" (skip link), que el original no tiene.</w:t>
      </w:r>
    </w:p>
    <w:p>
      <w:pPr>
        <w:numPr>
          <w:ilvl w:val="0"/>
          <w:numId w:val="2"/>
        </w:numPr>
      </w:pPr>
      <w:r>
        <w:t xml:space="preserve">Contraste: 5 combinaciones por debajo de WCAG AA. Ajustar la paleta para cumplir 4.5:1 en texto normal y 3:1 en texto grande.</w:t>
      </w:r>
    </w:p>
    <w:p>
      <w:pPr>
        <w:numPr>
          <w:ilvl w:val="0"/>
          <w:numId w:val="2"/>
        </w:numPr>
      </w:pPr>
      <w:r>
        <w:t xml:space="preserve">Rendimiento: 19 imágenes sin </w:t>
      </w:r>
      <w:r>
        <w:rPr>
          <w:rFonts w:ascii="Consolas" w:hAnsi="Consolas"/>
          <w:sz w:val="17"/>
        </w:rPr>
        <w:t xml:space="preserve">width</w:t>
      </w:r>
      <w:r>
        <w:t xml:space="preserve">/</w:t>
      </w:r>
      <w:r>
        <w:rPr>
          <w:rFonts w:ascii="Consolas" w:hAnsi="Consolas"/>
          <w:sz w:val="17"/>
        </w:rPr>
        <w:t xml:space="preserve">height</w:t>
      </w:r>
      <w:r>
        <w:t xml:space="preserve"> (causan CLS). Declarar siempre las dimensiones o usar </w:t>
      </w:r>
      <w:r>
        <w:rPr>
          <w:rFonts w:ascii="Consolas" w:hAnsi="Consolas"/>
          <w:sz w:val="17"/>
        </w:rPr>
        <w:t xml:space="preserve">next/image</w:t>
      </w:r>
      <w:r>
        <w:t xml:space="preserve">.</w:t>
      </w:r>
    </w:p>
    <w:p>
      <w:pPr>
        <w:numPr>
          <w:ilvl w:val="0"/>
          <w:numId w:val="2"/>
        </w:numPr>
      </w:pPr>
      <w:r>
        <w:t xml:space="preserve">12 imágenes se descargan a más del doble del tamaño en que se muestran. Servir tamaños responsivos con </w:t>
      </w:r>
      <w:r>
        <w:rPr>
          <w:rFonts w:ascii="Consolas" w:hAnsi="Consolas"/>
          <w:sz w:val="17"/>
        </w:rPr>
        <w:t xml:space="preserve">srcset</w:t>
      </w:r>
      <w:r>
        <w:t xml:space="preserve">/</w:t>
      </w:r>
      <w:r>
        <w:rPr>
          <w:rFonts w:ascii="Consolas" w:hAnsi="Consolas"/>
          <w:sz w:val="17"/>
        </w:rPr>
        <w:t xml:space="preserve">sizes</w:t>
      </w:r>
      <w:r>
        <w:t xml:space="preserve">.</w:t>
      </w:r>
    </w:p>
    <w:p>
      <w:pPr>
        <w:numPr>
          <w:ilvl w:val="0"/>
          <w:numId w:val="2"/>
        </w:numPr>
      </w:pPr>
      <w:r>
        <w:t xml:space="preserve">19 imágenes sin estrategia de carga: </w:t>
      </w:r>
      <w:r>
        <w:rPr>
          <w:rFonts w:ascii="Consolas" w:hAnsi="Consolas"/>
          <w:sz w:val="17"/>
        </w:rPr>
        <w:t xml:space="preserve">loading="lazy"</w:t>
      </w:r>
      <w:r>
        <w:t xml:space="preserve"> fuera del viewport inicial y </w:t>
      </w:r>
      <w:r>
        <w:rPr>
          <w:rFonts w:ascii="Consolas" w:hAnsi="Consolas"/>
          <w:sz w:val="17"/>
        </w:rPr>
        <w:t xml:space="preserve">priority</w:t>
      </w:r>
      <w:r>
        <w:t xml:space="preserve"> solo para la del hero.</w:t>
      </w:r>
    </w:p>
    <w:p>
      <w:pPr>
        <w:numPr>
          <w:ilvl w:val="0"/>
          <w:numId w:val="2"/>
        </w:numPr>
      </w:pPr>
      <w:r>
        <w:t xml:space="preserve">El original no usa WebP/AVIF. Servir AVIF o WebP con fallback.</w:t>
      </w:r>
    </w:p>
    <w:p>
      <w:pPr>
        <w:numPr>
          <w:ilvl w:val="0"/>
          <w:numId w:val="2"/>
        </w:numPr>
      </w:pPr>
      <w:r>
        <w:t xml:space="preserve">Táctil: 7 de 12 áreas clicables miden menos de 36px en 360px. Mínimo 44x44px.</w:t>
      </w:r>
    </w:p>
    <w:p>
      <w:pPr>
        <w:numPr>
          <w:ilvl w:val="0"/>
          <w:numId w:val="2"/>
        </w:numPr>
      </w:pPr>
      <w:r>
        <w:t xml:space="preserve">El original no soporta modo oscuro. Definir los tokens con variables CSS para poder habilitarlo.</w:t>
      </w:r>
    </w:p>
    <w:p>
      <w:pPr>
        <w:numPr>
          <w:ilvl w:val="0"/>
          <w:numId w:val="2"/>
        </w:numPr>
      </w:pPr>
      <w:r>
        <w:t xml:space="preserve">SEO: falta meta description.</w:t>
      </w:r>
    </w:p>
    <w:p>
      <w:pPr>
        <w:numPr>
          <w:ilvl w:val="0"/>
          <w:numId w:val="2"/>
        </w:numPr>
      </w:pPr>
      <w:r>
        <w:t xml:space="preserve">SEO: no hay datos estructurados JSON-LD. Agregar Organization/WebSite y Product o Article según corresponda.</w:t>
      </w:r>
    </w:p>
    <w:p>
      <w:pPr>
        <w:pStyle w:val="Heading1"/>
        <w:keepNext/>
      </w:pPr>
      <w:r>
        <w:t xml:space="preserve">9b. Referencias visuales del original</w:t>
      </w:r>
    </w:p>
    <w:p>
      <w:r>
        <w:t xml:space="preserve">Recortes reales de los componentes y zonas descriptos arriba (mismo orden que las tablas de la sección 5):</w:t>
      </w:r>
    </w:p>
    <w:p>
      <w:r>
        <w:rPr>
          <w:color w:val="0B62D6"/>
          <w:u w:val="single"/>
        </w:rPr>
        <w:t xml:space="preserve">Footer</w:t>
      </w:r>
      <w:r>
        <w:t xml:space="preserve"> </w:t>
      </w:r>
      <w:r>
        <w:rPr>
          <w:color w:val="0B62D6"/>
          <w:u w:val="single"/>
        </w:rPr>
        <w:t xml:space="preserve">Primer formulario</w:t>
      </w:r>
      <w:r>
        <w:t xml:space="preserve"> </w:t>
      </w:r>
      <w:r>
        <w:rPr>
          <w:color w:val="0B62D6"/>
          <w:u w:val="single"/>
        </w:rPr>
        <w:t xml:space="preserve">Primera sección / hero</w:t>
      </w:r>
      <w:r>
        <w:t xml:space="preserve"> </w:t>
      </w:r>
      <w:r>
        <w:rPr>
          <w:color w:val="0B62D6"/>
          <w:u w:val="single"/>
        </w:rPr>
        <w:t xml:space="preserve">Navegación</w:t>
      </w:r>
      <w:r>
        <w:t xml:space="preserve"> </w:t>
      </w:r>
      <w:r>
        <w:rPr>
          <w:color w:val="0B62D6"/>
          <w:u w:val="single"/>
        </w:rPr>
        <w:t xml:space="preserve">Botón variante 1</w:t>
      </w:r>
      <w:r>
        <w:t xml:space="preserve"> </w:t>
      </w:r>
      <w:r>
        <w:rPr>
          <w:color w:val="0B62D6"/>
          <w:u w:val="single"/>
        </w:rPr>
        <w:t xml:space="preserve">Botón variante 2</w:t>
      </w:r>
      <w:r>
        <w:t xml:space="preserve"> </w:t>
      </w:r>
      <w:r>
        <w:rPr>
          <w:color w:val="0B62D6"/>
          <w:u w:val="single"/>
        </w:rPr>
        <w:t xml:space="preserve">Botón variante 3</w:t>
      </w:r>
      <w:r>
        <w:t xml:space="preserve"> </w:t>
      </w:r>
      <w:r>
        <w:rPr>
          <w:color w:val="0B62D6"/>
          <w:u w:val="single"/>
        </w:rPr>
        <w:t xml:space="preserve">Botón variante 4</w:t>
      </w:r>
      <w:r>
        <w:t xml:space="preserve"> </w:t>
      </w:r>
      <w:r>
        <w:rPr>
          <w:color w:val="0B62D6"/>
          <w:u w:val="single"/>
        </w:rPr>
        <w:t xml:space="preserve">Botón variante 5</w:t>
      </w:r>
      <w:r>
        <w:t xml:space="preserve"> </w:t>
      </w:r>
      <w:r>
        <w:rPr>
          <w:color w:val="0B62D6"/>
          <w:u w:val="single"/>
        </w:rPr>
        <w:t xml:space="preserve">Foco de teclado en el botón principal</w:t>
      </w:r>
      <w:r>
        <w:t xml:space="preserve"> </w:t>
      </w:r>
      <w:r>
        <w:rPr>
          <w:color w:val="0B62D6"/>
          <w:u w:val="single"/>
        </w:rPr>
        <w:t xml:space="preserve">Botón 1 en hover</w:t>
      </w:r>
      <w:r>
        <w:t xml:space="preserve"> </w:t>
      </w:r>
      <w:r>
        <w:rPr>
          <w:color w:val="0B62D6"/>
          <w:u w:val="single"/>
        </w:rPr>
        <w:t xml:space="preserve">Botón 2 en hover</w:t>
      </w:r>
      <w:r>
        <w:t xml:space="preserve"> </w:t>
      </w:r>
      <w:r>
        <w:rPr>
          <w:color w:val="0B62D6"/>
          <w:u w:val="single"/>
        </w:rPr>
        <w:t xml:space="preserve">Botón 3 en hover</w:t>
      </w:r>
      <w:r>
        <w:t xml:space="preserve"> </w:t>
      </w:r>
      <w:r>
        <w:rPr>
          <w:color w:val="0B62D6"/>
          <w:u w:val="single"/>
        </w:rPr>
        <w:t xml:space="preserve">Input variante 1</w:t>
      </w:r>
      <w:r>
        <w:t xml:space="preserve"> </w:t>
      </w:r>
      <w:r>
        <w:rPr>
          <w:color w:val="0B62D6"/>
          <w:u w:val="single"/>
        </w:rPr>
        <w:t xml:space="preserve">Input variante 2</w:t>
      </w:r>
      <w:r>
        <w:t xml:space="preserve"> </w:t>
      </w:r>
      <w:r>
        <w:rPr>
          <w:color w:val="0B62D6"/>
          <w:u w:val="single"/>
        </w:rPr>
        <w:t xml:space="preserve">Input variante 3</w:t>
      </w:r>
    </w:p>
    <w:p>
      <w:pPr>
        <w:spacing w:after="120"/>
      </w:pPr>
      <w:r>
        <w:drawing>
          <wp:inline xmlns:wp="http://schemas.openxmlformats.org/drawingml/2006/wordprocessingDrawing" distT="0" distB="0" distL="0" distR="0">
            <wp:extent cx="5669280" cy="1763776"/>
            <wp:docPr id="1" name="Imagen 1" descr="Footer"/>
            <a:graphic xmlns:a="http://schemas.openxmlformats.org/drawingml/2006/main">
              <a:graphicData uri="http://schemas.openxmlformats.org/drawingml/2006/picture">
                <pic:pic xmlns:pic="http://schemas.openxmlformats.org/drawingml/2006/picture">
                  <pic:nvPicPr>
                    <pic:cNvPr id="1" name="Imagen 1"/>
                    <pic:cNvPicPr/>
                  </pic:nvPicPr>
                  <pic:blipFill>
                    <a:blip xmlns:r="http://schemas.openxmlformats.org/officeDocument/2006/relationships" r:embed="rIdImg1"/>
                    <a:stretch>
                      <a:fillRect/>
                    </a:stretch>
                  </pic:blipFill>
                  <pic:spPr>
                    <a:xfrm>
                      <a:off x="0" y="0"/>
                      <a:ext cx="5669280" cy="1763776"/>
                    </a:xfrm>
                    <a:prstGeom prst="rect">
                      <a:avLst/>
                    </a:prstGeom>
                  </pic:spPr>
                </pic:pic>
              </a:graphicData>
            </a:graphic>
          </wp:inline>
        </w:drawing>
      </w:r>
    </w:p>
    <w:p>
      <w:pPr>
        <w:spacing w:after="120"/>
      </w:pPr>
      <w:r>
        <w:drawing>
          <wp:inline xmlns:wp="http://schemas.openxmlformats.org/drawingml/2006/wordprocessingDrawing" distT="0" distB="0" distL="0" distR="0">
            <wp:extent cx="4419600" cy="12877800"/>
            <wp:docPr id="2" name="Imagen 2" descr="Primer formulario"/>
            <a:graphic xmlns:a="http://schemas.openxmlformats.org/drawingml/2006/main">
              <a:graphicData uri="http://schemas.openxmlformats.org/drawingml/2006/picture">
                <pic:pic xmlns:pic="http://schemas.openxmlformats.org/drawingml/2006/picture">
                  <pic:nvPicPr>
                    <pic:cNvPr id="2" name="Imagen 2"/>
                    <pic:cNvPicPr/>
                  </pic:nvPicPr>
                  <pic:blipFill>
                    <a:blip xmlns:r="http://schemas.openxmlformats.org/officeDocument/2006/relationships" r:embed="rIdImg2"/>
                    <a:stretch>
                      <a:fillRect/>
                    </a:stretch>
                  </pic:blipFill>
                  <pic:spPr>
                    <a:xfrm>
                      <a:off x="0" y="0"/>
                      <a:ext cx="4419600" cy="12877800"/>
                    </a:xfrm>
                    <a:prstGeom prst="rect">
                      <a:avLst/>
                    </a:prstGeom>
                  </pic:spPr>
                </pic:pic>
              </a:graphicData>
            </a:graphic>
          </wp:inline>
        </w:drawing>
      </w:r>
    </w:p>
    <w:p>
      <w:pPr>
        <w:spacing w:after="120"/>
      </w:pPr>
      <w:r>
        <w:drawing>
          <wp:inline xmlns:wp="http://schemas.openxmlformats.org/drawingml/2006/wordprocessingDrawing" distT="0" distB="0" distL="0" distR="0">
            <wp:extent cx="5669280" cy="5314950"/>
            <wp:docPr id="3" name="Imagen 3" descr="Primera sección / hero"/>
            <a:graphic xmlns:a="http://schemas.openxmlformats.org/drawingml/2006/main">
              <a:graphicData uri="http://schemas.openxmlformats.org/drawingml/2006/picture">
                <pic:pic xmlns:pic="http://schemas.openxmlformats.org/drawingml/2006/picture">
                  <pic:nvPicPr>
                    <pic:cNvPr id="3" name="Imagen 3"/>
                    <pic:cNvPicPr/>
                  </pic:nvPicPr>
                  <pic:blipFill>
                    <a:blip xmlns:r="http://schemas.openxmlformats.org/officeDocument/2006/relationships" r:embed="rIdImg3"/>
                    <a:stretch>
                      <a:fillRect/>
                    </a:stretch>
                  </pic:blipFill>
                  <pic:spPr>
                    <a:xfrm>
                      <a:off x="0" y="0"/>
                      <a:ext cx="5669280" cy="5314950"/>
                    </a:xfrm>
                    <a:prstGeom prst="rect">
                      <a:avLst/>
                    </a:prstGeom>
                  </pic:spPr>
                </pic:pic>
              </a:graphicData>
            </a:graphic>
          </wp:inline>
        </w:drawing>
      </w:r>
    </w:p>
    <w:p>
      <w:pPr>
        <w:spacing w:after="120"/>
      </w:pPr>
      <w:r>
        <w:drawing>
          <wp:inline xmlns:wp="http://schemas.openxmlformats.org/drawingml/2006/wordprocessingDrawing" distT="0" distB="0" distL="0" distR="0">
            <wp:extent cx="5669280" cy="696849"/>
            <wp:docPr id="4" name="Imagen 4" descr="Navegación"/>
            <a:graphic xmlns:a="http://schemas.openxmlformats.org/drawingml/2006/main">
              <a:graphicData uri="http://schemas.openxmlformats.org/drawingml/2006/picture">
                <pic:pic xmlns:pic="http://schemas.openxmlformats.org/drawingml/2006/picture">
                  <pic:nvPicPr>
                    <pic:cNvPr id="4" name="Imagen 4"/>
                    <pic:cNvPicPr/>
                  </pic:nvPicPr>
                  <pic:blipFill>
                    <a:blip xmlns:r="http://schemas.openxmlformats.org/officeDocument/2006/relationships" r:embed="rIdImg4"/>
                    <a:stretch>
                      <a:fillRect/>
                    </a:stretch>
                  </pic:blipFill>
                  <pic:spPr>
                    <a:xfrm>
                      <a:off x="0" y="0"/>
                      <a:ext cx="5669280" cy="696849"/>
                    </a:xfrm>
                    <a:prstGeom prst="rect">
                      <a:avLst/>
                    </a:prstGeom>
                  </pic:spPr>
                </pic:pic>
              </a:graphicData>
            </a:graphic>
          </wp:inline>
        </w:drawing>
      </w:r>
    </w:p>
    <w:p>
      <w:pPr>
        <w:spacing w:after="120"/>
      </w:pPr>
      <w:r>
        <w:drawing>
          <wp:inline xmlns:wp="http://schemas.openxmlformats.org/drawingml/2006/wordprocessingDrawing" distT="0" distB="0" distL="0" distR="0">
            <wp:extent cx="1428750" cy="542925"/>
            <wp:docPr id="5" name="Imagen 5" descr="Botón variante 1"/>
            <a:graphic xmlns:a="http://schemas.openxmlformats.org/drawingml/2006/main">
              <a:graphicData uri="http://schemas.openxmlformats.org/drawingml/2006/picture">
                <pic:pic xmlns:pic="http://schemas.openxmlformats.org/drawingml/2006/picture">
                  <pic:nvPicPr>
                    <pic:cNvPr id="5" name="Imagen 5"/>
                    <pic:cNvPicPr/>
                  </pic:nvPicPr>
                  <pic:blipFill>
                    <a:blip xmlns:r="http://schemas.openxmlformats.org/officeDocument/2006/relationships" r:embed="rIdImg5"/>
                    <a:stretch>
                      <a:fillRect/>
                    </a:stretch>
                  </pic:blipFill>
                  <pic:spPr>
                    <a:xfrm>
                      <a:off x="0" y="0"/>
                      <a:ext cx="1428750" cy="542925"/>
                    </a:xfrm>
                    <a:prstGeom prst="rect">
                      <a:avLst/>
                    </a:prstGeom>
                  </pic:spPr>
                </pic:pic>
              </a:graphicData>
            </a:graphic>
          </wp:inline>
        </w:drawing>
      </w:r>
    </w:p>
    <w:p>
      <w:pPr>
        <w:spacing w:after="120"/>
      </w:pPr>
      <w:r>
        <w:drawing>
          <wp:inline xmlns:wp="http://schemas.openxmlformats.org/drawingml/2006/wordprocessingDrawing" distT="0" distB="0" distL="0" distR="0">
            <wp:extent cx="2895600" cy="571500"/>
            <wp:docPr id="6" name="Imagen 6" descr="Botón variante 2"/>
            <a:graphic xmlns:a="http://schemas.openxmlformats.org/drawingml/2006/main">
              <a:graphicData uri="http://schemas.openxmlformats.org/drawingml/2006/picture">
                <pic:pic xmlns:pic="http://schemas.openxmlformats.org/drawingml/2006/picture">
                  <pic:nvPicPr>
                    <pic:cNvPr id="6" name="Imagen 6"/>
                    <pic:cNvPicPr/>
                  </pic:nvPicPr>
                  <pic:blipFill>
                    <a:blip xmlns:r="http://schemas.openxmlformats.org/officeDocument/2006/relationships" r:embed="rIdImg6"/>
                    <a:stretch>
                      <a:fillRect/>
                    </a:stretch>
                  </pic:blipFill>
                  <pic:spPr>
                    <a:xfrm>
                      <a:off x="0" y="0"/>
                      <a:ext cx="2895600" cy="571500"/>
                    </a:xfrm>
                    <a:prstGeom prst="rect">
                      <a:avLst/>
                    </a:prstGeom>
                  </pic:spPr>
                </pic:pic>
              </a:graphicData>
            </a:graphic>
          </wp:inline>
        </w:drawing>
      </w:r>
    </w:p>
    <w:p>
      <w:pPr>
        <w:spacing w:after="120"/>
      </w:pPr>
      <w:r>
        <w:drawing>
          <wp:inline xmlns:wp="http://schemas.openxmlformats.org/drawingml/2006/wordprocessingDrawing" distT="0" distB="0" distL="0" distR="0">
            <wp:extent cx="1714500" cy="571500"/>
            <wp:docPr id="7" name="Imagen 7" descr="Botón variante 3"/>
            <a:graphic xmlns:a="http://schemas.openxmlformats.org/drawingml/2006/main">
              <a:graphicData uri="http://schemas.openxmlformats.org/drawingml/2006/picture">
                <pic:pic xmlns:pic="http://schemas.openxmlformats.org/drawingml/2006/picture">
                  <pic:nvPicPr>
                    <pic:cNvPr id="7" name="Imagen 7"/>
                    <pic:cNvPicPr/>
                  </pic:nvPicPr>
                  <pic:blipFill>
                    <a:blip xmlns:r="http://schemas.openxmlformats.org/officeDocument/2006/relationships" r:embed="rIdImg7"/>
                    <a:stretch>
                      <a:fillRect/>
                    </a:stretch>
                  </pic:blipFill>
                  <pic:spPr>
                    <a:xfrm>
                      <a:off x="0" y="0"/>
                      <a:ext cx="1714500" cy="571500"/>
                    </a:xfrm>
                    <a:prstGeom prst="rect">
                      <a:avLst/>
                    </a:prstGeom>
                  </pic:spPr>
                </pic:pic>
              </a:graphicData>
            </a:graphic>
          </wp:inline>
        </w:drawing>
      </w:r>
    </w:p>
    <w:p>
      <w:pPr>
        <w:spacing w:after="120"/>
      </w:pPr>
      <w:r>
        <w:drawing>
          <wp:inline xmlns:wp="http://schemas.openxmlformats.org/drawingml/2006/wordprocessingDrawing" distT="0" distB="0" distL="0" distR="0">
            <wp:extent cx="3048000" cy="638175"/>
            <wp:docPr id="8" name="Imagen 8" descr="Botón variante 4"/>
            <a:graphic xmlns:a="http://schemas.openxmlformats.org/drawingml/2006/main">
              <a:graphicData uri="http://schemas.openxmlformats.org/drawingml/2006/picture">
                <pic:pic xmlns:pic="http://schemas.openxmlformats.org/drawingml/2006/picture">
                  <pic:nvPicPr>
                    <pic:cNvPr id="8" name="Imagen 8"/>
                    <pic:cNvPicPr/>
                  </pic:nvPicPr>
                  <pic:blipFill>
                    <a:blip xmlns:r="http://schemas.openxmlformats.org/officeDocument/2006/relationships" r:embed="rIdImg8"/>
                    <a:stretch>
                      <a:fillRect/>
                    </a:stretch>
                  </pic:blipFill>
                  <pic:spPr>
                    <a:xfrm>
                      <a:off x="0" y="0"/>
                      <a:ext cx="3048000" cy="638175"/>
                    </a:xfrm>
                    <a:prstGeom prst="rect">
                      <a:avLst/>
                    </a:prstGeom>
                  </pic:spPr>
                </pic:pic>
              </a:graphicData>
            </a:graphic>
          </wp:inline>
        </w:drawing>
      </w:r>
    </w:p>
    <w:p>
      <w:pPr>
        <w:spacing w:after="120"/>
      </w:pPr>
      <w:r>
        <w:drawing>
          <wp:inline xmlns:wp="http://schemas.openxmlformats.org/drawingml/2006/wordprocessingDrawing" distT="0" distB="0" distL="0" distR="0">
            <wp:extent cx="3048000" cy="638175"/>
            <wp:docPr id="9" name="Imagen 9" descr="Botón variante 5"/>
            <a:graphic xmlns:a="http://schemas.openxmlformats.org/drawingml/2006/main">
              <a:graphicData uri="http://schemas.openxmlformats.org/drawingml/2006/picture">
                <pic:pic xmlns:pic="http://schemas.openxmlformats.org/drawingml/2006/picture">
                  <pic:nvPicPr>
                    <pic:cNvPr id="9" name="Imagen 9"/>
                    <pic:cNvPicPr/>
                  </pic:nvPicPr>
                  <pic:blipFill>
                    <a:blip xmlns:r="http://schemas.openxmlformats.org/officeDocument/2006/relationships" r:embed="rIdImg9"/>
                    <a:stretch>
                      <a:fillRect/>
                    </a:stretch>
                  </pic:blipFill>
                  <pic:spPr>
                    <a:xfrm>
                      <a:off x="0" y="0"/>
                      <a:ext cx="3048000" cy="638175"/>
                    </a:xfrm>
                    <a:prstGeom prst="rect">
                      <a:avLst/>
                    </a:prstGeom>
                  </pic:spPr>
                </pic:pic>
              </a:graphicData>
            </a:graphic>
          </wp:inline>
        </w:drawing>
      </w:r>
    </w:p>
    <w:p>
      <w:pPr>
        <w:spacing w:after="120"/>
      </w:pPr>
      <w:r>
        <w:drawing>
          <wp:inline xmlns:wp="http://schemas.openxmlformats.org/drawingml/2006/wordprocessingDrawing" distT="0" distB="0" distL="0" distR="0">
            <wp:extent cx="1428750" cy="542925"/>
            <wp:docPr id="10" name="Imagen 10" descr="Foco de teclado en el botón principal"/>
            <a:graphic xmlns:a="http://schemas.openxmlformats.org/drawingml/2006/main">
              <a:graphicData uri="http://schemas.openxmlformats.org/drawingml/2006/picture">
                <pic:pic xmlns:pic="http://schemas.openxmlformats.org/drawingml/2006/picture">
                  <pic:nvPicPr>
                    <pic:cNvPr id="10" name="Imagen 10"/>
                    <pic:cNvPicPr/>
                  </pic:nvPicPr>
                  <pic:blipFill>
                    <a:blip xmlns:r="http://schemas.openxmlformats.org/officeDocument/2006/relationships" r:embed="rIdImg10"/>
                    <a:stretch>
                      <a:fillRect/>
                    </a:stretch>
                  </pic:blipFill>
                  <pic:spPr>
                    <a:xfrm>
                      <a:off x="0" y="0"/>
                      <a:ext cx="1428750" cy="542925"/>
                    </a:xfrm>
                    <a:prstGeom prst="rect">
                      <a:avLst/>
                    </a:prstGeom>
                  </pic:spPr>
                </pic:pic>
              </a:graphicData>
            </a:graphic>
          </wp:inline>
        </w:drawing>
      </w:r>
    </w:p>
    <w:p>
      <w:pPr>
        <w:spacing w:after="120"/>
      </w:pPr>
      <w:r>
        <w:drawing>
          <wp:inline xmlns:wp="http://schemas.openxmlformats.org/drawingml/2006/wordprocessingDrawing" distT="0" distB="0" distL="0" distR="0">
            <wp:extent cx="1428750" cy="542925"/>
            <wp:docPr id="11" name="Imagen 11" descr="Botón 1 en hover"/>
            <a:graphic xmlns:a="http://schemas.openxmlformats.org/drawingml/2006/main">
              <a:graphicData uri="http://schemas.openxmlformats.org/drawingml/2006/picture">
                <pic:pic xmlns:pic="http://schemas.openxmlformats.org/drawingml/2006/picture">
                  <pic:nvPicPr>
                    <pic:cNvPr id="11" name="Imagen 11"/>
                    <pic:cNvPicPr/>
                  </pic:nvPicPr>
                  <pic:blipFill>
                    <a:blip xmlns:r="http://schemas.openxmlformats.org/officeDocument/2006/relationships" r:embed="rIdImg11"/>
                    <a:stretch>
                      <a:fillRect/>
                    </a:stretch>
                  </pic:blipFill>
                  <pic:spPr>
                    <a:xfrm>
                      <a:off x="0" y="0"/>
                      <a:ext cx="1428750" cy="542925"/>
                    </a:xfrm>
                    <a:prstGeom prst="rect">
                      <a:avLst/>
                    </a:prstGeom>
                  </pic:spPr>
                </pic:pic>
              </a:graphicData>
            </a:graphic>
          </wp:inline>
        </w:drawing>
      </w:r>
    </w:p>
    <w:p>
      <w:pPr>
        <w:spacing w:after="120"/>
      </w:pPr>
      <w:r>
        <w:drawing>
          <wp:inline xmlns:wp="http://schemas.openxmlformats.org/drawingml/2006/wordprocessingDrawing" distT="0" distB="0" distL="0" distR="0">
            <wp:extent cx="2895600" cy="571500"/>
            <wp:docPr id="12" name="Imagen 12" descr="Botón 2 en hover"/>
            <a:graphic xmlns:a="http://schemas.openxmlformats.org/drawingml/2006/main">
              <a:graphicData uri="http://schemas.openxmlformats.org/drawingml/2006/picture">
                <pic:pic xmlns:pic="http://schemas.openxmlformats.org/drawingml/2006/picture">
                  <pic:nvPicPr>
                    <pic:cNvPr id="12" name="Imagen 12"/>
                    <pic:cNvPicPr/>
                  </pic:nvPicPr>
                  <pic:blipFill>
                    <a:blip xmlns:r="http://schemas.openxmlformats.org/officeDocument/2006/relationships" r:embed="rIdImg12"/>
                    <a:stretch>
                      <a:fillRect/>
                    </a:stretch>
                  </pic:blipFill>
                  <pic:spPr>
                    <a:xfrm>
                      <a:off x="0" y="0"/>
                      <a:ext cx="2895600" cy="571500"/>
                    </a:xfrm>
                    <a:prstGeom prst="rect">
                      <a:avLst/>
                    </a:prstGeom>
                  </pic:spPr>
                </pic:pic>
              </a:graphicData>
            </a:graphic>
          </wp:inline>
        </w:drawing>
      </w:r>
    </w:p>
    <w:p>
      <w:pPr>
        <w:spacing w:after="120"/>
      </w:pPr>
      <w:r>
        <w:drawing>
          <wp:inline xmlns:wp="http://schemas.openxmlformats.org/drawingml/2006/wordprocessingDrawing" distT="0" distB="0" distL="0" distR="0">
            <wp:extent cx="1714500" cy="571500"/>
            <wp:docPr id="13" name="Imagen 13" descr="Botón 3 en hover"/>
            <a:graphic xmlns:a="http://schemas.openxmlformats.org/drawingml/2006/main">
              <a:graphicData uri="http://schemas.openxmlformats.org/drawingml/2006/picture">
                <pic:pic xmlns:pic="http://schemas.openxmlformats.org/drawingml/2006/picture">
                  <pic:nvPicPr>
                    <pic:cNvPr id="13" name="Imagen 13"/>
                    <pic:cNvPicPr/>
                  </pic:nvPicPr>
                  <pic:blipFill>
                    <a:blip xmlns:r="http://schemas.openxmlformats.org/officeDocument/2006/relationships" r:embed="rIdImg13"/>
                    <a:stretch>
                      <a:fillRect/>
                    </a:stretch>
                  </pic:blipFill>
                  <pic:spPr>
                    <a:xfrm>
                      <a:off x="0" y="0"/>
                      <a:ext cx="1714500" cy="571500"/>
                    </a:xfrm>
                    <a:prstGeom prst="rect">
                      <a:avLst/>
                    </a:prstGeom>
                  </pic:spPr>
                </pic:pic>
              </a:graphicData>
            </a:graphic>
          </wp:inline>
        </w:drawing>
      </w:r>
    </w:p>
    <w:p>
      <w:pPr>
        <w:spacing w:after="120"/>
      </w:pPr>
      <w:r>
        <w:drawing>
          <wp:inline xmlns:wp="http://schemas.openxmlformats.org/drawingml/2006/wordprocessingDrawing" distT="0" distB="0" distL="0" distR="0">
            <wp:extent cx="123825" cy="133350"/>
            <wp:docPr id="14" name="Imagen 14" descr="Input variante 1"/>
            <a:graphic xmlns:a="http://schemas.openxmlformats.org/drawingml/2006/main">
              <a:graphicData uri="http://schemas.openxmlformats.org/drawingml/2006/picture">
                <pic:pic xmlns:pic="http://schemas.openxmlformats.org/drawingml/2006/picture">
                  <pic:nvPicPr>
                    <pic:cNvPr id="14" name="Imagen 14"/>
                    <pic:cNvPicPr/>
                  </pic:nvPicPr>
                  <pic:blipFill>
                    <a:blip xmlns:r="http://schemas.openxmlformats.org/officeDocument/2006/relationships" r:embed="rIdImg14"/>
                    <a:stretch>
                      <a:fillRect/>
                    </a:stretch>
                  </pic:blipFill>
                  <pic:spPr>
                    <a:xfrm>
                      <a:off x="0" y="0"/>
                      <a:ext cx="123825" cy="133350"/>
                    </a:xfrm>
                    <a:prstGeom prst="rect">
                      <a:avLst/>
                    </a:prstGeom>
                  </pic:spPr>
                </pic:pic>
              </a:graphicData>
            </a:graphic>
          </wp:inline>
        </w:drawing>
      </w:r>
    </w:p>
    <w:p>
      <w:pPr>
        <w:spacing w:after="120"/>
      </w:pPr>
      <w:r>
        <w:drawing>
          <wp:inline xmlns:wp="http://schemas.openxmlformats.org/drawingml/2006/wordprocessingDrawing" distT="0" distB="0" distL="0" distR="0">
            <wp:extent cx="4419600" cy="485775"/>
            <wp:docPr id="15" name="Imagen 15" descr="Input variante 2"/>
            <a:graphic xmlns:a="http://schemas.openxmlformats.org/drawingml/2006/main">
              <a:graphicData uri="http://schemas.openxmlformats.org/drawingml/2006/picture">
                <pic:pic xmlns:pic="http://schemas.openxmlformats.org/drawingml/2006/picture">
                  <pic:nvPicPr>
                    <pic:cNvPr id="15" name="Imagen 15"/>
                    <pic:cNvPicPr/>
                  </pic:nvPicPr>
                  <pic:blipFill>
                    <a:blip xmlns:r="http://schemas.openxmlformats.org/officeDocument/2006/relationships" r:embed="rIdImg15"/>
                    <a:stretch>
                      <a:fillRect/>
                    </a:stretch>
                  </pic:blipFill>
                  <pic:spPr>
                    <a:xfrm>
                      <a:off x="0" y="0"/>
                      <a:ext cx="4419600" cy="485775"/>
                    </a:xfrm>
                    <a:prstGeom prst="rect">
                      <a:avLst/>
                    </a:prstGeom>
                  </pic:spPr>
                </pic:pic>
              </a:graphicData>
            </a:graphic>
          </wp:inline>
        </w:drawing>
      </w:r>
    </w:p>
    <w:p>
      <w:pPr>
        <w:spacing w:after="120"/>
      </w:pPr>
      <w:r>
        <w:drawing>
          <wp:inline xmlns:wp="http://schemas.openxmlformats.org/drawingml/2006/wordprocessingDrawing" distT="0" distB="0" distL="0" distR="0">
            <wp:extent cx="4419600" cy="1476375"/>
            <wp:docPr id="16" name="Imagen 16" descr="Input variante 3"/>
            <a:graphic xmlns:a="http://schemas.openxmlformats.org/drawingml/2006/main">
              <a:graphicData uri="http://schemas.openxmlformats.org/drawingml/2006/picture">
                <pic:pic xmlns:pic="http://schemas.openxmlformats.org/drawingml/2006/picture">
                  <pic:nvPicPr>
                    <pic:cNvPr id="16" name="Imagen 16"/>
                    <pic:cNvPicPr/>
                  </pic:nvPicPr>
                  <pic:blipFill>
                    <a:blip xmlns:r="http://schemas.openxmlformats.org/officeDocument/2006/relationships" r:embed="rIdImg16"/>
                    <a:stretch>
                      <a:fillRect/>
                    </a:stretch>
                  </pic:blipFill>
                  <pic:spPr>
                    <a:xfrm>
                      <a:off x="0" y="0"/>
                      <a:ext cx="4419600" cy="1476375"/>
                    </a:xfrm>
                    <a:prstGeom prst="rect">
                      <a:avLst/>
                    </a:prstGeom>
                  </pic:spPr>
                </pic:pic>
              </a:graphicData>
            </a:graphic>
          </wp:inline>
        </w:drawing>
      </w:r>
    </w:p>
    <w:p>
      <w:pPr>
        <w:pStyle w:val="Heading1"/>
        <w:keepNext/>
      </w:pPr>
      <w:r>
        <w:t xml:space="preserve">10. Criterios de aceptación</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Métrica</w:t>
            </w:r>
          </w:p>
        </w:tc>
        <w:tc>
          <w:tcPr>
            <w:shd w:val="clear" w:fill="F1F4F8"/>
            <w:tcMar>
              <w:top w:w="40" w:type="dxa"/>
              <w:bottom w:w="40" w:type="dxa"/>
              <w:left w:w="70" w:type="dxa"/>
              <w:right w:w="70" w:type="dxa"/>
            </w:tcMar>
          </w:tcPr>
          <w:p>
            <w:pPr>
              <w:spacing w:after="0"/>
              <w:rPr>
                <w:sz w:val="15"/>
              </w:rPr>
            </w:pPr>
            <w:r>
              <w:rPr>
                <w:b/>
              </w:rPr>
              <w:t xml:space="preserve">Original</w:t>
            </w:r>
          </w:p>
        </w:tc>
        <w:tc>
          <w:tcPr>
            <w:shd w:val="clear" w:fill="F1F4F8"/>
            <w:tcMar>
              <w:top w:w="40" w:type="dxa"/>
              <w:bottom w:w="40" w:type="dxa"/>
              <w:left w:w="70" w:type="dxa"/>
              <w:right w:w="70" w:type="dxa"/>
            </w:tcMar>
          </w:tcPr>
          <w:p>
            <w:pPr>
              <w:spacing w:after="0"/>
              <w:rPr>
                <w:sz w:val="15"/>
              </w:rPr>
            </w:pPr>
            <w:r>
              <w:rPr>
                <w:b/>
              </w:rPr>
              <w:t xml:space="preserve">Objetivo</w:t>
            </w:r>
          </w:p>
        </w:tc>
      </w:tr>
      <w:tr>
        <w:tc>
          <w:tcPr>
            <w:tcMar>
              <w:top w:w="40" w:type="dxa"/>
              <w:bottom w:w="40" w:type="dxa"/>
              <w:left w:w="70" w:type="dxa"/>
              <w:right w:w="70" w:type="dxa"/>
            </w:tcMar>
          </w:tcPr>
          <w:p>
            <w:pPr>
              <w:spacing w:after="0"/>
              <w:rPr>
                <w:sz w:val="15"/>
              </w:rPr>
            </w:pPr>
            <w:r>
              <w:t xml:space="preserve">LCP</w:t>
            </w:r>
          </w:p>
        </w:tc>
        <w:tc>
          <w:tcPr>
            <w:tcMar>
              <w:top w:w="40" w:type="dxa"/>
              <w:bottom w:w="40" w:type="dxa"/>
              <w:left w:w="70" w:type="dxa"/>
              <w:right w:w="70" w:type="dxa"/>
            </w:tcMar>
          </w:tcPr>
          <w:p>
            <w:pPr>
              <w:spacing w:after="0"/>
              <w:rPr>
                <w:sz w:val="15"/>
              </w:rPr>
            </w:pPr>
            <w:r>
              <w:t xml:space="preserve">sin dato</w:t>
            </w:r>
          </w:p>
        </w:tc>
        <w:tc>
          <w:tcPr>
            <w:tcMar>
              <w:top w:w="40" w:type="dxa"/>
              <w:bottom w:w="40" w:type="dxa"/>
              <w:left w:w="70" w:type="dxa"/>
              <w:right w:w="70" w:type="dxa"/>
            </w:tcMar>
          </w:tcPr>
          <w:p>
            <w:pPr>
              <w:spacing w:after="0"/>
              <w:rPr>
                <w:sz w:val="15"/>
              </w:rPr>
            </w:pPr>
            <w:r>
              <w:t xml:space="preserve">&lt; 2500 ms</w:t>
            </w:r>
          </w:p>
        </w:tc>
      </w:tr>
      <w:tr>
        <w:tc>
          <w:tcPr>
            <w:tcMar>
              <w:top w:w="40" w:type="dxa"/>
              <w:bottom w:w="40" w:type="dxa"/>
              <w:left w:w="70" w:type="dxa"/>
              <w:right w:w="70" w:type="dxa"/>
            </w:tcMar>
          </w:tcPr>
          <w:p>
            <w:pPr>
              <w:spacing w:after="0"/>
              <w:rPr>
                <w:sz w:val="15"/>
              </w:rPr>
            </w:pPr>
            <w:r>
              <w:t xml:space="preserve">CLS</w:t>
            </w:r>
          </w:p>
        </w:tc>
        <w:tc>
          <w:tcPr>
            <w:tcMar>
              <w:top w:w="40" w:type="dxa"/>
              <w:bottom w:w="40" w:type="dxa"/>
              <w:left w:w="70" w:type="dxa"/>
              <w:right w:w="70" w:type="dxa"/>
            </w:tcMar>
          </w:tcPr>
          <w:p>
            <w:pPr>
              <w:spacing w:after="0"/>
              <w:rPr>
                <w:sz w:val="15"/>
              </w:rPr>
            </w:pPr>
            <w:r>
              <w:t xml:space="preserve">0.0777</w:t>
            </w:r>
          </w:p>
        </w:tc>
        <w:tc>
          <w:tcPr>
            <w:tcMar>
              <w:top w:w="40" w:type="dxa"/>
              <w:bottom w:w="40" w:type="dxa"/>
              <w:left w:w="70" w:type="dxa"/>
              <w:right w:w="70" w:type="dxa"/>
            </w:tcMar>
          </w:tcPr>
          <w:p>
            <w:pPr>
              <w:spacing w:after="0"/>
              <w:rPr>
                <w:sz w:val="15"/>
              </w:rPr>
            </w:pPr>
            <w:r>
              <w:t xml:space="preserve">&lt; 0.1</w:t>
            </w:r>
          </w:p>
        </w:tc>
      </w:tr>
      <w:tr>
        <w:tc>
          <w:tcPr>
            <w:tcMar>
              <w:top w:w="40" w:type="dxa"/>
              <w:bottom w:w="40" w:type="dxa"/>
              <w:left w:w="70" w:type="dxa"/>
              <w:right w:w="70" w:type="dxa"/>
            </w:tcMar>
          </w:tcPr>
          <w:p>
            <w:pPr>
              <w:spacing w:after="0"/>
              <w:rPr>
                <w:sz w:val="15"/>
              </w:rPr>
            </w:pPr>
            <w:r>
              <w:t xml:space="preserve">FCP</w:t>
            </w:r>
          </w:p>
        </w:tc>
        <w:tc>
          <w:tcPr>
            <w:tcMar>
              <w:top w:w="40" w:type="dxa"/>
              <w:bottom w:w="40" w:type="dxa"/>
              <w:left w:w="70" w:type="dxa"/>
              <w:right w:w="70" w:type="dxa"/>
            </w:tcMar>
          </w:tcPr>
          <w:p>
            <w:pPr>
              <w:spacing w:after="0"/>
              <w:rPr>
                <w:sz w:val="15"/>
              </w:rPr>
            </w:pPr>
            <w:r>
              <w:t xml:space="preserve">1372 ms</w:t>
            </w:r>
          </w:p>
        </w:tc>
        <w:tc>
          <w:tcPr>
            <w:tcMar>
              <w:top w:w="40" w:type="dxa"/>
              <w:bottom w:w="40" w:type="dxa"/>
              <w:left w:w="70" w:type="dxa"/>
              <w:right w:w="70" w:type="dxa"/>
            </w:tcMar>
          </w:tcPr>
          <w:p>
            <w:pPr>
              <w:spacing w:after="0"/>
              <w:rPr>
                <w:sz w:val="15"/>
              </w:rPr>
            </w:pPr>
            <w:r>
              <w:t xml:space="preserve">&lt; 1800 ms</w:t>
            </w:r>
          </w:p>
        </w:tc>
      </w:tr>
      <w:tr>
        <w:tc>
          <w:tcPr>
            <w:tcMar>
              <w:top w:w="40" w:type="dxa"/>
              <w:bottom w:w="40" w:type="dxa"/>
              <w:left w:w="70" w:type="dxa"/>
              <w:right w:w="70" w:type="dxa"/>
            </w:tcMar>
          </w:tcPr>
          <w:p>
            <w:pPr>
              <w:spacing w:after="0"/>
              <w:rPr>
                <w:sz w:val="15"/>
              </w:rPr>
            </w:pPr>
            <w:r>
              <w:t xml:space="preserve">TTFB</w:t>
            </w:r>
          </w:p>
        </w:tc>
        <w:tc>
          <w:tcPr>
            <w:tcMar>
              <w:top w:w="40" w:type="dxa"/>
              <w:bottom w:w="40" w:type="dxa"/>
              <w:left w:w="70" w:type="dxa"/>
              <w:right w:w="70" w:type="dxa"/>
            </w:tcMar>
          </w:tcPr>
          <w:p>
            <w:pPr>
              <w:spacing w:after="0"/>
              <w:rPr>
                <w:sz w:val="15"/>
              </w:rPr>
            </w:pPr>
            <w:r>
              <w:t xml:space="preserve">172 ms</w:t>
            </w:r>
          </w:p>
        </w:tc>
        <w:tc>
          <w:tcPr>
            <w:tcMar>
              <w:top w:w="40" w:type="dxa"/>
              <w:bottom w:w="40" w:type="dxa"/>
              <w:left w:w="70" w:type="dxa"/>
              <w:right w:w="70" w:type="dxa"/>
            </w:tcMar>
          </w:tcPr>
          <w:p>
            <w:pPr>
              <w:spacing w:after="0"/>
              <w:rPr>
                <w:sz w:val="15"/>
              </w:rPr>
            </w:pPr>
            <w:r>
              <w:t xml:space="preserve">&lt; 800 ms</w:t>
            </w:r>
          </w:p>
        </w:tc>
      </w:tr>
      <w:tr>
        <w:tc>
          <w:tcPr>
            <w:tcMar>
              <w:top w:w="40" w:type="dxa"/>
              <w:bottom w:w="40" w:type="dxa"/>
              <w:left w:w="70" w:type="dxa"/>
              <w:right w:w="70" w:type="dxa"/>
            </w:tcMar>
          </w:tcPr>
          <w:p>
            <w:pPr>
              <w:spacing w:after="0"/>
              <w:rPr>
                <w:sz w:val="15"/>
              </w:rPr>
            </w:pPr>
            <w:r>
              <w:t xml:space="preserve">Requests</w:t>
            </w:r>
          </w:p>
        </w:tc>
        <w:tc>
          <w:tcPr>
            <w:tcMar>
              <w:top w:w="40" w:type="dxa"/>
              <w:bottom w:w="40" w:type="dxa"/>
              <w:left w:w="70" w:type="dxa"/>
              <w:right w:w="70" w:type="dxa"/>
            </w:tcMar>
          </w:tcPr>
          <w:p>
            <w:pPr>
              <w:spacing w:after="0"/>
              <w:rPr>
                <w:sz w:val="15"/>
              </w:rPr>
            </w:pPr>
            <w:r>
              <w:t xml:space="preserve">79</w:t>
            </w:r>
          </w:p>
        </w:tc>
        <w:tc>
          <w:tcPr>
            <w:tcMar>
              <w:top w:w="40" w:type="dxa"/>
              <w:bottom w:w="40" w:type="dxa"/>
              <w:left w:w="70" w:type="dxa"/>
              <w:right w:w="70" w:type="dxa"/>
            </w:tcMar>
          </w:tcPr>
          <w:p>
            <w:pPr>
              <w:spacing w:after="0"/>
              <w:rPr>
                <w:sz w:val="15"/>
              </w:rPr>
            </w:pPr>
            <w:r>
              <w:t xml:space="preserve">&lt; 47</w:t>
            </w:r>
          </w:p>
        </w:tc>
      </w:tr>
      <w:tr>
        <w:tc>
          <w:tcPr>
            <w:tcMar>
              <w:top w:w="40" w:type="dxa"/>
              <w:bottom w:w="40" w:type="dxa"/>
              <w:left w:w="70" w:type="dxa"/>
              <w:right w:w="70" w:type="dxa"/>
            </w:tcMar>
          </w:tcPr>
          <w:p>
            <w:pPr>
              <w:spacing w:after="0"/>
              <w:rPr>
                <w:sz w:val="15"/>
              </w:rPr>
            </w:pPr>
            <w:r>
              <w:t xml:space="preserve">Peso transferido</w:t>
            </w:r>
          </w:p>
        </w:tc>
        <w:tc>
          <w:tcPr>
            <w:tcMar>
              <w:top w:w="40" w:type="dxa"/>
              <w:bottom w:w="40" w:type="dxa"/>
              <w:left w:w="70" w:type="dxa"/>
              <w:right w:w="70" w:type="dxa"/>
            </w:tcMar>
          </w:tcPr>
          <w:p>
            <w:pPr>
              <w:spacing w:after="0"/>
              <w:rPr>
                <w:sz w:val="15"/>
              </w:rPr>
            </w:pPr>
            <w:r>
              <w:t xml:space="preserve">6377 KB</w:t>
            </w:r>
          </w:p>
        </w:tc>
        <w:tc>
          <w:tcPr>
            <w:tcMar>
              <w:top w:w="40" w:type="dxa"/>
              <w:bottom w:w="40" w:type="dxa"/>
              <w:left w:w="70" w:type="dxa"/>
              <w:right w:w="70" w:type="dxa"/>
            </w:tcMar>
          </w:tcPr>
          <w:p>
            <w:pPr>
              <w:spacing w:after="0"/>
              <w:rPr>
                <w:sz w:val="15"/>
              </w:rPr>
            </w:pPr>
            <w:r>
              <w:t xml:space="preserve">&lt; 3826 KB</w:t>
            </w:r>
          </w:p>
        </w:tc>
      </w:tr>
      <w:tr>
        <w:tc>
          <w:tcPr>
            <w:tcMar>
              <w:top w:w="40" w:type="dxa"/>
              <w:bottom w:w="40" w:type="dxa"/>
              <w:left w:w="70" w:type="dxa"/>
              <w:right w:w="70" w:type="dxa"/>
            </w:tcMar>
          </w:tcPr>
          <w:p>
            <w:pPr>
              <w:spacing w:after="0"/>
              <w:rPr>
                <w:sz w:val="15"/>
              </w:rPr>
            </w:pPr>
            <w:r>
              <w:t xml:space="preserve">Nodos DOM</w:t>
            </w:r>
          </w:p>
        </w:tc>
        <w:tc>
          <w:tcPr>
            <w:tcMar>
              <w:top w:w="40" w:type="dxa"/>
              <w:bottom w:w="40" w:type="dxa"/>
              <w:left w:w="70" w:type="dxa"/>
              <w:right w:w="70" w:type="dxa"/>
            </w:tcMar>
          </w:tcPr>
          <w:p>
            <w:pPr>
              <w:spacing w:after="0"/>
              <w:rPr>
                <w:sz w:val="15"/>
              </w:rPr>
            </w:pPr>
            <w:r>
              <w:t xml:space="preserve">296</w:t>
            </w:r>
          </w:p>
        </w:tc>
        <w:tc>
          <w:tcPr>
            <w:tcMar>
              <w:top w:w="40" w:type="dxa"/>
              <w:bottom w:w="40" w:type="dxa"/>
              <w:left w:w="70" w:type="dxa"/>
              <w:right w:w="70" w:type="dxa"/>
            </w:tcMar>
          </w:tcPr>
          <w:p>
            <w:pPr>
              <w:spacing w:after="0"/>
              <w:rPr>
                <w:sz w:val="15"/>
              </w:rPr>
            </w:pPr>
            <w:r>
              <w:t xml:space="preserve">&lt; 1200</w:t>
            </w:r>
          </w:p>
        </w:tc>
      </w:tr>
      <w:tr>
        <w:tc>
          <w:tcPr>
            <w:tcMar>
              <w:top w:w="40" w:type="dxa"/>
              <w:bottom w:w="40" w:type="dxa"/>
              <w:left w:w="70" w:type="dxa"/>
              <w:right w:w="70" w:type="dxa"/>
            </w:tcMar>
          </w:tcPr>
          <w:p>
            <w:pPr>
              <w:spacing w:after="0"/>
              <w:rPr>
                <w:sz w:val="15"/>
              </w:rPr>
            </w:pPr>
            <w:r>
              <w:t xml:space="preserve">Imágenes sin alt</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Inputs sin label</w:t>
            </w:r>
          </w:p>
        </w:tc>
        <w:tc>
          <w:tcPr>
            <w:tcMar>
              <w:top w:w="40" w:type="dxa"/>
              <w:bottom w:w="40" w:type="dxa"/>
              <w:left w:w="70" w:type="dxa"/>
              <w:right w:w="70" w:type="dxa"/>
            </w:tcMar>
          </w:tcPr>
          <w:p>
            <w:pPr>
              <w:spacing w:after="0"/>
              <w:rPr>
                <w:sz w:val="15"/>
              </w:rPr>
            </w:pPr>
            <w:r>
              <w:t xml:space="preserve">6</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Fallos de contraste AA</w:t>
            </w:r>
          </w:p>
        </w:tc>
        <w:tc>
          <w:tcPr>
            <w:tcMar>
              <w:top w:w="40" w:type="dxa"/>
              <w:bottom w:w="40" w:type="dxa"/>
              <w:left w:w="70" w:type="dxa"/>
              <w:right w:w="70" w:type="dxa"/>
            </w:tcMar>
          </w:tcPr>
          <w:p>
            <w:pPr>
              <w:spacing w:after="0"/>
              <w:rPr>
                <w:sz w:val="15"/>
              </w:rPr>
            </w:pPr>
            <w:r>
              <w:t xml:space="preserve">5</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Overflow horizontal</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no, en ningún breakpoint</w:t>
            </w:r>
          </w:p>
        </w:tc>
      </w:tr>
      <w:tr>
        <w:tc>
          <w:tcPr>
            <w:tcMar>
              <w:top w:w="40" w:type="dxa"/>
              <w:bottom w:w="40" w:type="dxa"/>
              <w:left w:w="70" w:type="dxa"/>
              <w:right w:w="70" w:type="dxa"/>
            </w:tcMar>
          </w:tcPr>
          <w:p>
            <w:pPr>
              <w:spacing w:after="0"/>
              <w:rPr>
                <w:sz w:val="15"/>
              </w:rPr>
            </w:pPr>
            <w:r>
              <w:t xml:space="preserve">Errores de consola</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r>
    </w:tbl>
    <w:p>
      <w:pPr>
        <w:spacing w:after="80"/>
      </w:pPr>
    </w:p>
    <w:p>
      <w:r>
        <w:rPr>
          <w:b/>
        </w:rPr>
        <w:t xml:space="preserve">Línea base de Lighthouse del sitio actual</w:t>
      </w:r>
      <w:r>
        <w:t xml:space="preserve"> (perfil mobile, con throttling — estos son los números a superar):</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Categoría / métrica</w:t>
            </w:r>
          </w:p>
        </w:tc>
        <w:tc>
          <w:tcPr>
            <w:shd w:val="clear" w:fill="F1F4F8"/>
            <w:tcMar>
              <w:top w:w="40" w:type="dxa"/>
              <w:bottom w:w="40" w:type="dxa"/>
              <w:left w:w="70" w:type="dxa"/>
              <w:right w:w="70" w:type="dxa"/>
            </w:tcMar>
          </w:tcPr>
          <w:p>
            <w:pPr>
              <w:spacing w:after="0"/>
              <w:rPr>
                <w:sz w:val="15"/>
              </w:rPr>
            </w:pPr>
            <w:r>
              <w:rPr>
                <w:b/>
              </w:rPr>
              <w:t xml:space="preserve">Original</w:t>
            </w:r>
          </w:p>
        </w:tc>
        <w:tc>
          <w:tcPr>
            <w:shd w:val="clear" w:fill="F1F4F8"/>
            <w:tcMar>
              <w:top w:w="40" w:type="dxa"/>
              <w:bottom w:w="40" w:type="dxa"/>
              <w:left w:w="70" w:type="dxa"/>
              <w:right w:w="70" w:type="dxa"/>
            </w:tcMar>
          </w:tcPr>
          <w:p>
            <w:pPr>
              <w:spacing w:after="0"/>
              <w:rPr>
                <w:sz w:val="15"/>
              </w:rPr>
            </w:pPr>
            <w:r>
              <w:rPr>
                <w:b/>
              </w:rPr>
              <w:t xml:space="preserve">Objetivo</w:t>
            </w:r>
          </w:p>
        </w:tc>
      </w:tr>
      <w:tr>
        <w:tc>
          <w:tcPr>
            <w:tcMar>
              <w:top w:w="40" w:type="dxa"/>
              <w:bottom w:w="40" w:type="dxa"/>
              <w:left w:w="70" w:type="dxa"/>
              <w:right w:w="70" w:type="dxa"/>
            </w:tcMar>
          </w:tcPr>
          <w:p>
            <w:pPr>
              <w:spacing w:after="0"/>
              <w:rPr>
                <w:sz w:val="15"/>
              </w:rPr>
            </w:pPr>
            <w:r>
              <w:t xml:space="preserve">Performance</w:t>
            </w:r>
          </w:p>
        </w:tc>
        <w:tc>
          <w:tcPr>
            <w:tcMar>
              <w:top w:w="40" w:type="dxa"/>
              <w:bottom w:w="40" w:type="dxa"/>
              <w:left w:w="70" w:type="dxa"/>
              <w:right w:w="70" w:type="dxa"/>
            </w:tcMar>
          </w:tcPr>
          <w:p>
            <w:pPr>
              <w:spacing w:after="0"/>
              <w:rPr>
                <w:sz w:val="15"/>
              </w:rPr>
            </w:pPr>
            <w:r>
              <w:t xml:space="preserve">53/100</w:t>
            </w:r>
          </w:p>
        </w:tc>
        <w:tc>
          <w:tcPr>
            <w:tcMar>
              <w:top w:w="40" w:type="dxa"/>
              <w:bottom w:w="40" w:type="dxa"/>
              <w:left w:w="70" w:type="dxa"/>
              <w:right w:w="70" w:type="dxa"/>
            </w:tcMar>
          </w:tcPr>
          <w:p>
            <w:pPr>
              <w:spacing w:after="0"/>
              <w:rPr>
                <w:sz w:val="15"/>
              </w:rPr>
            </w:pPr>
            <w:r>
              <w:t xml:space="preserve">≥ 90</w:t>
            </w:r>
          </w:p>
        </w:tc>
      </w:tr>
      <w:tr>
        <w:tc>
          <w:tcPr>
            <w:tcMar>
              <w:top w:w="40" w:type="dxa"/>
              <w:bottom w:w="40" w:type="dxa"/>
              <w:left w:w="70" w:type="dxa"/>
              <w:right w:w="70" w:type="dxa"/>
            </w:tcMar>
          </w:tcPr>
          <w:p>
            <w:pPr>
              <w:spacing w:after="0"/>
              <w:rPr>
                <w:sz w:val="15"/>
              </w:rPr>
            </w:pPr>
            <w:r>
              <w:t xml:space="preserve">Accesibilidad</w:t>
            </w:r>
          </w:p>
        </w:tc>
        <w:tc>
          <w:tcPr>
            <w:tcMar>
              <w:top w:w="40" w:type="dxa"/>
              <w:bottom w:w="40" w:type="dxa"/>
              <w:left w:w="70" w:type="dxa"/>
              <w:right w:w="70" w:type="dxa"/>
            </w:tcMar>
          </w:tcPr>
          <w:p>
            <w:pPr>
              <w:spacing w:after="0"/>
              <w:rPr>
                <w:sz w:val="15"/>
              </w:rPr>
            </w:pPr>
            <w:r>
              <w:t xml:space="preserve">85/100</w:t>
            </w:r>
          </w:p>
        </w:tc>
        <w:tc>
          <w:tcPr>
            <w:tcMar>
              <w:top w:w="40" w:type="dxa"/>
              <w:bottom w:w="40" w:type="dxa"/>
              <w:left w:w="70" w:type="dxa"/>
              <w:right w:w="70" w:type="dxa"/>
            </w:tcMar>
          </w:tcPr>
          <w:p>
            <w:pPr>
              <w:spacing w:after="0"/>
              <w:rPr>
                <w:sz w:val="15"/>
              </w:rPr>
            </w:pPr>
            <w:r>
              <w:t xml:space="preserve">≥ 95</w:t>
            </w:r>
          </w:p>
        </w:tc>
      </w:tr>
      <w:tr>
        <w:tc>
          <w:tcPr>
            <w:tcMar>
              <w:top w:w="40" w:type="dxa"/>
              <w:bottom w:w="40" w:type="dxa"/>
              <w:left w:w="70" w:type="dxa"/>
              <w:right w:w="70" w:type="dxa"/>
            </w:tcMar>
          </w:tcPr>
          <w:p>
            <w:pPr>
              <w:spacing w:after="0"/>
              <w:rPr>
                <w:sz w:val="15"/>
              </w:rPr>
            </w:pPr>
            <w:r>
              <w:t xml:space="preserve">Best practices</w:t>
            </w:r>
          </w:p>
        </w:tc>
        <w:tc>
          <w:tcPr>
            <w:tcMar>
              <w:top w:w="40" w:type="dxa"/>
              <w:bottom w:w="40" w:type="dxa"/>
              <w:left w:w="70" w:type="dxa"/>
              <w:right w:w="70" w:type="dxa"/>
            </w:tcMar>
          </w:tcPr>
          <w:p>
            <w:pPr>
              <w:spacing w:after="0"/>
              <w:rPr>
                <w:sz w:val="15"/>
              </w:rPr>
            </w:pPr>
            <w:r>
              <w:t xml:space="preserve">100/100</w:t>
            </w:r>
          </w:p>
        </w:tc>
        <w:tc>
          <w:tcPr>
            <w:tcMar>
              <w:top w:w="40" w:type="dxa"/>
              <w:bottom w:w="40" w:type="dxa"/>
              <w:left w:w="70" w:type="dxa"/>
              <w:right w:w="70" w:type="dxa"/>
            </w:tcMar>
          </w:tcPr>
          <w:p>
            <w:pPr>
              <w:spacing w:after="0"/>
              <w:rPr>
                <w:sz w:val="15"/>
              </w:rPr>
            </w:pPr>
            <w:r>
              <w:t xml:space="preserve">≥ 95</w:t>
            </w:r>
          </w:p>
        </w:tc>
      </w:tr>
      <w:tr>
        <w:tc>
          <w:tcPr>
            <w:tcMar>
              <w:top w:w="40" w:type="dxa"/>
              <w:bottom w:w="40" w:type="dxa"/>
              <w:left w:w="70" w:type="dxa"/>
              <w:right w:w="70" w:type="dxa"/>
            </w:tcMar>
          </w:tcPr>
          <w:p>
            <w:pPr>
              <w:spacing w:after="0"/>
              <w:rPr>
                <w:sz w:val="15"/>
              </w:rPr>
            </w:pPr>
            <w:r>
              <w:t xml:space="preserve">SEO</w:t>
            </w:r>
          </w:p>
        </w:tc>
        <w:tc>
          <w:tcPr>
            <w:tcMar>
              <w:top w:w="40" w:type="dxa"/>
              <w:bottom w:w="40" w:type="dxa"/>
              <w:left w:w="70" w:type="dxa"/>
              <w:right w:w="70" w:type="dxa"/>
            </w:tcMar>
          </w:tcPr>
          <w:p>
            <w:pPr>
              <w:spacing w:after="0"/>
              <w:rPr>
                <w:sz w:val="15"/>
              </w:rPr>
            </w:pPr>
            <w:r>
              <w:t xml:space="preserve">67/100</w:t>
            </w:r>
          </w:p>
        </w:tc>
        <w:tc>
          <w:tcPr>
            <w:tcMar>
              <w:top w:w="40" w:type="dxa"/>
              <w:bottom w:w="40" w:type="dxa"/>
              <w:left w:w="70" w:type="dxa"/>
              <w:right w:w="70" w:type="dxa"/>
            </w:tcMar>
          </w:tcPr>
          <w:p>
            <w:pPr>
              <w:spacing w:after="0"/>
              <w:rPr>
                <w:sz w:val="15"/>
              </w:rPr>
            </w:pPr>
            <w:r>
              <w:t xml:space="preserve">≥ 95</w:t>
            </w:r>
          </w:p>
        </w:tc>
      </w:tr>
      <w:tr>
        <w:tc>
          <w:tcPr>
            <w:tcMar>
              <w:top w:w="40" w:type="dxa"/>
              <w:bottom w:w="40" w:type="dxa"/>
              <w:left w:w="70" w:type="dxa"/>
              <w:right w:w="70" w:type="dxa"/>
            </w:tcMar>
          </w:tcPr>
          <w:p>
            <w:pPr>
              <w:spacing w:after="0"/>
              <w:rPr>
                <w:sz w:val="15"/>
              </w:rPr>
            </w:pPr>
            <w:r>
              <w:t xml:space="preserve">LCP</w:t>
            </w:r>
          </w:p>
        </w:tc>
        <w:tc>
          <w:tcPr>
            <w:tcMar>
              <w:top w:w="40" w:type="dxa"/>
              <w:bottom w:w="40" w:type="dxa"/>
              <w:left w:w="70" w:type="dxa"/>
              <w:right w:w="70" w:type="dxa"/>
            </w:tcMar>
          </w:tcPr>
          <w:p>
            <w:pPr>
              <w:spacing w:after="0"/>
              <w:rPr>
                <w:sz w:val="15"/>
              </w:rPr>
            </w:pPr>
            <w:r>
              <w:t xml:space="preserve">6.9 s</w:t>
            </w:r>
          </w:p>
        </w:tc>
        <w:tc>
          <w:tcPr>
            <w:tcMar>
              <w:top w:w="40" w:type="dxa"/>
              <w:bottom w:w="40" w:type="dxa"/>
              <w:left w:w="70" w:type="dxa"/>
              <w:right w:w="70" w:type="dxa"/>
            </w:tcMar>
          </w:tcPr>
          <w:p>
            <w:pPr>
              <w:spacing w:after="0"/>
              <w:rPr>
                <w:sz w:val="15"/>
              </w:rPr>
            </w:pPr>
            <w:r>
              <w:t xml:space="preserve">&lt; 2,5 s</w:t>
            </w:r>
          </w:p>
        </w:tc>
      </w:tr>
      <w:tr>
        <w:tc>
          <w:tcPr>
            <w:tcMar>
              <w:top w:w="40" w:type="dxa"/>
              <w:bottom w:w="40" w:type="dxa"/>
              <w:left w:w="70" w:type="dxa"/>
              <w:right w:w="70" w:type="dxa"/>
            </w:tcMar>
          </w:tcPr>
          <w:p>
            <w:pPr>
              <w:spacing w:after="0"/>
              <w:rPr>
                <w:sz w:val="15"/>
              </w:rPr>
            </w:pPr>
            <w:r>
              <w:t xml:space="preserve">TBT</w:t>
            </w:r>
          </w:p>
        </w:tc>
        <w:tc>
          <w:tcPr>
            <w:tcMar>
              <w:top w:w="40" w:type="dxa"/>
              <w:bottom w:w="40" w:type="dxa"/>
              <w:left w:w="70" w:type="dxa"/>
              <w:right w:w="70" w:type="dxa"/>
            </w:tcMar>
          </w:tcPr>
          <w:p>
            <w:pPr>
              <w:spacing w:after="0"/>
              <w:rPr>
                <w:sz w:val="15"/>
              </w:rPr>
            </w:pPr>
            <w:r>
              <w:t xml:space="preserve">500 ms</w:t>
            </w:r>
          </w:p>
        </w:tc>
        <w:tc>
          <w:tcPr>
            <w:tcMar>
              <w:top w:w="40" w:type="dxa"/>
              <w:bottom w:w="40" w:type="dxa"/>
              <w:left w:w="70" w:type="dxa"/>
              <w:right w:w="70" w:type="dxa"/>
            </w:tcMar>
          </w:tcPr>
          <w:p>
            <w:pPr>
              <w:spacing w:after="0"/>
              <w:rPr>
                <w:sz w:val="15"/>
              </w:rPr>
            </w:pPr>
            <w:r>
              <w:t xml:space="preserve">&lt; 200 ms</w:t>
            </w:r>
          </w:p>
        </w:tc>
      </w:tr>
      <w:tr>
        <w:tc>
          <w:tcPr>
            <w:tcMar>
              <w:top w:w="40" w:type="dxa"/>
              <w:bottom w:w="40" w:type="dxa"/>
              <w:left w:w="70" w:type="dxa"/>
              <w:right w:w="70" w:type="dxa"/>
            </w:tcMar>
          </w:tcPr>
          <w:p>
            <w:pPr>
              <w:spacing w:after="0"/>
              <w:rPr>
                <w:sz w:val="15"/>
              </w:rPr>
            </w:pPr>
            <w:r>
              <w:t xml:space="preserve">CLS</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&lt; 0,1</w:t>
            </w:r>
          </w:p>
        </w:tc>
      </w:tr>
      <w:tr>
        <w:tc>
          <w:tcPr>
            <w:tcMar>
              <w:top w:w="40" w:type="dxa"/>
              <w:bottom w:w="40" w:type="dxa"/>
              <w:left w:w="70" w:type="dxa"/>
              <w:right w:w="70" w:type="dxa"/>
            </w:tcMar>
          </w:tcPr>
          <w:p>
            <w:pPr>
              <w:spacing w:after="0"/>
              <w:rPr>
                <w:sz w:val="15"/>
              </w:rPr>
            </w:pPr>
            <w:r>
              <w:t xml:space="preserve">Speed Index</w:t>
            </w:r>
          </w:p>
        </w:tc>
        <w:tc>
          <w:tcPr>
            <w:tcMar>
              <w:top w:w="40" w:type="dxa"/>
              <w:bottom w:w="40" w:type="dxa"/>
              <w:left w:w="70" w:type="dxa"/>
              <w:right w:w="70" w:type="dxa"/>
            </w:tcMar>
          </w:tcPr>
          <w:p>
            <w:pPr>
              <w:spacing w:after="0"/>
              <w:rPr>
                <w:sz w:val="15"/>
              </w:rPr>
            </w:pPr>
            <w:r>
              <w:t xml:space="preserve">4.7 s</w:t>
            </w:r>
          </w:p>
        </w:tc>
        <w:tc>
          <w:tcPr>
            <w:tcMar>
              <w:top w:w="40" w:type="dxa"/>
              <w:bottom w:w="40" w:type="dxa"/>
              <w:left w:w="70" w:type="dxa"/>
              <w:right w:w="70" w:type="dxa"/>
            </w:tcMar>
          </w:tcPr>
          <w:p>
            <w:pPr>
              <w:spacing w:after="0"/>
              <w:rPr>
                <w:sz w:val="15"/>
              </w:rPr>
            </w:pPr>
            <w:r>
              <w:t xml:space="preserve">&lt; 3,4 s</w:t>
            </w:r>
          </w:p>
        </w:tc>
      </w:tr>
    </w:tbl>
    <w:p>
      <w:pPr>
        <w:spacing w:after="80"/>
      </w:pPr>
    </w:p>
    <w:p>
      <w:r>
        <w:t xml:space="preserve">Oportunidades que Lighthouse marca en el original y que la nueva app no debe repetir:</w:t>
      </w:r>
    </w:p>
    <w:p>
      <w:pPr>
        <w:numPr>
          <w:ilvl w:val="0"/>
          <w:numId w:val="1"/>
        </w:numPr>
      </w:pPr>
      <w:r>
        <w:t xml:space="preserve">Reduce unused JavaScript (ahorro estimado 860 ms) (318 KB)</w:t>
      </w:r>
    </w:p>
    <w:p>
      <w:pPr>
        <w:numPr>
          <w:ilvl w:val="0"/>
          <w:numId w:val="1"/>
        </w:numPr>
      </w:pPr>
      <w:r>
        <w:t xml:space="preserve">Serve images in next-gen formats (ahorro estimado 550 ms) (1268 KB)</w:t>
      </w:r>
    </w:p>
    <w:p>
      <w:pPr>
        <w:numPr>
          <w:ilvl w:val="0"/>
          <w:numId w:val="1"/>
        </w:numPr>
      </w:pPr>
      <w:r>
        <w:t xml:space="preserve">Properly size images (3678 KB)</w:t>
      </w:r>
    </w:p>
    <w:p>
      <w:pPr>
        <w:numPr>
          <w:ilvl w:val="0"/>
          <w:numId w:val="1"/>
        </w:numPr>
      </w:pPr>
      <w:r>
        <w:t xml:space="preserve">Lighthouse ≥ 90 en Performance, Accessibility, Best Practices y SEO (mobile, con throttling).</w:t>
      </w:r>
    </w:p>
    <w:p>
      <w:pPr>
        <w:numPr>
          <w:ilvl w:val="0"/>
          <w:numId w:val="1"/>
        </w:numPr>
      </w:pPr>
      <w:r>
        <w:t xml:space="preserve">Navegación completa por teclado, con foco visible en todos los elementos interactivos.</w:t>
      </w:r>
    </w:p>
    <w:p>
      <w:pPr>
        <w:numPr>
          <w:ilvl w:val="0"/>
          <w:numId w:val="1"/>
        </w:numPr>
      </w:pPr>
      <w:r>
        <w:t xml:space="preserve">Sin scroll horizontal entre 320px y 1920px.</w:t>
      </w:r>
    </w:p>
    <w:p>
      <w:pPr>
        <w:pStyle w:val="Heading1"/>
        <w:keepNext/>
      </w:pPr>
      <w:r>
        <w:t xml:space="preserve">11. Entregables esperados</w:t>
      </w:r>
    </w:p>
    <w:p>
      <w:pPr>
        <w:numPr>
          <w:ilvl w:val="0"/>
          <w:numId w:val="2"/>
        </w:numPr>
      </w:pPr>
      <w:r>
        <w:t xml:space="preserve">Proyecto que compila y corre con </w:t>
      </w:r>
      <w:r>
        <w:rPr>
          <w:rFonts w:ascii="Consolas" w:hAnsi="Consolas"/>
          <w:sz w:val="17"/>
        </w:rPr>
        <w:t xml:space="preserve">npm install &amp;&amp; npm run dev</w:t>
      </w:r>
      <w:r>
        <w:t xml:space="preserve">.</w:t>
      </w:r>
    </w:p>
    <w:p>
      <w:pPr>
        <w:numPr>
          <w:ilvl w:val="0"/>
          <w:numId w:val="2"/>
        </w:numPr>
      </w:pPr>
      <w:r>
        <w:t xml:space="preserve">Tokens de diseño centralizados (variables CSS + config del framework de estilos).</w:t>
      </w:r>
    </w:p>
    <w:p>
      <w:pPr>
        <w:numPr>
          <w:ilvl w:val="0"/>
          <w:numId w:val="2"/>
        </w:numPr>
      </w:pPr>
      <w:r>
        <w:t xml:space="preserve">Componentes reutilizables tipados, con las variantes de la sección 5.</w:t>
      </w:r>
    </w:p>
    <w:p>
      <w:pPr>
        <w:numPr>
          <w:ilvl w:val="0"/>
          <w:numId w:val="2"/>
        </w:numPr>
      </w:pPr>
      <w:r>
        <w:t xml:space="preserve">Las secciones de la sección 4 armadas con datos de ejemplo.</w:t>
      </w:r>
    </w:p>
    <w:p>
      <w:pPr>
        <w:numPr>
          <w:ilvl w:val="0"/>
          <w:numId w:val="2"/>
        </w:numPr>
      </w:pPr>
      <w:r>
        <w:t xml:space="preserve">README con estructura de carpetas, decisiones tomadas y cómo reemplazar el contenido de ejemplo.</w:t>
      </w:r>
    </w:p>
    <w:p>
      <w:r>
        <w:rPr>
          <w:b/>
        </w:rPr>
        <w:t xml:space="preserve">No incluir:</w:t>
      </w:r>
      <w:r>
        <w:t xml:space="preserve"> logos, marcas, fotos ni textos del sitio original. Usar placeholders propios.</w:t>
      </w:r>
    </w:p>
    <w:sectPr>
      <w:pgSz w:w="16838" w:h="11906" w:orient="landscape"/>
      <w:pgMar w:top="720" w:right="720" w:bottom="720" w:left="720" w:header="360" w:footer="36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420" w:hanging="220"/>
      </w:pPr>
    </w:lvl>
  </w:abstractNum>
  <w:abstractNum w:abstractNumId="1">
    <w:lvl w:ilvl="0">
      <w:start w:val="1"/>
      <w:numFmt w:val="decimal"/>
      <w:lvlText w:val="%1."/>
      <w:lvlJc w:val="left"/>
      <w:pPr>
        <w:ind w:left="420" w:hanging="22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0"/>
      </w:rPr>
    </w:rPrDefault>
    <w:pPrDefault>
      <w:pPr>
        <w:spacing w:after="120" w:line="264" w:lineRule="auto"/>
      </w:pPr>
    </w:pPrDefault>
  </w:docDefaults>
  <w:style w:type="paragraph" w:styleId="Normal" w:default="1">
    <w:name w:val="Normal"/>
  </w:style>
  <w:style w:type="paragraph" w:styleId="Title">
    <w:name w:val="Title"/>
    <w:basedOn w:val="Normal"/>
    <w:next w:val="Normal"/>
    <w:pPr>
      <w:keepNext/>
      <w:spacing w:before="0" w:after="80"/>
      <w:outlineLvl w:val="0"/>
    </w:pPr>
    <w:rPr>
      <w:b/>
      <w:color w:val="11161C"/>
      <w:sz w:val="40"/>
    </w:rPr>
  </w:style>
  <w:style w:type="paragraph" w:styleId="Heading1">
    <w:name w:val="heading 1"/>
    <w:basedOn w:val="Normal"/>
    <w:next w:val="Normal"/>
    <w:pPr>
      <w:keepNext/>
      <w:spacing w:before="320" w:after="80"/>
      <w:outlineLvl w:val="0"/>
    </w:pPr>
    <w:rPr>
      <w:b/>
      <w:color w:val="11161C"/>
      <w:sz w:val="30"/>
    </w:rPr>
  </w:style>
  <w:style w:type="paragraph" w:styleId="Heading2">
    <w:name w:val="heading 2"/>
    <w:basedOn w:val="Normal"/>
    <w:next w:val="Normal"/>
    <w:pPr>
      <w:keepNext/>
      <w:spacing w:before="260" w:after="80"/>
      <w:outlineLvl w:val="0"/>
    </w:pPr>
    <w:rPr>
      <w:b/>
      <w:color w:val="0B62D6"/>
      <w:sz w:val="24"/>
    </w:rPr>
  </w:style>
  <w:style w:type="paragraph" w:styleId="Heading3">
    <w:name w:val="heading 3"/>
    <w:basedOn w:val="Normal"/>
    <w:next w:val="Normal"/>
    <w:pPr>
      <w:keepNext/>
      <w:spacing w:before="220" w:after="80"/>
      <w:outlineLvl w:val="0"/>
    </w:pPr>
    <w:rPr>
      <w:b/>
      <w:color w:val="11161C"/>
      <w:sz w:val="21"/>
    </w:rPr>
  </w:style>
  <w:style w:type="paragraph" w:styleId="Heading4">
    <w:name w:val="heading 4"/>
    <w:basedOn w:val="Normal"/>
    <w:next w:val="Normal"/>
    <w:pPr>
      <w:keepNext/>
      <w:spacing w:before="180" w:after="80"/>
      <w:outlineLvl w:val="0"/>
    </w:pPr>
    <w:rPr>
      <w:b/>
      <w:color w:val="46505C"/>
      <w:sz w:val="19"/>
    </w:rPr>
  </w:style>
  <w:style w:type="paragraph" w:styleId="Heading5">
    <w:name w:val="heading 5"/>
    <w:basedOn w:val="Normal"/>
    <w:next w:val="Normal"/>
    <w:pPr>
      <w:keepNext/>
      <w:spacing w:before="160" w:after="80"/>
      <w:outlineLvl w:val="0"/>
    </w:pPr>
    <w:rPr>
      <w:b/>
      <w:color w:val="46505C"/>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Relationship Id="rIdImg15" Type="http://schemas.openxmlformats.org/officeDocument/2006/relationships/image" Target="media/image15.png"/><Relationship Id="rIdImg16" Type="http://schemas.openxmlformats.org/officeDocument/2006/relationships/image" Target="media/image16.png"/></Relationships>
</file>

<file path=docProps/app.xml><?xml version="1.0" encoding="utf-8"?>
<Properties xmlns="http://schemas.openxmlformats.org/officeDocument/2006/extended-properties">
  <Application>analyze.js</Application>
</Properties>
</file>

<file path=docProps/core.xml><?xml version="1.0" encoding="utf-8"?>
<cp:coreProperties xmlns:cp="http://schemas.openxmlformats.org/package/2006/metadata/core-properties" xmlns:dc="http://purl.org/dc/elements/1.1/" xmlns:dcterms="http://purl.org/dc/terms/" xmlns:xsi="http://www.w3.org/2001/XMLSchema-instance">
  <dc:title>Prompt de construcción — hergo.com.ar</dc:title>
  <dc:creator>analyze.js</dc:creator>
  <cp:lastModifiedBy>analyze.js</cp:lastModifiedBy>
  <dcterms:created xsi:type="dcterms:W3CDTF">2026-08-23T14:21:02.058Z</dcterms:created>
  <dcterms:modified xsi:type="dcterms:W3CDTF">2026-08-23T14:21:02.058Z</dcterms:modified>
</cp:coreProperties>
</file>