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94" w:rsidRDefault="005E7D94" w:rsidP="00624780">
      <w:r>
        <w:t xml:space="preserve">9-. </w:t>
      </w:r>
      <w:r>
        <w:t>Prueba las funcionalidades de análisis de código de Visual Studio para mejorar el código</w:t>
      </w:r>
      <w:r w:rsidR="00624780">
        <w:t xml:space="preserve"> y r</w:t>
      </w:r>
      <w:r w:rsidR="00624780">
        <w:t>esuelve, al menos, dos de las advertencias diferentes de las que te indica, documentando</w:t>
      </w:r>
      <w:r w:rsidR="00624780">
        <w:t xml:space="preserve"> </w:t>
      </w:r>
      <w:r w:rsidR="00624780">
        <w:t>cómo lo has hecho.</w:t>
      </w:r>
    </w:p>
    <w:p w:rsidR="005E7D94" w:rsidRDefault="009073AA">
      <w:r>
        <w:rPr>
          <w:b/>
        </w:rPr>
        <w:t>9.1</w:t>
      </w:r>
      <w:r w:rsidR="00624780" w:rsidRPr="00624780">
        <w:rPr>
          <w:b/>
        </w:rPr>
        <w:t>)</w:t>
      </w:r>
      <w:r w:rsidR="00624780">
        <w:t xml:space="preserve"> </w:t>
      </w:r>
      <w:r w:rsidR="005E7D94">
        <w:t xml:space="preserve">Una vez ejecutado el análisis </w:t>
      </w:r>
      <w:r w:rsidR="00170D40">
        <w:t xml:space="preserve">con las </w:t>
      </w:r>
      <w:r w:rsidR="00170D40" w:rsidRPr="00624780">
        <w:rPr>
          <w:b/>
          <w:i/>
        </w:rPr>
        <w:t>reglas mínimas administradas por Microsoft</w:t>
      </w:r>
      <w:r w:rsidR="00170D40" w:rsidRPr="00624780">
        <w:rPr>
          <w:b/>
        </w:rPr>
        <w:t xml:space="preserve"> </w:t>
      </w:r>
      <w:r w:rsidR="005E7D94">
        <w:t>me da los siguientes errores</w:t>
      </w:r>
      <w:r>
        <w:t xml:space="preserve"> (9 líneas)</w:t>
      </w:r>
      <w:r w:rsidR="005E7D94">
        <w:t>:</w:t>
      </w:r>
      <w:bookmarkStart w:id="0" w:name="_GoBack"/>
      <w:bookmarkEnd w:id="0"/>
    </w:p>
    <w:p w:rsidR="005E7D94" w:rsidRDefault="005E7D94">
      <w:r>
        <w:rPr>
          <w:noProof/>
          <w:lang w:eastAsia="es-ES"/>
        </w:rPr>
        <w:drawing>
          <wp:inline distT="0" distB="0" distL="0" distR="0" wp14:anchorId="5663BFD5" wp14:editId="7DE6E622">
            <wp:extent cx="5400040" cy="1264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94" w:rsidRDefault="005E7D94">
      <w:r>
        <w:t xml:space="preserve">El error CS1587 significa que hay un comentario que no está situado correctamente. </w:t>
      </w:r>
    </w:p>
    <w:p w:rsidR="00170D40" w:rsidRDefault="005E7D94">
      <w:r>
        <w:t xml:space="preserve">Corresponde a los comentarios de los </w:t>
      </w:r>
      <w:proofErr w:type="spellStart"/>
      <w:r>
        <w:t>namespace</w:t>
      </w:r>
      <w:proofErr w:type="spellEnd"/>
      <w:r>
        <w:t xml:space="preserve"> del proyecto</w:t>
      </w:r>
      <w:r w:rsidR="00170D40">
        <w:t xml:space="preserve"> que no se deben comentar tal y como indica el siguiente enlace.</w:t>
      </w:r>
    </w:p>
    <w:p w:rsidR="00170D40" w:rsidRDefault="00170D40">
      <w:hyperlink r:id="rId5" w:history="1">
        <w:r w:rsidRPr="00170D40">
          <w:rPr>
            <w:rStyle w:val="Hipervnculo"/>
          </w:rPr>
          <w:t>https://docs.microsoft.com/es-es/dotnet/articles/csharp/misc/cs1587</w:t>
        </w:r>
      </w:hyperlink>
    </w:p>
    <w:p w:rsidR="005E7D94" w:rsidRDefault="00170D40">
      <w:r>
        <w:t>A</w:t>
      </w:r>
      <w:r w:rsidR="005E7D94">
        <w:t xml:space="preserve">l eliminarlos se corrige el error y como están comentados desde el </w:t>
      </w:r>
      <w:proofErr w:type="spellStart"/>
      <w:r w:rsidR="005E7D94">
        <w:t>SandCastle</w:t>
      </w:r>
      <w:proofErr w:type="spellEnd"/>
      <w:r w:rsidR="005E7D94">
        <w:t xml:space="preserve"> mediante el </w:t>
      </w:r>
      <w:proofErr w:type="spellStart"/>
      <w:r w:rsidR="005E7D94">
        <w:t>Namespace</w:t>
      </w:r>
      <w:proofErr w:type="spellEnd"/>
      <w:r w:rsidR="005E7D94">
        <w:t xml:space="preserve"> </w:t>
      </w:r>
      <w:proofErr w:type="spellStart"/>
      <w:r w:rsidR="005E7D94">
        <w:t>summaries</w:t>
      </w:r>
      <w:proofErr w:type="spellEnd"/>
      <w:r w:rsidR="005E7D94">
        <w:t>, no es necesario comentarlos en el código.</w:t>
      </w:r>
    </w:p>
    <w:p w:rsidR="00170D40" w:rsidRPr="00624780" w:rsidRDefault="00624780">
      <w:pPr>
        <w:rPr>
          <w:b/>
        </w:rPr>
      </w:pPr>
      <w:r w:rsidRPr="00624780">
        <w:rPr>
          <w:b/>
        </w:rPr>
        <w:t xml:space="preserve">Solucionados todos los errores aparecidos con las </w:t>
      </w:r>
      <w:r w:rsidRPr="00624780">
        <w:rPr>
          <w:b/>
          <w:i/>
        </w:rPr>
        <w:t>reglas mínimas administradas por Microsoft</w:t>
      </w:r>
      <w:r w:rsidRPr="00624780">
        <w:rPr>
          <w:b/>
          <w:i/>
        </w:rPr>
        <w:t>.</w:t>
      </w:r>
    </w:p>
    <w:p w:rsidR="009073AA" w:rsidRDefault="009073AA">
      <w:pPr>
        <w:rPr>
          <w:b/>
        </w:rPr>
      </w:pPr>
    </w:p>
    <w:p w:rsidR="008379A8" w:rsidRDefault="009073AA">
      <w:r>
        <w:rPr>
          <w:b/>
        </w:rPr>
        <w:t>9.2</w:t>
      </w:r>
      <w:r w:rsidR="00624780" w:rsidRPr="00624780">
        <w:rPr>
          <w:b/>
        </w:rPr>
        <w:t>)</w:t>
      </w:r>
      <w:r w:rsidR="00624780">
        <w:t xml:space="preserve"> </w:t>
      </w:r>
      <w:r w:rsidR="00450748">
        <w:t xml:space="preserve">Una vez ejecutado el análisis con las </w:t>
      </w:r>
      <w:r w:rsidR="00450748" w:rsidRPr="00624780">
        <w:rPr>
          <w:b/>
          <w:i/>
        </w:rPr>
        <w:t xml:space="preserve">reglas </w:t>
      </w:r>
      <w:r w:rsidR="00624780" w:rsidRPr="00624780">
        <w:rPr>
          <w:b/>
          <w:i/>
        </w:rPr>
        <w:t>de corrección básicas de</w:t>
      </w:r>
      <w:r w:rsidR="00450748" w:rsidRPr="00624780">
        <w:rPr>
          <w:b/>
          <w:i/>
        </w:rPr>
        <w:t xml:space="preserve"> Microsoft</w:t>
      </w:r>
      <w:r w:rsidR="00450748">
        <w:t xml:space="preserve"> me da </w:t>
      </w:r>
      <w:r w:rsidR="00450748">
        <w:t>el</w:t>
      </w:r>
      <w:r w:rsidR="00450748">
        <w:t xml:space="preserve"> siguiente error</w:t>
      </w:r>
      <w:r w:rsidR="00450748">
        <w:t xml:space="preserve"> en diferentes partes del código (36 líneas)</w:t>
      </w:r>
      <w:r w:rsidR="00450748">
        <w:t>:</w:t>
      </w:r>
    </w:p>
    <w:p w:rsidR="00170D40" w:rsidRDefault="00170D40">
      <w:r>
        <w:rPr>
          <w:noProof/>
          <w:lang w:eastAsia="es-ES"/>
        </w:rPr>
        <w:drawing>
          <wp:inline distT="0" distB="0" distL="0" distR="0" wp14:anchorId="0A3B6F20" wp14:editId="02FAFB38">
            <wp:extent cx="5400040" cy="4902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94" w:rsidRDefault="00450748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5060315" cy="2406650"/>
            <wp:effectExtent l="0" t="0" r="698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He corregido los de</w:t>
      </w:r>
      <w:r w:rsidR="00985157">
        <w:t xml:space="preserve">l formulario </w:t>
      </w:r>
      <w:proofErr w:type="spellStart"/>
      <w:r w:rsidR="00985157" w:rsidRPr="00985157">
        <w:t>formCambioDivisa</w:t>
      </w:r>
      <w:proofErr w:type="spellEnd"/>
      <w:r w:rsidR="00985157" w:rsidRPr="00985157">
        <w:t xml:space="preserve"> </w:t>
      </w:r>
      <w:r>
        <w:t>del siguiente modo:</w:t>
      </w:r>
    </w:p>
    <w:p w:rsidR="00624780" w:rsidRDefault="00624780"/>
    <w:p w:rsidR="00624780" w:rsidRDefault="00624780"/>
    <w:p w:rsidR="00450748" w:rsidRDefault="00450748">
      <w:r>
        <w:t>Aplicando las Cadenas de Texto expuestas a continuación:</w:t>
      </w:r>
    </w:p>
    <w:p w:rsidR="00450748" w:rsidRDefault="00450748">
      <w:r>
        <w:rPr>
          <w:noProof/>
          <w:lang w:eastAsia="es-ES"/>
        </w:rPr>
        <w:drawing>
          <wp:inline distT="0" distB="0" distL="0" distR="0" wp14:anchorId="741EC73B" wp14:editId="5444F118">
            <wp:extent cx="5400040" cy="876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80" w:rsidRPr="00624780" w:rsidRDefault="00624780" w:rsidP="00624780">
      <w:pPr>
        <w:rPr>
          <w:b/>
        </w:rPr>
      </w:pPr>
      <w:r w:rsidRPr="00624780">
        <w:rPr>
          <w:b/>
        </w:rPr>
        <w:t xml:space="preserve">Solucionados los errores aparecidos con las </w:t>
      </w:r>
      <w:r w:rsidRPr="00624780">
        <w:rPr>
          <w:b/>
          <w:i/>
        </w:rPr>
        <w:t>reglas mínimas administradas por Microsoft</w:t>
      </w:r>
      <w:r>
        <w:rPr>
          <w:b/>
          <w:i/>
        </w:rPr>
        <w:t xml:space="preserve"> en el </w:t>
      </w:r>
      <w:r w:rsidR="00985157">
        <w:rPr>
          <w:b/>
          <w:i/>
        </w:rPr>
        <w:t xml:space="preserve">formulario </w:t>
      </w:r>
      <w:proofErr w:type="spellStart"/>
      <w:r w:rsidR="00985157">
        <w:rPr>
          <w:b/>
          <w:i/>
        </w:rPr>
        <w:t>Form</w:t>
      </w:r>
      <w:r>
        <w:rPr>
          <w:b/>
          <w:i/>
        </w:rPr>
        <w:t>Cambio</w:t>
      </w:r>
      <w:r w:rsidR="00985157">
        <w:rPr>
          <w:b/>
          <w:i/>
        </w:rPr>
        <w:t>Divisa</w:t>
      </w:r>
      <w:proofErr w:type="spellEnd"/>
      <w:r w:rsidRPr="00624780">
        <w:rPr>
          <w:b/>
          <w:i/>
        </w:rPr>
        <w:t>.</w:t>
      </w:r>
    </w:p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624780" w:rsidRDefault="00624780" w:rsidP="005E7D94"/>
    <w:p w:rsidR="00624780" w:rsidRDefault="00624780" w:rsidP="005E7D94"/>
    <w:p w:rsidR="00624780" w:rsidRDefault="00624780" w:rsidP="005E7D94"/>
    <w:p w:rsidR="00624780" w:rsidRDefault="00624780" w:rsidP="005E7D94"/>
    <w:p w:rsidR="005E7D94" w:rsidRDefault="005E7D94" w:rsidP="005E7D94">
      <w:r>
        <w:t>Navaja Suiza II</w:t>
      </w:r>
    </w:p>
    <w:p w:rsidR="005E7D94" w:rsidRDefault="005E7D94" w:rsidP="005E7D94">
      <w:r>
        <w:t>Los proyectos serán entregados dentro del plazo establecido. En caso de entregarse fuera de este, se</w:t>
      </w:r>
    </w:p>
    <w:p w:rsidR="005E7D94" w:rsidRDefault="005E7D94" w:rsidP="005E7D94">
      <w:r>
        <w:t>considerarán no aptos.</w:t>
      </w:r>
    </w:p>
    <w:p w:rsidR="005E7D94" w:rsidRDefault="005E7D94" w:rsidP="005E7D94">
      <w:r>
        <w:t>Control de versiones:</w:t>
      </w:r>
    </w:p>
    <w:p w:rsidR="005E7D94" w:rsidRDefault="005E7D94" w:rsidP="005E7D94">
      <w:r>
        <w:t xml:space="preserve">2. Todos los cambios serán subidos a </w:t>
      </w:r>
      <w:proofErr w:type="spellStart"/>
      <w:r>
        <w:t>Github</w:t>
      </w:r>
      <w:proofErr w:type="spellEnd"/>
      <w:r>
        <w:t>, incluidos documentos y soluciones. Solo se corregirá lo</w:t>
      </w:r>
    </w:p>
    <w:p w:rsidR="005E7D94" w:rsidRDefault="005E7D94" w:rsidP="005E7D94">
      <w:r>
        <w:t>subido a GitHub.</w:t>
      </w:r>
    </w:p>
    <w:p w:rsidR="005E7D94" w:rsidRDefault="005E7D94" w:rsidP="005E7D94">
      <w:r>
        <w:t>Refactorización:</w:t>
      </w:r>
    </w:p>
    <w:p w:rsidR="005E7D94" w:rsidRDefault="005E7D94" w:rsidP="005E7D94">
      <w:r>
        <w:t>3. Usa los estilos de codificación definidos para cambiar los nombres de clases, controles gráficos y</w:t>
      </w:r>
    </w:p>
    <w:p w:rsidR="005E7D94" w:rsidRDefault="005E7D94" w:rsidP="005E7D94">
      <w:r>
        <w:t>variables, con el fin de aumentar el nivel de comprensión.</w:t>
      </w:r>
    </w:p>
    <w:p w:rsidR="005E7D94" w:rsidRDefault="005E7D94" w:rsidP="005E7D94">
      <w:r>
        <w:t xml:space="preserve">4. Quita los </w:t>
      </w:r>
      <w:proofErr w:type="spellStart"/>
      <w:r>
        <w:t>inputbox</w:t>
      </w:r>
      <w:proofErr w:type="spellEnd"/>
      <w:r>
        <w:t xml:space="preserve"> usados, modificando los formularios para que la información se introduzca mediante</w:t>
      </w:r>
    </w:p>
    <w:p w:rsidR="005E7D94" w:rsidRDefault="005E7D94" w:rsidP="005E7D94">
      <w:r>
        <w:t>cajas de texto.</w:t>
      </w:r>
    </w:p>
    <w:p w:rsidR="005E7D94" w:rsidRDefault="005E7D94" w:rsidP="005E7D94">
      <w:r>
        <w:t>a. Limita la longitud de las cajas de texto.</w:t>
      </w:r>
    </w:p>
    <w:p w:rsidR="005E7D94" w:rsidRDefault="005E7D94" w:rsidP="005E7D94">
      <w:r>
        <w:t xml:space="preserve">Propiedad </w:t>
      </w:r>
      <w:proofErr w:type="spellStart"/>
      <w:r>
        <w:t>TextBox.MaxLength</w:t>
      </w:r>
      <w:proofErr w:type="spellEnd"/>
    </w:p>
    <w:p w:rsidR="005E7D94" w:rsidRDefault="005E7D94" w:rsidP="005E7D94">
      <w:r>
        <w:t>https://msdn.microsoft.com/es-es/library/system.windows.controls.textbox.maxlength(v=vs.110).a</w:t>
      </w:r>
    </w:p>
    <w:p w:rsidR="005E7D94" w:rsidRDefault="005E7D94" w:rsidP="005E7D94">
      <w:proofErr w:type="spellStart"/>
      <w:r>
        <w:t>spx</w:t>
      </w:r>
      <w:proofErr w:type="spellEnd"/>
    </w:p>
    <w:p w:rsidR="005E7D94" w:rsidRDefault="005E7D94" w:rsidP="005E7D94">
      <w:r>
        <w:t>b. Valida la entrada de datos antes de llamar a los métodos de la lógica de negocio. Si un dato</w:t>
      </w:r>
    </w:p>
    <w:p w:rsidR="005E7D94" w:rsidRDefault="005E7D94" w:rsidP="005E7D94">
      <w:r>
        <w:t>introducido no cumple las reglas establecidas por los requisitos de la aplicación, se rechaza la</w:t>
      </w:r>
    </w:p>
    <w:p w:rsidR="005E7D94" w:rsidRDefault="005E7D94" w:rsidP="005E7D94">
      <w:r>
        <w:t>acción, indicando al usuario dónde está el error y cómo resolverlo.</w:t>
      </w:r>
    </w:p>
    <w:p w:rsidR="005E7D94" w:rsidRDefault="005E7D94" w:rsidP="005E7D94">
      <w:r>
        <w:t xml:space="preserve">Int32.TryParse </w:t>
      </w:r>
      <w:proofErr w:type="spellStart"/>
      <w:r>
        <w:t>Method</w:t>
      </w:r>
      <w:proofErr w:type="spellEnd"/>
    </w:p>
    <w:p w:rsidR="005E7D94" w:rsidRDefault="005E7D94" w:rsidP="005E7D94">
      <w:r>
        <w:t>https://msdn.microsoft.com/en-us/library/f02979c7(v=vs.110).aspx</w:t>
      </w:r>
    </w:p>
    <w:p w:rsidR="005E7D94" w:rsidRDefault="005E7D94" w:rsidP="005E7D94">
      <w:proofErr w:type="spellStart"/>
      <w:r>
        <w:t>Double.TryParse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5E7D94" w:rsidRDefault="005E7D94" w:rsidP="005E7D94">
      <w:r>
        <w:t>https://msdn.microsoft.com/en-us/library/system.double.tryparse(v=vs.110).aspx</w:t>
      </w:r>
    </w:p>
    <w:p w:rsidR="005E7D94" w:rsidRDefault="005E7D94" w:rsidP="005E7D94">
      <w:proofErr w:type="spellStart"/>
      <w:r>
        <w:t>String.IsNullOrEmpty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:rsidR="005E7D94" w:rsidRDefault="005E7D94" w:rsidP="005E7D94">
      <w:r>
        <w:t>https://msdn.microsoft.com/en-us/library/system.string.isnullorempty(v=vs.110).aspx</w:t>
      </w:r>
    </w:p>
    <w:p w:rsidR="005E7D94" w:rsidRDefault="005E7D94" w:rsidP="005E7D94">
      <w:proofErr w:type="spellStart"/>
      <w:r>
        <w:t>String.Length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5E7D94" w:rsidRDefault="005E7D94" w:rsidP="005E7D94">
      <w:r>
        <w:t>https://msdn.microsoft.com/library/system.string.length(v=vs.110).aspx</w:t>
      </w:r>
    </w:p>
    <w:p w:rsidR="005E7D94" w:rsidRDefault="005E7D94" w:rsidP="005E7D94">
      <w:r>
        <w:t>Int32.MaxValue Field</w:t>
      </w:r>
    </w:p>
    <w:p w:rsidR="005E7D94" w:rsidRDefault="005E7D94" w:rsidP="005E7D94">
      <w:r>
        <w:lastRenderedPageBreak/>
        <w:t>https://msdn.microsoft.com/en-us/library/system.int32.maxvalue(v=vs.110).aspx</w:t>
      </w:r>
    </w:p>
    <w:p w:rsidR="005E7D94" w:rsidRDefault="005E7D94" w:rsidP="005E7D94">
      <w:r>
        <w:t>Int32.MinValue Field</w:t>
      </w:r>
    </w:p>
    <w:p w:rsidR="005E7D94" w:rsidRDefault="005E7D94" w:rsidP="005E7D94">
      <w:r>
        <w:t>https://msdn.microsoft.com/en-us/library/system.int32.minvalue(v=vs.110).aspx</w:t>
      </w:r>
    </w:p>
    <w:p w:rsidR="005E7D94" w:rsidRDefault="005E7D94" w:rsidP="005E7D94">
      <w:r>
        <w:t xml:space="preserve">Igual en double,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>, etc..</w:t>
      </w:r>
    </w:p>
    <w:p w:rsidR="005E7D94" w:rsidRDefault="005E7D94" w:rsidP="005E7D94">
      <w:r>
        <w:t>5. Crea clases con la lógica de negocio de cada subsistema.</w:t>
      </w:r>
    </w:p>
    <w:p w:rsidR="005E7D94" w:rsidRDefault="005E7D94" w:rsidP="005E7D94">
      <w:r>
        <w:t xml:space="preserve">a. Las clases estarán en el mismo </w:t>
      </w:r>
      <w:proofErr w:type="spellStart"/>
      <w:r>
        <w:t>namespace</w:t>
      </w:r>
      <w:proofErr w:type="spellEnd"/>
      <w:r>
        <w:t xml:space="preserve"> del subsistema.</w:t>
      </w:r>
    </w:p>
    <w:p w:rsidR="005E7D94" w:rsidRDefault="005E7D94" w:rsidP="005E7D94">
      <w:r>
        <w:t xml:space="preserve">b. El nombre de la clase incluirá la palabra </w:t>
      </w:r>
      <w:proofErr w:type="spellStart"/>
      <w:r>
        <w:t>Logica</w:t>
      </w:r>
      <w:proofErr w:type="spellEnd"/>
      <w:r>
        <w:t>.</w:t>
      </w:r>
    </w:p>
    <w:p w:rsidR="005E7D94" w:rsidRDefault="005E7D94" w:rsidP="005E7D94">
      <w:r>
        <w:t xml:space="preserve">c. Los métodos serán </w:t>
      </w:r>
      <w:proofErr w:type="spellStart"/>
      <w:r>
        <w:t>static</w:t>
      </w:r>
      <w:proofErr w:type="spellEnd"/>
      <w:r>
        <w:t xml:space="preserve"> en la mitad de los casos. La otra mitad será necesario instanciar la</w:t>
      </w:r>
    </w:p>
    <w:p w:rsidR="005E7D94" w:rsidRDefault="005E7D94" w:rsidP="005E7D94">
      <w:r>
        <w:t>clase para que se puede acceder a sus métodos.</w:t>
      </w:r>
    </w:p>
    <w:p w:rsidR="005E7D94" w:rsidRDefault="005E7D94" w:rsidP="005E7D94">
      <w:proofErr w:type="spellStart"/>
      <w:r>
        <w:t>static</w:t>
      </w:r>
      <w:proofErr w:type="spellEnd"/>
      <w:r>
        <w:t xml:space="preserve"> (Referencia de C#)</w:t>
      </w:r>
    </w:p>
    <w:p w:rsidR="005E7D94" w:rsidRDefault="005E7D94" w:rsidP="005E7D94">
      <w:r>
        <w:t>https://msdn.microsoft.com/es-es/library/98f28cdx.aspx</w:t>
      </w:r>
    </w:p>
    <w:p w:rsidR="005E7D94" w:rsidRDefault="005E7D94" w:rsidP="005E7D94">
      <w:r>
        <w:t>d. Usa excepciones para comunicar errores de la lógica al interfaz y try/catch para recuperarlos en</w:t>
      </w:r>
    </w:p>
    <w:p w:rsidR="005E7D94" w:rsidRDefault="005E7D94" w:rsidP="005E7D94">
      <w:r>
        <w:t>los formularios.</w:t>
      </w:r>
    </w:p>
    <w:p w:rsidR="005E7D94" w:rsidRDefault="005E7D94" w:rsidP="005E7D94">
      <w:r>
        <w:t>Excepciones y control de excepciones (Guía de programación de C#)</w:t>
      </w:r>
    </w:p>
    <w:p w:rsidR="005E7D94" w:rsidRDefault="005E7D94" w:rsidP="005E7D94">
      <w:r>
        <w:t>https://msdn.microsoft.com/es-es/library/ms173160.aspx</w:t>
      </w:r>
    </w:p>
    <w:p w:rsidR="005E7D94" w:rsidRDefault="005E7D94" w:rsidP="005E7D94">
      <w:r>
        <w:t xml:space="preserve">e. Parámetros tipo </w:t>
      </w:r>
      <w:proofErr w:type="spellStart"/>
      <w:r>
        <w:t>out</w:t>
      </w:r>
      <w:proofErr w:type="spellEnd"/>
      <w:r>
        <w:t xml:space="preserve"> o salidas de métodos para devolver resultados.</w:t>
      </w:r>
    </w:p>
    <w:p w:rsidR="005E7D94" w:rsidRDefault="005E7D94" w:rsidP="005E7D94">
      <w:proofErr w:type="spellStart"/>
      <w:r>
        <w:t>out</w:t>
      </w:r>
      <w:proofErr w:type="spellEnd"/>
      <w:r>
        <w:t xml:space="preserve"> (Referencia de C#)</w:t>
      </w:r>
    </w:p>
    <w:p w:rsidR="005E7D94" w:rsidRDefault="005E7D94" w:rsidP="005E7D94">
      <w:r>
        <w:t>https://msdn.microsoft.com/es-es/library/t3c3bfhx.aspx</w:t>
      </w:r>
    </w:p>
    <w:p w:rsidR="005E7D94" w:rsidRDefault="005E7D94" w:rsidP="005E7D94">
      <w:r>
        <w:t>f. Diseña nuevas excepciones personalizadas para facilitar el control de errores o usa alternativas</w:t>
      </w:r>
    </w:p>
    <w:p w:rsidR="005E7D94" w:rsidRDefault="005E7D94" w:rsidP="005E7D94">
      <w:r>
        <w:t>como la vista en clase, en la última parte del tema de test unitarios. Extra: +1 punto máximo.</w:t>
      </w:r>
    </w:p>
    <w:p w:rsidR="005E7D94" w:rsidRDefault="005E7D94" w:rsidP="005E7D94">
      <w:r>
        <w:t>Excepciones en C# - Parte 3: Diseño de Excepciones Personalizadas</w:t>
      </w:r>
    </w:p>
    <w:p w:rsidR="005E7D94" w:rsidRDefault="005E7D94" w:rsidP="005E7D94">
      <w:r>
        <w:t>https://ortizol.blogspot.com.es/2014/07/excepciones-en-csharp-parte-3-diseno-de-excepciones-p</w:t>
      </w:r>
    </w:p>
    <w:p w:rsidR="005E7D94" w:rsidRDefault="005E7D94" w:rsidP="005E7D94">
      <w:r>
        <w:t>ersonalizadas.html</w:t>
      </w:r>
    </w:p>
    <w:p w:rsidR="005E7D94" w:rsidRDefault="005E7D94" w:rsidP="005E7D94">
      <w:r>
        <w:t>Redacción de casos de prueba II:</w:t>
      </w:r>
    </w:p>
    <w:p w:rsidR="005E7D94" w:rsidRDefault="005E7D94" w:rsidP="005E7D94">
      <w:r>
        <w:t>6. Documentación de las pruebas con sus correspondientes casos de prueba y pruebas de caja</w:t>
      </w:r>
    </w:p>
    <w:p w:rsidR="005E7D94" w:rsidRDefault="005E7D94" w:rsidP="005E7D94">
      <w:r>
        <w:t>negra(explicación). Debes crear los casos de prueba pruebas sobre la aplicación.</w:t>
      </w:r>
    </w:p>
    <w:p w:rsidR="005E7D94" w:rsidRDefault="005E7D94" w:rsidP="005E7D94">
      <w:r>
        <w:t xml:space="preserve">● Debe ser el </w:t>
      </w:r>
      <w:proofErr w:type="spellStart"/>
      <w:r>
        <w:t>guión</w:t>
      </w:r>
      <w:proofErr w:type="spellEnd"/>
      <w:r>
        <w:t xml:space="preserve"> usado para codificar las pruebas.</w:t>
      </w:r>
    </w:p>
    <w:p w:rsidR="005E7D94" w:rsidRDefault="005E7D94" w:rsidP="005E7D94">
      <w:r>
        <w:t>● Estará incluido dentro de la solución.</w:t>
      </w:r>
    </w:p>
    <w:p w:rsidR="005E7D94" w:rsidRDefault="005E7D94" w:rsidP="005E7D94">
      <w:r>
        <w:t>Cómo: Agregar elementos existentes a un proyecto</w:t>
      </w:r>
    </w:p>
    <w:p w:rsidR="005E7D94" w:rsidRDefault="005E7D94" w:rsidP="005E7D94">
      <w:r>
        <w:lastRenderedPageBreak/>
        <w:t>https://msdn.microsoft.com/es-es/library/9f4t9t92(v=vs.100).aspx</w:t>
      </w:r>
    </w:p>
    <w:p w:rsidR="005E7D94" w:rsidRDefault="005E7D94" w:rsidP="005E7D94">
      <w:r>
        <w:t>Pruebas unitarias:</w:t>
      </w:r>
    </w:p>
    <w:p w:rsidR="005E7D94" w:rsidRDefault="005E7D94" w:rsidP="005E7D94">
      <w:r>
        <w:t>7. Crea pruebas unitarias en las clases de la lógica de negocio, teniendo en cuenta el documento creado</w:t>
      </w:r>
    </w:p>
    <w:p w:rsidR="005E7D94" w:rsidRDefault="005E7D94" w:rsidP="005E7D94">
      <w:r>
        <w:t>para pruebas. Relaciona los métodos de prueba con los casos de prueba.</w:t>
      </w:r>
    </w:p>
    <w:p w:rsidR="005E7D94" w:rsidRDefault="005E7D94" w:rsidP="005E7D94">
      <w:r>
        <w:t>a. Lanza las pruebas y completa las tablas con los errores encontrados.</w:t>
      </w:r>
    </w:p>
    <w:p w:rsidR="005E7D94" w:rsidRDefault="005E7D94" w:rsidP="005E7D94">
      <w:r>
        <w:t>· Debes indicar si has encontrado un error en la tabla de casos de uso.</w:t>
      </w:r>
    </w:p>
    <w:p w:rsidR="005E7D94" w:rsidRDefault="005E7D94" w:rsidP="005E7D94">
      <w:r>
        <w:t>b. Resuélvelos y modifica la tabla de casos de pruebas.</w:t>
      </w:r>
    </w:p>
    <w:p w:rsidR="005E7D94" w:rsidRDefault="005E7D94" w:rsidP="005E7D94">
      <w:r>
        <w:t>8. Lanza las pruebas de nuevo y comprueba que todo está correcto.</w:t>
      </w:r>
    </w:p>
    <w:p w:rsidR="005E7D94" w:rsidRDefault="005E7D94" w:rsidP="005E7D94">
      <w:r>
        <w:t>a. Haz una copia de la tabla indicando si te ha funcionado al volver a ejecutarlo.</w:t>
      </w:r>
    </w:p>
    <w:p w:rsidR="005E7D94" w:rsidRDefault="005E7D94" w:rsidP="005E7D94">
      <w:r>
        <w:t>Extras +2 puntos:</w:t>
      </w:r>
    </w:p>
    <w:p w:rsidR="005E7D94" w:rsidRDefault="005E7D94" w:rsidP="005E7D94">
      <w:r>
        <w:t>Refactorización:</w:t>
      </w:r>
    </w:p>
    <w:p w:rsidR="005E7D94" w:rsidRDefault="005E7D94" w:rsidP="005E7D94">
      <w:r>
        <w:t>9. Prueba las funcionalidades de análisis de código de Visual Studio para mejorar el código.</w:t>
      </w:r>
    </w:p>
    <w:p w:rsidR="005E7D94" w:rsidRDefault="005E7D94" w:rsidP="005E7D94">
      <w:r>
        <w:t>a. Ve este vídeo y aplícalo en tu proyecto:</w:t>
      </w:r>
    </w:p>
    <w:p w:rsidR="005E7D94" w:rsidRDefault="005E7D94" w:rsidP="005E7D94">
      <w:r>
        <w:t>Análisis de Código en Visual Studio 2010.mp4</w:t>
      </w:r>
    </w:p>
    <w:p w:rsidR="005E7D94" w:rsidRDefault="005E7D94" w:rsidP="005E7D94">
      <w:r>
        <w:t>https://www.youtube.com/watch?v=D1MLuWEna5o</w:t>
      </w:r>
    </w:p>
    <w:p w:rsidR="005E7D94" w:rsidRDefault="005E7D94" w:rsidP="005E7D94">
      <w:r>
        <w:t>Tutorial: Analizar código administrado en previsión de defectos de código</w:t>
      </w:r>
    </w:p>
    <w:p w:rsidR="005E7D94" w:rsidRDefault="005E7D94" w:rsidP="005E7D94">
      <w:r>
        <w:t>https://msdn.microsoft.com/es-es/library/ms182066.aspx</w:t>
      </w:r>
    </w:p>
    <w:p w:rsidR="005E7D94" w:rsidRDefault="005E7D94" w:rsidP="005E7D94">
      <w:r>
        <w:t>b. Ejecuta el análisis de código de forma manual. Si no encuentras advertencias, cambia el</w:t>
      </w:r>
    </w:p>
    <w:p w:rsidR="005E7D94" w:rsidRDefault="005E7D94" w:rsidP="005E7D94">
      <w:r>
        <w:t>conjunto de reglas.</w:t>
      </w:r>
    </w:p>
    <w:p w:rsidR="005E7D94" w:rsidRDefault="005E7D94" w:rsidP="005E7D94">
      <w:r>
        <w:t>c. Resuelve, al menos, dos de las advertencias diferentes de las que te indica, documentando</w:t>
      </w:r>
    </w:p>
    <w:p w:rsidR="005E7D94" w:rsidRDefault="005E7D94" w:rsidP="005E7D94">
      <w:r>
        <w:t>cómo lo has hecho.</w:t>
      </w:r>
    </w:p>
    <w:p w:rsidR="005E7D94" w:rsidRDefault="005E7D94" w:rsidP="005E7D94">
      <w:r>
        <w:t>Contenidos relacionados para ampliación (Visual Studio .net Versiones de prueba):</w:t>
      </w:r>
    </w:p>
    <w:p w:rsidR="005E7D94" w:rsidRDefault="005E7D94" w:rsidP="005E7D94">
      <w:r>
        <w:t>Probar la interfaz de usuario con pruebas de IU automatizadas</w:t>
      </w:r>
    </w:p>
    <w:p w:rsidR="005E7D94" w:rsidRDefault="005E7D94" w:rsidP="005E7D94">
      <w:r>
        <w:t>https://msdn.microsoft.com/es-es/library/dd286726(v=vs.100).aspx</w:t>
      </w:r>
    </w:p>
    <w:p w:rsidR="005E7D94" w:rsidRDefault="005E7D94" w:rsidP="005E7D94">
      <w:r>
        <w:t>Usar cobertura de código para determinar la cantidad de código que se está probando</w:t>
      </w:r>
    </w:p>
    <w:p w:rsidR="005E7D94" w:rsidRDefault="005E7D94" w:rsidP="005E7D94">
      <w:r>
        <w:t>https://msdn.microsoft.com/es-es/library/dd537628.aspx</w:t>
      </w:r>
    </w:p>
    <w:p w:rsidR="005E7D94" w:rsidRDefault="005E7D94" w:rsidP="005E7D94">
      <w:proofErr w:type="spellStart"/>
      <w:r>
        <w:t>Generate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IntelliTest</w:t>
      </w:r>
      <w:proofErr w:type="spellEnd"/>
    </w:p>
    <w:p w:rsidR="005E7D94" w:rsidRDefault="005E7D94" w:rsidP="005E7D94">
      <w:r>
        <w:t>https://msdn.microsoft.com/en-us/library/dn823749.aspx</w:t>
      </w:r>
    </w:p>
    <w:sectPr w:rsidR="005E7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94"/>
    <w:rsid w:val="00170D40"/>
    <w:rsid w:val="002E56D2"/>
    <w:rsid w:val="00450748"/>
    <w:rsid w:val="005E7D94"/>
    <w:rsid w:val="00624780"/>
    <w:rsid w:val="006C64ED"/>
    <w:rsid w:val="008379A8"/>
    <w:rsid w:val="009073AA"/>
    <w:rsid w:val="00985157"/>
    <w:rsid w:val="00BC5A5B"/>
    <w:rsid w:val="00CA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7EC8F"/>
  <w15:chartTrackingRefBased/>
  <w15:docId w15:val="{F8488E76-9948-4781-BF50-F8D3E539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0D40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70D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microsoft.com/es-es/dotnet/articles/csharp/misc/cs1587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956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2</cp:revision>
  <dcterms:created xsi:type="dcterms:W3CDTF">2017-05-12T09:28:00Z</dcterms:created>
  <dcterms:modified xsi:type="dcterms:W3CDTF">2017-05-12T10:34:00Z</dcterms:modified>
</cp:coreProperties>
</file>