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ED" w:rsidRPr="00B54319" w:rsidRDefault="00FA4423" w:rsidP="00BA6440">
      <w:pPr>
        <w:jc w:val="center"/>
        <w:rPr>
          <w:b/>
          <w:sz w:val="36"/>
          <w:szCs w:val="36"/>
        </w:rPr>
      </w:pPr>
      <w:r w:rsidRPr="00B54319">
        <w:rPr>
          <w:b/>
          <w:sz w:val="36"/>
          <w:szCs w:val="36"/>
        </w:rPr>
        <w:t xml:space="preserve">Pruebas de caja negra y caja blanca de </w:t>
      </w:r>
      <w:proofErr w:type="spellStart"/>
      <w:r w:rsidRPr="00B54319">
        <w:rPr>
          <w:b/>
          <w:sz w:val="36"/>
          <w:szCs w:val="36"/>
        </w:rPr>
        <w:t>NavajaValirya</w:t>
      </w:r>
      <w:proofErr w:type="spellEnd"/>
    </w:p>
    <w:p w:rsidR="004D0F78" w:rsidRDefault="004D0F78">
      <w:pPr>
        <w:rPr>
          <w:sz w:val="28"/>
          <w:szCs w:val="28"/>
        </w:rPr>
      </w:pPr>
    </w:p>
    <w:p w:rsidR="00FA4423" w:rsidRPr="00B54319" w:rsidRDefault="00BA6440">
      <w:pPr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="002F7223" w:rsidRPr="00B54319">
        <w:rPr>
          <w:b/>
          <w:sz w:val="28"/>
          <w:szCs w:val="28"/>
        </w:rPr>
        <w:t>Prueba de</w:t>
      </w:r>
      <w:r w:rsidR="002F7223" w:rsidRPr="00B54319">
        <w:rPr>
          <w:sz w:val="28"/>
          <w:szCs w:val="28"/>
        </w:rPr>
        <w:t xml:space="preserve"> </w:t>
      </w:r>
      <w:r w:rsidR="002F7223" w:rsidRPr="00B54319">
        <w:rPr>
          <w:b/>
          <w:sz w:val="28"/>
          <w:szCs w:val="28"/>
        </w:rPr>
        <w:t xml:space="preserve">Caja Negra </w:t>
      </w:r>
      <w:r w:rsidR="00717DF5">
        <w:rPr>
          <w:b/>
          <w:sz w:val="28"/>
          <w:szCs w:val="28"/>
        </w:rPr>
        <w:t>de</w:t>
      </w:r>
      <w:r w:rsidR="002F7223" w:rsidRPr="00B54319">
        <w:rPr>
          <w:b/>
          <w:sz w:val="28"/>
          <w:szCs w:val="28"/>
        </w:rPr>
        <w:t xml:space="preserve"> </w:t>
      </w:r>
      <w:r w:rsidR="0039188B">
        <w:rPr>
          <w:b/>
          <w:sz w:val="28"/>
          <w:szCs w:val="28"/>
        </w:rPr>
        <w:t xml:space="preserve">la Aplicación </w:t>
      </w:r>
      <w:r w:rsidR="00FA4423" w:rsidRPr="00B54319">
        <w:rPr>
          <w:b/>
          <w:sz w:val="28"/>
          <w:szCs w:val="28"/>
        </w:rPr>
        <w:t>Frase</w:t>
      </w:r>
      <w:r w:rsidR="0039188B">
        <w:rPr>
          <w:b/>
          <w:sz w:val="28"/>
          <w:szCs w:val="28"/>
        </w:rPr>
        <w:t xml:space="preserve"> Palindró</w:t>
      </w:r>
      <w:r w:rsidR="00FA4423" w:rsidRPr="00B54319">
        <w:rPr>
          <w:b/>
          <w:sz w:val="28"/>
          <w:szCs w:val="28"/>
        </w:rPr>
        <w:t>mica</w:t>
      </w:r>
      <w:r w:rsidRPr="00B54319">
        <w:rPr>
          <w:b/>
          <w:sz w:val="28"/>
          <w:szCs w:val="28"/>
        </w:rPr>
        <w:t>:</w:t>
      </w:r>
    </w:p>
    <w:p w:rsidR="00EC37CE" w:rsidRDefault="00EC37CE" w:rsidP="00BB2A63">
      <w:pPr>
        <w:jc w:val="both"/>
      </w:pPr>
      <w:r>
        <w:t>Clases de equivalencia: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1: </w:t>
      </w:r>
      <w:r>
        <w:t>Una cadena vacía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2: </w:t>
      </w:r>
      <w:r>
        <w:t>Un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3: </w:t>
      </w:r>
      <w:r>
        <w:t xml:space="preserve">Un carácter </w:t>
      </w:r>
      <w:r w:rsidR="002F7223">
        <w:t>y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4: </w:t>
      </w:r>
      <w:r>
        <w:t>Un espacio y un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5: </w:t>
      </w:r>
      <w:r>
        <w:t>Un carácter, espacio y el mismo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6: </w:t>
      </w:r>
      <w:r>
        <w:t>Un carácter, dos espacios y el mismo</w:t>
      </w:r>
      <w:r w:rsidR="002F7223">
        <w:t xml:space="preserve">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7: </w:t>
      </w:r>
      <w:r>
        <w:t>Una palabra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8: </w:t>
      </w:r>
      <w:r>
        <w:t>Una palabra palíndroma y un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9: </w:t>
      </w:r>
      <w:r>
        <w:t>Un espacio y una palabra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10: </w:t>
      </w:r>
      <w:r>
        <w:t>Una palabra</w:t>
      </w:r>
      <w:r w:rsidR="008F0D30">
        <w:t xml:space="preserve"> palíndroma, espacio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11: </w:t>
      </w:r>
      <w:r>
        <w:t>Una palabra</w:t>
      </w:r>
      <w:r w:rsidR="008F0D30" w:rsidRPr="008F0D30">
        <w:t xml:space="preserve"> </w:t>
      </w:r>
      <w:r w:rsidR="008F0D30">
        <w:t>palíndroma</w:t>
      </w:r>
      <w:r>
        <w:t>, dos espacios</w:t>
      </w:r>
      <w:r w:rsidR="008F0D30">
        <w:t xml:space="preserve">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12: </w:t>
      </w:r>
      <w:r>
        <w:t xml:space="preserve">Una </w:t>
      </w:r>
      <w:r w:rsidR="002F7223">
        <w:t>palabra no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13: </w:t>
      </w:r>
      <w:r>
        <w:t>Una palabra no palíndroma y un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14: </w:t>
      </w:r>
      <w:r>
        <w:t>Un espacio y una palabra no palíndroma</w:t>
      </w:r>
      <w:r w:rsidR="0039188B">
        <w:t>.</w:t>
      </w:r>
    </w:p>
    <w:p w:rsidR="00EC37CE" w:rsidRPr="008F0D30" w:rsidRDefault="00EC37CE" w:rsidP="00BB2A63">
      <w:pPr>
        <w:jc w:val="both"/>
      </w:pPr>
      <w:r>
        <w:t xml:space="preserve">- </w:t>
      </w:r>
      <w:r w:rsidR="008F0D30">
        <w:t xml:space="preserve">Prueba 15: </w:t>
      </w:r>
      <w:r>
        <w:t>Una palabra</w:t>
      </w:r>
      <w:r w:rsidR="008F0D30">
        <w:t>, espacio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16: </w:t>
      </w:r>
      <w:r>
        <w:t>Una palabra, dos espacios</w:t>
      </w:r>
      <w:r w:rsidR="008F0D30">
        <w:t xml:space="preserve"> y la misma palabra</w:t>
      </w:r>
      <w:r w:rsidR="0039188B">
        <w:t>.</w:t>
      </w:r>
    </w:p>
    <w:p w:rsidR="008F0D30" w:rsidRDefault="008F0D30" w:rsidP="00BB2A63">
      <w:pPr>
        <w:jc w:val="both"/>
      </w:pPr>
      <w:r>
        <w:t xml:space="preserve">- Prueba 17: </w:t>
      </w:r>
      <w:r w:rsidR="000528D6">
        <w:t>Introducir</w:t>
      </w:r>
      <w:r>
        <w:t xml:space="preserve"> el máximo número de caracteres permitido</w:t>
      </w:r>
      <w:r w:rsidR="000528D6">
        <w:t xml:space="preserve"> (500)</w:t>
      </w:r>
      <w:r w:rsidR="0039188B">
        <w:t>.</w:t>
      </w:r>
    </w:p>
    <w:p w:rsidR="008F0D30" w:rsidRDefault="008F0D30" w:rsidP="00BB2A63">
      <w:pPr>
        <w:jc w:val="both"/>
      </w:pPr>
      <w:r>
        <w:t xml:space="preserve">- Prueba 18: </w:t>
      </w:r>
      <w:r w:rsidR="000528D6">
        <w:t>Introducir</w:t>
      </w:r>
      <w:r>
        <w:t xml:space="preserve"> el máximo número de caracteres permitido menos 1</w:t>
      </w:r>
      <w:r w:rsidR="000528D6">
        <w:t xml:space="preserve"> (499)</w:t>
      </w:r>
      <w:r w:rsidR="0039188B">
        <w:t>.</w:t>
      </w:r>
    </w:p>
    <w:p w:rsidR="000528D6" w:rsidRDefault="000528D6" w:rsidP="00BB2A63">
      <w:pPr>
        <w:jc w:val="both"/>
      </w:pPr>
      <w:r>
        <w:t xml:space="preserve">- Prueba 19: Introducir el máximo número de caracteres permitido </w:t>
      </w:r>
      <w:r w:rsidR="002F7223">
        <w:t>más</w:t>
      </w:r>
      <w:r>
        <w:t xml:space="preserve"> 1 (501)</w:t>
      </w:r>
      <w:r w:rsidR="0039188B">
        <w:t>.</w:t>
      </w:r>
    </w:p>
    <w:p w:rsidR="00F87D41" w:rsidRDefault="00F87D41" w:rsidP="00BB2A63">
      <w:pPr>
        <w:jc w:val="both"/>
      </w:pPr>
      <w:r>
        <w:t xml:space="preserve">- </w:t>
      </w:r>
      <w:r w:rsidR="00B54319">
        <w:t>Prueba 20: Un carácter especial</w:t>
      </w:r>
      <w:r w:rsidR="0039188B">
        <w:t>.</w:t>
      </w:r>
    </w:p>
    <w:p w:rsidR="004D0F78" w:rsidRDefault="004D0F78" w:rsidP="00BB2A63">
      <w:pPr>
        <w:jc w:val="both"/>
      </w:pPr>
    </w:p>
    <w:p w:rsidR="004A6DED" w:rsidRDefault="00C44465" w:rsidP="00BB2A63">
      <w:pPr>
        <w:jc w:val="both"/>
      </w:pPr>
      <w:r>
        <w:t>*</w:t>
      </w:r>
      <w:r w:rsidR="004A6DED">
        <w:t>Al definir un carácter en las pruebas, se incluyen letras, números y símbolos.</w:t>
      </w:r>
    </w:p>
    <w:p w:rsidR="004D0F78" w:rsidRDefault="00C44465" w:rsidP="00BB2A63">
      <w:pPr>
        <w:jc w:val="both"/>
      </w:pPr>
      <w:r>
        <w:t>*</w:t>
      </w:r>
      <w:r w:rsidR="004D0F78">
        <w:t>Para poder realizar las pruebas 17, 18 y 19 de caja negra, se ha limitado la entrada de la caja de texto a 500 caracteres.</w:t>
      </w:r>
    </w:p>
    <w:p w:rsidR="008F0D30" w:rsidRDefault="008F0D30" w:rsidP="00EC37CE"/>
    <w:p w:rsidR="00EC37CE" w:rsidRDefault="00EC37CE" w:rsidP="00EC37CE"/>
    <w:p w:rsidR="00EC37CE" w:rsidRDefault="00EC37CE" w:rsidP="00EC37CE"/>
    <w:p w:rsidR="00A56A49" w:rsidRDefault="00A56A49">
      <w:r w:rsidRPr="00406338">
        <w:rPr>
          <w:b/>
        </w:rPr>
        <w:lastRenderedPageBreak/>
        <w:t>Fecha:</w:t>
      </w:r>
      <w:r w:rsidR="002F7223">
        <w:t xml:space="preserve"> 08/03/2017</w:t>
      </w:r>
      <w:r w:rsidR="00406338">
        <w:t xml:space="preserve">    </w:t>
      </w:r>
      <w:r w:rsidR="00BA6440" w:rsidRPr="00406338">
        <w:rPr>
          <w:b/>
        </w:rPr>
        <w:t>Autor:</w:t>
      </w:r>
      <w:r w:rsidR="002F7223">
        <w:t xml:space="preserve"> Tomás Escudero</w:t>
      </w:r>
    </w:p>
    <w:tbl>
      <w:tblPr>
        <w:tblStyle w:val="Tablaconcuadrcula"/>
        <w:tblW w:w="9531" w:type="dxa"/>
        <w:tblInd w:w="-431" w:type="dxa"/>
        <w:tblLook w:val="04A0" w:firstRow="1" w:lastRow="0" w:firstColumn="1" w:lastColumn="0" w:noHBand="0" w:noVBand="1"/>
      </w:tblPr>
      <w:tblGrid>
        <w:gridCol w:w="1072"/>
        <w:gridCol w:w="2307"/>
        <w:gridCol w:w="3533"/>
        <w:gridCol w:w="2619"/>
      </w:tblGrid>
      <w:tr w:rsidR="00BA6440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BA6440" w:rsidRPr="00BA6440" w:rsidRDefault="00BA6440" w:rsidP="00BA6440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307" w:type="dxa"/>
            <w:shd w:val="clear" w:color="auto" w:fill="E7E6E6" w:themeFill="background2"/>
          </w:tcPr>
          <w:p w:rsidR="00BA6440" w:rsidRPr="00BA6440" w:rsidRDefault="00BA6440" w:rsidP="000528D6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3533" w:type="dxa"/>
            <w:shd w:val="clear" w:color="auto" w:fill="E7E6E6" w:themeFill="background2"/>
          </w:tcPr>
          <w:p w:rsidR="00BA6440" w:rsidRPr="00BA6440" w:rsidRDefault="00BA6440" w:rsidP="00F87D41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</w:p>
        </w:tc>
        <w:tc>
          <w:tcPr>
            <w:tcW w:w="2619" w:type="dxa"/>
            <w:shd w:val="clear" w:color="auto" w:fill="E7E6E6" w:themeFill="background2"/>
          </w:tcPr>
          <w:p w:rsidR="00BA6440" w:rsidRPr="00BA6440" w:rsidRDefault="00BA6440" w:rsidP="00F87D41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BA6440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BA6440" w:rsidRDefault="00BA6440" w:rsidP="00BA6440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BA6440" w:rsidRDefault="00EC37CE" w:rsidP="000528D6">
            <w:pPr>
              <w:jc w:val="center"/>
            </w:pPr>
            <w:r>
              <w:t>“”</w:t>
            </w:r>
          </w:p>
        </w:tc>
        <w:tc>
          <w:tcPr>
            <w:tcW w:w="3533" w:type="dxa"/>
          </w:tcPr>
          <w:p w:rsidR="00BA6440" w:rsidRPr="000528D6" w:rsidRDefault="000528D6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BA6440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“a 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 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6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7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“oso”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8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“oso 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9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 oso”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10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11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12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“hola”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13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“hola 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14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“ hola”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15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 xml:space="preserve">“hola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16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 xml:space="preserve">“hola 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556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17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500 caracteres iguales</w:t>
            </w:r>
          </w:p>
          <w:p w:rsidR="00B54319" w:rsidRDefault="00B54319" w:rsidP="00F87D41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 xml:space="preserve">"La frase </w:t>
            </w:r>
            <w:r>
              <w:t>e</w:t>
            </w:r>
            <w:r w:rsidRPr="000528D6">
              <w:t>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2F7223">
        <w:trPr>
          <w:trHeight w:val="556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18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499 caracteres iguales</w:t>
            </w:r>
          </w:p>
          <w:p w:rsidR="00B54319" w:rsidRDefault="00B54319" w:rsidP="00F87D41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F87D41" w:rsidP="00F87D41">
            <w:pPr>
              <w:jc w:val="center"/>
            </w:pPr>
            <w:r>
              <w:t>La salida es CORRECTA</w:t>
            </w:r>
          </w:p>
        </w:tc>
      </w:tr>
      <w:tr w:rsidR="00F87D41" w:rsidTr="00C07FAC">
        <w:trPr>
          <w:trHeight w:val="501"/>
        </w:trPr>
        <w:tc>
          <w:tcPr>
            <w:tcW w:w="1072" w:type="dxa"/>
            <w:shd w:val="clear" w:color="auto" w:fill="E7E6E6" w:themeFill="background2"/>
          </w:tcPr>
          <w:p w:rsidR="00F87D41" w:rsidRDefault="00F87D41" w:rsidP="00F87D41">
            <w:pPr>
              <w:jc w:val="center"/>
            </w:pPr>
            <w:r>
              <w:t>19</w:t>
            </w:r>
          </w:p>
        </w:tc>
        <w:tc>
          <w:tcPr>
            <w:tcW w:w="2307" w:type="dxa"/>
          </w:tcPr>
          <w:p w:rsidR="00F87D41" w:rsidRDefault="00F87D41" w:rsidP="00F87D41">
            <w:pPr>
              <w:jc w:val="center"/>
            </w:pPr>
            <w:r>
              <w:t>501 caracteres iguales</w:t>
            </w:r>
          </w:p>
          <w:p w:rsidR="00B54319" w:rsidRDefault="00B54319" w:rsidP="00F87D41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F87D41" w:rsidRDefault="00F87D41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F87D41" w:rsidRDefault="00C44465" w:rsidP="00F87D41">
            <w:pPr>
              <w:jc w:val="center"/>
            </w:pPr>
            <w:r>
              <w:t>L</w:t>
            </w:r>
            <w:r w:rsidR="00F87D41">
              <w:t>a salida es CORRECTA</w:t>
            </w:r>
            <w:r w:rsidR="00B54319">
              <w:t>.</w:t>
            </w:r>
          </w:p>
        </w:tc>
      </w:tr>
      <w:tr w:rsidR="002F7223" w:rsidTr="002F7223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2F7223" w:rsidRDefault="002F7223" w:rsidP="002F7223">
            <w:pPr>
              <w:jc w:val="center"/>
            </w:pPr>
            <w:r>
              <w:t>20</w:t>
            </w:r>
          </w:p>
        </w:tc>
        <w:tc>
          <w:tcPr>
            <w:tcW w:w="2307" w:type="dxa"/>
          </w:tcPr>
          <w:p w:rsidR="002F7223" w:rsidRDefault="002F7223" w:rsidP="002F7223">
            <w:pPr>
              <w:jc w:val="center"/>
            </w:pPr>
            <w:r>
              <w:t>“&amp;”</w:t>
            </w:r>
          </w:p>
        </w:tc>
        <w:tc>
          <w:tcPr>
            <w:tcW w:w="3533" w:type="dxa"/>
          </w:tcPr>
          <w:p w:rsidR="002F7223" w:rsidRPr="000528D6" w:rsidRDefault="002F7223" w:rsidP="002F7223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19" w:type="dxa"/>
          </w:tcPr>
          <w:p w:rsidR="002F7223" w:rsidRDefault="002F7223" w:rsidP="002F7223">
            <w:pPr>
              <w:jc w:val="center"/>
            </w:pPr>
            <w:r>
              <w:t>La salida es CORRECTA</w:t>
            </w:r>
          </w:p>
        </w:tc>
      </w:tr>
    </w:tbl>
    <w:p w:rsidR="00C44465" w:rsidRDefault="00C44465"/>
    <w:p w:rsidR="00BB2A63" w:rsidRDefault="00BB2A63"/>
    <w:p w:rsidR="00C44465" w:rsidRPr="00C44465" w:rsidRDefault="00C44465" w:rsidP="00BB2A63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B54319" w:rsidRDefault="00B54319" w:rsidP="00BB2A63">
      <w:pPr>
        <w:jc w:val="both"/>
      </w:pPr>
      <w:r>
        <w:t>En la prueba 19, no permite introducir el ultimo carácter ya que la caja de texto está limitada a 500 caract</w:t>
      </w:r>
      <w:r w:rsidR="0039188B">
        <w:t>eres, por ello, la prueba la realiza con 500 caracteres tal y co</w:t>
      </w:r>
      <w:r w:rsidR="00B90795">
        <w:t>mo la lleva acabo la prueba 17,</w:t>
      </w:r>
      <w:r w:rsidR="0039188B">
        <w:t xml:space="preserve"> por lo tanto, </w:t>
      </w:r>
      <w:r>
        <w:t>la salida es CORRECTA.</w:t>
      </w:r>
    </w:p>
    <w:p w:rsidR="00B54319" w:rsidRDefault="00B54319" w:rsidP="00BB2A63">
      <w:pPr>
        <w:jc w:val="both"/>
      </w:pPr>
      <w:r>
        <w:t xml:space="preserve">Se cumplen correctamente todas las </w:t>
      </w:r>
      <w:r w:rsidR="0039188B">
        <w:t>clases de equivalencias. Y no se ha detectado ningún error.</w:t>
      </w:r>
    </w:p>
    <w:p w:rsidR="00B54319" w:rsidRDefault="00B54319" w:rsidP="00BB2A63">
      <w:pPr>
        <w:jc w:val="both"/>
      </w:pPr>
    </w:p>
    <w:p w:rsidR="004D0F78" w:rsidRDefault="00B54319" w:rsidP="00BB2A63">
      <w:pPr>
        <w:jc w:val="both"/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</w:t>
      </w:r>
      <w:r>
        <w:rPr>
          <w:b/>
          <w:sz w:val="28"/>
          <w:szCs w:val="28"/>
        </w:rPr>
        <w:t>Blanca</w:t>
      </w:r>
      <w:r w:rsidRPr="00B54319">
        <w:rPr>
          <w:b/>
          <w:sz w:val="28"/>
          <w:szCs w:val="28"/>
        </w:rPr>
        <w:t xml:space="preserve"> </w:t>
      </w:r>
      <w:r w:rsidR="00C07FAC">
        <w:rPr>
          <w:b/>
          <w:sz w:val="28"/>
          <w:szCs w:val="28"/>
        </w:rPr>
        <w:t xml:space="preserve">del método </w:t>
      </w:r>
      <w:proofErr w:type="spellStart"/>
      <w:r w:rsidR="00C07FAC">
        <w:rPr>
          <w:b/>
          <w:sz w:val="28"/>
          <w:szCs w:val="28"/>
        </w:rPr>
        <w:t>esPalindromo</w:t>
      </w:r>
      <w:proofErr w:type="spellEnd"/>
      <w:r w:rsidR="004D0F78" w:rsidRPr="00B54319">
        <w:rPr>
          <w:b/>
          <w:sz w:val="28"/>
          <w:szCs w:val="28"/>
        </w:rPr>
        <w:t>:</w:t>
      </w:r>
    </w:p>
    <w:p w:rsidR="00B54319" w:rsidRPr="004D0F78" w:rsidRDefault="004D0F78" w:rsidP="00BB2A63">
      <w:pPr>
        <w:jc w:val="both"/>
        <w:rPr>
          <w:b/>
        </w:rPr>
      </w:pPr>
      <w:r w:rsidRPr="004D0F78">
        <w:rPr>
          <w:b/>
        </w:rPr>
        <w:t xml:space="preserve">(Método a analizar: </w:t>
      </w:r>
      <w:proofErr w:type="spellStart"/>
      <w:r w:rsidRPr="004D0F78">
        <w:rPr>
          <w:rFonts w:ascii="Consolas" w:hAnsi="Consolas" w:cs="Consolas"/>
          <w:color w:val="0000FF"/>
        </w:rPr>
        <w:t>private</w:t>
      </w:r>
      <w:proofErr w:type="spellEnd"/>
      <w:r w:rsidRPr="004D0F78">
        <w:rPr>
          <w:rFonts w:ascii="Consolas" w:hAnsi="Consolas" w:cs="Consolas"/>
          <w:color w:val="000000"/>
        </w:rPr>
        <w:t xml:space="preserve"> </w:t>
      </w:r>
      <w:proofErr w:type="spellStart"/>
      <w:r w:rsidRPr="004D0F78">
        <w:rPr>
          <w:rFonts w:ascii="Consolas" w:hAnsi="Consolas" w:cs="Consolas"/>
          <w:color w:val="0000FF"/>
        </w:rPr>
        <w:t>bool</w:t>
      </w:r>
      <w:proofErr w:type="spellEnd"/>
      <w:r w:rsidRPr="004D0F78">
        <w:rPr>
          <w:rFonts w:ascii="Consolas" w:hAnsi="Consolas" w:cs="Consolas"/>
          <w:color w:val="000000"/>
        </w:rPr>
        <w:t xml:space="preserve"> </w:t>
      </w:r>
      <w:proofErr w:type="spellStart"/>
      <w:r w:rsidRPr="004D0F78">
        <w:rPr>
          <w:rFonts w:ascii="Consolas" w:hAnsi="Consolas" w:cs="Consolas"/>
          <w:color w:val="000000"/>
        </w:rPr>
        <w:t>esPalindromo</w:t>
      </w:r>
      <w:proofErr w:type="spellEnd"/>
      <w:r w:rsidRPr="004D0F78">
        <w:rPr>
          <w:rFonts w:ascii="Consolas" w:hAnsi="Consolas" w:cs="Consolas"/>
          <w:color w:val="000000"/>
        </w:rPr>
        <w:t>(</w:t>
      </w:r>
      <w:proofErr w:type="spellStart"/>
      <w:r w:rsidRPr="004D0F78">
        <w:rPr>
          <w:rFonts w:ascii="Consolas" w:hAnsi="Consolas" w:cs="Consolas"/>
          <w:color w:val="0000FF"/>
        </w:rPr>
        <w:t>string</w:t>
      </w:r>
      <w:proofErr w:type="spellEnd"/>
      <w:r w:rsidRPr="004D0F78">
        <w:rPr>
          <w:rFonts w:ascii="Consolas" w:hAnsi="Consolas" w:cs="Consolas"/>
          <w:color w:val="000000"/>
        </w:rPr>
        <w:t xml:space="preserve"> frase)</w:t>
      </w:r>
      <w:r w:rsidRPr="004D0F78">
        <w:rPr>
          <w:b/>
        </w:rPr>
        <w:t>)</w:t>
      </w:r>
    </w:p>
    <w:p w:rsidR="00FA4423" w:rsidRDefault="00B54319" w:rsidP="00BB2A63">
      <w:pPr>
        <w:jc w:val="both"/>
      </w:pPr>
      <w:r>
        <w:t>Durante las pruebas de caja negra se cubren todos los supuestos de</w:t>
      </w:r>
      <w:r w:rsidR="00BB2A63">
        <w:t>l método</w:t>
      </w:r>
      <w:r>
        <w:t xml:space="preserve"> así que no es necesario realizar ninguna prueba más</w:t>
      </w:r>
      <w:r w:rsidR="0039188B">
        <w:t xml:space="preserve"> de caja blanca</w:t>
      </w:r>
      <w:r>
        <w:t>.</w:t>
      </w:r>
    </w:p>
    <w:p w:rsidR="00C07FAC" w:rsidRDefault="00C07FAC"/>
    <w:p w:rsidR="00C07FAC" w:rsidRDefault="00C07FAC"/>
    <w:p w:rsidR="00BB2A63" w:rsidRDefault="00BB2A63"/>
    <w:p w:rsidR="00C07FAC" w:rsidRDefault="00C07FAC"/>
    <w:p w:rsidR="004D0F78" w:rsidRPr="00B54319" w:rsidRDefault="004D0F78" w:rsidP="004D0F78">
      <w:pPr>
        <w:rPr>
          <w:b/>
          <w:sz w:val="28"/>
          <w:szCs w:val="28"/>
        </w:rPr>
      </w:pPr>
      <w:r w:rsidRPr="00B54319">
        <w:rPr>
          <w:sz w:val="28"/>
          <w:szCs w:val="28"/>
        </w:rPr>
        <w:lastRenderedPageBreak/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Negra </w:t>
      </w:r>
      <w:r>
        <w:rPr>
          <w:b/>
          <w:sz w:val="28"/>
          <w:szCs w:val="28"/>
        </w:rPr>
        <w:t>de</w:t>
      </w:r>
      <w:r w:rsidRPr="00B543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 Aplicación Contador de Palabras</w:t>
      </w:r>
      <w:r w:rsidRPr="00B54319">
        <w:rPr>
          <w:b/>
          <w:sz w:val="28"/>
          <w:szCs w:val="28"/>
        </w:rPr>
        <w:t>:</w:t>
      </w:r>
    </w:p>
    <w:p w:rsidR="004D0F78" w:rsidRDefault="004D0F78" w:rsidP="00BB2A63">
      <w:pPr>
        <w:jc w:val="both"/>
      </w:pPr>
      <w:r>
        <w:t>Clases de equivalencia:</w:t>
      </w:r>
    </w:p>
    <w:p w:rsidR="004D0F78" w:rsidRDefault="004D0F78" w:rsidP="00BB2A63">
      <w:pPr>
        <w:jc w:val="both"/>
      </w:pPr>
      <w:r>
        <w:t>- Prueba 1: Una cadena vacía.</w:t>
      </w:r>
    </w:p>
    <w:p w:rsidR="004D0F78" w:rsidRDefault="004D0F78" w:rsidP="00BB2A63">
      <w:pPr>
        <w:jc w:val="both"/>
      </w:pPr>
      <w:r>
        <w:t>- Prueba 2: Un carácter.</w:t>
      </w:r>
    </w:p>
    <w:p w:rsidR="004D0F78" w:rsidRDefault="004D0F78" w:rsidP="00BB2A63">
      <w:pPr>
        <w:jc w:val="both"/>
      </w:pPr>
      <w:r>
        <w:t>- Prueba 3: Un carácter y espacio.</w:t>
      </w:r>
    </w:p>
    <w:p w:rsidR="004D0F78" w:rsidRDefault="004D0F78" w:rsidP="00BB2A63">
      <w:pPr>
        <w:jc w:val="both"/>
      </w:pPr>
      <w:r>
        <w:t>- Prueba 4: Un espacio y un carácter.</w:t>
      </w:r>
    </w:p>
    <w:p w:rsidR="004D0F78" w:rsidRDefault="004D0F78" w:rsidP="00BB2A63">
      <w:pPr>
        <w:jc w:val="both"/>
      </w:pPr>
      <w:r>
        <w:t>- Prueba 5: Un carácter, espacio y el mismo carácter.</w:t>
      </w:r>
    </w:p>
    <w:p w:rsidR="004D0F78" w:rsidRDefault="004D0F78" w:rsidP="00BB2A63">
      <w:pPr>
        <w:jc w:val="both"/>
      </w:pPr>
      <w:r>
        <w:t>- Prueba 6: Un carácter, dos espacios y el mismo carácter.</w:t>
      </w:r>
    </w:p>
    <w:p w:rsidR="004D0F78" w:rsidRDefault="004D0F78" w:rsidP="00BB2A63">
      <w:pPr>
        <w:jc w:val="both"/>
      </w:pPr>
      <w:r>
        <w:t>- Prueba 7: Una palabra.</w:t>
      </w:r>
    </w:p>
    <w:p w:rsidR="004D0F78" w:rsidRDefault="004D0F78" w:rsidP="00BB2A63">
      <w:pPr>
        <w:jc w:val="both"/>
      </w:pPr>
      <w:r>
        <w:t>- Prueba 8: Una palabra y un espacio.</w:t>
      </w:r>
    </w:p>
    <w:p w:rsidR="004D0F78" w:rsidRDefault="004D0F78" w:rsidP="00BB2A63">
      <w:pPr>
        <w:jc w:val="both"/>
      </w:pPr>
      <w:r>
        <w:t>- Prueba 9: Un espacio y una palabra.</w:t>
      </w:r>
    </w:p>
    <w:p w:rsidR="004D0F78" w:rsidRDefault="004D0F78" w:rsidP="00BB2A63">
      <w:pPr>
        <w:jc w:val="both"/>
      </w:pPr>
      <w:r>
        <w:t>- Prueba 10: Una palabra, espacio y la misma palabra.</w:t>
      </w:r>
    </w:p>
    <w:p w:rsidR="004D0F78" w:rsidRDefault="004D0F78" w:rsidP="00BB2A63">
      <w:pPr>
        <w:jc w:val="both"/>
      </w:pPr>
      <w:r>
        <w:t>- Prueba 11: Una palabra, dos espacios y la misma palabra.</w:t>
      </w:r>
    </w:p>
    <w:p w:rsidR="004A6DED" w:rsidRDefault="004A6DED" w:rsidP="00BB2A63">
      <w:pPr>
        <w:jc w:val="both"/>
      </w:pPr>
      <w:r>
        <w:t>- Prueba 1</w:t>
      </w:r>
      <w:r>
        <w:t>2</w:t>
      </w:r>
      <w:r>
        <w:t xml:space="preserve">: Una palabra, espacio y </w:t>
      </w:r>
      <w:r>
        <w:t>una</w:t>
      </w:r>
      <w:r>
        <w:t xml:space="preserve"> palabra</w:t>
      </w:r>
      <w:r>
        <w:t xml:space="preserve"> distinta</w:t>
      </w:r>
      <w:r>
        <w:t>.</w:t>
      </w:r>
    </w:p>
    <w:p w:rsidR="004A6DED" w:rsidRDefault="004A6DED" w:rsidP="00BB2A63">
      <w:pPr>
        <w:jc w:val="both"/>
      </w:pPr>
      <w:r>
        <w:t>- Prueba 13</w:t>
      </w:r>
      <w:r>
        <w:t>: Una palabra, dos espacios y una palabra distinta.</w:t>
      </w:r>
    </w:p>
    <w:p w:rsidR="004D0F78" w:rsidRDefault="004D0F78" w:rsidP="00BB2A63">
      <w:pPr>
        <w:jc w:val="both"/>
      </w:pPr>
      <w:r>
        <w:t>- Prueba 1</w:t>
      </w:r>
      <w:r w:rsidR="004F1099">
        <w:t>4</w:t>
      </w:r>
      <w:r>
        <w:t>: Introducir el máximo número de caracteres permitido (500).</w:t>
      </w:r>
    </w:p>
    <w:p w:rsidR="004D0F78" w:rsidRDefault="004D0F78" w:rsidP="00BB2A63">
      <w:pPr>
        <w:jc w:val="both"/>
      </w:pPr>
      <w:r>
        <w:t>- Prueba 1</w:t>
      </w:r>
      <w:r w:rsidR="004F1099">
        <w:t>5</w:t>
      </w:r>
      <w:r>
        <w:t>: Introducir el máximo número de caracteres permitido menos 1 (499).</w:t>
      </w:r>
    </w:p>
    <w:p w:rsidR="004D0F78" w:rsidRDefault="004D0F78" w:rsidP="00BB2A63">
      <w:pPr>
        <w:jc w:val="both"/>
      </w:pPr>
      <w:r>
        <w:t>- Prueba 1</w:t>
      </w:r>
      <w:r w:rsidR="004F1099">
        <w:t>6</w:t>
      </w:r>
      <w:r>
        <w:t>: Introducir el máximo número de caracteres permitido más 1 (501).</w:t>
      </w:r>
    </w:p>
    <w:p w:rsidR="004D0F78" w:rsidRDefault="004F1099" w:rsidP="00BB2A63">
      <w:pPr>
        <w:jc w:val="both"/>
      </w:pPr>
      <w:r>
        <w:t>- Prueba 17</w:t>
      </w:r>
      <w:r w:rsidR="004D0F78">
        <w:t>: Un carácter especial.</w:t>
      </w:r>
    </w:p>
    <w:p w:rsidR="00C44465" w:rsidRDefault="00C44465" w:rsidP="00BB2A63">
      <w:pPr>
        <w:jc w:val="both"/>
      </w:pPr>
      <w:r>
        <w:t>-Prueba 18: Un carácter, 4 espacios y el mismo carácter.</w:t>
      </w:r>
    </w:p>
    <w:p w:rsidR="004D0F78" w:rsidRDefault="004D0F78" w:rsidP="00BB2A63">
      <w:pPr>
        <w:jc w:val="both"/>
      </w:pPr>
    </w:p>
    <w:p w:rsidR="00406338" w:rsidRDefault="00C44465" w:rsidP="00BB2A63">
      <w:pPr>
        <w:jc w:val="both"/>
      </w:pPr>
      <w:r>
        <w:t>*</w:t>
      </w:r>
      <w:r w:rsidR="00406338">
        <w:t>Al definir un carácter en las pruebas, se incluyen letras, números y símbolos.</w:t>
      </w:r>
    </w:p>
    <w:p w:rsidR="00406338" w:rsidRDefault="00C44465" w:rsidP="00BB2A63">
      <w:pPr>
        <w:jc w:val="both"/>
      </w:pPr>
      <w:r>
        <w:t>*</w:t>
      </w:r>
      <w:r w:rsidR="00406338">
        <w:t>Para poder realizar las pruebas 1</w:t>
      </w:r>
      <w:r>
        <w:t>4</w:t>
      </w:r>
      <w:r w:rsidR="00406338">
        <w:t>, 1</w:t>
      </w:r>
      <w:r>
        <w:t xml:space="preserve">5 </w:t>
      </w:r>
      <w:r w:rsidR="00406338">
        <w:t>y 1</w:t>
      </w:r>
      <w:r>
        <w:t>6</w:t>
      </w:r>
      <w:r w:rsidR="00406338">
        <w:t xml:space="preserve"> de caja negra, se ha limitado la entrada de la caja de texto a 500 caracteres.</w:t>
      </w:r>
    </w:p>
    <w:p w:rsidR="004D0F78" w:rsidRDefault="004D0F78" w:rsidP="004D0F78"/>
    <w:p w:rsidR="004D0F78" w:rsidRDefault="004D0F78" w:rsidP="004D0F78"/>
    <w:p w:rsidR="004D0F78" w:rsidRDefault="004D0F78" w:rsidP="004D0F78"/>
    <w:p w:rsidR="004D0F78" w:rsidRDefault="004D0F78" w:rsidP="004D0F78"/>
    <w:p w:rsidR="004D0F78" w:rsidRDefault="004D0F78" w:rsidP="004D0F78"/>
    <w:p w:rsidR="004F1099" w:rsidRDefault="004F1099" w:rsidP="004D0F78"/>
    <w:p w:rsidR="004F1099" w:rsidRDefault="004F1099" w:rsidP="004D0F78"/>
    <w:p w:rsidR="004D0F78" w:rsidRDefault="004D0F78" w:rsidP="004D0F78">
      <w:r w:rsidRPr="00406338">
        <w:rPr>
          <w:b/>
        </w:rPr>
        <w:lastRenderedPageBreak/>
        <w:t>Fecha:</w:t>
      </w:r>
      <w:r>
        <w:t xml:space="preserve"> 08/03/2017</w:t>
      </w:r>
      <w:r w:rsidR="00406338">
        <w:t xml:space="preserve">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531" w:type="dxa"/>
        <w:tblInd w:w="-431" w:type="dxa"/>
        <w:tblLook w:val="04A0" w:firstRow="1" w:lastRow="0" w:firstColumn="1" w:lastColumn="0" w:noHBand="0" w:noVBand="1"/>
      </w:tblPr>
      <w:tblGrid>
        <w:gridCol w:w="1072"/>
        <w:gridCol w:w="2307"/>
        <w:gridCol w:w="3533"/>
        <w:gridCol w:w="2619"/>
      </w:tblGrid>
      <w:tr w:rsidR="004D0F7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D0F78" w:rsidRPr="00BA6440" w:rsidRDefault="004D0F78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307" w:type="dxa"/>
            <w:shd w:val="clear" w:color="auto" w:fill="E7E6E6" w:themeFill="background2"/>
          </w:tcPr>
          <w:p w:rsidR="004D0F78" w:rsidRPr="00BA6440" w:rsidRDefault="004D0F78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3533" w:type="dxa"/>
            <w:shd w:val="clear" w:color="auto" w:fill="E7E6E6" w:themeFill="background2"/>
          </w:tcPr>
          <w:p w:rsidR="004D0F78" w:rsidRPr="00BA6440" w:rsidRDefault="004D0F78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</w:p>
        </w:tc>
        <w:tc>
          <w:tcPr>
            <w:tcW w:w="2619" w:type="dxa"/>
            <w:shd w:val="clear" w:color="auto" w:fill="E7E6E6" w:themeFill="background2"/>
          </w:tcPr>
          <w:p w:rsidR="004D0F78" w:rsidRPr="00BA6440" w:rsidRDefault="004D0F78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4D0F78" w:rsidTr="004D0F78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4D0F78" w:rsidRDefault="004D0F78" w:rsidP="004D0F78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4D0F78" w:rsidRDefault="004D0F78" w:rsidP="004D0F78">
            <w:pPr>
              <w:jc w:val="center"/>
            </w:pPr>
            <w:r>
              <w:t>“”</w:t>
            </w:r>
          </w:p>
        </w:tc>
        <w:tc>
          <w:tcPr>
            <w:tcW w:w="3533" w:type="dxa"/>
          </w:tcPr>
          <w:p w:rsidR="004D0F78" w:rsidRDefault="004F1099" w:rsidP="004D0F78">
            <w:pPr>
              <w:jc w:val="center"/>
            </w:pPr>
            <w:r>
              <w:t>El número de cada palabra diferente que hay en la frase es:</w:t>
            </w:r>
          </w:p>
          <w:p w:rsidR="004F1099" w:rsidRPr="000528D6" w:rsidRDefault="004F1099" w:rsidP="004D0F78">
            <w:pPr>
              <w:jc w:val="center"/>
            </w:pPr>
            <w:r>
              <w:t>=1</w:t>
            </w:r>
          </w:p>
        </w:tc>
        <w:tc>
          <w:tcPr>
            <w:tcW w:w="2619" w:type="dxa"/>
          </w:tcPr>
          <w:p w:rsidR="004D0F78" w:rsidRDefault="004D0F78" w:rsidP="004F1099">
            <w:pPr>
              <w:jc w:val="both"/>
            </w:pPr>
            <w:r>
              <w:t xml:space="preserve">La salida es </w:t>
            </w:r>
            <w:r w:rsidR="004F1099" w:rsidRPr="004F1099">
              <w:rPr>
                <w:color w:val="FF0000"/>
              </w:rPr>
              <w:t>IN</w:t>
            </w:r>
            <w:r w:rsidRPr="004F1099">
              <w:rPr>
                <w:color w:val="FF0000"/>
              </w:rPr>
              <w:t>CORRECTA</w:t>
            </w:r>
          </w:p>
          <w:p w:rsidR="004F1099" w:rsidRDefault="004F1099" w:rsidP="004F1099">
            <w:pPr>
              <w:jc w:val="both"/>
            </w:pPr>
            <w:r>
              <w:t>Ya que no hay nada en la caja de texto.</w:t>
            </w:r>
          </w:p>
        </w:tc>
      </w:tr>
      <w:tr w:rsidR="004D0F7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D0F78" w:rsidRDefault="004D0F78" w:rsidP="004D0F78">
            <w:pPr>
              <w:jc w:val="center"/>
            </w:pPr>
            <w:r>
              <w:t>2</w:t>
            </w:r>
          </w:p>
        </w:tc>
        <w:tc>
          <w:tcPr>
            <w:tcW w:w="2307" w:type="dxa"/>
          </w:tcPr>
          <w:p w:rsidR="004D0F78" w:rsidRDefault="004D0F78" w:rsidP="004D0F78">
            <w:pPr>
              <w:jc w:val="center"/>
            </w:pPr>
            <w:r>
              <w:t>“a”</w:t>
            </w:r>
          </w:p>
        </w:tc>
        <w:tc>
          <w:tcPr>
            <w:tcW w:w="3533" w:type="dxa"/>
          </w:tcPr>
          <w:p w:rsidR="004F1099" w:rsidRDefault="004F1099" w:rsidP="004F1099">
            <w:pPr>
              <w:jc w:val="center"/>
            </w:pPr>
            <w:r>
              <w:t>El número de cada palabra diferente que hay en la frase es:</w:t>
            </w:r>
          </w:p>
          <w:p w:rsidR="004D0F78" w:rsidRDefault="004F1099" w:rsidP="004F1099">
            <w:pPr>
              <w:jc w:val="center"/>
            </w:pPr>
            <w:r>
              <w:t>a</w:t>
            </w:r>
            <w:r>
              <w:t>=1</w:t>
            </w:r>
          </w:p>
        </w:tc>
        <w:tc>
          <w:tcPr>
            <w:tcW w:w="2619" w:type="dxa"/>
          </w:tcPr>
          <w:p w:rsidR="004D0F78" w:rsidRDefault="004D0F78" w:rsidP="004F1099">
            <w:pPr>
              <w:jc w:val="both"/>
            </w:pPr>
            <w:r>
              <w:t>La salida es CORRECTA</w:t>
            </w:r>
          </w:p>
        </w:tc>
      </w:tr>
      <w:tr w:rsidR="004D0F7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D0F78" w:rsidRDefault="004D0F78" w:rsidP="004D0F78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:rsidR="004D0F78" w:rsidRDefault="004D0F78" w:rsidP="004D0F78">
            <w:pPr>
              <w:jc w:val="center"/>
            </w:pPr>
            <w:r>
              <w:t>“a ”</w:t>
            </w:r>
          </w:p>
        </w:tc>
        <w:tc>
          <w:tcPr>
            <w:tcW w:w="3533" w:type="dxa"/>
          </w:tcPr>
          <w:p w:rsidR="004F1099" w:rsidRDefault="004F1099" w:rsidP="004F1099">
            <w:pPr>
              <w:jc w:val="center"/>
            </w:pPr>
            <w:r>
              <w:t>El número de cada palabra diferente que hay en la frase es:</w:t>
            </w:r>
          </w:p>
          <w:p w:rsidR="004D0F78" w:rsidRDefault="004F1099" w:rsidP="004F1099">
            <w:pPr>
              <w:jc w:val="center"/>
            </w:pPr>
            <w:r>
              <w:t>=1</w:t>
            </w:r>
          </w:p>
          <w:p w:rsidR="004F1099" w:rsidRDefault="004F1099" w:rsidP="004F1099">
            <w:pPr>
              <w:jc w:val="center"/>
            </w:pPr>
            <w:r>
              <w:t>a=1</w:t>
            </w:r>
          </w:p>
        </w:tc>
        <w:tc>
          <w:tcPr>
            <w:tcW w:w="2619" w:type="dxa"/>
          </w:tcPr>
          <w:p w:rsidR="004F1099" w:rsidRDefault="004F1099" w:rsidP="004F1099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D0F78" w:rsidRDefault="004F1099" w:rsidP="004F1099">
            <w:pPr>
              <w:jc w:val="both"/>
            </w:pPr>
            <w:r>
              <w:t xml:space="preserve">Ya que </w:t>
            </w:r>
            <w:r w:rsidR="00406338">
              <w:t>cuenta el espacio como si fuera una palabra</w:t>
            </w:r>
            <w:r>
              <w:t>.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 a”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a=1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>Ya que cuenta el espacio como si fuera una palabra.</w:t>
            </w:r>
          </w:p>
        </w:tc>
      </w:tr>
      <w:tr w:rsidR="004D0F78" w:rsidTr="004D0F78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4D0F78" w:rsidRDefault="004D0F78" w:rsidP="004D0F78">
            <w:pPr>
              <w:jc w:val="center"/>
            </w:pPr>
            <w:r>
              <w:t>5</w:t>
            </w:r>
          </w:p>
        </w:tc>
        <w:tc>
          <w:tcPr>
            <w:tcW w:w="2307" w:type="dxa"/>
          </w:tcPr>
          <w:p w:rsidR="004D0F78" w:rsidRDefault="004D0F78" w:rsidP="004D0F78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D0F78" w:rsidRDefault="00406338" w:rsidP="00406338">
            <w:pPr>
              <w:jc w:val="center"/>
            </w:pPr>
            <w:r>
              <w:t>a</w:t>
            </w:r>
            <w:r>
              <w:t>=2</w:t>
            </w:r>
          </w:p>
        </w:tc>
        <w:tc>
          <w:tcPr>
            <w:tcW w:w="2619" w:type="dxa"/>
          </w:tcPr>
          <w:p w:rsidR="004D0F78" w:rsidRDefault="004D0F78" w:rsidP="004F1099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6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a=</w:t>
            </w:r>
            <w:r>
              <w:t>2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 xml:space="preserve">Ya que cuenta el </w:t>
            </w:r>
            <w:r>
              <w:t xml:space="preserve">segundo </w:t>
            </w:r>
            <w:r>
              <w:t>espacio como si fuera una palabra.</w:t>
            </w:r>
          </w:p>
        </w:tc>
      </w:tr>
      <w:tr w:rsidR="004D0F7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D0F78" w:rsidRDefault="004D0F78" w:rsidP="004D0F78">
            <w:pPr>
              <w:jc w:val="center"/>
            </w:pPr>
            <w:r>
              <w:t>7</w:t>
            </w:r>
          </w:p>
        </w:tc>
        <w:tc>
          <w:tcPr>
            <w:tcW w:w="2307" w:type="dxa"/>
          </w:tcPr>
          <w:p w:rsidR="004D0F78" w:rsidRDefault="004D0F78" w:rsidP="004D0F78">
            <w:pPr>
              <w:jc w:val="center"/>
            </w:pPr>
            <w:r>
              <w:t>“oso”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D0F78" w:rsidRDefault="00406338" w:rsidP="00406338">
            <w:pPr>
              <w:jc w:val="center"/>
            </w:pPr>
            <w:r>
              <w:t>oso</w:t>
            </w:r>
            <w:r>
              <w:t>=1</w:t>
            </w:r>
          </w:p>
        </w:tc>
        <w:tc>
          <w:tcPr>
            <w:tcW w:w="2619" w:type="dxa"/>
          </w:tcPr>
          <w:p w:rsidR="004D0F78" w:rsidRDefault="004D0F78" w:rsidP="004F1099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8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“oso 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oso</w:t>
            </w:r>
            <w:r>
              <w:t>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>Ya que cuenta el espacio como si fuera una palabra.</w:t>
            </w:r>
          </w:p>
        </w:tc>
      </w:tr>
      <w:tr w:rsidR="00406338" w:rsidTr="004D0F78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9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 oso”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oso=1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>Ya que cuenta el espacio como si fuera una palabra.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10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oso</w:t>
            </w:r>
            <w:r>
              <w:t>=2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11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oso</w:t>
            </w:r>
            <w:r>
              <w:t>=2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>Ya que cuenta el segundo espacio como si fuera una palabra.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12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“oso hola”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hola</w:t>
            </w: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oso=1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13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“oso  hola 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Default="00406338" w:rsidP="00406338">
            <w:pPr>
              <w:jc w:val="center"/>
            </w:pPr>
            <w:r>
              <w:t>=1</w:t>
            </w:r>
          </w:p>
          <w:p w:rsidR="00406338" w:rsidRDefault="00406338" w:rsidP="00406338">
            <w:pPr>
              <w:jc w:val="center"/>
            </w:pPr>
            <w:r>
              <w:t>hola=1</w:t>
            </w:r>
          </w:p>
          <w:p w:rsidR="00406338" w:rsidRDefault="00406338" w:rsidP="00406338">
            <w:pPr>
              <w:jc w:val="center"/>
            </w:pPr>
            <w:r>
              <w:t>oso=1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406338" w:rsidRDefault="00406338" w:rsidP="00406338">
            <w:pPr>
              <w:jc w:val="both"/>
            </w:pPr>
            <w:r>
              <w:t>Ya que cuenta el segundo espacio como si fuera una palabra.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lastRenderedPageBreak/>
              <w:t>14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500 caracteres iguales</w:t>
            </w:r>
          </w:p>
          <w:p w:rsidR="00406338" w:rsidRDefault="00406338" w:rsidP="00406338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Pr="000528D6" w:rsidRDefault="00406338" w:rsidP="00406338">
            <w:pPr>
              <w:jc w:val="center"/>
            </w:pPr>
            <w:proofErr w:type="spellStart"/>
            <w:r>
              <w:t>aaaa</w:t>
            </w:r>
            <w:proofErr w:type="spellEnd"/>
            <w:r>
              <w:t>…a</w:t>
            </w:r>
            <w:r>
              <w:t>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78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15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499 caracteres iguales</w:t>
            </w:r>
          </w:p>
          <w:p w:rsidR="00406338" w:rsidRDefault="00406338" w:rsidP="00406338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Pr="000528D6" w:rsidRDefault="00406338" w:rsidP="00406338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263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16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501 caracteres iguales</w:t>
            </w:r>
          </w:p>
          <w:p w:rsidR="00406338" w:rsidRDefault="00406338" w:rsidP="00406338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Pr="000528D6" w:rsidRDefault="00406338" w:rsidP="00406338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406338" w:rsidTr="004D0F78">
        <w:trPr>
          <w:trHeight w:val="556"/>
        </w:trPr>
        <w:tc>
          <w:tcPr>
            <w:tcW w:w="1072" w:type="dxa"/>
            <w:shd w:val="clear" w:color="auto" w:fill="E7E6E6" w:themeFill="background2"/>
          </w:tcPr>
          <w:p w:rsidR="00406338" w:rsidRDefault="00406338" w:rsidP="00406338">
            <w:pPr>
              <w:jc w:val="center"/>
            </w:pPr>
            <w:r>
              <w:t>17</w:t>
            </w:r>
          </w:p>
        </w:tc>
        <w:tc>
          <w:tcPr>
            <w:tcW w:w="2307" w:type="dxa"/>
          </w:tcPr>
          <w:p w:rsidR="00406338" w:rsidRDefault="00406338" w:rsidP="00406338">
            <w:pPr>
              <w:jc w:val="center"/>
            </w:pPr>
            <w:r>
              <w:t>“&amp;”</w:t>
            </w:r>
          </w:p>
        </w:tc>
        <w:tc>
          <w:tcPr>
            <w:tcW w:w="3533" w:type="dxa"/>
          </w:tcPr>
          <w:p w:rsidR="00406338" w:rsidRDefault="00406338" w:rsidP="00406338">
            <w:pPr>
              <w:jc w:val="center"/>
            </w:pPr>
            <w:r>
              <w:t>El número de cada palabra diferente que hay en la frase es:</w:t>
            </w:r>
          </w:p>
          <w:p w:rsidR="00406338" w:rsidRPr="000528D6" w:rsidRDefault="00406338" w:rsidP="00406338">
            <w:pPr>
              <w:jc w:val="center"/>
            </w:pPr>
            <w:r>
              <w:t>&amp;</w:t>
            </w:r>
            <w:r>
              <w:t>=1</w:t>
            </w:r>
          </w:p>
        </w:tc>
        <w:tc>
          <w:tcPr>
            <w:tcW w:w="2619" w:type="dxa"/>
          </w:tcPr>
          <w:p w:rsidR="00406338" w:rsidRDefault="00406338" w:rsidP="00406338">
            <w:pPr>
              <w:jc w:val="both"/>
            </w:pPr>
            <w:r>
              <w:t>La salida es CORRECTA</w:t>
            </w:r>
          </w:p>
        </w:tc>
      </w:tr>
      <w:tr w:rsidR="00C44465" w:rsidTr="004D0F78">
        <w:trPr>
          <w:trHeight w:val="556"/>
        </w:trPr>
        <w:tc>
          <w:tcPr>
            <w:tcW w:w="1072" w:type="dxa"/>
            <w:shd w:val="clear" w:color="auto" w:fill="E7E6E6" w:themeFill="background2"/>
          </w:tcPr>
          <w:p w:rsidR="00C44465" w:rsidRDefault="00C44465" w:rsidP="00C44465">
            <w:pPr>
              <w:jc w:val="center"/>
            </w:pPr>
            <w:r>
              <w:t>18</w:t>
            </w:r>
          </w:p>
        </w:tc>
        <w:tc>
          <w:tcPr>
            <w:tcW w:w="2307" w:type="dxa"/>
          </w:tcPr>
          <w:p w:rsidR="00C44465" w:rsidRDefault="00C44465" w:rsidP="00C44465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3533" w:type="dxa"/>
          </w:tcPr>
          <w:p w:rsidR="00C44465" w:rsidRDefault="00C44465" w:rsidP="00C44465">
            <w:pPr>
              <w:jc w:val="center"/>
            </w:pPr>
            <w:r>
              <w:t>El número de cada palabra diferente que hay en la frase es:</w:t>
            </w:r>
          </w:p>
          <w:p w:rsidR="00C44465" w:rsidRDefault="00C44465" w:rsidP="00C44465">
            <w:pPr>
              <w:jc w:val="center"/>
            </w:pPr>
            <w:r>
              <w:t>=3</w:t>
            </w:r>
          </w:p>
          <w:p w:rsidR="00C44465" w:rsidRDefault="00C44465" w:rsidP="00C44465">
            <w:pPr>
              <w:jc w:val="center"/>
            </w:pPr>
            <w:r>
              <w:t>a</w:t>
            </w:r>
            <w:r>
              <w:t>=2</w:t>
            </w:r>
          </w:p>
        </w:tc>
        <w:tc>
          <w:tcPr>
            <w:tcW w:w="2619" w:type="dxa"/>
          </w:tcPr>
          <w:p w:rsidR="00C44465" w:rsidRDefault="00C44465" w:rsidP="00C44465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C44465" w:rsidRDefault="00C44465" w:rsidP="00C44465">
            <w:pPr>
              <w:jc w:val="both"/>
            </w:pPr>
            <w:r>
              <w:t xml:space="preserve">Ya que cuenta el </w:t>
            </w:r>
            <w:r>
              <w:t xml:space="preserve">a partir del </w:t>
            </w:r>
            <w:r>
              <w:t>segundo espacio como si fuera una palabra.</w:t>
            </w:r>
          </w:p>
        </w:tc>
      </w:tr>
    </w:tbl>
    <w:p w:rsidR="004D0F78" w:rsidRDefault="004D0F78" w:rsidP="004D0F78"/>
    <w:p w:rsidR="00C44465" w:rsidRPr="00C44465" w:rsidRDefault="00C44465" w:rsidP="00BB2A63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4D0F78" w:rsidRDefault="004D0F78" w:rsidP="00BB2A63">
      <w:pPr>
        <w:jc w:val="both"/>
      </w:pPr>
      <w:r>
        <w:t>En la prueba 1</w:t>
      </w:r>
      <w:r w:rsidR="00406338">
        <w:t>6</w:t>
      </w:r>
      <w:r>
        <w:t>, no permite introducir el ultimo carácter ya que la caja de texto está limitada a 500 caracteres, por ello, la prueba la realiza con 500 caracteres tal y co</w:t>
      </w:r>
      <w:r w:rsidR="00BB2A63">
        <w:t>mo la lleva acabo la prueba 17,</w:t>
      </w:r>
      <w:r>
        <w:t xml:space="preserve"> por lo tanto, la salida es CORRECTA.</w:t>
      </w:r>
    </w:p>
    <w:p w:rsidR="00406338" w:rsidRDefault="00406338" w:rsidP="00BB2A63">
      <w:pPr>
        <w:jc w:val="both"/>
      </w:pPr>
      <w:r>
        <w:t>No s</w:t>
      </w:r>
      <w:r w:rsidR="004D0F78">
        <w:t>e cumplen correctamente todas las clases de equivalencias.</w:t>
      </w:r>
    </w:p>
    <w:p w:rsidR="004D0F78" w:rsidRDefault="00C44465" w:rsidP="00BB2A63">
      <w:pPr>
        <w:jc w:val="both"/>
      </w:pPr>
      <w:r>
        <w:t>S</w:t>
      </w:r>
      <w:r w:rsidR="004D0F78">
        <w:t>e ha</w:t>
      </w:r>
      <w:r>
        <w:t>n</w:t>
      </w:r>
      <w:r w:rsidR="004D0F78">
        <w:t xml:space="preserve"> detectado </w:t>
      </w:r>
      <w:r>
        <w:t>los siguientes errores:</w:t>
      </w:r>
    </w:p>
    <w:p w:rsidR="00C44465" w:rsidRDefault="00C44465" w:rsidP="00BB2A63">
      <w:pPr>
        <w:jc w:val="both"/>
      </w:pPr>
      <w:r>
        <w:t>- Al introducir una cadena vacía la toma la falta de caracteres como si fuera una palabra.</w:t>
      </w:r>
    </w:p>
    <w:p w:rsidR="00C44465" w:rsidRDefault="00C44465" w:rsidP="00BB2A63">
      <w:pPr>
        <w:jc w:val="both"/>
      </w:pPr>
      <w:r>
        <w:t>- Al introducir un espacio, delante o detrás de un carácter o palabra, cuenta el espacio como si fuera una palabra.</w:t>
      </w:r>
    </w:p>
    <w:p w:rsidR="00C44465" w:rsidRDefault="00C44465" w:rsidP="00BB2A63">
      <w:pPr>
        <w:jc w:val="both"/>
      </w:pPr>
      <w:r>
        <w:t>- Al introducir más de un espacio, cada uno de ellos después del primero lo cuenta como una palabra.</w:t>
      </w:r>
    </w:p>
    <w:p w:rsidR="00C44465" w:rsidRDefault="00C44465" w:rsidP="00BB2A63">
      <w:pPr>
        <w:jc w:val="both"/>
      </w:pPr>
      <w:r w:rsidRPr="00C44465">
        <w:rPr>
          <w:b/>
        </w:rPr>
        <w:t>Conclusión:</w:t>
      </w:r>
      <w:r>
        <w:t xml:space="preserve"> hay que revisar la aplicación </w:t>
      </w:r>
      <w:r w:rsidR="00C22A9C">
        <w:t>para que delimite</w:t>
      </w:r>
      <w:r>
        <w:t xml:space="preserve"> bien las palabras y no identifique los espacios como palabras.</w:t>
      </w:r>
    </w:p>
    <w:p w:rsidR="004D0F78" w:rsidRDefault="004D0F78" w:rsidP="00BB2A63">
      <w:pPr>
        <w:jc w:val="both"/>
      </w:pPr>
    </w:p>
    <w:p w:rsidR="00C07FAC" w:rsidRDefault="00C07FAC" w:rsidP="00BB2A63">
      <w:pPr>
        <w:jc w:val="both"/>
      </w:pPr>
    </w:p>
    <w:p w:rsidR="00C07FAC" w:rsidRDefault="00C07FAC" w:rsidP="004D0F78"/>
    <w:p w:rsidR="00C07FAC" w:rsidRDefault="00C07FAC" w:rsidP="004D0F78"/>
    <w:p w:rsidR="00C07FAC" w:rsidRDefault="00C07FAC" w:rsidP="004D0F78"/>
    <w:p w:rsidR="00C07FAC" w:rsidRDefault="00C07FAC" w:rsidP="004D0F78"/>
    <w:p w:rsidR="00C07FAC" w:rsidRDefault="00C07FAC" w:rsidP="004D0F78"/>
    <w:p w:rsidR="00C07FAC" w:rsidRDefault="00C07FAC" w:rsidP="004D0F78"/>
    <w:p w:rsidR="00C07FAC" w:rsidRDefault="00C07FAC" w:rsidP="004D0F78"/>
    <w:p w:rsidR="004D0F78" w:rsidRDefault="004D0F78" w:rsidP="004D0F78">
      <w:pPr>
        <w:rPr>
          <w:b/>
          <w:sz w:val="28"/>
          <w:szCs w:val="28"/>
        </w:rPr>
      </w:pPr>
      <w:r w:rsidRPr="00B54319">
        <w:rPr>
          <w:sz w:val="28"/>
          <w:szCs w:val="28"/>
        </w:rPr>
        <w:lastRenderedPageBreak/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</w:t>
      </w:r>
      <w:r>
        <w:rPr>
          <w:b/>
          <w:sz w:val="28"/>
          <w:szCs w:val="28"/>
        </w:rPr>
        <w:t>Blanca</w:t>
      </w:r>
      <w:r w:rsidRPr="00B54319">
        <w:rPr>
          <w:b/>
          <w:sz w:val="28"/>
          <w:szCs w:val="28"/>
        </w:rPr>
        <w:t xml:space="preserve"> </w:t>
      </w:r>
      <w:r w:rsidR="00C07FAC">
        <w:rPr>
          <w:b/>
          <w:sz w:val="28"/>
          <w:szCs w:val="28"/>
        </w:rPr>
        <w:t xml:space="preserve">del método </w:t>
      </w:r>
      <w:proofErr w:type="spellStart"/>
      <w:r w:rsidR="00C07FAC">
        <w:rPr>
          <w:b/>
          <w:sz w:val="28"/>
          <w:szCs w:val="28"/>
        </w:rPr>
        <w:t>leerPalabras</w:t>
      </w:r>
      <w:proofErr w:type="spellEnd"/>
      <w:r w:rsidRPr="00B54319">
        <w:rPr>
          <w:b/>
          <w:sz w:val="28"/>
          <w:szCs w:val="28"/>
        </w:rPr>
        <w:t>: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leerPalabras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frase)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palabra;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palabra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frase[i]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7FAC" w:rsidRDefault="00C07FAC" w:rsidP="00C22A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añadirPalabraCantidad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(palabra,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palabrasOrdenadas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cantidadPalabras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palabra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palabra = palabra + frase[i]; 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7FAC" w:rsidRDefault="00C07FAC" w:rsidP="00C07F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A63" w:rsidRDefault="00BB2A63" w:rsidP="00C07FAC">
      <w:pPr>
        <w:rPr>
          <w:rFonts w:ascii="Consolas" w:hAnsi="Consolas" w:cs="Consolas"/>
          <w:color w:val="000000"/>
          <w:sz w:val="19"/>
          <w:szCs w:val="19"/>
        </w:rPr>
      </w:pPr>
    </w:p>
    <w:p w:rsidR="00BB2A63" w:rsidRDefault="00BB2A63" w:rsidP="00BB2A63">
      <w:r>
        <w:t xml:space="preserve">Durante las pruebas de caja negra se cubren todos los supuestos del método </w:t>
      </w:r>
      <w:r>
        <w:t xml:space="preserve">menos cuando no entra en el </w:t>
      </w:r>
      <w:proofErr w:type="spellStart"/>
      <w:r>
        <w:t>while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07"/>
        <w:gridCol w:w="1149"/>
        <w:gridCol w:w="1833"/>
        <w:gridCol w:w="1323"/>
        <w:gridCol w:w="1500"/>
      </w:tblGrid>
      <w:tr w:rsidR="00B90795" w:rsidRPr="00C22A9C" w:rsidTr="00B90795">
        <w:tc>
          <w:tcPr>
            <w:tcW w:w="1382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PRUEBA</w:t>
            </w:r>
          </w:p>
        </w:tc>
        <w:tc>
          <w:tcPr>
            <w:tcW w:w="1307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WHILE</w:t>
            </w:r>
          </w:p>
        </w:tc>
        <w:tc>
          <w:tcPr>
            <w:tcW w:w="1149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IF/ELSE</w:t>
            </w:r>
          </w:p>
        </w:tc>
        <w:tc>
          <w:tcPr>
            <w:tcW w:w="1833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ENTRADA</w:t>
            </w:r>
          </w:p>
        </w:tc>
        <w:tc>
          <w:tcPr>
            <w:tcW w:w="1323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SALIDA</w:t>
            </w:r>
          </w:p>
        </w:tc>
        <w:tc>
          <w:tcPr>
            <w:tcW w:w="1500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COMENTARIO</w:t>
            </w:r>
          </w:p>
        </w:tc>
      </w:tr>
      <w:tr w:rsidR="00B90795" w:rsidRPr="00C22A9C" w:rsidTr="00B90795">
        <w:tc>
          <w:tcPr>
            <w:tcW w:w="1382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307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0 Ejecuciones</w:t>
            </w:r>
          </w:p>
        </w:tc>
        <w:tc>
          <w:tcPr>
            <w:tcW w:w="1149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-</w:t>
            </w:r>
          </w:p>
        </w:tc>
        <w:tc>
          <w:tcPr>
            <w:tcW w:w="1833" w:type="dxa"/>
          </w:tcPr>
          <w:p w:rsidR="00B90795" w:rsidRPr="00B90795" w:rsidRDefault="00B90795" w:rsidP="00B90795">
            <w:pPr>
              <w:jc w:val="center"/>
            </w:pPr>
            <w:r w:rsidRPr="00B90795">
              <w:t>-</w:t>
            </w:r>
          </w:p>
        </w:tc>
        <w:tc>
          <w:tcPr>
            <w:tcW w:w="1323" w:type="dxa"/>
          </w:tcPr>
          <w:p w:rsidR="00B90795" w:rsidRPr="00B90795" w:rsidRDefault="00B90795" w:rsidP="00B90795">
            <w:pPr>
              <w:jc w:val="center"/>
            </w:pPr>
            <w:r w:rsidRPr="00B90795">
              <w:t>-</w:t>
            </w:r>
          </w:p>
        </w:tc>
        <w:tc>
          <w:tcPr>
            <w:tcW w:w="1500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FF0000"/>
              </w:rPr>
              <w:t xml:space="preserve">NO CUMPLE. </w:t>
            </w:r>
            <w:r w:rsidRPr="00B90795">
              <w:t>S</w:t>
            </w:r>
            <w:r w:rsidRPr="00C22A9C">
              <w:rPr>
                <w:rFonts w:cstheme="minorHAnsi"/>
                <w:color w:val="000000"/>
              </w:rPr>
              <w:t xml:space="preserve">iempre pasa por el </w:t>
            </w:r>
            <w:proofErr w:type="spellStart"/>
            <w:r w:rsidRPr="00C22A9C">
              <w:rPr>
                <w:rFonts w:cstheme="minorHAnsi"/>
                <w:color w:val="000000"/>
              </w:rPr>
              <w:t>while</w:t>
            </w:r>
            <w:proofErr w:type="spellEnd"/>
            <w:r>
              <w:rPr>
                <w:rFonts w:cstheme="minorHAnsi"/>
                <w:color w:val="000000"/>
              </w:rPr>
              <w:t xml:space="preserve"> al menos 1 vez.</w:t>
            </w:r>
          </w:p>
        </w:tc>
      </w:tr>
    </w:tbl>
    <w:p w:rsidR="00C22A9C" w:rsidRDefault="00C22A9C" w:rsidP="00BB2A63">
      <w:pPr>
        <w:rPr>
          <w:rFonts w:cstheme="minorHAnsi"/>
          <w:color w:val="000000"/>
        </w:rPr>
      </w:pPr>
    </w:p>
    <w:p w:rsidR="00BB2A63" w:rsidRPr="00C44465" w:rsidRDefault="00BB2A63" w:rsidP="00BB2A63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BB2A63" w:rsidRDefault="00BB2A63" w:rsidP="00BB2A63">
      <w:r>
        <w:t xml:space="preserve">Durante las pruebas de caja negra se cubren todos los supuestos del método menos cuando no entra en el </w:t>
      </w:r>
      <w:proofErr w:type="spellStart"/>
      <w:r>
        <w:t>while</w:t>
      </w:r>
      <w:proofErr w:type="spellEnd"/>
      <w:r w:rsidR="00382E1F">
        <w:t xml:space="preserve"> (0 Ejecuciones)</w:t>
      </w:r>
      <w:r>
        <w:t>.</w:t>
      </w:r>
      <w:bookmarkStart w:id="0" w:name="_GoBack"/>
      <w:bookmarkEnd w:id="0"/>
    </w:p>
    <w:p w:rsidR="00BB2A63" w:rsidRDefault="00BB2A63" w:rsidP="00BB2A63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 cualquier entrada de la caja de texto entra en el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así que el supuesto de que no se ejecute nunca no se cumple. Esto es derivado de los errores encontrados en las pruebas de caja negra.</w:t>
      </w:r>
    </w:p>
    <w:p w:rsidR="00BB2A63" w:rsidRDefault="00BB2A63" w:rsidP="00BB2A63">
      <w:pPr>
        <w:jc w:val="both"/>
      </w:pPr>
      <w:r w:rsidRPr="00C44465">
        <w:rPr>
          <w:b/>
        </w:rPr>
        <w:t>Conclusión:</w:t>
      </w:r>
      <w:r>
        <w:t xml:space="preserve"> hay que revisar la aplicación para que </w:t>
      </w:r>
      <w:r>
        <w:t xml:space="preserve">lea </w:t>
      </w:r>
      <w:r>
        <w:t xml:space="preserve">bien las palabras y no </w:t>
      </w:r>
      <w:r>
        <w:t xml:space="preserve">pase por el </w:t>
      </w:r>
      <w:proofErr w:type="spellStart"/>
      <w:r>
        <w:t>while</w:t>
      </w:r>
      <w:proofErr w:type="spellEnd"/>
      <w:r>
        <w:t xml:space="preserve"> cuando la caja de texto esté vacía.</w:t>
      </w:r>
    </w:p>
    <w:p w:rsidR="00BB2A63" w:rsidRPr="00C22A9C" w:rsidRDefault="00BB2A63" w:rsidP="00BB2A63">
      <w:pPr>
        <w:jc w:val="both"/>
        <w:rPr>
          <w:rFonts w:cstheme="minorHAnsi"/>
          <w:color w:val="000000"/>
        </w:rPr>
      </w:pPr>
    </w:p>
    <w:sectPr w:rsidR="00BB2A63" w:rsidRPr="00C2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23"/>
    <w:rsid w:val="000528D6"/>
    <w:rsid w:val="00163577"/>
    <w:rsid w:val="002E56D2"/>
    <w:rsid w:val="002F7223"/>
    <w:rsid w:val="00382E1F"/>
    <w:rsid w:val="0039188B"/>
    <w:rsid w:val="00406338"/>
    <w:rsid w:val="004A6DED"/>
    <w:rsid w:val="004D0F78"/>
    <w:rsid w:val="004F1099"/>
    <w:rsid w:val="006C64ED"/>
    <w:rsid w:val="00717DF5"/>
    <w:rsid w:val="008F0D30"/>
    <w:rsid w:val="00A56A49"/>
    <w:rsid w:val="00B54319"/>
    <w:rsid w:val="00B90795"/>
    <w:rsid w:val="00BA6440"/>
    <w:rsid w:val="00BB2A63"/>
    <w:rsid w:val="00BC5A5B"/>
    <w:rsid w:val="00C07FAC"/>
    <w:rsid w:val="00C22A9C"/>
    <w:rsid w:val="00C44465"/>
    <w:rsid w:val="00CA5394"/>
    <w:rsid w:val="00EC37CE"/>
    <w:rsid w:val="00F87D41"/>
    <w:rsid w:val="00F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B4E"/>
  <w15:chartTrackingRefBased/>
  <w15:docId w15:val="{F488DDE9-4DEB-4DF6-825D-6AF97C39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3</cp:revision>
  <dcterms:created xsi:type="dcterms:W3CDTF">2017-03-08T08:54:00Z</dcterms:created>
  <dcterms:modified xsi:type="dcterms:W3CDTF">2017-03-08T12:36:00Z</dcterms:modified>
</cp:coreProperties>
</file>