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1792304C" w:rsidR="00B60B16" w:rsidRPr="00297946" w:rsidRDefault="00DE5DF6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525F207" w14:textId="24CD3236" w:rsidR="00170EED" w:rsidRPr="00170EED" w:rsidRDefault="00170EED" w:rsidP="00170EED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170EED">
        <w:rPr>
          <w:rFonts w:asciiTheme="majorHAnsi" w:hAnsiTheme="majorHAnsi" w:cstheme="majorHAnsi"/>
          <w:b/>
          <w:caps/>
          <w:sz w:val="40"/>
          <w:szCs w:val="36"/>
        </w:rPr>
        <w:t>Využití tabulkov</w:t>
      </w:r>
      <w:r w:rsidR="00C93397">
        <w:rPr>
          <w:rFonts w:asciiTheme="majorHAnsi" w:hAnsiTheme="majorHAnsi" w:cstheme="majorHAnsi"/>
          <w:b/>
          <w:caps/>
          <w:sz w:val="40"/>
          <w:szCs w:val="36"/>
        </w:rPr>
        <w:t>ýC</w:t>
      </w:r>
      <w:r w:rsidRPr="00170EED">
        <w:rPr>
          <w:rFonts w:asciiTheme="majorHAnsi" w:hAnsiTheme="majorHAnsi" w:cstheme="majorHAnsi"/>
          <w:b/>
          <w:caps/>
          <w:sz w:val="40"/>
          <w:szCs w:val="36"/>
        </w:rPr>
        <w:t>h editor</w:t>
      </w:r>
      <w:r w:rsidR="00C93397">
        <w:rPr>
          <w:rFonts w:asciiTheme="majorHAnsi" w:hAnsiTheme="majorHAnsi" w:cstheme="majorHAnsi"/>
          <w:b/>
          <w:caps/>
          <w:sz w:val="40"/>
          <w:szCs w:val="36"/>
        </w:rPr>
        <w:t>ů</w:t>
      </w:r>
      <w:r w:rsidRPr="00170EED">
        <w:rPr>
          <w:rFonts w:asciiTheme="majorHAnsi" w:hAnsiTheme="majorHAnsi" w:cstheme="majorHAnsi"/>
          <w:b/>
          <w:caps/>
          <w:sz w:val="40"/>
          <w:szCs w:val="36"/>
        </w:rPr>
        <w:t xml:space="preserve"> v praxi</w:t>
      </w:r>
    </w:p>
    <w:p w14:paraId="7F4BA933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46F082B3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170EED">
        <w:rPr>
          <w:rFonts w:asciiTheme="majorHAnsi" w:hAnsiTheme="majorHAnsi" w:cstheme="majorHAnsi"/>
          <w:sz w:val="28"/>
          <w:szCs w:val="28"/>
        </w:rPr>
        <w:t>Tomáš Karlík</w:t>
      </w:r>
    </w:p>
    <w:p w14:paraId="15649867" w14:textId="639FC268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170EED" w:rsidRPr="00170EED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6835D017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170EED" w:rsidRPr="00170EED">
        <w:rPr>
          <w:rFonts w:asciiTheme="majorHAnsi" w:hAnsiTheme="majorHAnsi" w:cstheme="majorHAnsi"/>
          <w:sz w:val="28"/>
          <w:szCs w:val="28"/>
        </w:rPr>
        <w:t>Mgr. Jana Valentová</w:t>
      </w:r>
      <w:r w:rsidRPr="00297946">
        <w:rPr>
          <w:rFonts w:asciiTheme="majorHAnsi" w:hAnsiTheme="majorHAnsi" w:cstheme="majorHAnsi"/>
          <w:sz w:val="28"/>
          <w:szCs w:val="28"/>
        </w:rPr>
        <w:t>.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62D9B015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335D4C">
        <w:rPr>
          <w:rFonts w:asciiTheme="majorHAnsi" w:hAnsiTheme="majorHAnsi" w:cstheme="majorHAnsi"/>
          <w:noProof/>
          <w:sz w:val="28"/>
          <w:szCs w:val="28"/>
        </w:rPr>
        <w:t>30. 11. 2025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5B95635E" w14:textId="2145671A" w:rsidR="00335D4C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38917" w:history="1">
        <w:r w:rsidR="00335D4C" w:rsidRPr="008D376A">
          <w:rPr>
            <w:rStyle w:val="Hypertextovodkaz"/>
            <w:noProof/>
          </w:rPr>
          <w:t>Seznam obrázků</w:t>
        </w:r>
        <w:r w:rsidR="00335D4C">
          <w:rPr>
            <w:noProof/>
            <w:webHidden/>
          </w:rPr>
          <w:tab/>
        </w:r>
        <w:r w:rsidR="00335D4C">
          <w:rPr>
            <w:noProof/>
            <w:webHidden/>
          </w:rPr>
          <w:fldChar w:fldCharType="begin"/>
        </w:r>
        <w:r w:rsidR="00335D4C">
          <w:rPr>
            <w:noProof/>
            <w:webHidden/>
          </w:rPr>
          <w:instrText xml:space="preserve"> PAGEREF _Toc215438917 \h </w:instrText>
        </w:r>
        <w:r w:rsidR="00335D4C">
          <w:rPr>
            <w:noProof/>
            <w:webHidden/>
          </w:rPr>
        </w:r>
        <w:r w:rsidR="00335D4C">
          <w:rPr>
            <w:noProof/>
            <w:webHidden/>
          </w:rPr>
          <w:fldChar w:fldCharType="separate"/>
        </w:r>
        <w:r w:rsidR="00335D4C">
          <w:rPr>
            <w:noProof/>
            <w:webHidden/>
          </w:rPr>
          <w:t>3</w:t>
        </w:r>
        <w:r w:rsidR="00335D4C">
          <w:rPr>
            <w:noProof/>
            <w:webHidden/>
          </w:rPr>
          <w:fldChar w:fldCharType="end"/>
        </w:r>
      </w:hyperlink>
    </w:p>
    <w:p w14:paraId="0D11FBAC" w14:textId="20E231C6" w:rsidR="00335D4C" w:rsidRDefault="00335D4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18" w:history="1">
        <w:r w:rsidRPr="008D376A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F0A5E4" w14:textId="23ED119C" w:rsidR="00335D4C" w:rsidRDefault="00335D4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19" w:history="1">
        <w:r w:rsidRPr="008D376A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8DC57" w14:textId="3CC6959D" w:rsidR="00335D4C" w:rsidRDefault="00335D4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0" w:history="1">
        <w:r w:rsidRPr="008D376A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C9DE81" w14:textId="5C5D8260" w:rsidR="00335D4C" w:rsidRDefault="00335D4C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1" w:history="1">
        <w:r w:rsidRPr="008D376A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Typy tabulkových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9E018" w14:textId="0AE72154" w:rsidR="00335D4C" w:rsidRDefault="00335D4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2" w:history="1">
        <w:r w:rsidRPr="008D376A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C6BB67" w14:textId="07B1FD11" w:rsidR="00335D4C" w:rsidRDefault="00335D4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3" w:history="1">
        <w:r w:rsidRPr="008D376A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Libreoffice Calc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105195" w14:textId="6A52CC2A" w:rsidR="00335D4C" w:rsidRDefault="00335D4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4" w:history="1">
        <w:r w:rsidRPr="008D376A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16A1EF" w14:textId="19745E7F" w:rsidR="00335D4C" w:rsidRDefault="00335D4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5" w:history="1">
        <w:r w:rsidRPr="008D376A">
          <w:rPr>
            <w:rStyle w:val="Hypertextovodkaz"/>
            <w:noProof/>
          </w:rPr>
          <w:t>1.4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Apple Numbers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4F41BC" w14:textId="34FD0104" w:rsidR="00335D4C" w:rsidRDefault="00335D4C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6" w:history="1">
        <w:r w:rsidRPr="008D376A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Využití tabulkových editorů v IT praxi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99C96C" w14:textId="104A6C1D" w:rsidR="00335D4C" w:rsidRDefault="00335D4C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7" w:history="1">
        <w:r w:rsidRPr="008D376A">
          <w:rPr>
            <w:rStyle w:val="Hypertextovodkaz"/>
            <w:noProof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D376A">
          <w:rPr>
            <w:rStyle w:val="Hypertextovodkaz"/>
            <w:noProof/>
          </w:rPr>
          <w:t>Vlastnosti tabulkových editorů využitelné v praxi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D12573" w14:textId="47E0F062" w:rsidR="00335D4C" w:rsidRDefault="00335D4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8" w:history="1">
        <w:r w:rsidRPr="008D376A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96983A" w14:textId="1B3B35FC" w:rsidR="00335D4C" w:rsidRDefault="00335D4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38929" w:history="1">
        <w:r w:rsidRPr="008D376A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EE2DE" w14:textId="295AAED5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0" w:name="_Toc215438917"/>
      <w:r w:rsidRPr="00B830E6">
        <w:lastRenderedPageBreak/>
        <w:t>Seznam obrázků</w:t>
      </w:r>
      <w:bookmarkEnd w:id="0"/>
    </w:p>
    <w:p w14:paraId="7E075123" w14:textId="67DA8EFB" w:rsidR="00E765BE" w:rsidRDefault="00B952F0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"Obrázek" </w:instrText>
      </w:r>
      <w:r>
        <w:rPr>
          <w:color w:val="A6A6A6" w:themeColor="background1" w:themeShade="A6"/>
        </w:rPr>
        <w:fldChar w:fldCharType="separate"/>
      </w:r>
      <w:hyperlink w:anchor="_Toc215422899" w:history="1">
        <w:r w:rsidR="00E765BE" w:rsidRPr="000A430E">
          <w:rPr>
            <w:rStyle w:val="Hypertextovodkaz"/>
            <w:noProof/>
          </w:rPr>
          <w:t>Obrázek 1 - Diagramové znázornění využití tabulkových editorů</w:t>
        </w:r>
        <w:r w:rsidR="00E765BE">
          <w:rPr>
            <w:noProof/>
            <w:webHidden/>
          </w:rPr>
          <w:tab/>
        </w:r>
        <w:r w:rsidR="00E765BE">
          <w:rPr>
            <w:noProof/>
            <w:webHidden/>
          </w:rPr>
          <w:fldChar w:fldCharType="begin"/>
        </w:r>
        <w:r w:rsidR="00E765BE">
          <w:rPr>
            <w:noProof/>
            <w:webHidden/>
          </w:rPr>
          <w:instrText xml:space="preserve"> PAGEREF _Toc215422899 \h </w:instrText>
        </w:r>
        <w:r w:rsidR="00E765BE">
          <w:rPr>
            <w:noProof/>
            <w:webHidden/>
          </w:rPr>
        </w:r>
        <w:r w:rsidR="00E765BE">
          <w:rPr>
            <w:noProof/>
            <w:webHidden/>
          </w:rPr>
          <w:fldChar w:fldCharType="separate"/>
        </w:r>
        <w:r w:rsidR="00E765BE">
          <w:rPr>
            <w:noProof/>
            <w:webHidden/>
          </w:rPr>
          <w:t>7</w:t>
        </w:r>
        <w:r w:rsidR="00E765BE">
          <w:rPr>
            <w:noProof/>
            <w:webHidden/>
          </w:rPr>
          <w:fldChar w:fldCharType="end"/>
        </w:r>
      </w:hyperlink>
    </w:p>
    <w:p w14:paraId="79C0A1B9" w14:textId="5467CF3A" w:rsidR="00E765BE" w:rsidRDefault="00E765BE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900" w:history="1">
        <w:r w:rsidRPr="000A430E">
          <w:rPr>
            <w:rStyle w:val="Hypertextovodkaz"/>
            <w:noProof/>
          </w:rPr>
          <w:t>Obrázek 2 - Kontingenční tabulka v uživatelském rozhraní 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241D1D" w14:textId="6E0939B4" w:rsidR="00F70748" w:rsidRPr="007E32AC" w:rsidRDefault="00B952F0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2E7DA1FA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1" w:name="_Toc215438918"/>
      <w:r w:rsidRPr="00B830E6">
        <w:t>Seznam tabulek</w:t>
      </w:r>
      <w:bookmarkEnd w:id="1"/>
    </w:p>
    <w:p w14:paraId="69B6B124" w14:textId="58ABC286" w:rsidR="00E765BE" w:rsidRDefault="00E765BE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"Tabulka" </w:instrText>
      </w:r>
      <w:r>
        <w:rPr>
          <w:color w:val="A6A6A6" w:themeColor="background1" w:themeShade="A6"/>
        </w:rPr>
        <w:fldChar w:fldCharType="separate"/>
      </w:r>
      <w:hyperlink w:anchor="_Toc215422905" w:history="1">
        <w:r w:rsidRPr="00785CB2">
          <w:rPr>
            <w:rStyle w:val="Hypertextovodkaz"/>
            <w:noProof/>
          </w:rPr>
          <w:t>Tabulka 1 - Přehled rozdílů u používaných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0B5FD" w14:textId="20B69FB3" w:rsidR="007E32AC" w:rsidRPr="00E765BE" w:rsidRDefault="00E765BE" w:rsidP="00E765BE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19325399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215438919"/>
      <w:r w:rsidRPr="00B830E6">
        <w:t>Seznam zkratek</w:t>
      </w:r>
      <w:bookmarkEnd w:id="2"/>
    </w:p>
    <w:p w14:paraId="046F0139" w14:textId="7C39A52B" w:rsidR="00E765BE" w:rsidRDefault="00E765BE" w:rsidP="00E75AAD">
      <w:pPr>
        <w:spacing w:after="160"/>
        <w:ind w:left="1418" w:hanging="1418"/>
      </w:pPr>
      <w:r>
        <w:t xml:space="preserve">IT </w:t>
      </w:r>
      <w:r>
        <w:tab/>
        <w:t>informační technologie</w:t>
      </w:r>
    </w:p>
    <w:p w14:paraId="470C69EF" w14:textId="40619FBB" w:rsidR="00E765BE" w:rsidRDefault="00E765BE" w:rsidP="00E75AAD">
      <w:pPr>
        <w:spacing w:after="160"/>
        <w:ind w:left="1418" w:hanging="1418"/>
      </w:pPr>
      <w:r>
        <w:t xml:space="preserve">macOS </w:t>
      </w:r>
      <w:r>
        <w:tab/>
      </w:r>
      <w:r w:rsidR="00E75AAD">
        <w:t>Operační systém pro Mac (</w:t>
      </w:r>
      <w:r>
        <w:t xml:space="preserve">Mac Operating </w:t>
      </w:r>
      <w:r w:rsidR="00E75AAD">
        <w:t>Systém)</w:t>
      </w:r>
    </w:p>
    <w:p w14:paraId="011C5E5C" w14:textId="7D4AF9E4" w:rsidR="00E765BE" w:rsidRDefault="00E765BE" w:rsidP="00E75AAD">
      <w:pPr>
        <w:spacing w:after="160"/>
        <w:ind w:left="1418" w:hanging="1418"/>
      </w:pPr>
      <w:r>
        <w:t xml:space="preserve">iOS </w:t>
      </w:r>
      <w:r w:rsidR="00E75AAD">
        <w:tab/>
        <w:t>Operační systém pro iPhone (</w:t>
      </w:r>
      <w:r>
        <w:t>iPhone Operating System</w:t>
      </w:r>
      <w:r w:rsidR="00E75AAD">
        <w:t>)</w:t>
      </w:r>
    </w:p>
    <w:p w14:paraId="2977C50F" w14:textId="25C557B8" w:rsidR="00E765BE" w:rsidRDefault="00E765BE" w:rsidP="00E765BE">
      <w:pPr>
        <w:spacing w:after="160"/>
        <w:ind w:left="1418" w:hanging="1418"/>
      </w:pPr>
      <w:r>
        <w:t xml:space="preserve">iPadOS </w:t>
      </w:r>
      <w:r w:rsidR="00E75AAD">
        <w:tab/>
        <w:t>Operační systém pro iPad (</w:t>
      </w:r>
      <w:r>
        <w:t>iPad Operating System</w:t>
      </w:r>
      <w:r w:rsidR="00E75AAD">
        <w:t>)</w:t>
      </w:r>
    </w:p>
    <w:p w14:paraId="49AC6936" w14:textId="77777777" w:rsidR="00E765BE" w:rsidRDefault="00E765BE" w:rsidP="00E765BE">
      <w:pPr>
        <w:spacing w:after="160"/>
        <w:ind w:left="1418" w:hanging="1418"/>
      </w:pPr>
    </w:p>
    <w:p w14:paraId="04BFAB10" w14:textId="77777777" w:rsidR="00E765BE" w:rsidRDefault="00E765BE" w:rsidP="00E765BE">
      <w:pPr>
        <w:spacing w:after="160"/>
        <w:ind w:left="1418" w:hanging="1418"/>
      </w:pPr>
    </w:p>
    <w:p w14:paraId="3722F486" w14:textId="7188E33B" w:rsidR="00E765BE" w:rsidRDefault="00E765BE" w:rsidP="00E765BE">
      <w:pPr>
        <w:spacing w:after="160"/>
        <w:ind w:left="1418" w:hanging="1418"/>
        <w:sectPr w:rsidR="00E765BE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0B8495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3" w:name="_Toc215438920"/>
      <w:r w:rsidRPr="00B830E6">
        <w:lastRenderedPageBreak/>
        <w:t>Úvod</w:t>
      </w:r>
      <w:bookmarkEnd w:id="3"/>
    </w:p>
    <w:p w14:paraId="1C079F2A" w14:textId="16D59376" w:rsidR="002200FD" w:rsidRDefault="002200FD" w:rsidP="002200FD">
      <w:r>
        <w:t xml:space="preserve">Tabulkové editory představují jednu z nejdůležitějších skupin </w:t>
      </w:r>
      <w:r w:rsidR="005B3468">
        <w:t>s</w:t>
      </w:r>
      <w:r>
        <w:t>oftwaru, kter</w:t>
      </w:r>
      <w:r w:rsidR="00A65F84">
        <w:t>é</w:t>
      </w:r>
      <w:r>
        <w:t xml:space="preserve"> se v dnešní době stal</w:t>
      </w:r>
      <w:r w:rsidR="00A65F84">
        <w:t>y</w:t>
      </w:r>
      <w:r>
        <w:t xml:space="preserve"> nedílnou součástí práce s informacemi. Jejich hlavní </w:t>
      </w:r>
      <w:r w:rsidR="005B3468">
        <w:t>s</w:t>
      </w:r>
      <w:r>
        <w:t xml:space="preserve">chopnost </w:t>
      </w:r>
      <w:r w:rsidR="005B3468">
        <w:t xml:space="preserve">je </w:t>
      </w:r>
      <w:r>
        <w:t>přehledně ukládat, třídit a zpracovávat data v tabulkové podobě, což uživatelům umožňuje rychle získat potřebné přehledy i podrobné analýzy. Díky široké nabídce funkcí, jako jsou vzorce, grafy, filtrování nebo automatizace některých úloh, se tabulkové editory využívají nejen ve firmách</w:t>
      </w:r>
      <w:r w:rsidR="00891DFE">
        <w:t xml:space="preserve"> nebo</w:t>
      </w:r>
      <w:r>
        <w:t xml:space="preserve"> </w:t>
      </w:r>
      <w:r w:rsidR="00A65F84">
        <w:t xml:space="preserve">ve </w:t>
      </w:r>
      <w:r>
        <w:t>státní správě</w:t>
      </w:r>
      <w:r w:rsidR="00A65F84">
        <w:t>,</w:t>
      </w:r>
      <w:r>
        <w:t xml:space="preserve"> </w:t>
      </w:r>
      <w:r w:rsidR="00891DFE">
        <w:t>ale i u běžných uživatelů</w:t>
      </w:r>
      <w:r>
        <w:t>.</w:t>
      </w:r>
    </w:p>
    <w:p w14:paraId="0572C2DD" w14:textId="45898E59" w:rsidR="002200FD" w:rsidRDefault="002200FD" w:rsidP="002200FD">
      <w:r>
        <w:t xml:space="preserve">V praxi </w:t>
      </w:r>
      <w:r w:rsidR="00891DFE">
        <w:t>mohou pomáhat například s</w:t>
      </w:r>
      <w:r>
        <w:t xml:space="preserve"> vedení</w:t>
      </w:r>
      <w:r w:rsidR="00891DFE">
        <w:t>m</w:t>
      </w:r>
      <w:r>
        <w:t xml:space="preserve"> evidence, vyhodnocování</w:t>
      </w:r>
      <w:r w:rsidR="00891DFE">
        <w:t>m</w:t>
      </w:r>
      <w:r>
        <w:t xml:space="preserve"> výsledků, </w:t>
      </w:r>
      <w:r w:rsidR="00F428CF">
        <w:t>tvorbou</w:t>
      </w:r>
      <w:r>
        <w:t xml:space="preserve"> harmonogramů či prezentac</w:t>
      </w:r>
      <w:r w:rsidR="00F428CF">
        <w:t>í</w:t>
      </w:r>
      <w:r>
        <w:t xml:space="preserve"> dat. Rozvoj moderních technologií navíc přináší stále nové možnosti, například online spolupráci více uživatelů současně nebo propojení s dalšími aplikacemi. Tabulkové editory se tak staly flexibilním a univerzálním nástrojem, který usnadňuje každodenní práci a zefektivňuje mnohé procesy.</w:t>
      </w:r>
    </w:p>
    <w:p w14:paraId="48D770FD" w14:textId="0AC5929E" w:rsidR="00C90F45" w:rsidRDefault="002200FD" w:rsidP="002200FD">
      <w:r>
        <w:t xml:space="preserve">Tato seminární práce se zaměřuje na přehled toho, jak lze tabulkové editory využívat v praxi, jaké funkce nabízejí </w:t>
      </w:r>
      <w:r w:rsidR="00891DFE">
        <w:t>nebo</w:t>
      </w:r>
      <w:r>
        <w:t xml:space="preserve"> jakým způsobem mohou </w:t>
      </w:r>
      <w:r w:rsidR="00891DFE">
        <w:t>být využity v IT praxi</w:t>
      </w:r>
      <w:r>
        <w:t xml:space="preserve">. Cílem je ukázat jejich význam a přiblížit </w:t>
      </w:r>
      <w:r w:rsidR="00891DFE">
        <w:t>jejich možnosti</w:t>
      </w:r>
      <w:r>
        <w:t>.</w:t>
      </w:r>
    </w:p>
    <w:p w14:paraId="0C166E95" w14:textId="77777777" w:rsidR="00C90F45" w:rsidRDefault="00C90F45" w:rsidP="002A5CC1">
      <w:r>
        <w:br w:type="page"/>
      </w:r>
    </w:p>
    <w:p w14:paraId="539D0758" w14:textId="74095F7D" w:rsidR="003A32BA" w:rsidRDefault="004F1737" w:rsidP="00B830E6">
      <w:pPr>
        <w:pStyle w:val="Nadpis1"/>
      </w:pPr>
      <w:bookmarkStart w:id="4" w:name="_Toc215438921"/>
      <w:r>
        <w:lastRenderedPageBreak/>
        <w:t>Typy tabulkových editorů</w:t>
      </w:r>
      <w:bookmarkEnd w:id="4"/>
    </w:p>
    <w:p w14:paraId="5C8D0E1E" w14:textId="5370CDEB" w:rsidR="004C7810" w:rsidRDefault="004C7810" w:rsidP="004C7810">
      <w:r>
        <w:t>Jednotlivé tabulkové editory se mohou lišit v celé řadě vlastností, které ovlivňují jejich použití v praxi. Jedním z hlavních rozdílů je cena a typ licence. Některé programy jsou placené a určeny spíše pro profesionální prostředí, zatímco jiné jsou dostupné zdarma a vhodné pro běžné uživatele či školy</w:t>
      </w:r>
      <w:r w:rsidR="00DC09DB">
        <w:t>.</w:t>
      </w:r>
      <w:r>
        <w:t xml:space="preserve"> </w:t>
      </w:r>
      <w:r w:rsidR="00DC09DB">
        <w:t>N</w:t>
      </w:r>
      <w:r>
        <w:t xml:space="preserve">ěkteré editory jsou určeny pouze pro konkrétní operační systémy, zatímco jiné fungují na počítači, mobilním zařízení </w:t>
      </w:r>
      <w:r w:rsidR="00DC09DB">
        <w:t>nebo</w:t>
      </w:r>
      <w:r>
        <w:t xml:space="preserve"> ve webovém prohlížeči.</w:t>
      </w:r>
    </w:p>
    <w:p w14:paraId="42DE62DE" w14:textId="73E75A60" w:rsidR="004C7810" w:rsidRDefault="004C7810" w:rsidP="004C7810">
      <w:r>
        <w:t>Dalším rozdílem je úroveň pokročilosti funkcí. Některé editory nabízejí rozšířené možnosti analýzy dat, makra nebo práci s velkými databázemi, zatímco jiné se zaměřují spíše na jednoduché úkoly a přehledné zobrazení informací. Lišit se může také uživatelské rozhraní, které může být buď více intuitivní a zaměřené na jednoduchost, nebo naopak komplexní s větším množstvím dostupných nástrojů.</w:t>
      </w:r>
    </w:p>
    <w:p w14:paraId="0D350C19" w14:textId="71EBDC5E" w:rsidR="004F1737" w:rsidRDefault="004C7810" w:rsidP="004C7810">
      <w:r>
        <w:t xml:space="preserve">V neposlední řadě je důležité také propojení s dalšími službami, například s cloudovým úložištěm, </w:t>
      </w:r>
      <w:r w:rsidR="00F428CF">
        <w:t xml:space="preserve">s </w:t>
      </w:r>
      <w:r>
        <w:t>doplňky nebo aplikacemi třetích stran. Tyto rozdíly mohou výrazně ovlivnit to, jak pohodlně a efektivně lze daný editor v praxi používat.</w:t>
      </w:r>
      <w:r w:rsidR="00AD619A">
        <w:t xml:space="preserve"> Je důležité správně zvolit editor podle potřeb a možnost</w:t>
      </w:r>
      <w:r w:rsidR="00DC09DB">
        <w:t>í</w:t>
      </w:r>
      <w:r w:rsidR="00AD619A">
        <w:t xml:space="preserve"> editoru.</w:t>
      </w:r>
    </w:p>
    <w:p w14:paraId="5D2B4D96" w14:textId="5D75D9E5" w:rsidR="004F1737" w:rsidRDefault="004F1737" w:rsidP="004F1737">
      <w:pPr>
        <w:pStyle w:val="Nadpis2"/>
      </w:pPr>
      <w:bookmarkStart w:id="5" w:name="_Toc215438922"/>
      <w:r>
        <w:t>Microsoft Excel</w:t>
      </w:r>
      <w:bookmarkEnd w:id="5"/>
    </w:p>
    <w:p w14:paraId="5DB8138D" w14:textId="48AD26EE" w:rsidR="004F1737" w:rsidRDefault="00643FD4" w:rsidP="004F1737">
      <w:r>
        <w:t xml:space="preserve">Aplikace </w:t>
      </w:r>
      <w:r w:rsidR="004C7810" w:rsidRPr="004C7810">
        <w:t xml:space="preserve">Microsoft Excel je </w:t>
      </w:r>
      <w:r w:rsidR="00C003D7">
        <w:t>jeden z nejpoužívanějších</w:t>
      </w:r>
      <w:r w:rsidR="004C7810" w:rsidRPr="004C7810">
        <w:t xml:space="preserve"> tabulkový</w:t>
      </w:r>
      <w:r w:rsidR="00C003D7">
        <w:t>ch</w:t>
      </w:r>
      <w:r w:rsidR="004C7810" w:rsidRPr="004C7810">
        <w:t xml:space="preserve"> editor</w:t>
      </w:r>
      <w:r w:rsidR="00C003D7">
        <w:t>ů</w:t>
      </w:r>
      <w:r w:rsidR="004C7810" w:rsidRPr="004C7810">
        <w:t>. Nabízí rozsáhlé možnosti pro práci s daty, pokročilé funkce</w:t>
      </w:r>
      <w:r w:rsidR="00C003D7">
        <w:t xml:space="preserve"> nebo</w:t>
      </w:r>
      <w:r w:rsidR="004C7810" w:rsidRPr="004C7810">
        <w:t xml:space="preserve"> tvorbu grafů. Je vhodný pro běžné uživatele, školy i profesionální </w:t>
      </w:r>
      <w:r w:rsidR="00C003D7">
        <w:t>prostředí</w:t>
      </w:r>
      <w:r w:rsidR="004C7810" w:rsidRPr="004C7810">
        <w:t>. Excel je placený software, dostupný pro Windows, macOS a také v omezené podobě jako webová verze. Velkou výhodou je jeho široká kompatibilita a množství doplňků</w:t>
      </w:r>
      <w:r w:rsidR="00C003D7">
        <w:t xml:space="preserve"> balíčku </w:t>
      </w:r>
      <w:r w:rsidR="00C003D7" w:rsidRPr="004C7810">
        <w:t>Microsoft Office,</w:t>
      </w:r>
      <w:r w:rsidR="00C003D7">
        <w:t xml:space="preserve"> kterého je součástí</w:t>
      </w:r>
      <w:r>
        <w:t>, j</w:t>
      </w:r>
      <w:r w:rsidR="00C003D7">
        <w:t xml:space="preserve">ako je například cloudové uložiště </w:t>
      </w:r>
      <w:proofErr w:type="spellStart"/>
      <w:r w:rsidR="00C003D7">
        <w:t>OneDrive</w:t>
      </w:r>
      <w:proofErr w:type="spellEnd"/>
      <w:r w:rsidR="00C003D7">
        <w:t xml:space="preserve"> nebo další software.</w:t>
      </w:r>
    </w:p>
    <w:p w14:paraId="2BC3FFA4" w14:textId="6731FC78" w:rsidR="004F1737" w:rsidRDefault="004F1737" w:rsidP="004F1737">
      <w:pPr>
        <w:pStyle w:val="Nadpis2"/>
      </w:pPr>
      <w:bookmarkStart w:id="6" w:name="_Toc215438923"/>
      <w:proofErr w:type="spellStart"/>
      <w:r>
        <w:t>L</w:t>
      </w:r>
      <w:r w:rsidRPr="004F1737">
        <w:t>ibreoffice</w:t>
      </w:r>
      <w:proofErr w:type="spellEnd"/>
      <w:r w:rsidRPr="004F1737">
        <w:t xml:space="preserve"> </w:t>
      </w:r>
      <w:proofErr w:type="spellStart"/>
      <w:r>
        <w:t>C</w:t>
      </w:r>
      <w:r w:rsidRPr="004F1737">
        <w:t>alc</w:t>
      </w:r>
      <w:bookmarkEnd w:id="6"/>
      <w:proofErr w:type="spellEnd"/>
    </w:p>
    <w:p w14:paraId="218BD52E" w14:textId="6830D7FF" w:rsidR="004F1737" w:rsidRDefault="00643FD4" w:rsidP="004F1737">
      <w:r>
        <w:t xml:space="preserve">Aplikace </w:t>
      </w:r>
      <w:r w:rsidR="004C7810" w:rsidRPr="004C7810">
        <w:t xml:space="preserve">LibreOffice </w:t>
      </w:r>
      <w:proofErr w:type="spellStart"/>
      <w:r w:rsidR="004C7810" w:rsidRPr="004C7810">
        <w:t>Calc</w:t>
      </w:r>
      <w:proofErr w:type="spellEnd"/>
      <w:r w:rsidR="004C7810" w:rsidRPr="004C7810">
        <w:t xml:space="preserve"> je součástí otevřeného a zcela bezplatného kancelářského balíku LibreOffice. Je dostupný pro Windows, Linux i macOS. Nabízí většinu běžných funkcí, které uživatel potřebuje: vzorce, grafy, filtrování dat či kontingenční tabulky. Je vhodný pro uživatele, kteří preferují </w:t>
      </w:r>
      <w:r w:rsidR="005B3468" w:rsidRPr="005B3468">
        <w:t xml:space="preserve">open source software </w:t>
      </w:r>
      <w:r w:rsidR="004C7810" w:rsidRPr="004C7810">
        <w:t xml:space="preserve">a nepotřebují některé pokročilé funkce dostupné </w:t>
      </w:r>
      <w:r w:rsidR="005B3468">
        <w:t>v placených programech</w:t>
      </w:r>
      <w:r w:rsidR="004C7810" w:rsidRPr="004C7810">
        <w:t xml:space="preserve">. </w:t>
      </w:r>
      <w:proofErr w:type="spellStart"/>
      <w:r w:rsidR="004C7810" w:rsidRPr="004C7810">
        <w:t>Calc</w:t>
      </w:r>
      <w:proofErr w:type="spellEnd"/>
      <w:r w:rsidR="004C7810" w:rsidRPr="004C7810">
        <w:t xml:space="preserve"> </w:t>
      </w:r>
      <w:r w:rsidR="005B3468">
        <w:t>dokáže</w:t>
      </w:r>
      <w:r w:rsidR="004C7810" w:rsidRPr="004C7810">
        <w:t xml:space="preserve"> prac</w:t>
      </w:r>
      <w:r w:rsidR="005B3468">
        <w:t>ovat</w:t>
      </w:r>
      <w:r w:rsidR="004C7810" w:rsidRPr="004C7810">
        <w:t xml:space="preserve"> i s formáty jako</w:t>
      </w:r>
      <w:r>
        <w:t xml:space="preserve"> například</w:t>
      </w:r>
      <w:r w:rsidR="004C7810" w:rsidRPr="004C7810">
        <w:t xml:space="preserve"> .</w:t>
      </w:r>
      <w:proofErr w:type="spellStart"/>
      <w:r w:rsidR="004C7810" w:rsidRPr="004C7810">
        <w:t>xlsx</w:t>
      </w:r>
      <w:proofErr w:type="spellEnd"/>
      <w:r w:rsidR="005B3468">
        <w:t xml:space="preserve"> používaný v programu Excel</w:t>
      </w:r>
      <w:r w:rsidR="004C7810" w:rsidRPr="004C7810">
        <w:t xml:space="preserve">, </w:t>
      </w:r>
      <w:r w:rsidR="005B3468">
        <w:t>nicméně</w:t>
      </w:r>
      <w:r w:rsidR="004C7810" w:rsidRPr="004C7810">
        <w:t xml:space="preserve"> může se vyskytnout drobná nekompatibilita </w:t>
      </w:r>
      <w:r w:rsidR="005B3468">
        <w:t>některých operací v dokumentu</w:t>
      </w:r>
      <w:r w:rsidR="004C7810" w:rsidRPr="004C7810">
        <w:t>.</w:t>
      </w:r>
    </w:p>
    <w:p w14:paraId="5C81E1EC" w14:textId="145CB38A" w:rsidR="004F1737" w:rsidRDefault="004F1737" w:rsidP="004F1737">
      <w:pPr>
        <w:pStyle w:val="Nadpis2"/>
      </w:pPr>
      <w:bookmarkStart w:id="7" w:name="_Toc215438924"/>
      <w:r>
        <w:t>G</w:t>
      </w:r>
      <w:r w:rsidRPr="004F1737">
        <w:t xml:space="preserve">oogle </w:t>
      </w:r>
      <w:proofErr w:type="spellStart"/>
      <w:r>
        <w:t>S</w:t>
      </w:r>
      <w:r w:rsidRPr="004F1737">
        <w:t>heets</w:t>
      </w:r>
      <w:bookmarkEnd w:id="7"/>
      <w:proofErr w:type="spellEnd"/>
    </w:p>
    <w:p w14:paraId="28FFCF1A" w14:textId="2854B408" w:rsidR="004F1737" w:rsidRDefault="00643FD4" w:rsidP="004F1737">
      <w:r>
        <w:t xml:space="preserve">Aplikace </w:t>
      </w:r>
      <w:r w:rsidR="004C7810" w:rsidRPr="004C7810">
        <w:t xml:space="preserve">Google </w:t>
      </w:r>
      <w:proofErr w:type="spellStart"/>
      <w:r w:rsidR="004C7810" w:rsidRPr="004C7810">
        <w:t>Sheet</w:t>
      </w:r>
      <w:r w:rsidR="005B3468">
        <w:t>s</w:t>
      </w:r>
      <w:proofErr w:type="spellEnd"/>
      <w:r w:rsidR="005B3468">
        <w:t xml:space="preserve"> je</w:t>
      </w:r>
      <w:r w:rsidR="004C7810" w:rsidRPr="004C7810">
        <w:t xml:space="preserve"> online</w:t>
      </w:r>
      <w:r w:rsidR="005B3468">
        <w:t xml:space="preserve"> verze</w:t>
      </w:r>
      <w:r w:rsidR="004C7810" w:rsidRPr="004C7810">
        <w:t xml:space="preserve"> tabulkov</w:t>
      </w:r>
      <w:r w:rsidR="005B3468">
        <w:t>ého</w:t>
      </w:r>
      <w:r w:rsidR="004C7810" w:rsidRPr="004C7810">
        <w:t xml:space="preserve"> editor</w:t>
      </w:r>
      <w:r w:rsidR="005B3468">
        <w:t>u</w:t>
      </w:r>
      <w:r w:rsidR="004C7810" w:rsidRPr="004C7810">
        <w:t xml:space="preserve"> dostupn</w:t>
      </w:r>
      <w:r w:rsidR="005B3468">
        <w:t>ého</w:t>
      </w:r>
      <w:r w:rsidR="004C7810" w:rsidRPr="004C7810">
        <w:t xml:space="preserve"> zdarma v rámci služby Google Drive. Hlavní výhodou je práce v</w:t>
      </w:r>
      <w:r w:rsidR="005B3468">
        <w:t> </w:t>
      </w:r>
      <w:r w:rsidR="004C7810" w:rsidRPr="004C7810">
        <w:t>cloudu</w:t>
      </w:r>
      <w:r w:rsidR="005B3468">
        <w:t>.</w:t>
      </w:r>
      <w:r w:rsidR="004C7810" w:rsidRPr="004C7810">
        <w:t xml:space="preserve"> </w:t>
      </w:r>
      <w:r w:rsidR="005B3468">
        <w:t>D</w:t>
      </w:r>
      <w:r w:rsidR="004C7810" w:rsidRPr="004C7810">
        <w:t>okumenty se</w:t>
      </w:r>
      <w:r w:rsidR="005B3468">
        <w:t xml:space="preserve"> tak</w:t>
      </w:r>
      <w:r w:rsidR="004C7810" w:rsidRPr="004C7810">
        <w:t xml:space="preserve"> ukládají automaticky a lze je snadno sdílet. Umožňují, aby na jednom souboru pracovalo více uživatelů současně, což </w:t>
      </w:r>
      <w:r w:rsidR="005B3468">
        <w:t>se hodí</w:t>
      </w:r>
      <w:r w:rsidR="004C7810" w:rsidRPr="004C7810">
        <w:t xml:space="preserve"> pro týmové projekty. Nabízejí také propojení s dalšími službami Google a možnost rozšiřovat funkce pomocí skriptů</w:t>
      </w:r>
      <w:r w:rsidR="005B3468">
        <w:t xml:space="preserve">. </w:t>
      </w:r>
      <w:r w:rsidR="004C7810" w:rsidRPr="004C7810">
        <w:t>Nevýhodou je, že složitější výpočetní operace může zvládat pomaleji než klasické desktopové programy.</w:t>
      </w:r>
    </w:p>
    <w:p w14:paraId="6895BED0" w14:textId="135856CE" w:rsidR="004F1737" w:rsidRPr="004F1737" w:rsidRDefault="004F1737" w:rsidP="004F1737">
      <w:pPr>
        <w:pStyle w:val="Nadpis2"/>
      </w:pPr>
      <w:bookmarkStart w:id="8" w:name="_Toc215438925"/>
      <w:r>
        <w:lastRenderedPageBreak/>
        <w:t>A</w:t>
      </w:r>
      <w:r w:rsidRPr="004F1737">
        <w:t xml:space="preserve">pple </w:t>
      </w:r>
      <w:proofErr w:type="spellStart"/>
      <w:r>
        <w:t>N</w:t>
      </w:r>
      <w:r w:rsidRPr="004F1737">
        <w:t>umbers</w:t>
      </w:r>
      <w:bookmarkEnd w:id="8"/>
      <w:proofErr w:type="spellEnd"/>
    </w:p>
    <w:p w14:paraId="22DF190A" w14:textId="67AC22CF" w:rsidR="00DE5DF6" w:rsidRDefault="002F3BC7" w:rsidP="004C7810">
      <w:r>
        <w:t xml:space="preserve">Aplikace </w:t>
      </w:r>
      <w:r w:rsidR="004C7810" w:rsidRPr="004C7810">
        <w:t xml:space="preserve">Apple </w:t>
      </w:r>
      <w:proofErr w:type="spellStart"/>
      <w:r w:rsidR="004C7810" w:rsidRPr="004C7810">
        <w:t>Numbers</w:t>
      </w:r>
      <w:proofErr w:type="spellEnd"/>
      <w:r w:rsidR="004C7810" w:rsidRPr="004C7810">
        <w:t xml:space="preserve"> je tabulkový editor vyvinutý pro zařízení Apple</w:t>
      </w:r>
      <w:r w:rsidR="005B3468">
        <w:t xml:space="preserve"> s operačními systémy</w:t>
      </w:r>
      <w:r w:rsidR="004C7810" w:rsidRPr="004C7810">
        <w:t xml:space="preserve"> macOS, iPadOS a iOS. Je zdarma pro všechny uživatele s Apple účtem. Oproti ostatním editorům klade větší důraz na vizuální stránku a jednoduchost. Nabízí elegantní šablony, přehledné grafy a</w:t>
      </w:r>
      <w:r w:rsidR="005B3468">
        <w:t xml:space="preserve"> </w:t>
      </w:r>
      <w:r w:rsidR="004C7810" w:rsidRPr="004C7810">
        <w:t xml:space="preserve">intuitivní ovládání. I když je </w:t>
      </w:r>
      <w:r w:rsidR="005B3468">
        <w:t>vhodný</w:t>
      </w:r>
      <w:r w:rsidR="004C7810" w:rsidRPr="004C7810">
        <w:t xml:space="preserve"> pro běžnou práci s tabulkami, neobsahuje tolik pokročilých funkcí jako </w:t>
      </w:r>
      <w:r w:rsidR="005B3468">
        <w:t>ostatní editory</w:t>
      </w:r>
      <w:r w:rsidR="004C7810" w:rsidRPr="004C7810">
        <w:t>.</w:t>
      </w:r>
      <w:r w:rsidR="005B3468">
        <w:t xml:space="preserve"> Je vhodný především pro jednotlivce na jednoduchou práci s</w:t>
      </w:r>
      <w:r>
        <w:t> </w:t>
      </w:r>
      <w:r w:rsidR="005B3468">
        <w:t>tabulkami</w:t>
      </w:r>
      <w:r>
        <w:t>,</w:t>
      </w:r>
      <w:r w:rsidR="005B3468">
        <w:t xml:space="preserve"> hlavně v případě uživatele s Apple ekosystémem.</w:t>
      </w:r>
    </w:p>
    <w:p w14:paraId="040CB8D8" w14:textId="77777777" w:rsidR="00CE6D06" w:rsidRDefault="00CE6D06" w:rsidP="004C7810"/>
    <w:p w14:paraId="069C849C" w14:textId="21AEABC8" w:rsidR="00E765BE" w:rsidRDefault="00E765BE" w:rsidP="00E765BE">
      <w:pPr>
        <w:pStyle w:val="Titulek"/>
        <w:keepNext/>
      </w:pPr>
      <w:bookmarkStart w:id="9" w:name="_Toc215422905"/>
      <w:r>
        <w:t xml:space="preserve">Tabulka </w:t>
      </w:r>
      <w:fldSimple w:instr=" SEQ Tabulka \* ARABIC ">
        <w:r>
          <w:rPr>
            <w:noProof/>
          </w:rPr>
          <w:t>1</w:t>
        </w:r>
      </w:fldSimple>
      <w:r>
        <w:t xml:space="preserve"> - Přehled rozdílů u používaných editorů</w:t>
      </w:r>
      <w:bookmarkEnd w:id="9"/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259"/>
        <w:gridCol w:w="1432"/>
        <w:gridCol w:w="2465"/>
        <w:gridCol w:w="2351"/>
      </w:tblGrid>
      <w:tr w:rsidR="0071117C" w:rsidRPr="0071117C" w14:paraId="7B887C3C" w14:textId="77777777" w:rsidTr="0071117C">
        <w:tc>
          <w:tcPr>
            <w:tcW w:w="1555" w:type="dxa"/>
            <w:hideMark/>
          </w:tcPr>
          <w:p w14:paraId="400FA9BB" w14:textId="77777777" w:rsidR="0071117C" w:rsidRPr="0071117C" w:rsidRDefault="0071117C" w:rsidP="0071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Editor</w:t>
            </w:r>
          </w:p>
        </w:tc>
        <w:tc>
          <w:tcPr>
            <w:tcW w:w="1259" w:type="dxa"/>
            <w:hideMark/>
          </w:tcPr>
          <w:p w14:paraId="33EF40A7" w14:textId="77777777" w:rsidR="0071117C" w:rsidRPr="0071117C" w:rsidRDefault="0071117C" w:rsidP="0071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Cena</w:t>
            </w:r>
          </w:p>
        </w:tc>
        <w:tc>
          <w:tcPr>
            <w:tcW w:w="1432" w:type="dxa"/>
            <w:hideMark/>
          </w:tcPr>
          <w:p w14:paraId="7C9018B6" w14:textId="77777777" w:rsidR="0071117C" w:rsidRPr="0071117C" w:rsidRDefault="0071117C" w:rsidP="0071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Platformy</w:t>
            </w:r>
          </w:p>
        </w:tc>
        <w:tc>
          <w:tcPr>
            <w:tcW w:w="2465" w:type="dxa"/>
            <w:hideMark/>
          </w:tcPr>
          <w:p w14:paraId="3F10FA59" w14:textId="77777777" w:rsidR="0071117C" w:rsidRPr="0071117C" w:rsidRDefault="0071117C" w:rsidP="0071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Hlavní výhody</w:t>
            </w:r>
          </w:p>
        </w:tc>
        <w:tc>
          <w:tcPr>
            <w:tcW w:w="2351" w:type="dxa"/>
            <w:hideMark/>
          </w:tcPr>
          <w:p w14:paraId="09610878" w14:textId="77777777" w:rsidR="0071117C" w:rsidRPr="0071117C" w:rsidRDefault="0071117C" w:rsidP="0071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Nevýhody</w:t>
            </w:r>
          </w:p>
        </w:tc>
      </w:tr>
      <w:tr w:rsidR="0071117C" w:rsidRPr="0071117C" w14:paraId="2B67FC3E" w14:textId="77777777" w:rsidTr="0071117C">
        <w:tc>
          <w:tcPr>
            <w:tcW w:w="1555" w:type="dxa"/>
            <w:hideMark/>
          </w:tcPr>
          <w:p w14:paraId="3E12F77E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Microsoft Excel</w:t>
            </w:r>
          </w:p>
        </w:tc>
        <w:tc>
          <w:tcPr>
            <w:tcW w:w="1259" w:type="dxa"/>
            <w:hideMark/>
          </w:tcPr>
          <w:p w14:paraId="78AD739D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Placený</w:t>
            </w:r>
          </w:p>
        </w:tc>
        <w:tc>
          <w:tcPr>
            <w:tcW w:w="1432" w:type="dxa"/>
            <w:hideMark/>
          </w:tcPr>
          <w:p w14:paraId="31393BE2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Windows, macOS, web</w:t>
            </w:r>
          </w:p>
        </w:tc>
        <w:tc>
          <w:tcPr>
            <w:tcW w:w="2465" w:type="dxa"/>
            <w:hideMark/>
          </w:tcPr>
          <w:p w14:paraId="7BBB0BAA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Široké možnosti práce s daty, pokročilé funkce, grafy, kompatibilita, doplňky Office</w:t>
            </w:r>
          </w:p>
        </w:tc>
        <w:tc>
          <w:tcPr>
            <w:tcW w:w="2351" w:type="dxa"/>
            <w:hideMark/>
          </w:tcPr>
          <w:p w14:paraId="51BB6C4C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Placený, některé funkce jen na desktopu</w:t>
            </w:r>
          </w:p>
        </w:tc>
      </w:tr>
      <w:tr w:rsidR="0071117C" w:rsidRPr="0071117C" w14:paraId="1C2C440C" w14:textId="77777777" w:rsidTr="0071117C">
        <w:tc>
          <w:tcPr>
            <w:tcW w:w="1555" w:type="dxa"/>
            <w:hideMark/>
          </w:tcPr>
          <w:p w14:paraId="4F44A9EB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LibreOffice </w:t>
            </w:r>
            <w:proofErr w:type="spellStart"/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Calc</w:t>
            </w:r>
            <w:proofErr w:type="spellEnd"/>
          </w:p>
        </w:tc>
        <w:tc>
          <w:tcPr>
            <w:tcW w:w="1259" w:type="dxa"/>
            <w:hideMark/>
          </w:tcPr>
          <w:p w14:paraId="18377C95" w14:textId="030C741F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Zdarma</w:t>
            </w:r>
          </w:p>
        </w:tc>
        <w:tc>
          <w:tcPr>
            <w:tcW w:w="1432" w:type="dxa"/>
            <w:hideMark/>
          </w:tcPr>
          <w:p w14:paraId="23B31C4C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Windows, Linux, macOS</w:t>
            </w:r>
          </w:p>
        </w:tc>
        <w:tc>
          <w:tcPr>
            <w:tcW w:w="2465" w:type="dxa"/>
            <w:hideMark/>
          </w:tcPr>
          <w:p w14:paraId="295163FB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Většina běžných funkcí, podpora mnoha formátů, otevřený software</w:t>
            </w:r>
          </w:p>
        </w:tc>
        <w:tc>
          <w:tcPr>
            <w:tcW w:w="2351" w:type="dxa"/>
            <w:hideMark/>
          </w:tcPr>
          <w:p w14:paraId="32755BE4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Občasná nekompatibilita s Excel formáty, méně pokročilých funkcí</w:t>
            </w:r>
          </w:p>
        </w:tc>
      </w:tr>
      <w:tr w:rsidR="0071117C" w:rsidRPr="0071117C" w14:paraId="39C3528F" w14:textId="77777777" w:rsidTr="0071117C">
        <w:tc>
          <w:tcPr>
            <w:tcW w:w="1555" w:type="dxa"/>
            <w:hideMark/>
          </w:tcPr>
          <w:p w14:paraId="693B40A5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Google </w:t>
            </w:r>
            <w:proofErr w:type="spellStart"/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Sheets</w:t>
            </w:r>
            <w:proofErr w:type="spellEnd"/>
          </w:p>
        </w:tc>
        <w:tc>
          <w:tcPr>
            <w:tcW w:w="1259" w:type="dxa"/>
            <w:hideMark/>
          </w:tcPr>
          <w:p w14:paraId="212BF44D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Zdarma</w:t>
            </w:r>
          </w:p>
        </w:tc>
        <w:tc>
          <w:tcPr>
            <w:tcW w:w="1432" w:type="dxa"/>
            <w:hideMark/>
          </w:tcPr>
          <w:p w14:paraId="2E47F934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Web (v prohlížeči)</w:t>
            </w:r>
          </w:p>
        </w:tc>
        <w:tc>
          <w:tcPr>
            <w:tcW w:w="2465" w:type="dxa"/>
            <w:hideMark/>
          </w:tcPr>
          <w:p w14:paraId="1A300175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Cloud, sdílení, spolupráce více lidí, automatické ukládání, integrace s Google službami</w:t>
            </w:r>
          </w:p>
        </w:tc>
        <w:tc>
          <w:tcPr>
            <w:tcW w:w="2351" w:type="dxa"/>
            <w:hideMark/>
          </w:tcPr>
          <w:p w14:paraId="3EB49682" w14:textId="0FCF7865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Pomalejší u složitých operací</w:t>
            </w:r>
          </w:p>
        </w:tc>
      </w:tr>
      <w:tr w:rsidR="0071117C" w:rsidRPr="0071117C" w14:paraId="19D5B38C" w14:textId="77777777" w:rsidTr="0071117C">
        <w:tc>
          <w:tcPr>
            <w:tcW w:w="1555" w:type="dxa"/>
            <w:hideMark/>
          </w:tcPr>
          <w:p w14:paraId="1542F9D0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Apple </w:t>
            </w:r>
            <w:proofErr w:type="spellStart"/>
            <w:r w:rsidRPr="0071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Numbers</w:t>
            </w:r>
            <w:proofErr w:type="spellEnd"/>
          </w:p>
        </w:tc>
        <w:tc>
          <w:tcPr>
            <w:tcW w:w="1259" w:type="dxa"/>
            <w:hideMark/>
          </w:tcPr>
          <w:p w14:paraId="45766D70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Zdarma</w:t>
            </w:r>
          </w:p>
        </w:tc>
        <w:tc>
          <w:tcPr>
            <w:tcW w:w="1432" w:type="dxa"/>
            <w:hideMark/>
          </w:tcPr>
          <w:p w14:paraId="6B514976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macOS, iPadOS, iOS</w:t>
            </w:r>
          </w:p>
        </w:tc>
        <w:tc>
          <w:tcPr>
            <w:tcW w:w="2465" w:type="dxa"/>
            <w:hideMark/>
          </w:tcPr>
          <w:p w14:paraId="287C23A9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Jednoduchost, vizuálně atraktivní šablony, snadné ovládání</w:t>
            </w:r>
          </w:p>
        </w:tc>
        <w:tc>
          <w:tcPr>
            <w:tcW w:w="2351" w:type="dxa"/>
            <w:hideMark/>
          </w:tcPr>
          <w:p w14:paraId="3D70E489" w14:textId="77777777" w:rsidR="0071117C" w:rsidRPr="0071117C" w:rsidRDefault="0071117C" w:rsidP="0071117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71117C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Méně pokročilých funkcí, slabší kompatibilita</w:t>
            </w:r>
          </w:p>
        </w:tc>
      </w:tr>
    </w:tbl>
    <w:p w14:paraId="00FB306B" w14:textId="3F7D25C1" w:rsidR="0071117C" w:rsidRDefault="00CE6D06" w:rsidP="004C7810">
      <w:r>
        <w:br w:type="page"/>
      </w:r>
    </w:p>
    <w:p w14:paraId="063C30CA" w14:textId="108702C9" w:rsidR="00C93397" w:rsidRDefault="001D2588" w:rsidP="00C93397">
      <w:pPr>
        <w:pStyle w:val="Nadpis1"/>
      </w:pPr>
      <w:bookmarkStart w:id="10" w:name="_Toc215438926"/>
      <w:r w:rsidRPr="001D2588">
        <w:lastRenderedPageBreak/>
        <w:t>Využití tabulkových editorů v IT praxi</w:t>
      </w:r>
      <w:bookmarkEnd w:id="10"/>
    </w:p>
    <w:p w14:paraId="1F33FA72" w14:textId="12A441DC" w:rsidR="001D2588" w:rsidRDefault="001D2588" w:rsidP="001D2588">
      <w:r>
        <w:t xml:space="preserve">V oblasti informačních technologií mají tabulkové editory důležité místo, </w:t>
      </w:r>
      <w:r w:rsidR="00891DFE">
        <w:t>především</w:t>
      </w:r>
      <w:r w:rsidR="002F3BC7">
        <w:t>,</w:t>
      </w:r>
      <w:r w:rsidR="00891DFE">
        <w:t xml:space="preserve"> </w:t>
      </w:r>
      <w:r>
        <w:t xml:space="preserve">protože umožňují rychlou a přehlednou práci s daty bez nutnosti složitých nástrojů. </w:t>
      </w:r>
      <w:r w:rsidR="002F3BC7">
        <w:t>Uživatelé</w:t>
      </w:r>
      <w:r>
        <w:t xml:space="preserve"> je</w:t>
      </w:r>
      <w:r w:rsidR="00891DFE">
        <w:t xml:space="preserve"> tedy mohou</w:t>
      </w:r>
      <w:r>
        <w:t xml:space="preserve"> často využíva</w:t>
      </w:r>
      <w:r w:rsidR="00891DFE">
        <w:t>t</w:t>
      </w:r>
      <w:r>
        <w:t xml:space="preserve"> pro správu a evidenci různých informací. Díky možnosti snadného filtrování a třídění dat lze rychle najít potřebné informace a udržovat pořádek ve větším množství záznamů.</w:t>
      </w:r>
    </w:p>
    <w:p w14:paraId="462BCD56" w14:textId="662CEF3E" w:rsidR="001D2588" w:rsidRDefault="001D2588" w:rsidP="001D2588">
      <w:r>
        <w:t xml:space="preserve">Velmi časté je také využití tabulek při projektovém řízení. </w:t>
      </w:r>
      <w:r w:rsidR="007E32DD">
        <w:t>T</w:t>
      </w:r>
      <w:r>
        <w:t>ýmy si v</w:t>
      </w:r>
      <w:r w:rsidR="007E32DD">
        <w:t> </w:t>
      </w:r>
      <w:r>
        <w:t>nich</w:t>
      </w:r>
      <w:r w:rsidR="007E32DD">
        <w:t xml:space="preserve"> mohou</w:t>
      </w:r>
      <w:r>
        <w:t xml:space="preserve"> plán</w:t>
      </w:r>
      <w:r w:rsidR="007E32DD">
        <w:t>ovat</w:t>
      </w:r>
      <w:r>
        <w:t xml:space="preserve"> jednotlivé úkoly, termíny, rozdělení práce i celkový průběh projektu. Tabulka umožňuje jednoduše sledovat aktuální stav úkolů a přizpůsobovat plán podle potřeby</w:t>
      </w:r>
      <w:r w:rsidR="007E32DD">
        <w:t>.</w:t>
      </w:r>
    </w:p>
    <w:p w14:paraId="275433E1" w14:textId="50CD4FAC" w:rsidR="001D2588" w:rsidRDefault="001D2588" w:rsidP="001D2588">
      <w:r>
        <w:t>Důležitou roli hrají tabulkové editory také při analýze dat. Z databází nebo systémových logů se často exportují data do</w:t>
      </w:r>
      <w:r w:rsidR="007E32DD">
        <w:t xml:space="preserve"> tabulek</w:t>
      </w:r>
      <w:r>
        <w:t>, kde je lze dále zpracovávat pomocí vzorců nebo kontingenčních tabulek. To umožňuje rychle zjistit statistiky, porovnávat výsledky a vytvářet různé</w:t>
      </w:r>
      <w:r w:rsidR="00891DFE">
        <w:t xml:space="preserve"> z nich</w:t>
      </w:r>
      <w:r>
        <w:t xml:space="preserve"> grafy</w:t>
      </w:r>
      <w:r w:rsidR="007E32DD">
        <w:t>.</w:t>
      </w:r>
    </w:p>
    <w:p w14:paraId="428D5291" w14:textId="6EE80AAC" w:rsidR="001D2588" w:rsidRDefault="001D2588" w:rsidP="001D2588">
      <w:r>
        <w:t>Pokročilejší uživatelé mohou využívat také možnosti automatizace. Například v</w:t>
      </w:r>
      <w:r w:rsidR="002F3BC7">
        <w:t xml:space="preserve"> aplikaci </w:t>
      </w:r>
      <w:r>
        <w:t>Microsoft Excel lze vytvářet makra, která urychlují opakované činnosti, a v</w:t>
      </w:r>
      <w:r w:rsidR="002F3BC7">
        <w:t xml:space="preserve"> aplikaci </w:t>
      </w:r>
      <w:r>
        <w:t xml:space="preserve">Google </w:t>
      </w:r>
      <w:proofErr w:type="spellStart"/>
      <w:r>
        <w:t>Sheets</w:t>
      </w:r>
      <w:proofErr w:type="spellEnd"/>
      <w:r>
        <w:t xml:space="preserve"> je možné pomocí Google </w:t>
      </w:r>
      <w:proofErr w:type="spellStart"/>
      <w:r>
        <w:t>Apps</w:t>
      </w:r>
      <w:proofErr w:type="spellEnd"/>
      <w:r>
        <w:t xml:space="preserve"> Scriptu propojit tabulky s dalšími online službami nebo automaticky načítat data z různých zdrojů. Tabulkové editory tak mohou sloužit i jako jednoduchý nástroj pro automatizaci procesů.</w:t>
      </w:r>
    </w:p>
    <w:p w14:paraId="02C89329" w14:textId="77777777" w:rsidR="00CE6D06" w:rsidRDefault="00CE6D06" w:rsidP="001D2588"/>
    <w:p w14:paraId="00F666F8" w14:textId="77777777" w:rsidR="00B952F0" w:rsidRDefault="00AD619A" w:rsidP="00B952F0">
      <w:pPr>
        <w:keepNext/>
      </w:pPr>
      <w:r>
        <w:rPr>
          <w:noProof/>
        </w:rPr>
        <w:drawing>
          <wp:inline distT="0" distB="0" distL="0" distR="0" wp14:anchorId="2BC55AB5" wp14:editId="4C902759">
            <wp:extent cx="5486400" cy="3200400"/>
            <wp:effectExtent l="38100" t="0" r="76200" b="0"/>
            <wp:docPr id="95056516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9A135DF" w14:textId="23C51300" w:rsidR="001D2588" w:rsidRPr="00C93397" w:rsidRDefault="00B952F0" w:rsidP="00B952F0">
      <w:pPr>
        <w:pStyle w:val="Titulek"/>
        <w:jc w:val="both"/>
      </w:pPr>
      <w:bookmarkStart w:id="11" w:name="_Toc215422899"/>
      <w:r>
        <w:t xml:space="preserve">Obrázek </w:t>
      </w:r>
      <w:fldSimple w:instr=" SEQ Obrázek \* ARABIC ">
        <w:r w:rsidR="00EB6FAD">
          <w:rPr>
            <w:noProof/>
          </w:rPr>
          <w:t>1</w:t>
        </w:r>
      </w:fldSimple>
      <w:r>
        <w:t xml:space="preserve"> - Diagramové znázornění </w:t>
      </w:r>
      <w:r w:rsidR="00EB6FAD">
        <w:t>v</w:t>
      </w:r>
      <w:r>
        <w:t>yužití tabulkových editorů</w:t>
      </w:r>
      <w:bookmarkEnd w:id="11"/>
    </w:p>
    <w:p w14:paraId="5F73BD72" w14:textId="4FD44153" w:rsidR="00DE5DF6" w:rsidRDefault="00DE5DF6" w:rsidP="00DE5DF6">
      <w:bookmarkStart w:id="12" w:name="_Toc60053869"/>
      <w:r>
        <w:br w:type="page"/>
      </w:r>
    </w:p>
    <w:p w14:paraId="69677622" w14:textId="326F15CB" w:rsidR="001604ED" w:rsidRDefault="001604ED" w:rsidP="001604ED">
      <w:pPr>
        <w:pStyle w:val="Nadpis1"/>
      </w:pPr>
      <w:bookmarkStart w:id="13" w:name="_Toc215438927"/>
      <w:r w:rsidRPr="001604ED">
        <w:lastRenderedPageBreak/>
        <w:t>Vlastnosti tabulkových editorů využitelné v</w:t>
      </w:r>
      <w:r>
        <w:t> </w:t>
      </w:r>
      <w:r w:rsidRPr="001604ED">
        <w:t>praxi</w:t>
      </w:r>
      <w:bookmarkEnd w:id="13"/>
    </w:p>
    <w:p w14:paraId="0FF8605F" w14:textId="06984069" w:rsidR="001604ED" w:rsidRDefault="001604ED" w:rsidP="001604ED">
      <w:r>
        <w:t>Tabulkové editory se vyznačují řadou vlastností, které z nich dělají univerzální nástroj pro práci s daty. Jednou ze základních charakteristik je jejich schopnost pracovat s různými typy dat, jako jsou číselné hodnoty, textové řetězce, logické hodnoty, datumové a časové formáty nebo vlastní formáty definované uživatelem. Díky tomu jsou vhodné pro přípravu dat, která pocházejí z různých zdrojů a umožňují jejich jednotné zpracování</w:t>
      </w:r>
      <w:r w:rsidR="00891DFE">
        <w:t xml:space="preserve"> pro potřeby projektu</w:t>
      </w:r>
      <w:r>
        <w:t>.</w:t>
      </w:r>
    </w:p>
    <w:p w14:paraId="7AC0C0F1" w14:textId="42449B5A" w:rsidR="001604ED" w:rsidRDefault="001604ED" w:rsidP="001604ED">
      <w:r>
        <w:t>Další důležitou vlastností je možnost strukturovat data ve formě buněk, řádků a sloupců, což umožňuje logické a přehledné uspořádání informací. Editory často nabízejí i nástroje pro kontrolu a udržení struktury, například uzamykání buněk, datovou validaci, vytváření pravidel či využití šablon. Díky tomu může uživatel zajistit správný formát dat už při jejich zadávání.</w:t>
      </w:r>
    </w:p>
    <w:p w14:paraId="1B4E9B68" w14:textId="2A4AEF6F" w:rsidR="001604ED" w:rsidRDefault="001604ED" w:rsidP="001604ED">
      <w:r>
        <w:t xml:space="preserve">Mezi klíčové vlastnosti patří také schopnost vytvářet kontingenční tabulky. Ty představují nástroj pro přeuspořádání a agregaci dat. Hlavní </w:t>
      </w:r>
      <w:r w:rsidR="00891DFE">
        <w:t>praktická</w:t>
      </w:r>
      <w:r>
        <w:t xml:space="preserve"> výhoda spočívá v tom, že uživatel může bez zásahu do původní tabulky měnit způsob </w:t>
      </w:r>
      <w:r w:rsidR="00891DFE">
        <w:t xml:space="preserve">řazení </w:t>
      </w:r>
      <w:r>
        <w:t>a filtrování dat. Kontingenční tabulka tak slouží jako flexibilní nadstavba pro analýzu datového modelu.</w:t>
      </w:r>
    </w:p>
    <w:p w14:paraId="2A222D60" w14:textId="77777777" w:rsidR="00EB6FAD" w:rsidRDefault="00EB6FAD" w:rsidP="00EB6FAD">
      <w:pPr>
        <w:keepNext/>
      </w:pPr>
      <w:r w:rsidRPr="00EB6FAD">
        <w:rPr>
          <w:noProof/>
        </w:rPr>
        <w:drawing>
          <wp:inline distT="0" distB="0" distL="0" distR="0" wp14:anchorId="262DBBE9" wp14:editId="1FDAEC5D">
            <wp:extent cx="5760720" cy="3060065"/>
            <wp:effectExtent l="0" t="0" r="0" b="6985"/>
            <wp:docPr id="601264149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4149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B31" w14:textId="24FFC41D" w:rsidR="00EB6FAD" w:rsidRDefault="00EB6FAD" w:rsidP="00EB6FAD">
      <w:pPr>
        <w:pStyle w:val="Titulek"/>
        <w:jc w:val="both"/>
      </w:pPr>
      <w:bookmarkStart w:id="14" w:name="_Toc215422900"/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 - Kontingenční tabulka v uživatelském rozhraní </w:t>
      </w:r>
      <w:r w:rsidRPr="004C7810">
        <w:t>Microsoft Excel</w:t>
      </w:r>
      <w:bookmarkEnd w:id="14"/>
    </w:p>
    <w:p w14:paraId="144BE074" w14:textId="77777777" w:rsidR="00EB6FAD" w:rsidRPr="00EB6FAD" w:rsidRDefault="00EB6FAD" w:rsidP="00EB6FAD"/>
    <w:p w14:paraId="46D83C73" w14:textId="2CAA7404" w:rsidR="001604ED" w:rsidRDefault="001604ED" w:rsidP="001604ED">
      <w:r>
        <w:t xml:space="preserve">Součástí většiny editorů je i podpora grafických prvků, zejména tvorba grafů. Tato vlastnost umožňuje převádět číselná data do vizuální podoby pomocí spojnicových, sloupcových, bodových nebo koláčových grafů. </w:t>
      </w:r>
      <w:r w:rsidR="00891DFE">
        <w:t>To se dá využít především pro shrnutí například pracovních výsledků, požadovaných cílů nebo</w:t>
      </w:r>
      <w:r w:rsidR="006E0C7F">
        <w:t xml:space="preserve"> pro jednodušší znázornění známých dat</w:t>
      </w:r>
      <w:r>
        <w:t>.</w:t>
      </w:r>
    </w:p>
    <w:p w14:paraId="17A1F879" w14:textId="1C68D666" w:rsidR="001604ED" w:rsidRPr="001604ED" w:rsidRDefault="001604ED" w:rsidP="001604ED">
      <w:r>
        <w:t xml:space="preserve">V neposlední řadě je významnou vlastností editorů možnost automatizace, například prostřednictvím maker, skriptů nebo propojení s externími službami. </w:t>
      </w:r>
      <w:r w:rsidR="006E0C7F">
        <w:t>V praxi</w:t>
      </w:r>
      <w:r>
        <w:t xml:space="preserve"> to znamená, že editor umožňuje definovat vlastní funkce, reagovat na události v dokumentu, pracovat se soubory nebo komunikovat s jinými aplikacemi</w:t>
      </w:r>
      <w:r w:rsidR="00A73F38">
        <w:t xml:space="preserve">, přesně </w:t>
      </w:r>
      <w:r w:rsidR="006E0C7F">
        <w:t>tak jak je potřeba podle potřeb projektu</w:t>
      </w:r>
      <w:r>
        <w:t>. Tato vlastnost zásadně rozšiřuje schopnosti editoru nad rámec běžného ručního zadávání dat.</w:t>
      </w:r>
    </w:p>
    <w:p w14:paraId="67C37647" w14:textId="40F09A97" w:rsidR="001604ED" w:rsidRDefault="001604ED" w:rsidP="001604ED">
      <w:r>
        <w:br w:type="page"/>
      </w:r>
    </w:p>
    <w:p w14:paraId="70AE2FB3" w14:textId="1A161C10" w:rsidR="005D11AB" w:rsidRPr="00B830E6" w:rsidRDefault="005D11AB" w:rsidP="00DE5DF6">
      <w:pPr>
        <w:pStyle w:val="Nadpis1"/>
        <w:numPr>
          <w:ilvl w:val="0"/>
          <w:numId w:val="0"/>
        </w:numPr>
      </w:pPr>
      <w:bookmarkStart w:id="15" w:name="_Toc215438928"/>
      <w:r w:rsidRPr="00B830E6">
        <w:lastRenderedPageBreak/>
        <w:t>Závěr</w:t>
      </w:r>
      <w:bookmarkEnd w:id="12"/>
      <w:bookmarkEnd w:id="15"/>
    </w:p>
    <w:p w14:paraId="2E36E61C" w14:textId="6F353607" w:rsidR="00EA257D" w:rsidRPr="00EA257D" w:rsidRDefault="00EA257D" w:rsidP="00EA257D">
      <w:r w:rsidRPr="00EA257D">
        <w:t xml:space="preserve">Tabulkové editory představují univerzální a velmi flexibilní nástroje, které se staly nepostradatelnou součástí moderní práce s daty. Jejich význam spočívá nejen v přehledném zobrazování informací, ale především v možnostech jejich dalšího zpracování, analýzy a automatizace. Jak ukazuje tato práce, jednotlivé editory se liší v dostupnosti, funkcích, uživatelském prostředí i míře kompatibility, což umožňuje uživatelům </w:t>
      </w:r>
      <w:r w:rsidR="006E0C7F">
        <w:t xml:space="preserve">a firmám </w:t>
      </w:r>
      <w:r w:rsidRPr="00EA257D">
        <w:t>vybrat si nejvhodnější nástroj podle svých potřeb</w:t>
      </w:r>
      <w:r w:rsidR="006E0C7F">
        <w:t>.</w:t>
      </w:r>
    </w:p>
    <w:p w14:paraId="0B267F7D" w14:textId="464922F5" w:rsidR="00EA257D" w:rsidRPr="00EA257D" w:rsidRDefault="00EA257D" w:rsidP="00EA257D">
      <w:r w:rsidRPr="00EA257D">
        <w:t>V IT praxi hrají tabulkové editory klíčovou roli při správě dat, plánování, projektovém řízení, analýzách i při technických úkonech, jako je import a export informací mezi systémy. Díky široké nabídce funkcí</w:t>
      </w:r>
      <w:r w:rsidR="006E0C7F">
        <w:t xml:space="preserve"> od k</w:t>
      </w:r>
      <w:r w:rsidRPr="00EA257D">
        <w:t>ontingenční</w:t>
      </w:r>
      <w:r w:rsidR="006E0C7F">
        <w:t>ch</w:t>
      </w:r>
      <w:r w:rsidRPr="00EA257D">
        <w:t xml:space="preserve"> tabul</w:t>
      </w:r>
      <w:r w:rsidR="006E0C7F">
        <w:t>ek</w:t>
      </w:r>
      <w:r w:rsidRPr="00EA257D">
        <w:t xml:space="preserve"> až po automatizaci pomocí maker a skriptů</w:t>
      </w:r>
      <w:r w:rsidR="00A73F38">
        <w:t>,</w:t>
      </w:r>
      <w:r w:rsidRPr="00EA257D">
        <w:t xml:space="preserve"> dokážou výrazně zefektivnit práci a ušetřit čas při opakovaných </w:t>
      </w:r>
      <w:r w:rsidR="006E0C7F">
        <w:t>úkonech</w:t>
      </w:r>
      <w:r w:rsidRPr="00EA257D">
        <w:t>.</w:t>
      </w:r>
    </w:p>
    <w:p w14:paraId="5EF5A48B" w14:textId="20062423" w:rsidR="00EA257D" w:rsidRPr="00EA257D" w:rsidRDefault="006E0C7F" w:rsidP="00EA257D">
      <w:r>
        <w:t>T</w:t>
      </w:r>
      <w:r w:rsidR="00EA257D" w:rsidRPr="00EA257D">
        <w:t xml:space="preserve">abulkové editory </w:t>
      </w:r>
      <w:r>
        <w:t xml:space="preserve">tedy </w:t>
      </w:r>
      <w:r w:rsidR="00EA257D" w:rsidRPr="00EA257D">
        <w:t xml:space="preserve">nejsou pouhými tabulkami, ale komplexními nástroji, které se neustále vyvíjejí a přizpůsobují aktuálním potřebám </w:t>
      </w:r>
      <w:r>
        <w:t>uživatelů</w:t>
      </w:r>
      <w:r w:rsidR="00EA257D" w:rsidRPr="00EA257D">
        <w:t xml:space="preserve">. Jejich schopnost podporovat různé datové formáty, pracovat online i </w:t>
      </w:r>
      <w:r w:rsidR="00A41817" w:rsidRPr="00EA257D">
        <w:t>off-line</w:t>
      </w:r>
      <w:r w:rsidR="00EA257D" w:rsidRPr="00EA257D">
        <w:t xml:space="preserve"> a kombinovat jednoduchost s pokročilými analytickými možnostmi potvrzuje, že i v budoucnosti zůstanou důležitou součástí práce s informacemi napříč mnoha obory.</w:t>
      </w:r>
    </w:p>
    <w:p w14:paraId="61692E54" w14:textId="7ECEDA6E" w:rsidR="00A73F38" w:rsidRPr="00A73F38" w:rsidRDefault="00A73F38" w:rsidP="00A73F38"/>
    <w:p w14:paraId="5C0C8A89" w14:textId="2456BA54" w:rsidR="00CC6F74" w:rsidRPr="00DE5DF6" w:rsidRDefault="00CC6F74" w:rsidP="00DE5DF6">
      <w:pPr>
        <w:rPr>
          <w:color w:val="0070C0"/>
        </w:rPr>
      </w:pPr>
      <w:r>
        <w:br w:type="page"/>
      </w:r>
    </w:p>
    <w:p w14:paraId="682B9F7B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6" w:name="_Toc215438929"/>
      <w:r w:rsidRPr="00B830E6">
        <w:lastRenderedPageBreak/>
        <w:t>Seznam použité literatury</w:t>
      </w:r>
      <w:bookmarkEnd w:id="16"/>
    </w:p>
    <w:p w14:paraId="6C9D5782" w14:textId="77777777" w:rsidR="00C15234" w:rsidRPr="00EA257D" w:rsidRDefault="00C15234" w:rsidP="00EA257D">
      <w:pPr>
        <w:pStyle w:val="Seznamliteratury"/>
      </w:pPr>
      <w:r w:rsidRPr="00EA257D">
        <w:t>APPLE. </w:t>
      </w:r>
      <w:proofErr w:type="spellStart"/>
      <w:r w:rsidRPr="00EA257D">
        <w:t>Numbers</w:t>
      </w:r>
      <w:proofErr w:type="spellEnd"/>
      <w:r w:rsidRPr="00EA257D">
        <w:t>. Dostupné z:</w:t>
      </w:r>
      <w:r w:rsidRPr="00EA257D">
        <w:br/>
      </w:r>
      <w:hyperlink r:id="rId21" w:history="1">
        <w:r w:rsidRPr="00EA257D">
          <w:rPr>
            <w:rStyle w:val="Hypertextovodkaz"/>
            <w:color w:val="auto"/>
            <w:u w:val="none"/>
          </w:rPr>
          <w:t>https://www.apple.com/in/numbers/</w:t>
        </w:r>
      </w:hyperlink>
      <w:r w:rsidRPr="00EA257D">
        <w:t>. [cit. 2025-11-16].</w:t>
      </w:r>
    </w:p>
    <w:p w14:paraId="6B33062B" w14:textId="77777777" w:rsidR="00C15234" w:rsidRPr="00EA257D" w:rsidRDefault="00C15234" w:rsidP="00EA257D">
      <w:pPr>
        <w:pStyle w:val="Seznamliteratury"/>
      </w:pPr>
      <w:r w:rsidRPr="00EA257D">
        <w:t>EXCELTOWN. Návody. Dostupné z:</w:t>
      </w:r>
      <w:r w:rsidRPr="00EA257D">
        <w:br/>
      </w:r>
      <w:hyperlink r:id="rId22" w:history="1">
        <w:r w:rsidRPr="00EA257D">
          <w:rPr>
            <w:rStyle w:val="Hypertextovodkaz"/>
            <w:color w:val="auto"/>
            <w:u w:val="none"/>
          </w:rPr>
          <w:t>https://exceltown.com/navody</w:t>
        </w:r>
      </w:hyperlink>
      <w:r w:rsidRPr="00EA257D">
        <w:t>. [cit. 2025-11-10].</w:t>
      </w:r>
    </w:p>
    <w:p w14:paraId="1F8087D9" w14:textId="77777777" w:rsidR="00C15234" w:rsidRPr="00EA257D" w:rsidRDefault="00C15234" w:rsidP="00EA257D">
      <w:pPr>
        <w:pStyle w:val="Seznamliteratury"/>
      </w:pPr>
      <w:r w:rsidRPr="00EA257D">
        <w:t>GOOGLE. Online tabulky pro spolupráci. Dostupné z: https://workspace.google.com/products/sheets/. [cit. 2025-11-16].</w:t>
      </w:r>
    </w:p>
    <w:p w14:paraId="20E85CC9" w14:textId="77777777" w:rsidR="00C15234" w:rsidRPr="00EA257D" w:rsidRDefault="00C15234" w:rsidP="00EA257D">
      <w:pPr>
        <w:pStyle w:val="Seznamliteratury"/>
      </w:pPr>
      <w:r w:rsidRPr="00EA257D">
        <w:t xml:space="preserve">LIBREOFFICE. </w:t>
      </w:r>
      <w:proofErr w:type="spellStart"/>
      <w:r w:rsidRPr="00EA257D">
        <w:t>Calc</w:t>
      </w:r>
      <w:proofErr w:type="spellEnd"/>
      <w:r w:rsidRPr="00EA257D">
        <w:t>. Dostupné z:</w:t>
      </w:r>
      <w:r w:rsidRPr="00EA257D">
        <w:br/>
        <w:t>https://cs.libreoffice.org/discover/calc/. [cit. 2025-11-16].</w:t>
      </w:r>
    </w:p>
    <w:p w14:paraId="0D3C5367" w14:textId="77777777" w:rsidR="00C15234" w:rsidRPr="00EA257D" w:rsidRDefault="00C15234" w:rsidP="00EA257D">
      <w:pPr>
        <w:pStyle w:val="Seznamliteratury"/>
      </w:pPr>
      <w:r w:rsidRPr="00EA257D">
        <w:t xml:space="preserve"> MICROSOFT. Microsoft Excel. Dostupné z:</w:t>
      </w:r>
      <w:r w:rsidRPr="00EA257D">
        <w:br/>
        <w:t>https://www.microsoft.com/cs-cz/microsoft-365/excel#Key-features. [cit. 2025-11-16].</w:t>
      </w:r>
    </w:p>
    <w:p w14:paraId="0C2C265A" w14:textId="77777777" w:rsidR="002200FD" w:rsidRPr="002200FD" w:rsidRDefault="002200FD" w:rsidP="002200FD">
      <w:pPr>
        <w:pStyle w:val="Seznamliteratury"/>
      </w:pPr>
    </w:p>
    <w:sectPr w:rsidR="002200FD" w:rsidRPr="002200FD"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EBCAD" w14:textId="77777777" w:rsidR="0070690B" w:rsidRDefault="0070690B" w:rsidP="002D35A4">
      <w:pPr>
        <w:spacing w:after="0" w:line="240" w:lineRule="auto"/>
      </w:pPr>
      <w:r>
        <w:separator/>
      </w:r>
    </w:p>
  </w:endnote>
  <w:endnote w:type="continuationSeparator" w:id="0">
    <w:p w14:paraId="78167744" w14:textId="77777777" w:rsidR="0070690B" w:rsidRDefault="0070690B" w:rsidP="002D35A4">
      <w:pPr>
        <w:spacing w:after="0" w:line="240" w:lineRule="auto"/>
      </w:pPr>
      <w:r>
        <w:continuationSeparator/>
      </w:r>
    </w:p>
  </w:endnote>
  <w:endnote w:type="continuationNotice" w:id="1">
    <w:p w14:paraId="0B1B01F7" w14:textId="77777777" w:rsidR="0070690B" w:rsidRDefault="007069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D32C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D4F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46F2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EC5A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2DFB" w14:textId="77777777" w:rsidR="0070690B" w:rsidRDefault="0070690B" w:rsidP="002D35A4">
      <w:pPr>
        <w:spacing w:after="0" w:line="240" w:lineRule="auto"/>
      </w:pPr>
      <w:r>
        <w:separator/>
      </w:r>
    </w:p>
  </w:footnote>
  <w:footnote w:type="continuationSeparator" w:id="0">
    <w:p w14:paraId="15C52BC0" w14:textId="77777777" w:rsidR="0070690B" w:rsidRDefault="0070690B" w:rsidP="002D35A4">
      <w:pPr>
        <w:spacing w:after="0" w:line="240" w:lineRule="auto"/>
      </w:pPr>
      <w:r>
        <w:continuationSeparator/>
      </w:r>
    </w:p>
  </w:footnote>
  <w:footnote w:type="continuationNotice" w:id="1">
    <w:p w14:paraId="60E08143" w14:textId="77777777" w:rsidR="0070690B" w:rsidRDefault="007069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BFA8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549458">
    <w:abstractNumId w:val="10"/>
  </w:num>
  <w:num w:numId="2" w16cid:durableId="358972815">
    <w:abstractNumId w:val="6"/>
  </w:num>
  <w:num w:numId="3" w16cid:durableId="76096084">
    <w:abstractNumId w:val="17"/>
  </w:num>
  <w:num w:numId="4" w16cid:durableId="655650066">
    <w:abstractNumId w:val="24"/>
  </w:num>
  <w:num w:numId="5" w16cid:durableId="273826669">
    <w:abstractNumId w:val="23"/>
  </w:num>
  <w:num w:numId="6" w16cid:durableId="155614863">
    <w:abstractNumId w:val="20"/>
  </w:num>
  <w:num w:numId="7" w16cid:durableId="2029520589">
    <w:abstractNumId w:val="14"/>
  </w:num>
  <w:num w:numId="8" w16cid:durableId="2052679835">
    <w:abstractNumId w:val="3"/>
  </w:num>
  <w:num w:numId="9" w16cid:durableId="1083065606">
    <w:abstractNumId w:val="0"/>
  </w:num>
  <w:num w:numId="10" w16cid:durableId="1639651645">
    <w:abstractNumId w:val="25"/>
  </w:num>
  <w:num w:numId="11" w16cid:durableId="192545077">
    <w:abstractNumId w:val="13"/>
  </w:num>
  <w:num w:numId="12" w16cid:durableId="1999645822">
    <w:abstractNumId w:val="8"/>
  </w:num>
  <w:num w:numId="13" w16cid:durableId="737820522">
    <w:abstractNumId w:val="19"/>
  </w:num>
  <w:num w:numId="14" w16cid:durableId="1265765491">
    <w:abstractNumId w:val="12"/>
  </w:num>
  <w:num w:numId="15" w16cid:durableId="1923636901">
    <w:abstractNumId w:val="21"/>
  </w:num>
  <w:num w:numId="16" w16cid:durableId="858084062">
    <w:abstractNumId w:val="16"/>
  </w:num>
  <w:num w:numId="17" w16cid:durableId="2018531364">
    <w:abstractNumId w:val="22"/>
  </w:num>
  <w:num w:numId="18" w16cid:durableId="717169173">
    <w:abstractNumId w:val="27"/>
  </w:num>
  <w:num w:numId="19" w16cid:durableId="1122378424">
    <w:abstractNumId w:val="4"/>
  </w:num>
  <w:num w:numId="20" w16cid:durableId="1225750598">
    <w:abstractNumId w:val="1"/>
  </w:num>
  <w:num w:numId="21" w16cid:durableId="72438145">
    <w:abstractNumId w:val="9"/>
  </w:num>
  <w:num w:numId="22" w16cid:durableId="2125225654">
    <w:abstractNumId w:val="26"/>
  </w:num>
  <w:num w:numId="23" w16cid:durableId="927419750">
    <w:abstractNumId w:val="11"/>
  </w:num>
  <w:num w:numId="24" w16cid:durableId="2075616204">
    <w:abstractNumId w:val="7"/>
  </w:num>
  <w:num w:numId="25" w16cid:durableId="952781294">
    <w:abstractNumId w:val="5"/>
  </w:num>
  <w:num w:numId="26" w16cid:durableId="194776026">
    <w:abstractNumId w:val="2"/>
  </w:num>
  <w:num w:numId="27" w16cid:durableId="1177771645">
    <w:abstractNumId w:val="15"/>
  </w:num>
  <w:num w:numId="28" w16cid:durableId="586812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23C6D"/>
    <w:rsid w:val="00027E7C"/>
    <w:rsid w:val="00035A3F"/>
    <w:rsid w:val="000573F5"/>
    <w:rsid w:val="00072479"/>
    <w:rsid w:val="000903CB"/>
    <w:rsid w:val="000A0265"/>
    <w:rsid w:val="000A1ED5"/>
    <w:rsid w:val="000B7754"/>
    <w:rsid w:val="000C610C"/>
    <w:rsid w:val="000D372D"/>
    <w:rsid w:val="000D65E1"/>
    <w:rsid w:val="000E1AA9"/>
    <w:rsid w:val="0010451C"/>
    <w:rsid w:val="00135799"/>
    <w:rsid w:val="00140867"/>
    <w:rsid w:val="00154785"/>
    <w:rsid w:val="001604ED"/>
    <w:rsid w:val="00170EED"/>
    <w:rsid w:val="00187F19"/>
    <w:rsid w:val="001B42AD"/>
    <w:rsid w:val="001B654B"/>
    <w:rsid w:val="001B67E3"/>
    <w:rsid w:val="001B7BF8"/>
    <w:rsid w:val="001D2588"/>
    <w:rsid w:val="001D2FF8"/>
    <w:rsid w:val="00201EF0"/>
    <w:rsid w:val="0020228C"/>
    <w:rsid w:val="002200FD"/>
    <w:rsid w:val="00234860"/>
    <w:rsid w:val="00274AE7"/>
    <w:rsid w:val="00277EB2"/>
    <w:rsid w:val="002841A4"/>
    <w:rsid w:val="00284C99"/>
    <w:rsid w:val="0029242B"/>
    <w:rsid w:val="00292FBF"/>
    <w:rsid w:val="002A5CC1"/>
    <w:rsid w:val="002A6AFD"/>
    <w:rsid w:val="002C45E1"/>
    <w:rsid w:val="002D0850"/>
    <w:rsid w:val="002D1C80"/>
    <w:rsid w:val="002D35A4"/>
    <w:rsid w:val="002D5157"/>
    <w:rsid w:val="002F3BC7"/>
    <w:rsid w:val="003319AB"/>
    <w:rsid w:val="00335D4C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E2966"/>
    <w:rsid w:val="003E2AE2"/>
    <w:rsid w:val="00422D8F"/>
    <w:rsid w:val="004320C2"/>
    <w:rsid w:val="004509D5"/>
    <w:rsid w:val="00462483"/>
    <w:rsid w:val="00487F85"/>
    <w:rsid w:val="004A5A48"/>
    <w:rsid w:val="004A6904"/>
    <w:rsid w:val="004C036B"/>
    <w:rsid w:val="004C7810"/>
    <w:rsid w:val="004D1C11"/>
    <w:rsid w:val="004D393D"/>
    <w:rsid w:val="004D4058"/>
    <w:rsid w:val="004F11B0"/>
    <w:rsid w:val="004F1737"/>
    <w:rsid w:val="00501DBA"/>
    <w:rsid w:val="00522145"/>
    <w:rsid w:val="005261E2"/>
    <w:rsid w:val="00527E03"/>
    <w:rsid w:val="00557E52"/>
    <w:rsid w:val="0058059F"/>
    <w:rsid w:val="00585DC5"/>
    <w:rsid w:val="00590B09"/>
    <w:rsid w:val="00595784"/>
    <w:rsid w:val="005A45E8"/>
    <w:rsid w:val="005B3468"/>
    <w:rsid w:val="005B4ADD"/>
    <w:rsid w:val="005C35C6"/>
    <w:rsid w:val="005D11AB"/>
    <w:rsid w:val="005D3181"/>
    <w:rsid w:val="005D4C68"/>
    <w:rsid w:val="005D55CE"/>
    <w:rsid w:val="00614A4C"/>
    <w:rsid w:val="006215B7"/>
    <w:rsid w:val="006247FA"/>
    <w:rsid w:val="0063037C"/>
    <w:rsid w:val="00631FBB"/>
    <w:rsid w:val="00634DFC"/>
    <w:rsid w:val="00634E3C"/>
    <w:rsid w:val="006369F4"/>
    <w:rsid w:val="00643FD4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C6AE2"/>
    <w:rsid w:val="006E0C7F"/>
    <w:rsid w:val="006E1EBB"/>
    <w:rsid w:val="006F339D"/>
    <w:rsid w:val="0070443D"/>
    <w:rsid w:val="0070690B"/>
    <w:rsid w:val="0071117C"/>
    <w:rsid w:val="0072015E"/>
    <w:rsid w:val="00737A8D"/>
    <w:rsid w:val="007472DF"/>
    <w:rsid w:val="00764BDD"/>
    <w:rsid w:val="00780B70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32DD"/>
    <w:rsid w:val="007E6A43"/>
    <w:rsid w:val="007F79E2"/>
    <w:rsid w:val="00803587"/>
    <w:rsid w:val="00833ED4"/>
    <w:rsid w:val="008417AF"/>
    <w:rsid w:val="00856C92"/>
    <w:rsid w:val="0087328A"/>
    <w:rsid w:val="00887068"/>
    <w:rsid w:val="00890B26"/>
    <w:rsid w:val="00891DFE"/>
    <w:rsid w:val="008928A8"/>
    <w:rsid w:val="00893964"/>
    <w:rsid w:val="00893A0A"/>
    <w:rsid w:val="008A26CF"/>
    <w:rsid w:val="008B1BDA"/>
    <w:rsid w:val="008C7AE4"/>
    <w:rsid w:val="008D0CCF"/>
    <w:rsid w:val="008D67E0"/>
    <w:rsid w:val="008D736C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6BDF"/>
    <w:rsid w:val="009501F7"/>
    <w:rsid w:val="00952C31"/>
    <w:rsid w:val="00957628"/>
    <w:rsid w:val="0097446A"/>
    <w:rsid w:val="00977669"/>
    <w:rsid w:val="00990AFB"/>
    <w:rsid w:val="0099197F"/>
    <w:rsid w:val="009A673D"/>
    <w:rsid w:val="009B5B4D"/>
    <w:rsid w:val="009C58D6"/>
    <w:rsid w:val="009D6EBF"/>
    <w:rsid w:val="00A160AD"/>
    <w:rsid w:val="00A16644"/>
    <w:rsid w:val="00A355F7"/>
    <w:rsid w:val="00A41817"/>
    <w:rsid w:val="00A42A13"/>
    <w:rsid w:val="00A556BE"/>
    <w:rsid w:val="00A65F84"/>
    <w:rsid w:val="00A73F38"/>
    <w:rsid w:val="00A94981"/>
    <w:rsid w:val="00A94B4D"/>
    <w:rsid w:val="00A955AB"/>
    <w:rsid w:val="00AA3BEF"/>
    <w:rsid w:val="00AA6106"/>
    <w:rsid w:val="00AC10B0"/>
    <w:rsid w:val="00AD619A"/>
    <w:rsid w:val="00AE2198"/>
    <w:rsid w:val="00AE6A72"/>
    <w:rsid w:val="00B03F7C"/>
    <w:rsid w:val="00B2067B"/>
    <w:rsid w:val="00B3294E"/>
    <w:rsid w:val="00B32C06"/>
    <w:rsid w:val="00B34C3C"/>
    <w:rsid w:val="00B60B16"/>
    <w:rsid w:val="00B61072"/>
    <w:rsid w:val="00B62E5D"/>
    <w:rsid w:val="00B65167"/>
    <w:rsid w:val="00B67856"/>
    <w:rsid w:val="00B67C3C"/>
    <w:rsid w:val="00B742FF"/>
    <w:rsid w:val="00B75EDA"/>
    <w:rsid w:val="00B830E6"/>
    <w:rsid w:val="00B92321"/>
    <w:rsid w:val="00B952F0"/>
    <w:rsid w:val="00BB1A9C"/>
    <w:rsid w:val="00BB3F19"/>
    <w:rsid w:val="00BB7887"/>
    <w:rsid w:val="00BC0D2B"/>
    <w:rsid w:val="00BD34AF"/>
    <w:rsid w:val="00BE201D"/>
    <w:rsid w:val="00C003D7"/>
    <w:rsid w:val="00C11B15"/>
    <w:rsid w:val="00C11F3B"/>
    <w:rsid w:val="00C15234"/>
    <w:rsid w:val="00C45E3E"/>
    <w:rsid w:val="00C475C7"/>
    <w:rsid w:val="00C61FC3"/>
    <w:rsid w:val="00C623EC"/>
    <w:rsid w:val="00C71C9C"/>
    <w:rsid w:val="00C90F45"/>
    <w:rsid w:val="00C932F6"/>
    <w:rsid w:val="00C93397"/>
    <w:rsid w:val="00C95512"/>
    <w:rsid w:val="00CB4FD9"/>
    <w:rsid w:val="00CC6F74"/>
    <w:rsid w:val="00CC751E"/>
    <w:rsid w:val="00CD5564"/>
    <w:rsid w:val="00CE6D06"/>
    <w:rsid w:val="00D02EE3"/>
    <w:rsid w:val="00D03DCB"/>
    <w:rsid w:val="00D073A6"/>
    <w:rsid w:val="00D14807"/>
    <w:rsid w:val="00D20130"/>
    <w:rsid w:val="00D62303"/>
    <w:rsid w:val="00D66C29"/>
    <w:rsid w:val="00D67EFE"/>
    <w:rsid w:val="00D7324D"/>
    <w:rsid w:val="00D76525"/>
    <w:rsid w:val="00D93E53"/>
    <w:rsid w:val="00DC09DB"/>
    <w:rsid w:val="00DC1A01"/>
    <w:rsid w:val="00DD553B"/>
    <w:rsid w:val="00DD6104"/>
    <w:rsid w:val="00DE29BC"/>
    <w:rsid w:val="00DE5DF6"/>
    <w:rsid w:val="00E0192B"/>
    <w:rsid w:val="00E35856"/>
    <w:rsid w:val="00E3742C"/>
    <w:rsid w:val="00E65291"/>
    <w:rsid w:val="00E6629E"/>
    <w:rsid w:val="00E75AAD"/>
    <w:rsid w:val="00E765BE"/>
    <w:rsid w:val="00E84251"/>
    <w:rsid w:val="00EA0BCB"/>
    <w:rsid w:val="00EA257D"/>
    <w:rsid w:val="00EB332B"/>
    <w:rsid w:val="00EB3BEC"/>
    <w:rsid w:val="00EB6FAD"/>
    <w:rsid w:val="00EC48CE"/>
    <w:rsid w:val="00ED5819"/>
    <w:rsid w:val="00EF21F5"/>
    <w:rsid w:val="00EF513C"/>
    <w:rsid w:val="00F00F96"/>
    <w:rsid w:val="00F03877"/>
    <w:rsid w:val="00F173A6"/>
    <w:rsid w:val="00F22805"/>
    <w:rsid w:val="00F23C41"/>
    <w:rsid w:val="00F30A78"/>
    <w:rsid w:val="00F428CF"/>
    <w:rsid w:val="00F55569"/>
    <w:rsid w:val="00F70748"/>
    <w:rsid w:val="00F74029"/>
    <w:rsid w:val="00F75AA5"/>
    <w:rsid w:val="00F7605D"/>
    <w:rsid w:val="00F81354"/>
    <w:rsid w:val="00F871FF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6F3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apple.com/in/numbers/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diagramData" Target="diagrams/data1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microsoft.com/office/2007/relationships/diagramDrawing" Target="diagrams/drawing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yperlink" Target="https://exceltown.com/navody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0456E2-16FD-4E74-9C08-A9CBF204D05A}" type="doc">
      <dgm:prSet loTypeId="urn:microsoft.com/office/officeart/2005/8/layout/orgChart1" loCatId="hierarchy" qsTypeId="urn:microsoft.com/office/officeart/2005/8/quickstyle/simple4" qsCatId="simple" csTypeId="urn:microsoft.com/office/officeart/2005/8/colors/colorful2" csCatId="colorful" phldr="1"/>
      <dgm:spPr/>
      <dgm:t>
        <a:bodyPr/>
        <a:lstStyle/>
        <a:p>
          <a:endParaRPr lang="cs-CZ"/>
        </a:p>
      </dgm:t>
    </dgm:pt>
    <dgm:pt modelId="{53C5EE75-C632-4E05-827D-F615F5D0DECD}">
      <dgm:prSet phldrT="[Text]"/>
      <dgm:spPr>
        <a:solidFill>
          <a:schemeClr val="accent1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Využití tabulkových editorů</a:t>
          </a:r>
        </a:p>
      </dgm:t>
    </dgm:pt>
    <dgm:pt modelId="{911689AE-CC1F-44CE-AAE3-F823DDCF247D}" type="parTrans" cxnId="{F3CAD092-43AD-4E34-B9EB-22AFE266D556}">
      <dgm:prSet/>
      <dgm:spPr/>
      <dgm:t>
        <a:bodyPr/>
        <a:lstStyle/>
        <a:p>
          <a:endParaRPr lang="cs-CZ"/>
        </a:p>
      </dgm:t>
    </dgm:pt>
    <dgm:pt modelId="{AB91D8D9-C968-475D-9A82-336B5AF13583}" type="sibTrans" cxnId="{F3CAD092-43AD-4E34-B9EB-22AFE266D556}">
      <dgm:prSet/>
      <dgm:spPr/>
      <dgm:t>
        <a:bodyPr/>
        <a:lstStyle/>
        <a:p>
          <a:endParaRPr lang="cs-CZ"/>
        </a:p>
      </dgm:t>
    </dgm:pt>
    <dgm:pt modelId="{A30E3EEA-7A62-4403-9C8A-93A713CBA7EE}">
      <dgm:prSet phldrT="[Text]"/>
      <dgm:spPr>
        <a:solidFill>
          <a:schemeClr val="tx2">
            <a:lumMod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Správa evidence</a:t>
          </a:r>
        </a:p>
      </dgm:t>
    </dgm:pt>
    <dgm:pt modelId="{1D1F6C6C-714F-43E2-AF09-DD264401A67B}" type="parTrans" cxnId="{69A78FF7-FD9D-4825-A96F-EF523D500EDE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ED4C206E-21ED-4D42-BEF8-BCB53D379133}" type="sibTrans" cxnId="{69A78FF7-FD9D-4825-A96F-EF523D500EDE}">
      <dgm:prSet/>
      <dgm:spPr/>
      <dgm:t>
        <a:bodyPr/>
        <a:lstStyle/>
        <a:p>
          <a:endParaRPr lang="cs-CZ"/>
        </a:p>
      </dgm:t>
    </dgm:pt>
    <dgm:pt modelId="{59F2D48B-4093-424E-83D8-56E92B7485BB}">
      <dgm:prSet phldrT="[Text]"/>
      <dgm:spPr>
        <a:solidFill>
          <a:schemeClr val="tx2">
            <a:lumMod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Řízení projektu</a:t>
          </a:r>
        </a:p>
      </dgm:t>
    </dgm:pt>
    <dgm:pt modelId="{B9217EDF-F1AD-4C82-BD93-1796E57E4F40}" type="parTrans" cxnId="{A2EF95E9-0A82-4FD3-8BBF-D83CD7DB2F82}">
      <dgm:prSet/>
      <dgm:spPr/>
      <dgm:t>
        <a:bodyPr/>
        <a:lstStyle/>
        <a:p>
          <a:endParaRPr lang="cs-CZ"/>
        </a:p>
      </dgm:t>
    </dgm:pt>
    <dgm:pt modelId="{91258CDE-0594-48B8-B537-163109D85506}" type="sibTrans" cxnId="{A2EF95E9-0A82-4FD3-8BBF-D83CD7DB2F82}">
      <dgm:prSet/>
      <dgm:spPr/>
      <dgm:t>
        <a:bodyPr/>
        <a:lstStyle/>
        <a:p>
          <a:endParaRPr lang="cs-CZ"/>
        </a:p>
      </dgm:t>
    </dgm:pt>
    <dgm:pt modelId="{899F6B0B-1C62-4D8C-8C97-821EF97FF25F}">
      <dgm:prSet phldrT="[Text]"/>
      <dgm:spPr>
        <a:solidFill>
          <a:schemeClr val="tx2">
            <a:lumMod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Automatizace</a:t>
          </a:r>
        </a:p>
      </dgm:t>
    </dgm:pt>
    <dgm:pt modelId="{AA9AE159-B297-40FE-A936-517F8747DC6A}" type="parTrans" cxnId="{EC963ECF-FE77-44E4-AE99-DF8219FF450C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6E43EE08-028F-4A1E-B92D-858B40E957AC}" type="sibTrans" cxnId="{EC963ECF-FE77-44E4-AE99-DF8219FF450C}">
      <dgm:prSet/>
      <dgm:spPr/>
      <dgm:t>
        <a:bodyPr/>
        <a:lstStyle/>
        <a:p>
          <a:endParaRPr lang="cs-CZ"/>
        </a:p>
      </dgm:t>
    </dgm:pt>
    <dgm:pt modelId="{7FF4D9F1-1480-4A01-9C9E-1D0DF9796ACB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Filtrování dat</a:t>
          </a:r>
        </a:p>
      </dgm:t>
    </dgm:pt>
    <dgm:pt modelId="{4D492F69-750D-4219-B43D-735E95D6998B}" type="parTrans" cxnId="{7EB0095B-6355-471F-9E79-E4104CE05306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9AC77030-F7AA-4148-BB92-C6E5BA0A68BB}" type="sibTrans" cxnId="{7EB0095B-6355-471F-9E79-E4104CE05306}">
      <dgm:prSet/>
      <dgm:spPr/>
      <dgm:t>
        <a:bodyPr/>
        <a:lstStyle/>
        <a:p>
          <a:endParaRPr lang="cs-CZ"/>
        </a:p>
      </dgm:t>
    </dgm:pt>
    <dgm:pt modelId="{6CEF7BCE-E703-40DA-9CB3-E1B3AC44389A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Plánování úkolů</a:t>
          </a:r>
        </a:p>
      </dgm:t>
    </dgm:pt>
    <dgm:pt modelId="{FBA1285E-F18E-446E-A39B-346A4250ACC8}" type="parTrans" cxnId="{6E485C6F-F9BC-4F59-933F-E5CCA1F746CE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86D36DDE-591D-4B88-8A65-CF49519C8006}" type="sibTrans" cxnId="{6E485C6F-F9BC-4F59-933F-E5CCA1F746CE}">
      <dgm:prSet/>
      <dgm:spPr/>
      <dgm:t>
        <a:bodyPr/>
        <a:lstStyle/>
        <a:p>
          <a:endParaRPr lang="cs-CZ"/>
        </a:p>
      </dgm:t>
    </dgm:pt>
    <dgm:pt modelId="{6024F327-2008-4DDB-A8E4-E8FC4CC92925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Sledování průběhu projektu</a:t>
          </a:r>
        </a:p>
      </dgm:t>
    </dgm:pt>
    <dgm:pt modelId="{89AD7403-EE20-455C-845A-57CB237191AA}" type="parTrans" cxnId="{F95E3C26-8DC2-4CEE-BA02-D5C7C5FA7CB3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4CB16ABC-1010-4B11-8B5E-FBD32D1888ED}" type="sibTrans" cxnId="{F95E3C26-8DC2-4CEE-BA02-D5C7C5FA7CB3}">
      <dgm:prSet/>
      <dgm:spPr/>
      <dgm:t>
        <a:bodyPr/>
        <a:lstStyle/>
        <a:p>
          <a:endParaRPr lang="cs-CZ"/>
        </a:p>
      </dgm:t>
    </dgm:pt>
    <dgm:pt modelId="{9258EA44-1D48-44E3-851B-B43D3B7894C5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Export dat</a:t>
          </a:r>
        </a:p>
      </dgm:t>
    </dgm:pt>
    <dgm:pt modelId="{54BBDEA4-8E13-44EE-B373-1E235202CF29}" type="parTrans" cxnId="{BBC299D3-12ED-4A7C-82D4-47088ABA48A2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7F7957A7-5F70-4365-860F-97A67E4ADD0B}" type="sibTrans" cxnId="{BBC299D3-12ED-4A7C-82D4-47088ABA48A2}">
      <dgm:prSet/>
      <dgm:spPr/>
      <dgm:t>
        <a:bodyPr/>
        <a:lstStyle/>
        <a:p>
          <a:endParaRPr lang="cs-CZ"/>
        </a:p>
      </dgm:t>
    </dgm:pt>
    <dgm:pt modelId="{F5C51D5E-EC3E-4255-9BE8-3CEA951310E9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Rychlá zpráva statistik</a:t>
          </a:r>
        </a:p>
      </dgm:t>
    </dgm:pt>
    <dgm:pt modelId="{03D050F0-A341-49BB-A680-D8A07641F788}" type="parTrans" cxnId="{D2BE6B00-A9A6-46CF-9ED5-F889BC943D97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A6778D91-0E2A-44D1-A221-6C8592D13BF2}" type="sibTrans" cxnId="{D2BE6B00-A9A6-46CF-9ED5-F889BC943D97}">
      <dgm:prSet/>
      <dgm:spPr/>
      <dgm:t>
        <a:bodyPr/>
        <a:lstStyle/>
        <a:p>
          <a:endParaRPr lang="cs-CZ"/>
        </a:p>
      </dgm:t>
    </dgm:pt>
    <dgm:pt modelId="{3F7D7AF1-9A38-4E4F-9E5E-BFC822504B4E}">
      <dgm:prSet phldrT="[Text]"/>
      <dgm:spPr>
        <a:solidFill>
          <a:schemeClr val="tx2">
            <a:lumMod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Analýza dat</a:t>
          </a:r>
        </a:p>
      </dgm:t>
    </dgm:pt>
    <dgm:pt modelId="{ED3318BF-FCBC-4557-AE2F-E1DEF46DC3E2}" type="sibTrans" cxnId="{45E5ECAA-016D-4495-8B41-E843F4A0C13F}">
      <dgm:prSet/>
      <dgm:spPr/>
      <dgm:t>
        <a:bodyPr/>
        <a:lstStyle/>
        <a:p>
          <a:endParaRPr lang="cs-CZ"/>
        </a:p>
      </dgm:t>
    </dgm:pt>
    <dgm:pt modelId="{19C81810-7BAC-4BE2-85E1-D886BB3D4A31}" type="parTrans" cxnId="{45E5ECAA-016D-4495-8B41-E843F4A0C13F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D162DBEB-A6A0-4B24-AB73-4E006ABA5D28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Makra a scripty</a:t>
          </a:r>
        </a:p>
      </dgm:t>
    </dgm:pt>
    <dgm:pt modelId="{60E2610E-178C-411D-98FB-750EE7D8FBC3}" type="parTrans" cxnId="{09929150-CFBD-4B50-8858-B97C663CD77F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FBB750A2-330F-44A7-AEC9-74E73044F4C4}" type="sibTrans" cxnId="{09929150-CFBD-4B50-8858-B97C663CD77F}">
      <dgm:prSet/>
      <dgm:spPr/>
      <dgm:t>
        <a:bodyPr/>
        <a:lstStyle/>
        <a:p>
          <a:endParaRPr lang="cs-CZ"/>
        </a:p>
      </dgm:t>
    </dgm:pt>
    <dgm:pt modelId="{46A52A8C-191A-4C5C-BC32-B0DD31F52456}">
      <dgm:prSet phldrT="[Text]"/>
      <dgm:spPr>
        <a:solidFill>
          <a:schemeClr val="accent5">
            <a:lumMod val="75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cs-CZ"/>
            <a:t>Vývojářské funkce</a:t>
          </a:r>
        </a:p>
      </dgm:t>
    </dgm:pt>
    <dgm:pt modelId="{1EE899FA-54DE-4091-A2C7-E03F2242CDAB}" type="parTrans" cxnId="{27F29E26-F518-4F9B-89C6-E820710DECB2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cs-CZ"/>
        </a:p>
      </dgm:t>
    </dgm:pt>
    <dgm:pt modelId="{6615BDBF-5344-4E6D-943F-A1D1F7D6D84C}" type="sibTrans" cxnId="{27F29E26-F518-4F9B-89C6-E820710DECB2}">
      <dgm:prSet/>
      <dgm:spPr/>
      <dgm:t>
        <a:bodyPr/>
        <a:lstStyle/>
        <a:p>
          <a:endParaRPr lang="cs-CZ"/>
        </a:p>
      </dgm:t>
    </dgm:pt>
    <dgm:pt modelId="{433CA3D8-7A2C-4F76-A9C7-F41D653B470F}" type="pres">
      <dgm:prSet presAssocID="{4D0456E2-16FD-4E74-9C08-A9CBF204D05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C771220-B7F6-4ECA-99A0-69919C95F636}" type="pres">
      <dgm:prSet presAssocID="{53C5EE75-C632-4E05-827D-F615F5D0DECD}" presName="hierRoot1" presStyleCnt="0">
        <dgm:presLayoutVars>
          <dgm:hierBranch val="init"/>
        </dgm:presLayoutVars>
      </dgm:prSet>
      <dgm:spPr/>
    </dgm:pt>
    <dgm:pt modelId="{8EE5C77B-E853-4CF0-9ED2-BDC2E59CECED}" type="pres">
      <dgm:prSet presAssocID="{53C5EE75-C632-4E05-827D-F615F5D0DECD}" presName="rootComposite1" presStyleCnt="0"/>
      <dgm:spPr/>
    </dgm:pt>
    <dgm:pt modelId="{634C5177-4607-47C2-BA92-A9337CBD1D24}" type="pres">
      <dgm:prSet presAssocID="{53C5EE75-C632-4E05-827D-F615F5D0DECD}" presName="rootText1" presStyleLbl="node0" presStyleIdx="0" presStyleCnt="1">
        <dgm:presLayoutVars>
          <dgm:chPref val="3"/>
        </dgm:presLayoutVars>
      </dgm:prSet>
      <dgm:spPr/>
    </dgm:pt>
    <dgm:pt modelId="{112BCB52-CB23-49E3-8064-EA62AE3B0BD0}" type="pres">
      <dgm:prSet presAssocID="{53C5EE75-C632-4E05-827D-F615F5D0DECD}" presName="rootConnector1" presStyleLbl="node1" presStyleIdx="0" presStyleCnt="0"/>
      <dgm:spPr/>
    </dgm:pt>
    <dgm:pt modelId="{16296A6B-1A26-44C2-9A74-9D5C90DA720A}" type="pres">
      <dgm:prSet presAssocID="{53C5EE75-C632-4E05-827D-F615F5D0DECD}" presName="hierChild2" presStyleCnt="0"/>
      <dgm:spPr/>
    </dgm:pt>
    <dgm:pt modelId="{8CD5F11F-B059-4905-BA5B-3203D29B871E}" type="pres">
      <dgm:prSet presAssocID="{1D1F6C6C-714F-43E2-AF09-DD264401A67B}" presName="Name37" presStyleLbl="parChTrans1D2" presStyleIdx="0" presStyleCnt="4"/>
      <dgm:spPr/>
    </dgm:pt>
    <dgm:pt modelId="{8A5DF0FF-EAE6-4AE8-B18A-CE14236FF371}" type="pres">
      <dgm:prSet presAssocID="{A30E3EEA-7A62-4403-9C8A-93A713CBA7EE}" presName="hierRoot2" presStyleCnt="0">
        <dgm:presLayoutVars>
          <dgm:hierBranch val="init"/>
        </dgm:presLayoutVars>
      </dgm:prSet>
      <dgm:spPr/>
    </dgm:pt>
    <dgm:pt modelId="{EAB90119-45E8-4DD2-81A7-513EF8338DE1}" type="pres">
      <dgm:prSet presAssocID="{A30E3EEA-7A62-4403-9C8A-93A713CBA7EE}" presName="rootComposite" presStyleCnt="0"/>
      <dgm:spPr/>
    </dgm:pt>
    <dgm:pt modelId="{7C3BA860-35CC-4892-9777-77CF9A94D067}" type="pres">
      <dgm:prSet presAssocID="{A30E3EEA-7A62-4403-9C8A-93A713CBA7EE}" presName="rootText" presStyleLbl="node2" presStyleIdx="0" presStyleCnt="4">
        <dgm:presLayoutVars>
          <dgm:chPref val="3"/>
        </dgm:presLayoutVars>
      </dgm:prSet>
      <dgm:spPr/>
    </dgm:pt>
    <dgm:pt modelId="{752D7E89-5281-4514-897A-10E6AEED7D8A}" type="pres">
      <dgm:prSet presAssocID="{A30E3EEA-7A62-4403-9C8A-93A713CBA7EE}" presName="rootConnector" presStyleLbl="node2" presStyleIdx="0" presStyleCnt="4"/>
      <dgm:spPr/>
    </dgm:pt>
    <dgm:pt modelId="{B7405CB0-C659-41AF-9319-DFFEB921747F}" type="pres">
      <dgm:prSet presAssocID="{A30E3EEA-7A62-4403-9C8A-93A713CBA7EE}" presName="hierChild4" presStyleCnt="0"/>
      <dgm:spPr/>
    </dgm:pt>
    <dgm:pt modelId="{ABEDF93F-E912-4FFB-94C8-541598BCCA0A}" type="pres">
      <dgm:prSet presAssocID="{4D492F69-750D-4219-B43D-735E95D6998B}" presName="Name37" presStyleLbl="parChTrans1D3" presStyleIdx="0" presStyleCnt="7"/>
      <dgm:spPr/>
    </dgm:pt>
    <dgm:pt modelId="{1A94D50F-E77F-4E52-B099-557298CE6084}" type="pres">
      <dgm:prSet presAssocID="{7FF4D9F1-1480-4A01-9C9E-1D0DF9796ACB}" presName="hierRoot2" presStyleCnt="0">
        <dgm:presLayoutVars>
          <dgm:hierBranch val="init"/>
        </dgm:presLayoutVars>
      </dgm:prSet>
      <dgm:spPr/>
    </dgm:pt>
    <dgm:pt modelId="{B7D9C5B8-7F43-440F-A2E8-60E29B1A59F0}" type="pres">
      <dgm:prSet presAssocID="{7FF4D9F1-1480-4A01-9C9E-1D0DF9796ACB}" presName="rootComposite" presStyleCnt="0"/>
      <dgm:spPr/>
    </dgm:pt>
    <dgm:pt modelId="{FD374C1D-A014-477D-A434-B918F9BF87D9}" type="pres">
      <dgm:prSet presAssocID="{7FF4D9F1-1480-4A01-9C9E-1D0DF9796ACB}" presName="rootText" presStyleLbl="node3" presStyleIdx="0" presStyleCnt="7">
        <dgm:presLayoutVars>
          <dgm:chPref val="3"/>
        </dgm:presLayoutVars>
      </dgm:prSet>
      <dgm:spPr/>
    </dgm:pt>
    <dgm:pt modelId="{3D4767B9-6B83-4061-838A-6F0DF7C4E787}" type="pres">
      <dgm:prSet presAssocID="{7FF4D9F1-1480-4A01-9C9E-1D0DF9796ACB}" presName="rootConnector" presStyleLbl="node3" presStyleIdx="0" presStyleCnt="7"/>
      <dgm:spPr/>
    </dgm:pt>
    <dgm:pt modelId="{4337DFD2-40A6-48EA-AE31-20666953EF85}" type="pres">
      <dgm:prSet presAssocID="{7FF4D9F1-1480-4A01-9C9E-1D0DF9796ACB}" presName="hierChild4" presStyleCnt="0"/>
      <dgm:spPr/>
    </dgm:pt>
    <dgm:pt modelId="{60C16067-6DC8-4A8C-B29B-401B2446B672}" type="pres">
      <dgm:prSet presAssocID="{7FF4D9F1-1480-4A01-9C9E-1D0DF9796ACB}" presName="hierChild5" presStyleCnt="0"/>
      <dgm:spPr/>
    </dgm:pt>
    <dgm:pt modelId="{7AABB43E-28B6-4DFB-8A04-CBF9D56447A0}" type="pres">
      <dgm:prSet presAssocID="{A30E3EEA-7A62-4403-9C8A-93A713CBA7EE}" presName="hierChild5" presStyleCnt="0"/>
      <dgm:spPr/>
    </dgm:pt>
    <dgm:pt modelId="{0E3832AA-8570-4910-9E8D-80940CCF1F4D}" type="pres">
      <dgm:prSet presAssocID="{B9217EDF-F1AD-4C82-BD93-1796E57E4F40}" presName="Name37" presStyleLbl="parChTrans1D2" presStyleIdx="1" presStyleCnt="4"/>
      <dgm:spPr/>
    </dgm:pt>
    <dgm:pt modelId="{CDA6C36F-4838-4B73-A930-517B92E96597}" type="pres">
      <dgm:prSet presAssocID="{59F2D48B-4093-424E-83D8-56E92B7485BB}" presName="hierRoot2" presStyleCnt="0">
        <dgm:presLayoutVars>
          <dgm:hierBranch val="init"/>
        </dgm:presLayoutVars>
      </dgm:prSet>
      <dgm:spPr/>
    </dgm:pt>
    <dgm:pt modelId="{1D0156DD-7225-4B90-AF8E-5FA3E71A15E3}" type="pres">
      <dgm:prSet presAssocID="{59F2D48B-4093-424E-83D8-56E92B7485BB}" presName="rootComposite" presStyleCnt="0"/>
      <dgm:spPr/>
    </dgm:pt>
    <dgm:pt modelId="{96FBB189-FC68-4326-BF07-290D8BD29B9F}" type="pres">
      <dgm:prSet presAssocID="{59F2D48B-4093-424E-83D8-56E92B7485BB}" presName="rootText" presStyleLbl="node2" presStyleIdx="1" presStyleCnt="4">
        <dgm:presLayoutVars>
          <dgm:chPref val="3"/>
        </dgm:presLayoutVars>
      </dgm:prSet>
      <dgm:spPr/>
    </dgm:pt>
    <dgm:pt modelId="{A98A8116-D11C-480B-BDE9-855A7285475A}" type="pres">
      <dgm:prSet presAssocID="{59F2D48B-4093-424E-83D8-56E92B7485BB}" presName="rootConnector" presStyleLbl="node2" presStyleIdx="1" presStyleCnt="4"/>
      <dgm:spPr/>
    </dgm:pt>
    <dgm:pt modelId="{AAD0B43C-6B27-40FF-97B7-86856DD91672}" type="pres">
      <dgm:prSet presAssocID="{59F2D48B-4093-424E-83D8-56E92B7485BB}" presName="hierChild4" presStyleCnt="0"/>
      <dgm:spPr/>
    </dgm:pt>
    <dgm:pt modelId="{3A6D5826-344D-4B65-BFEC-E7B5AC20A16E}" type="pres">
      <dgm:prSet presAssocID="{FBA1285E-F18E-446E-A39B-346A4250ACC8}" presName="Name37" presStyleLbl="parChTrans1D3" presStyleIdx="1" presStyleCnt="7"/>
      <dgm:spPr/>
    </dgm:pt>
    <dgm:pt modelId="{A47256E5-7F2E-438A-BFF8-AB67D02F49BE}" type="pres">
      <dgm:prSet presAssocID="{6CEF7BCE-E703-40DA-9CB3-E1B3AC44389A}" presName="hierRoot2" presStyleCnt="0">
        <dgm:presLayoutVars>
          <dgm:hierBranch val="init"/>
        </dgm:presLayoutVars>
      </dgm:prSet>
      <dgm:spPr/>
    </dgm:pt>
    <dgm:pt modelId="{BB1A3806-2115-4922-BBE4-24FC220CD5EE}" type="pres">
      <dgm:prSet presAssocID="{6CEF7BCE-E703-40DA-9CB3-E1B3AC44389A}" presName="rootComposite" presStyleCnt="0"/>
      <dgm:spPr/>
    </dgm:pt>
    <dgm:pt modelId="{36B50698-35FF-4B85-B726-628EEC3A0B76}" type="pres">
      <dgm:prSet presAssocID="{6CEF7BCE-E703-40DA-9CB3-E1B3AC44389A}" presName="rootText" presStyleLbl="node3" presStyleIdx="1" presStyleCnt="7">
        <dgm:presLayoutVars>
          <dgm:chPref val="3"/>
        </dgm:presLayoutVars>
      </dgm:prSet>
      <dgm:spPr/>
    </dgm:pt>
    <dgm:pt modelId="{9E5BEF84-0396-4EA0-BF75-7B0A705E67C8}" type="pres">
      <dgm:prSet presAssocID="{6CEF7BCE-E703-40DA-9CB3-E1B3AC44389A}" presName="rootConnector" presStyleLbl="node3" presStyleIdx="1" presStyleCnt="7"/>
      <dgm:spPr/>
    </dgm:pt>
    <dgm:pt modelId="{00BD9481-8974-48B4-B55E-77F809AD84E9}" type="pres">
      <dgm:prSet presAssocID="{6CEF7BCE-E703-40DA-9CB3-E1B3AC44389A}" presName="hierChild4" presStyleCnt="0"/>
      <dgm:spPr/>
    </dgm:pt>
    <dgm:pt modelId="{4B3D7DB3-08D6-4601-BF73-6FA39A781A38}" type="pres">
      <dgm:prSet presAssocID="{6CEF7BCE-E703-40DA-9CB3-E1B3AC44389A}" presName="hierChild5" presStyleCnt="0"/>
      <dgm:spPr/>
    </dgm:pt>
    <dgm:pt modelId="{023664C0-EA4A-4FE5-A90C-E4EAA3F4F31A}" type="pres">
      <dgm:prSet presAssocID="{89AD7403-EE20-455C-845A-57CB237191AA}" presName="Name37" presStyleLbl="parChTrans1D3" presStyleIdx="2" presStyleCnt="7"/>
      <dgm:spPr/>
    </dgm:pt>
    <dgm:pt modelId="{72E1D904-AFC0-4EE6-9E1D-111B57851A68}" type="pres">
      <dgm:prSet presAssocID="{6024F327-2008-4DDB-A8E4-E8FC4CC92925}" presName="hierRoot2" presStyleCnt="0">
        <dgm:presLayoutVars>
          <dgm:hierBranch val="init"/>
        </dgm:presLayoutVars>
      </dgm:prSet>
      <dgm:spPr/>
    </dgm:pt>
    <dgm:pt modelId="{B83941BD-FD54-484B-A5AC-81B0CAF92C15}" type="pres">
      <dgm:prSet presAssocID="{6024F327-2008-4DDB-A8E4-E8FC4CC92925}" presName="rootComposite" presStyleCnt="0"/>
      <dgm:spPr/>
    </dgm:pt>
    <dgm:pt modelId="{41982FB1-049B-47E6-9F6D-5E962ADCDFE6}" type="pres">
      <dgm:prSet presAssocID="{6024F327-2008-4DDB-A8E4-E8FC4CC92925}" presName="rootText" presStyleLbl="node3" presStyleIdx="2" presStyleCnt="7">
        <dgm:presLayoutVars>
          <dgm:chPref val="3"/>
        </dgm:presLayoutVars>
      </dgm:prSet>
      <dgm:spPr/>
    </dgm:pt>
    <dgm:pt modelId="{D3A81200-A3C5-49BB-A3B2-FAAD2747DF08}" type="pres">
      <dgm:prSet presAssocID="{6024F327-2008-4DDB-A8E4-E8FC4CC92925}" presName="rootConnector" presStyleLbl="node3" presStyleIdx="2" presStyleCnt="7"/>
      <dgm:spPr/>
    </dgm:pt>
    <dgm:pt modelId="{8AFAD5FE-01BD-4411-9CC7-4AE304E9BD91}" type="pres">
      <dgm:prSet presAssocID="{6024F327-2008-4DDB-A8E4-E8FC4CC92925}" presName="hierChild4" presStyleCnt="0"/>
      <dgm:spPr/>
    </dgm:pt>
    <dgm:pt modelId="{93FAB48A-FB23-4E9E-B91B-22FE0985D65F}" type="pres">
      <dgm:prSet presAssocID="{6024F327-2008-4DDB-A8E4-E8FC4CC92925}" presName="hierChild5" presStyleCnt="0"/>
      <dgm:spPr/>
    </dgm:pt>
    <dgm:pt modelId="{2D988D3B-5D8F-450D-B936-99B804B514C3}" type="pres">
      <dgm:prSet presAssocID="{59F2D48B-4093-424E-83D8-56E92B7485BB}" presName="hierChild5" presStyleCnt="0"/>
      <dgm:spPr/>
    </dgm:pt>
    <dgm:pt modelId="{45227C62-FC48-4B7A-B7D6-3B3ACA24F9EE}" type="pres">
      <dgm:prSet presAssocID="{19C81810-7BAC-4BE2-85E1-D886BB3D4A31}" presName="Name37" presStyleLbl="parChTrans1D2" presStyleIdx="2" presStyleCnt="4"/>
      <dgm:spPr/>
    </dgm:pt>
    <dgm:pt modelId="{027CF22A-CF8D-4CF6-9F80-2298F04810C4}" type="pres">
      <dgm:prSet presAssocID="{3F7D7AF1-9A38-4E4F-9E5E-BFC822504B4E}" presName="hierRoot2" presStyleCnt="0">
        <dgm:presLayoutVars>
          <dgm:hierBranch val="init"/>
        </dgm:presLayoutVars>
      </dgm:prSet>
      <dgm:spPr/>
    </dgm:pt>
    <dgm:pt modelId="{D9FD85D5-E9C6-488D-9979-8C67D2B65845}" type="pres">
      <dgm:prSet presAssocID="{3F7D7AF1-9A38-4E4F-9E5E-BFC822504B4E}" presName="rootComposite" presStyleCnt="0"/>
      <dgm:spPr/>
    </dgm:pt>
    <dgm:pt modelId="{A20096CC-EBA1-45A1-BCD4-A396D5CA7C7A}" type="pres">
      <dgm:prSet presAssocID="{3F7D7AF1-9A38-4E4F-9E5E-BFC822504B4E}" presName="rootText" presStyleLbl="node2" presStyleIdx="2" presStyleCnt="4">
        <dgm:presLayoutVars>
          <dgm:chPref val="3"/>
        </dgm:presLayoutVars>
      </dgm:prSet>
      <dgm:spPr/>
    </dgm:pt>
    <dgm:pt modelId="{CC3DC6F8-EE50-4A3F-BB00-1E840BA109C9}" type="pres">
      <dgm:prSet presAssocID="{3F7D7AF1-9A38-4E4F-9E5E-BFC822504B4E}" presName="rootConnector" presStyleLbl="node2" presStyleIdx="2" presStyleCnt="4"/>
      <dgm:spPr/>
    </dgm:pt>
    <dgm:pt modelId="{7BAE32C5-B2C7-4C1C-9E43-3A5402AF7B6C}" type="pres">
      <dgm:prSet presAssocID="{3F7D7AF1-9A38-4E4F-9E5E-BFC822504B4E}" presName="hierChild4" presStyleCnt="0"/>
      <dgm:spPr/>
    </dgm:pt>
    <dgm:pt modelId="{D6A758C0-F0F0-4874-8118-5D60A78EB6FE}" type="pres">
      <dgm:prSet presAssocID="{54BBDEA4-8E13-44EE-B373-1E235202CF29}" presName="Name37" presStyleLbl="parChTrans1D3" presStyleIdx="3" presStyleCnt="7"/>
      <dgm:spPr/>
    </dgm:pt>
    <dgm:pt modelId="{5AE55AE7-F2C3-4F6D-939E-D3A0A6843217}" type="pres">
      <dgm:prSet presAssocID="{9258EA44-1D48-44E3-851B-B43D3B7894C5}" presName="hierRoot2" presStyleCnt="0">
        <dgm:presLayoutVars>
          <dgm:hierBranch val="init"/>
        </dgm:presLayoutVars>
      </dgm:prSet>
      <dgm:spPr/>
    </dgm:pt>
    <dgm:pt modelId="{A6FE12C5-37C5-4C48-BC11-05DA6F2BF8DE}" type="pres">
      <dgm:prSet presAssocID="{9258EA44-1D48-44E3-851B-B43D3B7894C5}" presName="rootComposite" presStyleCnt="0"/>
      <dgm:spPr/>
    </dgm:pt>
    <dgm:pt modelId="{0E5183A5-40BB-4107-A8DC-97051FE10468}" type="pres">
      <dgm:prSet presAssocID="{9258EA44-1D48-44E3-851B-B43D3B7894C5}" presName="rootText" presStyleLbl="node3" presStyleIdx="3" presStyleCnt="7">
        <dgm:presLayoutVars>
          <dgm:chPref val="3"/>
        </dgm:presLayoutVars>
      </dgm:prSet>
      <dgm:spPr/>
    </dgm:pt>
    <dgm:pt modelId="{1BFB4AA0-6561-463F-A545-408AC406DF97}" type="pres">
      <dgm:prSet presAssocID="{9258EA44-1D48-44E3-851B-B43D3B7894C5}" presName="rootConnector" presStyleLbl="node3" presStyleIdx="3" presStyleCnt="7"/>
      <dgm:spPr/>
    </dgm:pt>
    <dgm:pt modelId="{FF42C8D7-F6AD-42D6-A615-711248FF9596}" type="pres">
      <dgm:prSet presAssocID="{9258EA44-1D48-44E3-851B-B43D3B7894C5}" presName="hierChild4" presStyleCnt="0"/>
      <dgm:spPr/>
    </dgm:pt>
    <dgm:pt modelId="{261750A2-7A22-4B09-977A-2FFDAC389B00}" type="pres">
      <dgm:prSet presAssocID="{9258EA44-1D48-44E3-851B-B43D3B7894C5}" presName="hierChild5" presStyleCnt="0"/>
      <dgm:spPr/>
    </dgm:pt>
    <dgm:pt modelId="{B530FAE4-49D9-4946-BD7E-436348FB8D5A}" type="pres">
      <dgm:prSet presAssocID="{03D050F0-A341-49BB-A680-D8A07641F788}" presName="Name37" presStyleLbl="parChTrans1D3" presStyleIdx="4" presStyleCnt="7"/>
      <dgm:spPr/>
    </dgm:pt>
    <dgm:pt modelId="{15573772-EB8D-49EB-8FDC-95D336C9F9BC}" type="pres">
      <dgm:prSet presAssocID="{F5C51D5E-EC3E-4255-9BE8-3CEA951310E9}" presName="hierRoot2" presStyleCnt="0">
        <dgm:presLayoutVars>
          <dgm:hierBranch val="init"/>
        </dgm:presLayoutVars>
      </dgm:prSet>
      <dgm:spPr/>
    </dgm:pt>
    <dgm:pt modelId="{E4985DE5-035E-4484-8C49-6CA4E36B0F15}" type="pres">
      <dgm:prSet presAssocID="{F5C51D5E-EC3E-4255-9BE8-3CEA951310E9}" presName="rootComposite" presStyleCnt="0"/>
      <dgm:spPr/>
    </dgm:pt>
    <dgm:pt modelId="{44C5419B-7AD1-4213-9499-2DCC47DB153C}" type="pres">
      <dgm:prSet presAssocID="{F5C51D5E-EC3E-4255-9BE8-3CEA951310E9}" presName="rootText" presStyleLbl="node3" presStyleIdx="4" presStyleCnt="7">
        <dgm:presLayoutVars>
          <dgm:chPref val="3"/>
        </dgm:presLayoutVars>
      </dgm:prSet>
      <dgm:spPr/>
    </dgm:pt>
    <dgm:pt modelId="{483469FB-D560-4D3E-B1E5-B0E74B18AB3B}" type="pres">
      <dgm:prSet presAssocID="{F5C51D5E-EC3E-4255-9BE8-3CEA951310E9}" presName="rootConnector" presStyleLbl="node3" presStyleIdx="4" presStyleCnt="7"/>
      <dgm:spPr/>
    </dgm:pt>
    <dgm:pt modelId="{CB27AADA-BAFF-440E-B4E5-92FFBCF2F329}" type="pres">
      <dgm:prSet presAssocID="{F5C51D5E-EC3E-4255-9BE8-3CEA951310E9}" presName="hierChild4" presStyleCnt="0"/>
      <dgm:spPr/>
    </dgm:pt>
    <dgm:pt modelId="{3B978AD9-3FE1-4A3D-BB21-E3859E07FB96}" type="pres">
      <dgm:prSet presAssocID="{F5C51D5E-EC3E-4255-9BE8-3CEA951310E9}" presName="hierChild5" presStyleCnt="0"/>
      <dgm:spPr/>
    </dgm:pt>
    <dgm:pt modelId="{32A598BE-361E-493C-A112-7BD1F9F1E56A}" type="pres">
      <dgm:prSet presAssocID="{3F7D7AF1-9A38-4E4F-9E5E-BFC822504B4E}" presName="hierChild5" presStyleCnt="0"/>
      <dgm:spPr/>
    </dgm:pt>
    <dgm:pt modelId="{F54AD5F6-5F43-464F-B92B-1B7E59C71141}" type="pres">
      <dgm:prSet presAssocID="{AA9AE159-B297-40FE-A936-517F8747DC6A}" presName="Name37" presStyleLbl="parChTrans1D2" presStyleIdx="3" presStyleCnt="4"/>
      <dgm:spPr/>
    </dgm:pt>
    <dgm:pt modelId="{AB87E1AE-2530-4591-944E-5291C1A81E79}" type="pres">
      <dgm:prSet presAssocID="{899F6B0B-1C62-4D8C-8C97-821EF97FF25F}" presName="hierRoot2" presStyleCnt="0">
        <dgm:presLayoutVars>
          <dgm:hierBranch val="init"/>
        </dgm:presLayoutVars>
      </dgm:prSet>
      <dgm:spPr/>
    </dgm:pt>
    <dgm:pt modelId="{FFA1B6FA-391B-41EA-BD7D-D85FF8B7FEAD}" type="pres">
      <dgm:prSet presAssocID="{899F6B0B-1C62-4D8C-8C97-821EF97FF25F}" presName="rootComposite" presStyleCnt="0"/>
      <dgm:spPr/>
    </dgm:pt>
    <dgm:pt modelId="{F15FD72C-337C-40AB-A59C-90A374EDFC86}" type="pres">
      <dgm:prSet presAssocID="{899F6B0B-1C62-4D8C-8C97-821EF97FF25F}" presName="rootText" presStyleLbl="node2" presStyleIdx="3" presStyleCnt="4">
        <dgm:presLayoutVars>
          <dgm:chPref val="3"/>
        </dgm:presLayoutVars>
      </dgm:prSet>
      <dgm:spPr/>
    </dgm:pt>
    <dgm:pt modelId="{5781E965-4544-4E11-85A3-27B5450AF906}" type="pres">
      <dgm:prSet presAssocID="{899F6B0B-1C62-4D8C-8C97-821EF97FF25F}" presName="rootConnector" presStyleLbl="node2" presStyleIdx="3" presStyleCnt="4"/>
      <dgm:spPr/>
    </dgm:pt>
    <dgm:pt modelId="{28217611-7B4F-496A-944F-ED5EA65E5106}" type="pres">
      <dgm:prSet presAssocID="{899F6B0B-1C62-4D8C-8C97-821EF97FF25F}" presName="hierChild4" presStyleCnt="0"/>
      <dgm:spPr/>
    </dgm:pt>
    <dgm:pt modelId="{8F0EAAD0-FC8D-457A-963D-2024DDBE44C3}" type="pres">
      <dgm:prSet presAssocID="{60E2610E-178C-411D-98FB-750EE7D8FBC3}" presName="Name37" presStyleLbl="parChTrans1D3" presStyleIdx="5" presStyleCnt="7"/>
      <dgm:spPr/>
    </dgm:pt>
    <dgm:pt modelId="{7B316521-E7F7-4309-88D5-A356430096F7}" type="pres">
      <dgm:prSet presAssocID="{D162DBEB-A6A0-4B24-AB73-4E006ABA5D28}" presName="hierRoot2" presStyleCnt="0">
        <dgm:presLayoutVars>
          <dgm:hierBranch val="init"/>
        </dgm:presLayoutVars>
      </dgm:prSet>
      <dgm:spPr/>
    </dgm:pt>
    <dgm:pt modelId="{28230980-2725-44ED-B81A-EAEBB00C3D75}" type="pres">
      <dgm:prSet presAssocID="{D162DBEB-A6A0-4B24-AB73-4E006ABA5D28}" presName="rootComposite" presStyleCnt="0"/>
      <dgm:spPr/>
    </dgm:pt>
    <dgm:pt modelId="{A4993AAC-E885-49D0-9FFA-9A77E48B2DD1}" type="pres">
      <dgm:prSet presAssocID="{D162DBEB-A6A0-4B24-AB73-4E006ABA5D28}" presName="rootText" presStyleLbl="node3" presStyleIdx="5" presStyleCnt="7">
        <dgm:presLayoutVars>
          <dgm:chPref val="3"/>
        </dgm:presLayoutVars>
      </dgm:prSet>
      <dgm:spPr/>
    </dgm:pt>
    <dgm:pt modelId="{C540B76C-DC30-4731-8368-74D9EB68B9C3}" type="pres">
      <dgm:prSet presAssocID="{D162DBEB-A6A0-4B24-AB73-4E006ABA5D28}" presName="rootConnector" presStyleLbl="node3" presStyleIdx="5" presStyleCnt="7"/>
      <dgm:spPr/>
    </dgm:pt>
    <dgm:pt modelId="{660F6781-2EEC-4C6B-9516-5B97A4094546}" type="pres">
      <dgm:prSet presAssocID="{D162DBEB-A6A0-4B24-AB73-4E006ABA5D28}" presName="hierChild4" presStyleCnt="0"/>
      <dgm:spPr/>
    </dgm:pt>
    <dgm:pt modelId="{174CB9ED-7C68-4DF2-A1B1-A9F8F10CB79B}" type="pres">
      <dgm:prSet presAssocID="{D162DBEB-A6A0-4B24-AB73-4E006ABA5D28}" presName="hierChild5" presStyleCnt="0"/>
      <dgm:spPr/>
    </dgm:pt>
    <dgm:pt modelId="{567071E2-2430-40AA-B45E-429978E10BB7}" type="pres">
      <dgm:prSet presAssocID="{1EE899FA-54DE-4091-A2C7-E03F2242CDAB}" presName="Name37" presStyleLbl="parChTrans1D3" presStyleIdx="6" presStyleCnt="7"/>
      <dgm:spPr/>
    </dgm:pt>
    <dgm:pt modelId="{F9AFEC58-F0B2-4403-9153-41594A35B1A1}" type="pres">
      <dgm:prSet presAssocID="{46A52A8C-191A-4C5C-BC32-B0DD31F52456}" presName="hierRoot2" presStyleCnt="0">
        <dgm:presLayoutVars>
          <dgm:hierBranch val="init"/>
        </dgm:presLayoutVars>
      </dgm:prSet>
      <dgm:spPr/>
    </dgm:pt>
    <dgm:pt modelId="{F0CC4730-8429-425D-9DA7-D44C1B31EA74}" type="pres">
      <dgm:prSet presAssocID="{46A52A8C-191A-4C5C-BC32-B0DD31F52456}" presName="rootComposite" presStyleCnt="0"/>
      <dgm:spPr/>
    </dgm:pt>
    <dgm:pt modelId="{DD7FC8CF-7756-49CF-99B5-E1917C67B91E}" type="pres">
      <dgm:prSet presAssocID="{46A52A8C-191A-4C5C-BC32-B0DD31F52456}" presName="rootText" presStyleLbl="node3" presStyleIdx="6" presStyleCnt="7">
        <dgm:presLayoutVars>
          <dgm:chPref val="3"/>
        </dgm:presLayoutVars>
      </dgm:prSet>
      <dgm:spPr/>
    </dgm:pt>
    <dgm:pt modelId="{8E523FD4-3BCB-400B-A464-B32AB2B28F94}" type="pres">
      <dgm:prSet presAssocID="{46A52A8C-191A-4C5C-BC32-B0DD31F52456}" presName="rootConnector" presStyleLbl="node3" presStyleIdx="6" presStyleCnt="7"/>
      <dgm:spPr/>
    </dgm:pt>
    <dgm:pt modelId="{0E350C58-EBCA-4C5B-91F4-307BF5C6B665}" type="pres">
      <dgm:prSet presAssocID="{46A52A8C-191A-4C5C-BC32-B0DD31F52456}" presName="hierChild4" presStyleCnt="0"/>
      <dgm:spPr/>
    </dgm:pt>
    <dgm:pt modelId="{FFC97A29-3661-48A0-A965-F405EDAFFBD1}" type="pres">
      <dgm:prSet presAssocID="{46A52A8C-191A-4C5C-BC32-B0DD31F52456}" presName="hierChild5" presStyleCnt="0"/>
      <dgm:spPr/>
    </dgm:pt>
    <dgm:pt modelId="{617C5F5D-7EA4-44B4-A224-5DE984678582}" type="pres">
      <dgm:prSet presAssocID="{899F6B0B-1C62-4D8C-8C97-821EF97FF25F}" presName="hierChild5" presStyleCnt="0"/>
      <dgm:spPr/>
    </dgm:pt>
    <dgm:pt modelId="{E5144D21-57C2-4067-9686-57C492E234D5}" type="pres">
      <dgm:prSet presAssocID="{53C5EE75-C632-4E05-827D-F615F5D0DECD}" presName="hierChild3" presStyleCnt="0"/>
      <dgm:spPr/>
    </dgm:pt>
  </dgm:ptLst>
  <dgm:cxnLst>
    <dgm:cxn modelId="{D2BE6B00-A9A6-46CF-9ED5-F889BC943D97}" srcId="{3F7D7AF1-9A38-4E4F-9E5E-BFC822504B4E}" destId="{F5C51D5E-EC3E-4255-9BE8-3CEA951310E9}" srcOrd="1" destOrd="0" parTransId="{03D050F0-A341-49BB-A680-D8A07641F788}" sibTransId="{A6778D91-0E2A-44D1-A221-6C8592D13BF2}"/>
    <dgm:cxn modelId="{2AF55E06-F1D2-4439-BA02-EE103C0E2319}" type="presOf" srcId="{59F2D48B-4093-424E-83D8-56E92B7485BB}" destId="{96FBB189-FC68-4326-BF07-290D8BD29B9F}" srcOrd="0" destOrd="0" presId="urn:microsoft.com/office/officeart/2005/8/layout/orgChart1"/>
    <dgm:cxn modelId="{74668E0F-2780-4B97-88BF-C716FAC9DAE2}" type="presOf" srcId="{F5C51D5E-EC3E-4255-9BE8-3CEA951310E9}" destId="{483469FB-D560-4D3E-B1E5-B0E74B18AB3B}" srcOrd="1" destOrd="0" presId="urn:microsoft.com/office/officeart/2005/8/layout/orgChart1"/>
    <dgm:cxn modelId="{E1B8EB15-75F9-4AAB-AF0D-ACDD905B86A9}" type="presOf" srcId="{4D0456E2-16FD-4E74-9C08-A9CBF204D05A}" destId="{433CA3D8-7A2C-4F76-A9C7-F41D653B470F}" srcOrd="0" destOrd="0" presId="urn:microsoft.com/office/officeart/2005/8/layout/orgChart1"/>
    <dgm:cxn modelId="{6BF81C1A-B11F-4399-85F4-850DF2DDE122}" type="presOf" srcId="{3F7D7AF1-9A38-4E4F-9E5E-BFC822504B4E}" destId="{A20096CC-EBA1-45A1-BCD4-A396D5CA7C7A}" srcOrd="0" destOrd="0" presId="urn:microsoft.com/office/officeart/2005/8/layout/orgChart1"/>
    <dgm:cxn modelId="{91DBD51E-0D27-46B0-BB9C-2DD738F9B220}" type="presOf" srcId="{7FF4D9F1-1480-4A01-9C9E-1D0DF9796ACB}" destId="{3D4767B9-6B83-4061-838A-6F0DF7C4E787}" srcOrd="1" destOrd="0" presId="urn:microsoft.com/office/officeart/2005/8/layout/orgChart1"/>
    <dgm:cxn modelId="{AE47D51F-28EB-4A23-99A2-E03CCA618DD5}" type="presOf" srcId="{1EE899FA-54DE-4091-A2C7-E03F2242CDAB}" destId="{567071E2-2430-40AA-B45E-429978E10BB7}" srcOrd="0" destOrd="0" presId="urn:microsoft.com/office/officeart/2005/8/layout/orgChart1"/>
    <dgm:cxn modelId="{F95E3C26-8DC2-4CEE-BA02-D5C7C5FA7CB3}" srcId="{59F2D48B-4093-424E-83D8-56E92B7485BB}" destId="{6024F327-2008-4DDB-A8E4-E8FC4CC92925}" srcOrd="1" destOrd="0" parTransId="{89AD7403-EE20-455C-845A-57CB237191AA}" sibTransId="{4CB16ABC-1010-4B11-8B5E-FBD32D1888ED}"/>
    <dgm:cxn modelId="{27F29E26-F518-4F9B-89C6-E820710DECB2}" srcId="{899F6B0B-1C62-4D8C-8C97-821EF97FF25F}" destId="{46A52A8C-191A-4C5C-BC32-B0DD31F52456}" srcOrd="1" destOrd="0" parTransId="{1EE899FA-54DE-4091-A2C7-E03F2242CDAB}" sibTransId="{6615BDBF-5344-4E6D-943F-A1D1F7D6D84C}"/>
    <dgm:cxn modelId="{9CCD6B2A-56E4-48C3-BC25-F9DB3C000FFD}" type="presOf" srcId="{9258EA44-1D48-44E3-851B-B43D3B7894C5}" destId="{1BFB4AA0-6561-463F-A545-408AC406DF97}" srcOrd="1" destOrd="0" presId="urn:microsoft.com/office/officeart/2005/8/layout/orgChart1"/>
    <dgm:cxn modelId="{9D355B34-9A1A-403D-8056-0517CA0E4522}" type="presOf" srcId="{7FF4D9F1-1480-4A01-9C9E-1D0DF9796ACB}" destId="{FD374C1D-A014-477D-A434-B918F9BF87D9}" srcOrd="0" destOrd="0" presId="urn:microsoft.com/office/officeart/2005/8/layout/orgChart1"/>
    <dgm:cxn modelId="{4C8E5840-3C62-46E4-A0BF-4F5357FB4B5F}" type="presOf" srcId="{53C5EE75-C632-4E05-827D-F615F5D0DECD}" destId="{112BCB52-CB23-49E3-8064-EA62AE3B0BD0}" srcOrd="1" destOrd="0" presId="urn:microsoft.com/office/officeart/2005/8/layout/orgChart1"/>
    <dgm:cxn modelId="{7EB0095B-6355-471F-9E79-E4104CE05306}" srcId="{A30E3EEA-7A62-4403-9C8A-93A713CBA7EE}" destId="{7FF4D9F1-1480-4A01-9C9E-1D0DF9796ACB}" srcOrd="0" destOrd="0" parTransId="{4D492F69-750D-4219-B43D-735E95D6998B}" sibTransId="{9AC77030-F7AA-4148-BB92-C6E5BA0A68BB}"/>
    <dgm:cxn modelId="{39891B5D-4C63-41DC-8BCE-8EB96514007F}" type="presOf" srcId="{9258EA44-1D48-44E3-851B-B43D3B7894C5}" destId="{0E5183A5-40BB-4107-A8DC-97051FE10468}" srcOrd="0" destOrd="0" presId="urn:microsoft.com/office/officeart/2005/8/layout/orgChart1"/>
    <dgm:cxn modelId="{A4D7705E-CD8F-4E2E-BEB4-F1D67FA139E4}" type="presOf" srcId="{899F6B0B-1C62-4D8C-8C97-821EF97FF25F}" destId="{5781E965-4544-4E11-85A3-27B5450AF906}" srcOrd="1" destOrd="0" presId="urn:microsoft.com/office/officeart/2005/8/layout/orgChart1"/>
    <dgm:cxn modelId="{A7D6F260-281C-4D8D-BD1A-7B4660229D95}" type="presOf" srcId="{3F7D7AF1-9A38-4E4F-9E5E-BFC822504B4E}" destId="{CC3DC6F8-EE50-4A3F-BB00-1E840BA109C9}" srcOrd="1" destOrd="0" presId="urn:microsoft.com/office/officeart/2005/8/layout/orgChart1"/>
    <dgm:cxn modelId="{1CA78564-5446-4EF5-8619-7EFD75C41453}" type="presOf" srcId="{53C5EE75-C632-4E05-827D-F615F5D0DECD}" destId="{634C5177-4607-47C2-BA92-A9337CBD1D24}" srcOrd="0" destOrd="0" presId="urn:microsoft.com/office/officeart/2005/8/layout/orgChart1"/>
    <dgm:cxn modelId="{E0028147-DB26-4A53-AA61-DBA1B711D99A}" type="presOf" srcId="{A30E3EEA-7A62-4403-9C8A-93A713CBA7EE}" destId="{7C3BA860-35CC-4892-9777-77CF9A94D067}" srcOrd="0" destOrd="0" presId="urn:microsoft.com/office/officeart/2005/8/layout/orgChart1"/>
    <dgm:cxn modelId="{76448E67-F15F-47D9-8E74-75D0BF5A9A74}" type="presOf" srcId="{03D050F0-A341-49BB-A680-D8A07641F788}" destId="{B530FAE4-49D9-4946-BD7E-436348FB8D5A}" srcOrd="0" destOrd="0" presId="urn:microsoft.com/office/officeart/2005/8/layout/orgChart1"/>
    <dgm:cxn modelId="{80C4804D-E3B2-430E-BE6B-2DD8B48E27E1}" type="presOf" srcId="{D162DBEB-A6A0-4B24-AB73-4E006ABA5D28}" destId="{A4993AAC-E885-49D0-9FFA-9A77E48B2DD1}" srcOrd="0" destOrd="0" presId="urn:microsoft.com/office/officeart/2005/8/layout/orgChart1"/>
    <dgm:cxn modelId="{6E485C6F-F9BC-4F59-933F-E5CCA1F746CE}" srcId="{59F2D48B-4093-424E-83D8-56E92B7485BB}" destId="{6CEF7BCE-E703-40DA-9CB3-E1B3AC44389A}" srcOrd="0" destOrd="0" parTransId="{FBA1285E-F18E-446E-A39B-346A4250ACC8}" sibTransId="{86D36DDE-591D-4B88-8A65-CF49519C8006}"/>
    <dgm:cxn modelId="{09929150-CFBD-4B50-8858-B97C663CD77F}" srcId="{899F6B0B-1C62-4D8C-8C97-821EF97FF25F}" destId="{D162DBEB-A6A0-4B24-AB73-4E006ABA5D28}" srcOrd="0" destOrd="0" parTransId="{60E2610E-178C-411D-98FB-750EE7D8FBC3}" sibTransId="{FBB750A2-330F-44A7-AEC9-74E73044F4C4}"/>
    <dgm:cxn modelId="{88923B71-7E2C-4793-BEFF-047B345100B6}" type="presOf" srcId="{1D1F6C6C-714F-43E2-AF09-DD264401A67B}" destId="{8CD5F11F-B059-4905-BA5B-3203D29B871E}" srcOrd="0" destOrd="0" presId="urn:microsoft.com/office/officeart/2005/8/layout/orgChart1"/>
    <dgm:cxn modelId="{F1674A75-D6AF-44F7-A76D-A834E1CBE4B6}" type="presOf" srcId="{89AD7403-EE20-455C-845A-57CB237191AA}" destId="{023664C0-EA4A-4FE5-A90C-E4EAA3F4F31A}" srcOrd="0" destOrd="0" presId="urn:microsoft.com/office/officeart/2005/8/layout/orgChart1"/>
    <dgm:cxn modelId="{44F4C656-659E-4D15-B7C3-CFD75A0F8370}" type="presOf" srcId="{6024F327-2008-4DDB-A8E4-E8FC4CC92925}" destId="{41982FB1-049B-47E6-9F6D-5E962ADCDFE6}" srcOrd="0" destOrd="0" presId="urn:microsoft.com/office/officeart/2005/8/layout/orgChart1"/>
    <dgm:cxn modelId="{49E16A58-4FE2-426E-8E86-124BA754C066}" type="presOf" srcId="{D162DBEB-A6A0-4B24-AB73-4E006ABA5D28}" destId="{C540B76C-DC30-4731-8368-74D9EB68B9C3}" srcOrd="1" destOrd="0" presId="urn:microsoft.com/office/officeart/2005/8/layout/orgChart1"/>
    <dgm:cxn modelId="{7D99E058-18D4-468C-A718-849CD15693B3}" type="presOf" srcId="{46A52A8C-191A-4C5C-BC32-B0DD31F52456}" destId="{8E523FD4-3BCB-400B-A464-B32AB2B28F94}" srcOrd="1" destOrd="0" presId="urn:microsoft.com/office/officeart/2005/8/layout/orgChart1"/>
    <dgm:cxn modelId="{12F7E378-680A-4A21-B04A-6B013BA60F4C}" type="presOf" srcId="{60E2610E-178C-411D-98FB-750EE7D8FBC3}" destId="{8F0EAAD0-FC8D-457A-963D-2024DDBE44C3}" srcOrd="0" destOrd="0" presId="urn:microsoft.com/office/officeart/2005/8/layout/orgChart1"/>
    <dgm:cxn modelId="{740B7159-3FCC-4912-BB60-962FB93DDD30}" type="presOf" srcId="{54BBDEA4-8E13-44EE-B373-1E235202CF29}" destId="{D6A758C0-F0F0-4874-8118-5D60A78EB6FE}" srcOrd="0" destOrd="0" presId="urn:microsoft.com/office/officeart/2005/8/layout/orgChart1"/>
    <dgm:cxn modelId="{F3CAD092-43AD-4E34-B9EB-22AFE266D556}" srcId="{4D0456E2-16FD-4E74-9C08-A9CBF204D05A}" destId="{53C5EE75-C632-4E05-827D-F615F5D0DECD}" srcOrd="0" destOrd="0" parTransId="{911689AE-CC1F-44CE-AAE3-F823DDCF247D}" sibTransId="{AB91D8D9-C968-475D-9A82-336B5AF13583}"/>
    <dgm:cxn modelId="{68655D9C-3521-4158-BDFD-3F1699C53408}" type="presOf" srcId="{899F6B0B-1C62-4D8C-8C97-821EF97FF25F}" destId="{F15FD72C-337C-40AB-A59C-90A374EDFC86}" srcOrd="0" destOrd="0" presId="urn:microsoft.com/office/officeart/2005/8/layout/orgChart1"/>
    <dgm:cxn modelId="{47EC42A6-FA07-455E-8246-A2D9E7CFD242}" type="presOf" srcId="{4D492F69-750D-4219-B43D-735E95D6998B}" destId="{ABEDF93F-E912-4FFB-94C8-541598BCCA0A}" srcOrd="0" destOrd="0" presId="urn:microsoft.com/office/officeart/2005/8/layout/orgChart1"/>
    <dgm:cxn modelId="{45E5ECAA-016D-4495-8B41-E843F4A0C13F}" srcId="{53C5EE75-C632-4E05-827D-F615F5D0DECD}" destId="{3F7D7AF1-9A38-4E4F-9E5E-BFC822504B4E}" srcOrd="2" destOrd="0" parTransId="{19C81810-7BAC-4BE2-85E1-D886BB3D4A31}" sibTransId="{ED3318BF-FCBC-4557-AE2F-E1DEF46DC3E2}"/>
    <dgm:cxn modelId="{38C4D3AB-5741-4A72-BD8E-8D1DA7C8F23E}" type="presOf" srcId="{6024F327-2008-4DDB-A8E4-E8FC4CC92925}" destId="{D3A81200-A3C5-49BB-A3B2-FAAD2747DF08}" srcOrd="1" destOrd="0" presId="urn:microsoft.com/office/officeart/2005/8/layout/orgChart1"/>
    <dgm:cxn modelId="{298970B1-FD34-4BC0-96E9-6F8E3B754A40}" type="presOf" srcId="{A30E3EEA-7A62-4403-9C8A-93A713CBA7EE}" destId="{752D7E89-5281-4514-897A-10E6AEED7D8A}" srcOrd="1" destOrd="0" presId="urn:microsoft.com/office/officeart/2005/8/layout/orgChart1"/>
    <dgm:cxn modelId="{EF1C87B4-5CE7-42DF-9E16-24EE90698653}" type="presOf" srcId="{6CEF7BCE-E703-40DA-9CB3-E1B3AC44389A}" destId="{36B50698-35FF-4B85-B726-628EEC3A0B76}" srcOrd="0" destOrd="0" presId="urn:microsoft.com/office/officeart/2005/8/layout/orgChart1"/>
    <dgm:cxn modelId="{0A63BDB6-A003-4BA4-A0B4-4211F2866D0A}" type="presOf" srcId="{F5C51D5E-EC3E-4255-9BE8-3CEA951310E9}" destId="{44C5419B-7AD1-4213-9499-2DCC47DB153C}" srcOrd="0" destOrd="0" presId="urn:microsoft.com/office/officeart/2005/8/layout/orgChart1"/>
    <dgm:cxn modelId="{4C8750C2-5555-4408-AFA4-D2F3A5670CB2}" type="presOf" srcId="{46A52A8C-191A-4C5C-BC32-B0DD31F52456}" destId="{DD7FC8CF-7756-49CF-99B5-E1917C67B91E}" srcOrd="0" destOrd="0" presId="urn:microsoft.com/office/officeart/2005/8/layout/orgChart1"/>
    <dgm:cxn modelId="{355027C3-5A47-4354-AE78-7FB9BEAB949C}" type="presOf" srcId="{59F2D48B-4093-424E-83D8-56E92B7485BB}" destId="{A98A8116-D11C-480B-BDE9-855A7285475A}" srcOrd="1" destOrd="0" presId="urn:microsoft.com/office/officeart/2005/8/layout/orgChart1"/>
    <dgm:cxn modelId="{EC963ECF-FE77-44E4-AE99-DF8219FF450C}" srcId="{53C5EE75-C632-4E05-827D-F615F5D0DECD}" destId="{899F6B0B-1C62-4D8C-8C97-821EF97FF25F}" srcOrd="3" destOrd="0" parTransId="{AA9AE159-B297-40FE-A936-517F8747DC6A}" sibTransId="{6E43EE08-028F-4A1E-B92D-858B40E957AC}"/>
    <dgm:cxn modelId="{BBC299D3-12ED-4A7C-82D4-47088ABA48A2}" srcId="{3F7D7AF1-9A38-4E4F-9E5E-BFC822504B4E}" destId="{9258EA44-1D48-44E3-851B-B43D3B7894C5}" srcOrd="0" destOrd="0" parTransId="{54BBDEA4-8E13-44EE-B373-1E235202CF29}" sibTransId="{7F7957A7-5F70-4365-860F-97A67E4ADD0B}"/>
    <dgm:cxn modelId="{7081C1D4-F5C1-4C53-95DD-A10E4366DEC2}" type="presOf" srcId="{AA9AE159-B297-40FE-A936-517F8747DC6A}" destId="{F54AD5F6-5F43-464F-B92B-1B7E59C71141}" srcOrd="0" destOrd="0" presId="urn:microsoft.com/office/officeart/2005/8/layout/orgChart1"/>
    <dgm:cxn modelId="{A2EF95E9-0A82-4FD3-8BBF-D83CD7DB2F82}" srcId="{53C5EE75-C632-4E05-827D-F615F5D0DECD}" destId="{59F2D48B-4093-424E-83D8-56E92B7485BB}" srcOrd="1" destOrd="0" parTransId="{B9217EDF-F1AD-4C82-BD93-1796E57E4F40}" sibTransId="{91258CDE-0594-48B8-B537-163109D85506}"/>
    <dgm:cxn modelId="{37AEA2EE-A681-4227-B8E1-544128360D7A}" type="presOf" srcId="{B9217EDF-F1AD-4C82-BD93-1796E57E4F40}" destId="{0E3832AA-8570-4910-9E8D-80940CCF1F4D}" srcOrd="0" destOrd="0" presId="urn:microsoft.com/office/officeart/2005/8/layout/orgChart1"/>
    <dgm:cxn modelId="{0AE3E3F3-AE48-4848-BC0C-D222C7AC3C5F}" type="presOf" srcId="{6CEF7BCE-E703-40DA-9CB3-E1B3AC44389A}" destId="{9E5BEF84-0396-4EA0-BF75-7B0A705E67C8}" srcOrd="1" destOrd="0" presId="urn:microsoft.com/office/officeart/2005/8/layout/orgChart1"/>
    <dgm:cxn modelId="{69A78FF7-FD9D-4825-A96F-EF523D500EDE}" srcId="{53C5EE75-C632-4E05-827D-F615F5D0DECD}" destId="{A30E3EEA-7A62-4403-9C8A-93A713CBA7EE}" srcOrd="0" destOrd="0" parTransId="{1D1F6C6C-714F-43E2-AF09-DD264401A67B}" sibTransId="{ED4C206E-21ED-4D42-BEF8-BCB53D379133}"/>
    <dgm:cxn modelId="{F790B8F8-8C01-42AF-975D-035B1BFBB6A4}" type="presOf" srcId="{FBA1285E-F18E-446E-A39B-346A4250ACC8}" destId="{3A6D5826-344D-4B65-BFEC-E7B5AC20A16E}" srcOrd="0" destOrd="0" presId="urn:microsoft.com/office/officeart/2005/8/layout/orgChart1"/>
    <dgm:cxn modelId="{BAC92EFD-F463-49CE-A4C2-44D77BFBFC4D}" type="presOf" srcId="{19C81810-7BAC-4BE2-85E1-D886BB3D4A31}" destId="{45227C62-FC48-4B7A-B7D6-3B3ACA24F9EE}" srcOrd="0" destOrd="0" presId="urn:microsoft.com/office/officeart/2005/8/layout/orgChart1"/>
    <dgm:cxn modelId="{9EAE1D57-29CC-460A-8F70-9375FBE341E5}" type="presParOf" srcId="{433CA3D8-7A2C-4F76-A9C7-F41D653B470F}" destId="{3C771220-B7F6-4ECA-99A0-69919C95F636}" srcOrd="0" destOrd="0" presId="urn:microsoft.com/office/officeart/2005/8/layout/orgChart1"/>
    <dgm:cxn modelId="{1E7166D0-4F74-4AC8-800F-0A78223E06B3}" type="presParOf" srcId="{3C771220-B7F6-4ECA-99A0-69919C95F636}" destId="{8EE5C77B-E853-4CF0-9ED2-BDC2E59CECED}" srcOrd="0" destOrd="0" presId="urn:microsoft.com/office/officeart/2005/8/layout/orgChart1"/>
    <dgm:cxn modelId="{F465FC0D-FB65-4E70-BDFA-FFF9F3FFE34E}" type="presParOf" srcId="{8EE5C77B-E853-4CF0-9ED2-BDC2E59CECED}" destId="{634C5177-4607-47C2-BA92-A9337CBD1D24}" srcOrd="0" destOrd="0" presId="urn:microsoft.com/office/officeart/2005/8/layout/orgChart1"/>
    <dgm:cxn modelId="{29127274-15EF-4D91-AC18-1EC4DF7BCD32}" type="presParOf" srcId="{8EE5C77B-E853-4CF0-9ED2-BDC2E59CECED}" destId="{112BCB52-CB23-49E3-8064-EA62AE3B0BD0}" srcOrd="1" destOrd="0" presId="urn:microsoft.com/office/officeart/2005/8/layout/orgChart1"/>
    <dgm:cxn modelId="{BF4186E3-46B0-46FF-917B-DED3F4208877}" type="presParOf" srcId="{3C771220-B7F6-4ECA-99A0-69919C95F636}" destId="{16296A6B-1A26-44C2-9A74-9D5C90DA720A}" srcOrd="1" destOrd="0" presId="urn:microsoft.com/office/officeart/2005/8/layout/orgChart1"/>
    <dgm:cxn modelId="{2F3C64DA-E644-4316-BE84-C0CE78723C41}" type="presParOf" srcId="{16296A6B-1A26-44C2-9A74-9D5C90DA720A}" destId="{8CD5F11F-B059-4905-BA5B-3203D29B871E}" srcOrd="0" destOrd="0" presId="urn:microsoft.com/office/officeart/2005/8/layout/orgChart1"/>
    <dgm:cxn modelId="{5895A3B9-F982-4AFE-91A6-189129BD9FE3}" type="presParOf" srcId="{16296A6B-1A26-44C2-9A74-9D5C90DA720A}" destId="{8A5DF0FF-EAE6-4AE8-B18A-CE14236FF371}" srcOrd="1" destOrd="0" presId="urn:microsoft.com/office/officeart/2005/8/layout/orgChart1"/>
    <dgm:cxn modelId="{8A02262F-CD13-459B-8BBE-3489EC157F38}" type="presParOf" srcId="{8A5DF0FF-EAE6-4AE8-B18A-CE14236FF371}" destId="{EAB90119-45E8-4DD2-81A7-513EF8338DE1}" srcOrd="0" destOrd="0" presId="urn:microsoft.com/office/officeart/2005/8/layout/orgChart1"/>
    <dgm:cxn modelId="{366133F1-88DF-4A1D-B625-91A9BEE754C6}" type="presParOf" srcId="{EAB90119-45E8-4DD2-81A7-513EF8338DE1}" destId="{7C3BA860-35CC-4892-9777-77CF9A94D067}" srcOrd="0" destOrd="0" presId="urn:microsoft.com/office/officeart/2005/8/layout/orgChart1"/>
    <dgm:cxn modelId="{41DA5119-8ED7-4F49-8B4B-4CB1E1D31B7A}" type="presParOf" srcId="{EAB90119-45E8-4DD2-81A7-513EF8338DE1}" destId="{752D7E89-5281-4514-897A-10E6AEED7D8A}" srcOrd="1" destOrd="0" presId="urn:microsoft.com/office/officeart/2005/8/layout/orgChart1"/>
    <dgm:cxn modelId="{2475BB21-6F93-4A2E-8C5B-8DF1BA593F9E}" type="presParOf" srcId="{8A5DF0FF-EAE6-4AE8-B18A-CE14236FF371}" destId="{B7405CB0-C659-41AF-9319-DFFEB921747F}" srcOrd="1" destOrd="0" presId="urn:microsoft.com/office/officeart/2005/8/layout/orgChart1"/>
    <dgm:cxn modelId="{DF139796-1F2C-4178-8380-F06B2C1AECB5}" type="presParOf" srcId="{B7405CB0-C659-41AF-9319-DFFEB921747F}" destId="{ABEDF93F-E912-4FFB-94C8-541598BCCA0A}" srcOrd="0" destOrd="0" presId="urn:microsoft.com/office/officeart/2005/8/layout/orgChart1"/>
    <dgm:cxn modelId="{12B9CCDF-0B22-409C-91B3-24EA8631396D}" type="presParOf" srcId="{B7405CB0-C659-41AF-9319-DFFEB921747F}" destId="{1A94D50F-E77F-4E52-B099-557298CE6084}" srcOrd="1" destOrd="0" presId="urn:microsoft.com/office/officeart/2005/8/layout/orgChart1"/>
    <dgm:cxn modelId="{3235B88A-934F-4E88-B122-EA7D1B0EFA5C}" type="presParOf" srcId="{1A94D50F-E77F-4E52-B099-557298CE6084}" destId="{B7D9C5B8-7F43-440F-A2E8-60E29B1A59F0}" srcOrd="0" destOrd="0" presId="urn:microsoft.com/office/officeart/2005/8/layout/orgChart1"/>
    <dgm:cxn modelId="{CCD39ED5-5723-4780-962B-D13433A7D725}" type="presParOf" srcId="{B7D9C5B8-7F43-440F-A2E8-60E29B1A59F0}" destId="{FD374C1D-A014-477D-A434-B918F9BF87D9}" srcOrd="0" destOrd="0" presId="urn:microsoft.com/office/officeart/2005/8/layout/orgChart1"/>
    <dgm:cxn modelId="{EB4EA351-9063-4848-B5AB-83941819EA8C}" type="presParOf" srcId="{B7D9C5B8-7F43-440F-A2E8-60E29B1A59F0}" destId="{3D4767B9-6B83-4061-838A-6F0DF7C4E787}" srcOrd="1" destOrd="0" presId="urn:microsoft.com/office/officeart/2005/8/layout/orgChart1"/>
    <dgm:cxn modelId="{06F87CC3-D194-41B3-A96F-4A3F07D4049E}" type="presParOf" srcId="{1A94D50F-E77F-4E52-B099-557298CE6084}" destId="{4337DFD2-40A6-48EA-AE31-20666953EF85}" srcOrd="1" destOrd="0" presId="urn:microsoft.com/office/officeart/2005/8/layout/orgChart1"/>
    <dgm:cxn modelId="{C22B51EE-3E18-4272-A087-6B76E7F22E18}" type="presParOf" srcId="{1A94D50F-E77F-4E52-B099-557298CE6084}" destId="{60C16067-6DC8-4A8C-B29B-401B2446B672}" srcOrd="2" destOrd="0" presId="urn:microsoft.com/office/officeart/2005/8/layout/orgChart1"/>
    <dgm:cxn modelId="{394DFAD2-8699-480E-93C6-953168B3BF74}" type="presParOf" srcId="{8A5DF0FF-EAE6-4AE8-B18A-CE14236FF371}" destId="{7AABB43E-28B6-4DFB-8A04-CBF9D56447A0}" srcOrd="2" destOrd="0" presId="urn:microsoft.com/office/officeart/2005/8/layout/orgChart1"/>
    <dgm:cxn modelId="{F94AFACD-4F7E-4839-9551-E010CFEC1918}" type="presParOf" srcId="{16296A6B-1A26-44C2-9A74-9D5C90DA720A}" destId="{0E3832AA-8570-4910-9E8D-80940CCF1F4D}" srcOrd="2" destOrd="0" presId="urn:microsoft.com/office/officeart/2005/8/layout/orgChart1"/>
    <dgm:cxn modelId="{3DB08903-D433-4E97-BC0C-60A9E62BC564}" type="presParOf" srcId="{16296A6B-1A26-44C2-9A74-9D5C90DA720A}" destId="{CDA6C36F-4838-4B73-A930-517B92E96597}" srcOrd="3" destOrd="0" presId="urn:microsoft.com/office/officeart/2005/8/layout/orgChart1"/>
    <dgm:cxn modelId="{8FD3FE08-DED8-4E30-9FBC-1EF8DA0C63A3}" type="presParOf" srcId="{CDA6C36F-4838-4B73-A930-517B92E96597}" destId="{1D0156DD-7225-4B90-AF8E-5FA3E71A15E3}" srcOrd="0" destOrd="0" presId="urn:microsoft.com/office/officeart/2005/8/layout/orgChart1"/>
    <dgm:cxn modelId="{2FAAD06C-4F9B-4F7C-9634-2C06B627A645}" type="presParOf" srcId="{1D0156DD-7225-4B90-AF8E-5FA3E71A15E3}" destId="{96FBB189-FC68-4326-BF07-290D8BD29B9F}" srcOrd="0" destOrd="0" presId="urn:microsoft.com/office/officeart/2005/8/layout/orgChart1"/>
    <dgm:cxn modelId="{81F78EBE-878E-486E-8D42-CF6FF98AA224}" type="presParOf" srcId="{1D0156DD-7225-4B90-AF8E-5FA3E71A15E3}" destId="{A98A8116-D11C-480B-BDE9-855A7285475A}" srcOrd="1" destOrd="0" presId="urn:microsoft.com/office/officeart/2005/8/layout/orgChart1"/>
    <dgm:cxn modelId="{FAFB4101-5AC3-4EBD-838B-A6BCE02E33F3}" type="presParOf" srcId="{CDA6C36F-4838-4B73-A930-517B92E96597}" destId="{AAD0B43C-6B27-40FF-97B7-86856DD91672}" srcOrd="1" destOrd="0" presId="urn:microsoft.com/office/officeart/2005/8/layout/orgChart1"/>
    <dgm:cxn modelId="{8FF0B91C-646E-4E2D-B01D-6D027655B661}" type="presParOf" srcId="{AAD0B43C-6B27-40FF-97B7-86856DD91672}" destId="{3A6D5826-344D-4B65-BFEC-E7B5AC20A16E}" srcOrd="0" destOrd="0" presId="urn:microsoft.com/office/officeart/2005/8/layout/orgChart1"/>
    <dgm:cxn modelId="{638E3B8E-3379-4E2D-99E4-B24D283C43A7}" type="presParOf" srcId="{AAD0B43C-6B27-40FF-97B7-86856DD91672}" destId="{A47256E5-7F2E-438A-BFF8-AB67D02F49BE}" srcOrd="1" destOrd="0" presId="urn:microsoft.com/office/officeart/2005/8/layout/orgChart1"/>
    <dgm:cxn modelId="{9514A254-B5E6-4945-A763-49266FD29BF8}" type="presParOf" srcId="{A47256E5-7F2E-438A-BFF8-AB67D02F49BE}" destId="{BB1A3806-2115-4922-BBE4-24FC220CD5EE}" srcOrd="0" destOrd="0" presId="urn:microsoft.com/office/officeart/2005/8/layout/orgChart1"/>
    <dgm:cxn modelId="{8921F668-A01E-4141-BE72-AD38739C3297}" type="presParOf" srcId="{BB1A3806-2115-4922-BBE4-24FC220CD5EE}" destId="{36B50698-35FF-4B85-B726-628EEC3A0B76}" srcOrd="0" destOrd="0" presId="urn:microsoft.com/office/officeart/2005/8/layout/orgChart1"/>
    <dgm:cxn modelId="{90B89E90-602A-482A-B0A9-5E5B3EBEA35D}" type="presParOf" srcId="{BB1A3806-2115-4922-BBE4-24FC220CD5EE}" destId="{9E5BEF84-0396-4EA0-BF75-7B0A705E67C8}" srcOrd="1" destOrd="0" presId="urn:microsoft.com/office/officeart/2005/8/layout/orgChart1"/>
    <dgm:cxn modelId="{F9FEBC84-6549-4D1B-A6CC-AFCE10A41799}" type="presParOf" srcId="{A47256E5-7F2E-438A-BFF8-AB67D02F49BE}" destId="{00BD9481-8974-48B4-B55E-77F809AD84E9}" srcOrd="1" destOrd="0" presId="urn:microsoft.com/office/officeart/2005/8/layout/orgChart1"/>
    <dgm:cxn modelId="{F82363FC-31FB-4E19-A4EA-5C006DAFDB18}" type="presParOf" srcId="{A47256E5-7F2E-438A-BFF8-AB67D02F49BE}" destId="{4B3D7DB3-08D6-4601-BF73-6FA39A781A38}" srcOrd="2" destOrd="0" presId="urn:microsoft.com/office/officeart/2005/8/layout/orgChart1"/>
    <dgm:cxn modelId="{652673C1-82BA-4B4E-87F9-8F08FB811DB1}" type="presParOf" srcId="{AAD0B43C-6B27-40FF-97B7-86856DD91672}" destId="{023664C0-EA4A-4FE5-A90C-E4EAA3F4F31A}" srcOrd="2" destOrd="0" presId="urn:microsoft.com/office/officeart/2005/8/layout/orgChart1"/>
    <dgm:cxn modelId="{7B85F6B4-0F3C-4711-B32E-0411A5729D63}" type="presParOf" srcId="{AAD0B43C-6B27-40FF-97B7-86856DD91672}" destId="{72E1D904-AFC0-4EE6-9E1D-111B57851A68}" srcOrd="3" destOrd="0" presId="urn:microsoft.com/office/officeart/2005/8/layout/orgChart1"/>
    <dgm:cxn modelId="{52449169-1E4B-4C51-8B1B-49D0380AFE67}" type="presParOf" srcId="{72E1D904-AFC0-4EE6-9E1D-111B57851A68}" destId="{B83941BD-FD54-484B-A5AC-81B0CAF92C15}" srcOrd="0" destOrd="0" presId="urn:microsoft.com/office/officeart/2005/8/layout/orgChart1"/>
    <dgm:cxn modelId="{8F9F04F3-CDD0-4068-9A70-CAC9C96FA234}" type="presParOf" srcId="{B83941BD-FD54-484B-A5AC-81B0CAF92C15}" destId="{41982FB1-049B-47E6-9F6D-5E962ADCDFE6}" srcOrd="0" destOrd="0" presId="urn:microsoft.com/office/officeart/2005/8/layout/orgChart1"/>
    <dgm:cxn modelId="{06AFF358-11FA-41DF-AD9E-8EDBA617885E}" type="presParOf" srcId="{B83941BD-FD54-484B-A5AC-81B0CAF92C15}" destId="{D3A81200-A3C5-49BB-A3B2-FAAD2747DF08}" srcOrd="1" destOrd="0" presId="urn:microsoft.com/office/officeart/2005/8/layout/orgChart1"/>
    <dgm:cxn modelId="{32923677-43CD-4F7F-A4FC-5C45731FDB53}" type="presParOf" srcId="{72E1D904-AFC0-4EE6-9E1D-111B57851A68}" destId="{8AFAD5FE-01BD-4411-9CC7-4AE304E9BD91}" srcOrd="1" destOrd="0" presId="urn:microsoft.com/office/officeart/2005/8/layout/orgChart1"/>
    <dgm:cxn modelId="{E6D4AC39-9052-45F9-80F5-4D9F94F9CD6E}" type="presParOf" srcId="{72E1D904-AFC0-4EE6-9E1D-111B57851A68}" destId="{93FAB48A-FB23-4E9E-B91B-22FE0985D65F}" srcOrd="2" destOrd="0" presId="urn:microsoft.com/office/officeart/2005/8/layout/orgChart1"/>
    <dgm:cxn modelId="{41E46B90-1731-4967-A7DC-E1BD8DEC25E4}" type="presParOf" srcId="{CDA6C36F-4838-4B73-A930-517B92E96597}" destId="{2D988D3B-5D8F-450D-B936-99B804B514C3}" srcOrd="2" destOrd="0" presId="urn:microsoft.com/office/officeart/2005/8/layout/orgChart1"/>
    <dgm:cxn modelId="{FF05C4BE-D26A-4F1D-95A6-AF7CB4225380}" type="presParOf" srcId="{16296A6B-1A26-44C2-9A74-9D5C90DA720A}" destId="{45227C62-FC48-4B7A-B7D6-3B3ACA24F9EE}" srcOrd="4" destOrd="0" presId="urn:microsoft.com/office/officeart/2005/8/layout/orgChart1"/>
    <dgm:cxn modelId="{A60DD19B-0359-482F-BF2F-95C8840F1F06}" type="presParOf" srcId="{16296A6B-1A26-44C2-9A74-9D5C90DA720A}" destId="{027CF22A-CF8D-4CF6-9F80-2298F04810C4}" srcOrd="5" destOrd="0" presId="urn:microsoft.com/office/officeart/2005/8/layout/orgChart1"/>
    <dgm:cxn modelId="{D31E7D24-06F8-4E34-8BC0-A81857F5D8CB}" type="presParOf" srcId="{027CF22A-CF8D-4CF6-9F80-2298F04810C4}" destId="{D9FD85D5-E9C6-488D-9979-8C67D2B65845}" srcOrd="0" destOrd="0" presId="urn:microsoft.com/office/officeart/2005/8/layout/orgChart1"/>
    <dgm:cxn modelId="{BE95D291-7550-43E6-8C33-7FB666A512E2}" type="presParOf" srcId="{D9FD85D5-E9C6-488D-9979-8C67D2B65845}" destId="{A20096CC-EBA1-45A1-BCD4-A396D5CA7C7A}" srcOrd="0" destOrd="0" presId="urn:microsoft.com/office/officeart/2005/8/layout/orgChart1"/>
    <dgm:cxn modelId="{F636E84F-7CB1-45A3-AC76-4FFE6672170E}" type="presParOf" srcId="{D9FD85D5-E9C6-488D-9979-8C67D2B65845}" destId="{CC3DC6F8-EE50-4A3F-BB00-1E840BA109C9}" srcOrd="1" destOrd="0" presId="urn:microsoft.com/office/officeart/2005/8/layout/orgChart1"/>
    <dgm:cxn modelId="{E44FCB94-D255-4DE8-8F20-C76A276F597C}" type="presParOf" srcId="{027CF22A-CF8D-4CF6-9F80-2298F04810C4}" destId="{7BAE32C5-B2C7-4C1C-9E43-3A5402AF7B6C}" srcOrd="1" destOrd="0" presId="urn:microsoft.com/office/officeart/2005/8/layout/orgChart1"/>
    <dgm:cxn modelId="{EF404054-C65E-4DB8-A0C5-463C17287BD4}" type="presParOf" srcId="{7BAE32C5-B2C7-4C1C-9E43-3A5402AF7B6C}" destId="{D6A758C0-F0F0-4874-8118-5D60A78EB6FE}" srcOrd="0" destOrd="0" presId="urn:microsoft.com/office/officeart/2005/8/layout/orgChart1"/>
    <dgm:cxn modelId="{F5635B2C-6EA9-48E3-B99F-A509E81DB403}" type="presParOf" srcId="{7BAE32C5-B2C7-4C1C-9E43-3A5402AF7B6C}" destId="{5AE55AE7-F2C3-4F6D-939E-D3A0A6843217}" srcOrd="1" destOrd="0" presId="urn:microsoft.com/office/officeart/2005/8/layout/orgChart1"/>
    <dgm:cxn modelId="{34EEEBEB-2580-45B1-B5C8-185C055DAB65}" type="presParOf" srcId="{5AE55AE7-F2C3-4F6D-939E-D3A0A6843217}" destId="{A6FE12C5-37C5-4C48-BC11-05DA6F2BF8DE}" srcOrd="0" destOrd="0" presId="urn:microsoft.com/office/officeart/2005/8/layout/orgChart1"/>
    <dgm:cxn modelId="{CBBE907F-9AB3-4412-9E15-1E87591EF453}" type="presParOf" srcId="{A6FE12C5-37C5-4C48-BC11-05DA6F2BF8DE}" destId="{0E5183A5-40BB-4107-A8DC-97051FE10468}" srcOrd="0" destOrd="0" presId="urn:microsoft.com/office/officeart/2005/8/layout/orgChart1"/>
    <dgm:cxn modelId="{6F70A502-A79B-4C11-808A-EC692C93D2E2}" type="presParOf" srcId="{A6FE12C5-37C5-4C48-BC11-05DA6F2BF8DE}" destId="{1BFB4AA0-6561-463F-A545-408AC406DF97}" srcOrd="1" destOrd="0" presId="urn:microsoft.com/office/officeart/2005/8/layout/orgChart1"/>
    <dgm:cxn modelId="{6AD059CE-F7BD-4027-AF86-55C65279BCB3}" type="presParOf" srcId="{5AE55AE7-F2C3-4F6D-939E-D3A0A6843217}" destId="{FF42C8D7-F6AD-42D6-A615-711248FF9596}" srcOrd="1" destOrd="0" presId="urn:microsoft.com/office/officeart/2005/8/layout/orgChart1"/>
    <dgm:cxn modelId="{951BAD2C-B29C-4526-BBFE-8F73ADF2486E}" type="presParOf" srcId="{5AE55AE7-F2C3-4F6D-939E-D3A0A6843217}" destId="{261750A2-7A22-4B09-977A-2FFDAC389B00}" srcOrd="2" destOrd="0" presId="urn:microsoft.com/office/officeart/2005/8/layout/orgChart1"/>
    <dgm:cxn modelId="{CCB294BC-7BFA-4F22-862A-F3828539DBE8}" type="presParOf" srcId="{7BAE32C5-B2C7-4C1C-9E43-3A5402AF7B6C}" destId="{B530FAE4-49D9-4946-BD7E-436348FB8D5A}" srcOrd="2" destOrd="0" presId="urn:microsoft.com/office/officeart/2005/8/layout/orgChart1"/>
    <dgm:cxn modelId="{662B4D59-FA61-4807-940D-29D6BFB7206C}" type="presParOf" srcId="{7BAE32C5-B2C7-4C1C-9E43-3A5402AF7B6C}" destId="{15573772-EB8D-49EB-8FDC-95D336C9F9BC}" srcOrd="3" destOrd="0" presId="urn:microsoft.com/office/officeart/2005/8/layout/orgChart1"/>
    <dgm:cxn modelId="{4F44980D-81E2-43E7-8393-4CD0252E4EE9}" type="presParOf" srcId="{15573772-EB8D-49EB-8FDC-95D336C9F9BC}" destId="{E4985DE5-035E-4484-8C49-6CA4E36B0F15}" srcOrd="0" destOrd="0" presId="urn:microsoft.com/office/officeart/2005/8/layout/orgChart1"/>
    <dgm:cxn modelId="{796A6B86-0099-4B5D-A73A-4F03CFE037ED}" type="presParOf" srcId="{E4985DE5-035E-4484-8C49-6CA4E36B0F15}" destId="{44C5419B-7AD1-4213-9499-2DCC47DB153C}" srcOrd="0" destOrd="0" presId="urn:microsoft.com/office/officeart/2005/8/layout/orgChart1"/>
    <dgm:cxn modelId="{065226EA-B61A-4314-AC0B-02892297E409}" type="presParOf" srcId="{E4985DE5-035E-4484-8C49-6CA4E36B0F15}" destId="{483469FB-D560-4D3E-B1E5-B0E74B18AB3B}" srcOrd="1" destOrd="0" presId="urn:microsoft.com/office/officeart/2005/8/layout/orgChart1"/>
    <dgm:cxn modelId="{53408C02-565B-4004-89AA-465CE362BC39}" type="presParOf" srcId="{15573772-EB8D-49EB-8FDC-95D336C9F9BC}" destId="{CB27AADA-BAFF-440E-B4E5-92FFBCF2F329}" srcOrd="1" destOrd="0" presId="urn:microsoft.com/office/officeart/2005/8/layout/orgChart1"/>
    <dgm:cxn modelId="{9EB93C03-7666-4500-B1FC-91744C4E4A23}" type="presParOf" srcId="{15573772-EB8D-49EB-8FDC-95D336C9F9BC}" destId="{3B978AD9-3FE1-4A3D-BB21-E3859E07FB96}" srcOrd="2" destOrd="0" presId="urn:microsoft.com/office/officeart/2005/8/layout/orgChart1"/>
    <dgm:cxn modelId="{F682C9D4-ECB5-4C18-8097-DE1B1AD0AAFF}" type="presParOf" srcId="{027CF22A-CF8D-4CF6-9F80-2298F04810C4}" destId="{32A598BE-361E-493C-A112-7BD1F9F1E56A}" srcOrd="2" destOrd="0" presId="urn:microsoft.com/office/officeart/2005/8/layout/orgChart1"/>
    <dgm:cxn modelId="{639952B6-C39E-4DF1-9203-CDB51F210536}" type="presParOf" srcId="{16296A6B-1A26-44C2-9A74-9D5C90DA720A}" destId="{F54AD5F6-5F43-464F-B92B-1B7E59C71141}" srcOrd="6" destOrd="0" presId="urn:microsoft.com/office/officeart/2005/8/layout/orgChart1"/>
    <dgm:cxn modelId="{3C32D3F6-9E2E-4B00-B9B7-A18B383F49A6}" type="presParOf" srcId="{16296A6B-1A26-44C2-9A74-9D5C90DA720A}" destId="{AB87E1AE-2530-4591-944E-5291C1A81E79}" srcOrd="7" destOrd="0" presId="urn:microsoft.com/office/officeart/2005/8/layout/orgChart1"/>
    <dgm:cxn modelId="{988FF6FA-E787-4F7F-B533-DAB88197B8A7}" type="presParOf" srcId="{AB87E1AE-2530-4591-944E-5291C1A81E79}" destId="{FFA1B6FA-391B-41EA-BD7D-D85FF8B7FEAD}" srcOrd="0" destOrd="0" presId="urn:microsoft.com/office/officeart/2005/8/layout/orgChart1"/>
    <dgm:cxn modelId="{64F2E101-5248-4FBA-8140-ED3457007391}" type="presParOf" srcId="{FFA1B6FA-391B-41EA-BD7D-D85FF8B7FEAD}" destId="{F15FD72C-337C-40AB-A59C-90A374EDFC86}" srcOrd="0" destOrd="0" presId="urn:microsoft.com/office/officeart/2005/8/layout/orgChart1"/>
    <dgm:cxn modelId="{57AC77FC-7BEF-4DF8-835B-59E2E8BFCE87}" type="presParOf" srcId="{FFA1B6FA-391B-41EA-BD7D-D85FF8B7FEAD}" destId="{5781E965-4544-4E11-85A3-27B5450AF906}" srcOrd="1" destOrd="0" presId="urn:microsoft.com/office/officeart/2005/8/layout/orgChart1"/>
    <dgm:cxn modelId="{B7CBFE88-DF6A-4807-89E9-B8A3C2DFE08E}" type="presParOf" srcId="{AB87E1AE-2530-4591-944E-5291C1A81E79}" destId="{28217611-7B4F-496A-944F-ED5EA65E5106}" srcOrd="1" destOrd="0" presId="urn:microsoft.com/office/officeart/2005/8/layout/orgChart1"/>
    <dgm:cxn modelId="{646D333A-BE4A-45DE-864E-9ACFE99AE870}" type="presParOf" srcId="{28217611-7B4F-496A-944F-ED5EA65E5106}" destId="{8F0EAAD0-FC8D-457A-963D-2024DDBE44C3}" srcOrd="0" destOrd="0" presId="urn:microsoft.com/office/officeart/2005/8/layout/orgChart1"/>
    <dgm:cxn modelId="{209288EC-053E-49EA-8471-7DF4C14199FD}" type="presParOf" srcId="{28217611-7B4F-496A-944F-ED5EA65E5106}" destId="{7B316521-E7F7-4309-88D5-A356430096F7}" srcOrd="1" destOrd="0" presId="urn:microsoft.com/office/officeart/2005/8/layout/orgChart1"/>
    <dgm:cxn modelId="{B795D418-641E-4F25-9DF1-74F2FB1501E1}" type="presParOf" srcId="{7B316521-E7F7-4309-88D5-A356430096F7}" destId="{28230980-2725-44ED-B81A-EAEBB00C3D75}" srcOrd="0" destOrd="0" presId="urn:microsoft.com/office/officeart/2005/8/layout/orgChart1"/>
    <dgm:cxn modelId="{B4873CA9-E4C6-4773-AD49-7336DA480726}" type="presParOf" srcId="{28230980-2725-44ED-B81A-EAEBB00C3D75}" destId="{A4993AAC-E885-49D0-9FFA-9A77E48B2DD1}" srcOrd="0" destOrd="0" presId="urn:microsoft.com/office/officeart/2005/8/layout/orgChart1"/>
    <dgm:cxn modelId="{4D59810F-2028-4733-B9A1-719CFAA95E0A}" type="presParOf" srcId="{28230980-2725-44ED-B81A-EAEBB00C3D75}" destId="{C540B76C-DC30-4731-8368-74D9EB68B9C3}" srcOrd="1" destOrd="0" presId="urn:microsoft.com/office/officeart/2005/8/layout/orgChart1"/>
    <dgm:cxn modelId="{205EBDE0-7C2B-4932-95D1-B8E97BF080FB}" type="presParOf" srcId="{7B316521-E7F7-4309-88D5-A356430096F7}" destId="{660F6781-2EEC-4C6B-9516-5B97A4094546}" srcOrd="1" destOrd="0" presId="urn:microsoft.com/office/officeart/2005/8/layout/orgChart1"/>
    <dgm:cxn modelId="{62D4261C-4C01-4264-8D13-E3B087BC2AFA}" type="presParOf" srcId="{7B316521-E7F7-4309-88D5-A356430096F7}" destId="{174CB9ED-7C68-4DF2-A1B1-A9F8F10CB79B}" srcOrd="2" destOrd="0" presId="urn:microsoft.com/office/officeart/2005/8/layout/orgChart1"/>
    <dgm:cxn modelId="{0E273066-84D6-47C5-A2ED-767644FF27F7}" type="presParOf" srcId="{28217611-7B4F-496A-944F-ED5EA65E5106}" destId="{567071E2-2430-40AA-B45E-429978E10BB7}" srcOrd="2" destOrd="0" presId="urn:microsoft.com/office/officeart/2005/8/layout/orgChart1"/>
    <dgm:cxn modelId="{DB5970B4-A663-4FAD-A6A9-D6AB42B7D4D0}" type="presParOf" srcId="{28217611-7B4F-496A-944F-ED5EA65E5106}" destId="{F9AFEC58-F0B2-4403-9153-41594A35B1A1}" srcOrd="3" destOrd="0" presId="urn:microsoft.com/office/officeart/2005/8/layout/orgChart1"/>
    <dgm:cxn modelId="{3D25453B-01EA-42E6-B812-20B40D15E149}" type="presParOf" srcId="{F9AFEC58-F0B2-4403-9153-41594A35B1A1}" destId="{F0CC4730-8429-425D-9DA7-D44C1B31EA74}" srcOrd="0" destOrd="0" presId="urn:microsoft.com/office/officeart/2005/8/layout/orgChart1"/>
    <dgm:cxn modelId="{1166081D-B251-45F6-9FB6-3425F2FAB9C8}" type="presParOf" srcId="{F0CC4730-8429-425D-9DA7-D44C1B31EA74}" destId="{DD7FC8CF-7756-49CF-99B5-E1917C67B91E}" srcOrd="0" destOrd="0" presId="urn:microsoft.com/office/officeart/2005/8/layout/orgChart1"/>
    <dgm:cxn modelId="{9793ABF5-B004-4DBA-872A-8603204654BB}" type="presParOf" srcId="{F0CC4730-8429-425D-9DA7-D44C1B31EA74}" destId="{8E523FD4-3BCB-400B-A464-B32AB2B28F94}" srcOrd="1" destOrd="0" presId="urn:microsoft.com/office/officeart/2005/8/layout/orgChart1"/>
    <dgm:cxn modelId="{96D94791-D2D7-40FF-9974-8D6EE2176DC7}" type="presParOf" srcId="{F9AFEC58-F0B2-4403-9153-41594A35B1A1}" destId="{0E350C58-EBCA-4C5B-91F4-307BF5C6B665}" srcOrd="1" destOrd="0" presId="urn:microsoft.com/office/officeart/2005/8/layout/orgChart1"/>
    <dgm:cxn modelId="{D63F1BD1-CFA9-4E6A-899E-DCBF79AE673C}" type="presParOf" srcId="{F9AFEC58-F0B2-4403-9153-41594A35B1A1}" destId="{FFC97A29-3661-48A0-A965-F405EDAFFBD1}" srcOrd="2" destOrd="0" presId="urn:microsoft.com/office/officeart/2005/8/layout/orgChart1"/>
    <dgm:cxn modelId="{3D00A7AC-7B1D-4F45-A618-17FDB102D95D}" type="presParOf" srcId="{AB87E1AE-2530-4591-944E-5291C1A81E79}" destId="{617C5F5D-7EA4-44B4-A224-5DE984678582}" srcOrd="2" destOrd="0" presId="urn:microsoft.com/office/officeart/2005/8/layout/orgChart1"/>
    <dgm:cxn modelId="{B06AE6D1-C434-4C38-92D8-F5DE6BB0095F}" type="presParOf" srcId="{3C771220-B7F6-4ECA-99A0-69919C95F636}" destId="{E5144D21-57C2-4067-9686-57C492E234D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7071E2-2430-40AA-B45E-429978E10BB7}">
      <dsp:nvSpPr>
        <dsp:cNvPr id="0" name=""/>
        <dsp:cNvSpPr/>
      </dsp:nvSpPr>
      <dsp:spPr>
        <a:xfrm>
          <a:off x="4192471" y="1482236"/>
          <a:ext cx="168519" cy="1314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455"/>
              </a:lnTo>
              <a:lnTo>
                <a:pt x="168519" y="131445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8F0EAAD0-FC8D-457A-963D-2024DDBE44C3}">
      <dsp:nvSpPr>
        <dsp:cNvPr id="0" name=""/>
        <dsp:cNvSpPr/>
      </dsp:nvSpPr>
      <dsp:spPr>
        <a:xfrm>
          <a:off x="4192471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F54AD5F6-5F43-464F-B92B-1B7E59C71141}">
      <dsp:nvSpPr>
        <dsp:cNvPr id="0" name=""/>
        <dsp:cNvSpPr/>
      </dsp:nvSpPr>
      <dsp:spPr>
        <a:xfrm>
          <a:off x="2602766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2039091" y="117963"/>
              </a:lnTo>
              <a:lnTo>
                <a:pt x="2039091" y="23592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B530FAE4-49D9-4946-BD7E-436348FB8D5A}">
      <dsp:nvSpPr>
        <dsp:cNvPr id="0" name=""/>
        <dsp:cNvSpPr/>
      </dsp:nvSpPr>
      <dsp:spPr>
        <a:xfrm>
          <a:off x="2833077" y="1482236"/>
          <a:ext cx="168519" cy="1314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455"/>
              </a:lnTo>
              <a:lnTo>
                <a:pt x="168519" y="131445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D6A758C0-F0F0-4874-8118-5D60A78EB6FE}">
      <dsp:nvSpPr>
        <dsp:cNvPr id="0" name=""/>
        <dsp:cNvSpPr/>
      </dsp:nvSpPr>
      <dsp:spPr>
        <a:xfrm>
          <a:off x="2833077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45227C62-FC48-4B7A-B7D6-3B3ACA24F9EE}">
      <dsp:nvSpPr>
        <dsp:cNvPr id="0" name=""/>
        <dsp:cNvSpPr/>
      </dsp:nvSpPr>
      <dsp:spPr>
        <a:xfrm>
          <a:off x="2602766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023664C0-EA4A-4FE5-A90C-E4EAA3F4F31A}">
      <dsp:nvSpPr>
        <dsp:cNvPr id="0" name=""/>
        <dsp:cNvSpPr/>
      </dsp:nvSpPr>
      <dsp:spPr>
        <a:xfrm>
          <a:off x="1473683" y="1482236"/>
          <a:ext cx="168519" cy="1314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455"/>
              </a:lnTo>
              <a:lnTo>
                <a:pt x="168519" y="131445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3A6D5826-344D-4B65-BFEC-E7B5AC20A16E}">
      <dsp:nvSpPr>
        <dsp:cNvPr id="0" name=""/>
        <dsp:cNvSpPr/>
      </dsp:nvSpPr>
      <dsp:spPr>
        <a:xfrm>
          <a:off x="1473683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0E3832AA-8570-4910-9E8D-80940CCF1F4D}">
      <dsp:nvSpPr>
        <dsp:cNvPr id="0" name=""/>
        <dsp:cNvSpPr/>
      </dsp:nvSpPr>
      <dsp:spPr>
        <a:xfrm>
          <a:off x="1923069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EDF93F-E912-4FFB-94C8-541598BCCA0A}">
      <dsp:nvSpPr>
        <dsp:cNvPr id="0" name=""/>
        <dsp:cNvSpPr/>
      </dsp:nvSpPr>
      <dsp:spPr>
        <a:xfrm>
          <a:off x="114288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8CD5F11F-B059-4905-BA5B-3203D29B871E}">
      <dsp:nvSpPr>
        <dsp:cNvPr id="0" name=""/>
        <dsp:cNvSpPr/>
      </dsp:nvSpPr>
      <dsp:spPr>
        <a:xfrm>
          <a:off x="563675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2039091" y="0"/>
              </a:moveTo>
              <a:lnTo>
                <a:pt x="2039091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634C5177-4607-47C2-BA92-A9337CBD1D24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Využití tabulkových editorů</a:t>
          </a:r>
        </a:p>
      </dsp:txBody>
      <dsp:txXfrm>
        <a:off x="2041033" y="122841"/>
        <a:ext cx="1123466" cy="561733"/>
      </dsp:txXfrm>
    </dsp:sp>
    <dsp:sp modelId="{7C3BA860-35CC-4892-9777-77CF9A94D067}">
      <dsp:nvSpPr>
        <dsp:cNvPr id="0" name=""/>
        <dsp:cNvSpPr/>
      </dsp:nvSpPr>
      <dsp:spPr>
        <a:xfrm>
          <a:off x="1942" y="920502"/>
          <a:ext cx="1123466" cy="561733"/>
        </a:xfrm>
        <a:prstGeom prst="rect">
          <a:avLst/>
        </a:prstGeom>
        <a:solidFill>
          <a:schemeClr val="tx2">
            <a:lumMod val="50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Správa evidence</a:t>
          </a:r>
        </a:p>
      </dsp:txBody>
      <dsp:txXfrm>
        <a:off x="1942" y="920502"/>
        <a:ext cx="1123466" cy="561733"/>
      </dsp:txXfrm>
    </dsp:sp>
    <dsp:sp modelId="{FD374C1D-A014-477D-A434-B918F9BF87D9}">
      <dsp:nvSpPr>
        <dsp:cNvPr id="0" name=""/>
        <dsp:cNvSpPr/>
      </dsp:nvSpPr>
      <dsp:spPr>
        <a:xfrm>
          <a:off x="282808" y="1718163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Filtrování dat</a:t>
          </a:r>
        </a:p>
      </dsp:txBody>
      <dsp:txXfrm>
        <a:off x="282808" y="1718163"/>
        <a:ext cx="1123466" cy="561733"/>
      </dsp:txXfrm>
    </dsp:sp>
    <dsp:sp modelId="{96FBB189-FC68-4326-BF07-290D8BD29B9F}">
      <dsp:nvSpPr>
        <dsp:cNvPr id="0" name=""/>
        <dsp:cNvSpPr/>
      </dsp:nvSpPr>
      <dsp:spPr>
        <a:xfrm>
          <a:off x="1361336" y="920502"/>
          <a:ext cx="1123466" cy="561733"/>
        </a:xfrm>
        <a:prstGeom prst="rect">
          <a:avLst/>
        </a:prstGeom>
        <a:solidFill>
          <a:schemeClr val="tx2">
            <a:lumMod val="50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Řízení projektu</a:t>
          </a:r>
        </a:p>
      </dsp:txBody>
      <dsp:txXfrm>
        <a:off x="1361336" y="920502"/>
        <a:ext cx="1123466" cy="561733"/>
      </dsp:txXfrm>
    </dsp:sp>
    <dsp:sp modelId="{36B50698-35FF-4B85-B726-628EEC3A0B76}">
      <dsp:nvSpPr>
        <dsp:cNvPr id="0" name=""/>
        <dsp:cNvSpPr/>
      </dsp:nvSpPr>
      <dsp:spPr>
        <a:xfrm>
          <a:off x="1642203" y="1718163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Plánování úkolů</a:t>
          </a:r>
        </a:p>
      </dsp:txBody>
      <dsp:txXfrm>
        <a:off x="1642203" y="1718163"/>
        <a:ext cx="1123466" cy="561733"/>
      </dsp:txXfrm>
    </dsp:sp>
    <dsp:sp modelId="{41982FB1-049B-47E6-9F6D-5E962ADCDFE6}">
      <dsp:nvSpPr>
        <dsp:cNvPr id="0" name=""/>
        <dsp:cNvSpPr/>
      </dsp:nvSpPr>
      <dsp:spPr>
        <a:xfrm>
          <a:off x="1642203" y="2515825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Sledování průběhu projektu</a:t>
          </a:r>
        </a:p>
      </dsp:txBody>
      <dsp:txXfrm>
        <a:off x="1642203" y="2515825"/>
        <a:ext cx="1123466" cy="561733"/>
      </dsp:txXfrm>
    </dsp:sp>
    <dsp:sp modelId="{A20096CC-EBA1-45A1-BCD4-A396D5CA7C7A}">
      <dsp:nvSpPr>
        <dsp:cNvPr id="0" name=""/>
        <dsp:cNvSpPr/>
      </dsp:nvSpPr>
      <dsp:spPr>
        <a:xfrm>
          <a:off x="2720730" y="920502"/>
          <a:ext cx="1123466" cy="561733"/>
        </a:xfrm>
        <a:prstGeom prst="rect">
          <a:avLst/>
        </a:prstGeom>
        <a:solidFill>
          <a:schemeClr val="tx2">
            <a:lumMod val="50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Analýza dat</a:t>
          </a:r>
        </a:p>
      </dsp:txBody>
      <dsp:txXfrm>
        <a:off x="2720730" y="920502"/>
        <a:ext cx="1123466" cy="561733"/>
      </dsp:txXfrm>
    </dsp:sp>
    <dsp:sp modelId="{0E5183A5-40BB-4107-A8DC-97051FE10468}">
      <dsp:nvSpPr>
        <dsp:cNvPr id="0" name=""/>
        <dsp:cNvSpPr/>
      </dsp:nvSpPr>
      <dsp:spPr>
        <a:xfrm>
          <a:off x="3001597" y="1718163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Export dat</a:t>
          </a:r>
        </a:p>
      </dsp:txBody>
      <dsp:txXfrm>
        <a:off x="3001597" y="1718163"/>
        <a:ext cx="1123466" cy="561733"/>
      </dsp:txXfrm>
    </dsp:sp>
    <dsp:sp modelId="{44C5419B-7AD1-4213-9499-2DCC47DB153C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Rychlá zpráva statistik</a:t>
          </a:r>
        </a:p>
      </dsp:txBody>
      <dsp:txXfrm>
        <a:off x="3001597" y="2515825"/>
        <a:ext cx="1123466" cy="561733"/>
      </dsp:txXfrm>
    </dsp:sp>
    <dsp:sp modelId="{F15FD72C-337C-40AB-A59C-90A374EDFC86}">
      <dsp:nvSpPr>
        <dsp:cNvPr id="0" name=""/>
        <dsp:cNvSpPr/>
      </dsp:nvSpPr>
      <dsp:spPr>
        <a:xfrm>
          <a:off x="4080124" y="920502"/>
          <a:ext cx="1123466" cy="561733"/>
        </a:xfrm>
        <a:prstGeom prst="rect">
          <a:avLst/>
        </a:prstGeom>
        <a:solidFill>
          <a:schemeClr val="tx2">
            <a:lumMod val="50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Automatizace</a:t>
          </a:r>
        </a:p>
      </dsp:txBody>
      <dsp:txXfrm>
        <a:off x="4080124" y="920502"/>
        <a:ext cx="1123466" cy="561733"/>
      </dsp:txXfrm>
    </dsp:sp>
    <dsp:sp modelId="{A4993AAC-E885-49D0-9FFA-9A77E48B2DD1}">
      <dsp:nvSpPr>
        <dsp:cNvPr id="0" name=""/>
        <dsp:cNvSpPr/>
      </dsp:nvSpPr>
      <dsp:spPr>
        <a:xfrm>
          <a:off x="4360991" y="1718163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Makra a scripty</a:t>
          </a:r>
        </a:p>
      </dsp:txBody>
      <dsp:txXfrm>
        <a:off x="4360991" y="1718163"/>
        <a:ext cx="1123466" cy="561733"/>
      </dsp:txXfrm>
    </dsp:sp>
    <dsp:sp modelId="{DD7FC8CF-7756-49CF-99B5-E1917C67B91E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5">
            <a:lumMod val="7500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300" kern="1200"/>
            <a:t>Vývojářské funkce</a:t>
          </a:r>
        </a:p>
      </dsp:txBody>
      <dsp:txXfrm>
        <a:off x="4360991" y="2515825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348C21-2855-49D3-9A50-A51C1D18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1849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Tomáš Karlík</cp:lastModifiedBy>
  <cp:revision>8</cp:revision>
  <cp:lastPrinted>2021-01-11T20:11:00Z</cp:lastPrinted>
  <dcterms:created xsi:type="dcterms:W3CDTF">2025-11-30T16:16:00Z</dcterms:created>
  <dcterms:modified xsi:type="dcterms:W3CDTF">2025-11-30T22:49:00Z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