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CEB06" w14:textId="029A209E" w:rsidR="00122505" w:rsidRDefault="00740B3B">
      <w:r>
        <w:t>My plan</w:t>
      </w:r>
    </w:p>
    <w:sectPr w:rsidR="00122505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CE3"/>
    <w:rsid w:val="00122505"/>
    <w:rsid w:val="00740B3B"/>
    <w:rsid w:val="00F04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E8F8C"/>
  <w15:chartTrackingRefBased/>
  <w15:docId w15:val="{4563FE83-58FD-49D5-B2F1-26248593C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Namų PC</dc:creator>
  <cp:keywords/>
  <dc:description/>
  <cp:lastModifiedBy>Namų PC</cp:lastModifiedBy>
  <cp:revision>2</cp:revision>
  <dcterms:created xsi:type="dcterms:W3CDTF">2021-09-14T17:05:00Z</dcterms:created>
  <dcterms:modified xsi:type="dcterms:W3CDTF">2021-09-14T17:05:00Z</dcterms:modified>
</cp:coreProperties>
</file>