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62.25pt;margin-top:-50.4pt;width:90.55pt;height:187.15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>Agenda for &lt;Meeting Name&gt;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Date: 17/11/2023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16:00 -16:30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- </w:t>
      </w:r>
      <w:hyperlink r:id="rId3" w:tgtFrame="_blank">
        <w:r>
          <w:rPr>
            <w:rStyle w:val="InternetLink"/>
            <w:rFonts w:ascii="Roboto;sans-serif;serif;EmojiFont" w:hAnsi="Roboto;sans-serif;serif;EmojiFont"/>
            <w:b w:val="false"/>
            <w:i w:val="false"/>
            <w:caps w:val="false"/>
            <w:smallCaps w:val="false"/>
            <w:spacing w:val="0"/>
            <w:sz w:val="14"/>
            <w:lang w:val="en-GB"/>
          </w:rPr>
          <w:t>meet.google.com/buz-phhn-fxn</w:t>
        </w:r>
      </w:hyperlink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the motivation behind the Impact Framework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stakeholders, goals of the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contribution by the team and the goals of the proposed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6"/>
        <w:gridCol w:w="7338"/>
      </w:tblGrid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company 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IF motivation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project goals, stakeholders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Missing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Trinder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Proposed contribution and goals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Find weekly meeting slot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Roboto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ur01.safelinks.protection.outlook.com/?url=https%3A%2F%2Fmeet.google.com%2Fbuz-phhn-fxn%3Fhs%3D224&amp;data=05|01|dimitrios.bouras.23@ucl.ac.uk|2f0c2bf3b23544ebb60908dbe696db0c|1faf88fea9984c5b93c9210a11d9a5c2|0|0|638357307822670451|Unknown|TWFpbGZsb3d8eyJWIjoiMC4wLjAwMDAiLCJQIjoiV2luMzIiLCJBTiI6Ik1haWwiLCJXVCI6Mn0%3D|3000|||&amp;sdata=%2BlXjWhIwerKDrNkfdA8vhkfsDt8XUKEWJwYQ89gpfOQ%3D&amp;reserved=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LibreOffice/7.3.0.3$Windows_X86_64 LibreOffice_project/0f246aa12d0eee4a0f7adcefbf7c878fc2238db3</Application>
  <AppVersion>15.0000</AppVersion>
  <Pages>1</Pages>
  <Words>164</Words>
  <Characters>952</Characters>
  <CharactersWithSpaces>1064</CharactersWithSpaces>
  <Paragraphs>54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2023-11-16T17:35:43Z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