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2EFE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Hacia una metafísica del reposo: del Génesis y el Evangelio de Tomás a la ontología monádica del descanso</w:t>
      </w:r>
    </w:p>
    <w:p w14:paraId="39B9BA6A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I. Introducción: El reposo como enigma ontometafísico</w:t>
      </w:r>
    </w:p>
    <w:p w14:paraId="25313CD1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descanso, habitualmente interpretado como cesación de actividad, tiene en las tradiciones religiosas y filosóficas un estatuto mucho más complejo. En el relato bíblico del Génesis, el descanso de Dios en el séptimo día inaugura el tiempo humano bajo una estructura simbólica profunda: reposar no significa simplemente dejar de actuar, sino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consumar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fundar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bendecir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el ser. En el Evangelio gnóstico de Tomás, Jesús radicaliza esta noción afirmando que el discípulo debe hacer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 cada día un día de reposo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sugiriendo que el descanso no depende de un ciclo temporal externo, sino de una disposición ontológica interna, permanente, que se prolonga más allá del tiempo lineal.</w:t>
      </w:r>
    </w:p>
    <w:p w14:paraId="6CF6DC44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pregunta que emerge es triple:</w:t>
      </w:r>
    </w:p>
    <w:p w14:paraId="556CFB56" w14:textId="77777777" w:rsidR="009C3A19" w:rsidRPr="009C3A19" w:rsidRDefault="009C3A19" w:rsidP="009C3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¿Qué es metafísicamente el descanso?</w:t>
      </w:r>
    </w:p>
    <w:p w14:paraId="50F2FBF7" w14:textId="77777777" w:rsidR="009C3A19" w:rsidRPr="009C3A19" w:rsidRDefault="009C3A19" w:rsidP="009C3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¿Cómo se articula con la estructura del tiempo y de la voluntad?</w:t>
      </w:r>
    </w:p>
    <w:p w14:paraId="14B917E3" w14:textId="77777777" w:rsidR="009C3A19" w:rsidRPr="009C3A19" w:rsidRDefault="009C3A19" w:rsidP="009C3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¿Qué implica ello para la comprensión de la mónada como centro aperceptivo no sometido a un tiempo común?</w:t>
      </w:r>
    </w:p>
    <w:p w14:paraId="1BD61B2F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reflexión que sigue desarrolla una metafísica del reposo desde estas fuentes, pasando por una ontología de la mónada, y concluyendo con una teoría integral del descanso en la psicología, las culturas y las religiones.</w:t>
      </w:r>
    </w:p>
    <w:p w14:paraId="7FDDAAFE" w14:textId="77777777" w:rsidR="009C3A19" w:rsidRPr="009C3A19" w:rsidRDefault="007B359A" w:rsidP="009C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59A">
        <w:rPr>
          <w:rFonts w:ascii="Times New Roman" w:eastAsia="Times New Roman" w:hAnsi="Times New Roman" w:cs="Times New Roman"/>
          <w:noProof/>
          <w:kern w:val="0"/>
        </w:rPr>
        <w:pict w14:anchorId="0E02784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5F5D911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II. El reposo en el Génesis: consumación y plenitud del ser</w:t>
      </w:r>
    </w:p>
    <w:p w14:paraId="739558AF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el libro del Génesis, Dios crea el mundo en seis días y descansa el séptimo. Esta narrativa no puede reducirse a un simple descanso fisiológico —atributo imposible en una divinidad inmaterial— sino que presenta un arquetipo ontológico:</w:t>
      </w:r>
    </w:p>
    <w:p w14:paraId="437826FD" w14:textId="77777777" w:rsidR="009C3A19" w:rsidRPr="009C3A19" w:rsidRDefault="009C3A19" w:rsidP="009C3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reposo es el sello de la creación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Dios contempla la obra realizada, y su descanso es una afirmación de la suficiencia del ser.</w:t>
      </w:r>
    </w:p>
    <w:p w14:paraId="737C83A9" w14:textId="77777777" w:rsidR="009C3A19" w:rsidRPr="009C3A19" w:rsidRDefault="009C3A19" w:rsidP="009C3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reposo funda el tiempo humano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sábado es una marca temporal que organiza al ser humano en referencia a un acto divino originario.</w:t>
      </w:r>
    </w:p>
    <w:p w14:paraId="0AD3DCBD" w14:textId="77777777" w:rsidR="009C3A19" w:rsidRPr="009C3A19" w:rsidRDefault="009C3A19" w:rsidP="009C3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reposo es santificador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la bendición del día séptimo indica que, en el descanso, la criatura imita la plenitud del creador.</w:t>
      </w:r>
    </w:p>
    <w:p w14:paraId="7CC7F92D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Así, el descanso bíblico es un gesto de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ataraxia divina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una quietud que no es inactividad, sino perfección. El descanso de Dios no es interrupción de un proceso; es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consagración del ser en su totalidad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EAF2E3B" w14:textId="77777777" w:rsidR="009C3A19" w:rsidRPr="009C3A19" w:rsidRDefault="007B359A" w:rsidP="009C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59A">
        <w:rPr>
          <w:rFonts w:ascii="Times New Roman" w:eastAsia="Times New Roman" w:hAnsi="Times New Roman" w:cs="Times New Roman"/>
          <w:noProof/>
          <w:kern w:val="0"/>
        </w:rPr>
        <w:pict w14:anchorId="4ECCFB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18D6314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III. El Evangelio de Tomás: transformar toda la semana en reposo</w:t>
      </w:r>
    </w:p>
    <w:p w14:paraId="681EC157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el logion 27 del Evangelio de Tomás se lee:</w:t>
      </w:r>
    </w:p>
    <w:p w14:paraId="7EEC26F4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“Si no hacéis del sábado un sábado verdadero, no conoceréis al Padre”.</w:t>
      </w:r>
    </w:p>
    <w:p w14:paraId="449F649D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en otros pasajes, Jesús sugiere que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cada día debe vivirse como el sábado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 decir, el descanso debe ser una condición permanente del alma.</w:t>
      </w:r>
    </w:p>
    <w:p w14:paraId="31E3AC2F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implica:</w:t>
      </w:r>
    </w:p>
    <w:p w14:paraId="0651560D" w14:textId="77777777" w:rsidR="009C3A19" w:rsidRPr="009C3A19" w:rsidRDefault="009C3A19" w:rsidP="009C3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reposo no es un intervalo temporal sino un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estado de conciencia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95EF56E" w14:textId="77777777" w:rsidR="009C3A19" w:rsidRPr="009C3A19" w:rsidRDefault="009C3A19" w:rsidP="009C3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reposo perfecto no depende de ciclos mundanos, porque el Reino es una presencia interior continua.</w:t>
      </w:r>
    </w:p>
    <w:p w14:paraId="4AFA6C74" w14:textId="77777777" w:rsidR="009C3A19" w:rsidRPr="009C3A19" w:rsidRDefault="009C3A19" w:rsidP="009C3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descanso es sinónimo de unificar la dispersión de la atención, es decir, un retorno a sí mismo.</w:t>
      </w:r>
    </w:p>
    <w:p w14:paraId="041F82C6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tradición tomasiana enseña que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verdadero reposo es la restitución del alma a su origen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una recolección interior que impide que la actividad temporal rompa la unidad profunda del ser.</w:t>
      </w:r>
    </w:p>
    <w:p w14:paraId="47E8973B" w14:textId="77777777" w:rsidR="009C3A19" w:rsidRPr="009C3A19" w:rsidRDefault="009C3A19" w:rsidP="009C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kern w:val="0"/>
          <w14:ligatures w14:val="none"/>
        </w:rPr>
        <w:pict w14:anchorId="6DB6DBF3">
          <v:rect id="_x0000_i1027" style="width:0;height:1.5pt" o:hralign="center" o:hrstd="t" o:hr="t" fillcolor="#a0a0a0" stroked="f"/>
        </w:pict>
      </w:r>
    </w:p>
    <w:p w14:paraId="40FEA034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IV. Hacia una abstracción metafísica: reposo, mónada y temporalidad</w:t>
      </w:r>
    </w:p>
    <w:p w14:paraId="0354C8B4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La mónada como ente aperceptivo no sometido al tiempo común</w:t>
      </w:r>
    </w:p>
    <w:p w14:paraId="66A464C0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concebimos la realidad como compuesta de mónadas —siguiendo la intuición leibniziana, pero aquí elevada a un plano más amplio— cada mónada es:</w:t>
      </w:r>
    </w:p>
    <w:p w14:paraId="4BB9FEE8" w14:textId="77777777" w:rsidR="009C3A19" w:rsidRPr="009C3A19" w:rsidRDefault="009C3A19" w:rsidP="009C3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unidad aperceptiva,</w:t>
      </w:r>
    </w:p>
    <w:p w14:paraId="3974DD01" w14:textId="77777777" w:rsidR="009C3A19" w:rsidRPr="009C3A19" w:rsidRDefault="009C3A19" w:rsidP="009C3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autocontenida,</w:t>
      </w:r>
    </w:p>
    <w:p w14:paraId="534F3738" w14:textId="77777777" w:rsidR="009C3A19" w:rsidRPr="009C3A19" w:rsidRDefault="009C3A19" w:rsidP="009C3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 ventanas físicas,</w:t>
      </w:r>
    </w:p>
    <w:p w14:paraId="2106409A" w14:textId="77777777" w:rsidR="009C3A19" w:rsidRPr="009C3A19" w:rsidRDefault="009C3A19" w:rsidP="009C3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esencialmente activa mediante percepciones internas.</w:t>
      </w:r>
    </w:p>
    <w:p w14:paraId="07E924F2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mónada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está sometida a un tiempo universal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porque el tiempo unificado solo emerge en el nivel fenomenológico de la interacción: es una construcción del mundo común, no una propiedad interna de la entidad espiritual.</w:t>
      </w:r>
    </w:p>
    <w:p w14:paraId="163B18F4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actividad de la mónada es una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apercepción continua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pero esta apercepción no es un “movimiento” físico, sino una actualización interna de representaciones. No existe, en este nivel, un antes y un después homogéneos: la mónada se despliega sobre un eje propio, más próximo a la eternidad que al cronos.</w:t>
      </w:r>
    </w:p>
    <w:p w14:paraId="74391597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Autonomía formal vs. universalidad del tiempo</w:t>
      </w:r>
    </w:p>
    <w:p w14:paraId="4CFE3099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experiencia temporal humana —ordenada por relojes, ciclos, causalidad fenomenal— es distinta de la experiencia monádica:</w:t>
      </w:r>
    </w:p>
    <w:p w14:paraId="4E9B4941" w14:textId="77777777" w:rsidR="009C3A19" w:rsidRPr="009C3A19" w:rsidRDefault="009C3A19" w:rsidP="009C3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Temporalidad humana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universal, compartida, causal, implicada en la acción común.</w:t>
      </w:r>
    </w:p>
    <w:p w14:paraId="36561D21" w14:textId="77777777" w:rsidR="009C3A19" w:rsidRPr="009C3A19" w:rsidRDefault="009C3A19" w:rsidP="009C3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Temporalidad monádica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autónoma, interna, aperceptiva, no reductible a un tiempo externo.</w:t>
      </w:r>
    </w:p>
    <w:p w14:paraId="20A83EA7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reposo, en esta perspectiva, consiste en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distender la conciencia del tiempo universal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reencontrar la autonomía interior de la mónada.</w:t>
      </w:r>
    </w:p>
    <w:p w14:paraId="717840F7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La voluntad atemporal y su condición trascendental</w:t>
      </w:r>
    </w:p>
    <w:p w14:paraId="2D613BB1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voluntad interior, en cuanto radicada en la naturaleza inteligible del sujeto, es:</w:t>
      </w:r>
    </w:p>
    <w:p w14:paraId="063BC7CD" w14:textId="77777777" w:rsidR="009C3A19" w:rsidRPr="009C3A19" w:rsidRDefault="009C3A19" w:rsidP="009C3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fin en sí mismo, kantianamente hablando,</w:t>
      </w:r>
    </w:p>
    <w:p w14:paraId="3E6CB66D" w14:textId="77777777" w:rsidR="009C3A19" w:rsidRPr="009C3A19" w:rsidRDefault="009C3A19" w:rsidP="009C3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inmóvil en su esencia (como en Aristóteles la intelección pura),</w:t>
      </w:r>
    </w:p>
    <w:p w14:paraId="6B9F3ADA" w14:textId="77777777" w:rsidR="009C3A19" w:rsidRPr="009C3A19" w:rsidRDefault="009C3A19" w:rsidP="009C3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condicionada por lo incondicionado.</w:t>
      </w:r>
    </w:p>
    <w:p w14:paraId="56A1B36E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significa:</w:t>
      </w:r>
    </w:p>
    <w:p w14:paraId="146D74EE" w14:textId="77777777" w:rsidR="009C3A19" w:rsidRPr="009C3A19" w:rsidRDefault="009C3A19" w:rsidP="009C3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voluntad interior pertenece a un plano trascendental.</w:t>
      </w:r>
    </w:p>
    <w:p w14:paraId="462B8C80" w14:textId="77777777" w:rsidR="009C3A19" w:rsidRPr="009C3A19" w:rsidRDefault="009C3A19" w:rsidP="009C3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Está configurada por la razón pura, que es incondicionada en su forma.</w:t>
      </w:r>
    </w:p>
    <w:p w14:paraId="0FB9F3A1" w14:textId="77777777" w:rsidR="009C3A19" w:rsidRPr="009C3A19" w:rsidRDefault="009C3A19" w:rsidP="009C3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Pero al encarnarse en un ser temporal, esa voluntad se vuelve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condicionada por la necesidad de actuar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C414E4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reposo, entonces, es un acto mediante el cual la voluntad se re-sitúa en su fundamento trascendental y deja de ser arrastrada por la causalidad externa.</w:t>
      </w:r>
    </w:p>
    <w:p w14:paraId="5C6271E0" w14:textId="77777777" w:rsidR="009C3A19" w:rsidRPr="009C3A19" w:rsidRDefault="009C3A19" w:rsidP="009C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kern w:val="0"/>
          <w14:ligatures w14:val="none"/>
        </w:rPr>
        <w:pict w14:anchorId="1B20E7B9">
          <v:rect id="_x0000_i1028" style="width:0;height:1.5pt" o:hralign="center" o:hrstd="t" o:hr="t" fillcolor="#a0a0a0" stroked="f"/>
        </w:pict>
      </w:r>
    </w:p>
    <w:p w14:paraId="47B792BD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V. El concepto ontometafísico de reposo</w:t>
      </w:r>
    </w:p>
    <w:p w14:paraId="688539DE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la abstracción articulada se deriva una definición estricta:</w:t>
      </w:r>
    </w:p>
    <w:p w14:paraId="5A09F85A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El reposo es la restitución de la conciencia a su fundamento atemporal, mediante la suspensión parcial de la causalidad temporal que la dispersa.</w:t>
      </w:r>
    </w:p>
    <w:p w14:paraId="4B897474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 esencia no es inactividad, sino:</w:t>
      </w:r>
    </w:p>
    <w:p w14:paraId="73456539" w14:textId="77777777" w:rsidR="009C3A19" w:rsidRPr="009C3A19" w:rsidRDefault="009C3A19" w:rsidP="009C3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unidad interior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84928CD" w14:textId="77777777" w:rsidR="009C3A19" w:rsidRPr="009C3A19" w:rsidRDefault="009C3A19" w:rsidP="009C3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atemporalidad vivida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9AF2C4C" w14:textId="77777777" w:rsidR="009C3A19" w:rsidRPr="009C3A19" w:rsidRDefault="009C3A19" w:rsidP="009C3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recolección del acto puro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104321B3" w14:textId="77777777" w:rsidR="009C3A19" w:rsidRPr="009C3A19" w:rsidRDefault="009C3A19" w:rsidP="009C3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plenitud de ser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A708B71" w14:textId="77777777" w:rsidR="009C3A19" w:rsidRPr="009C3A19" w:rsidRDefault="009C3A19" w:rsidP="009C3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no-dispersión de la apercepción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AA26FD4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Reposar, metafísicamente, es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volver al punto monádico donde la conciencia no se desborda en la multiplicidad temporal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A8E291" w14:textId="77777777" w:rsidR="009C3A19" w:rsidRPr="009C3A19" w:rsidRDefault="007B359A" w:rsidP="009C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59A">
        <w:rPr>
          <w:rFonts w:ascii="Times New Roman" w:eastAsia="Times New Roman" w:hAnsi="Times New Roman" w:cs="Times New Roman"/>
          <w:noProof/>
          <w:kern w:val="0"/>
        </w:rPr>
        <w:pict w14:anchorId="2FB5569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08CA9C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VI. Formalizaciones del reposo en la psicología, las costumbres y las tradiciones humanas</w:t>
      </w:r>
    </w:p>
    <w:p w14:paraId="6251BF20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Psicología contemporánea</w:t>
      </w:r>
    </w:p>
    <w:p w14:paraId="751E2396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psicología identifica el reposo como:</w:t>
      </w:r>
    </w:p>
    <w:p w14:paraId="20482017" w14:textId="77777777" w:rsidR="009C3A19" w:rsidRPr="009C3A19" w:rsidRDefault="009C3A19" w:rsidP="009C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Homeostasis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retorno al equilibrio interno.</w:t>
      </w:r>
    </w:p>
    <w:p w14:paraId="0A03C9BB" w14:textId="77777777" w:rsidR="009C3A19" w:rsidRPr="009C3A19" w:rsidRDefault="009C3A19" w:rsidP="009C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Mindfulness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suspensión del ruido cognitivo.</w:t>
      </w:r>
    </w:p>
    <w:p w14:paraId="4E5EC753" w14:textId="77777777" w:rsidR="009C3A19" w:rsidRPr="009C3A19" w:rsidRDefault="009C3A19" w:rsidP="009C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Relajación parasimpática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reducción de la activación fisiológica.</w:t>
      </w:r>
    </w:p>
    <w:p w14:paraId="2511A46E" w14:textId="77777777" w:rsidR="009C3A19" w:rsidRPr="009C3A19" w:rsidRDefault="009C3A19" w:rsidP="009C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Flow invertido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estado de calma consciente, contrario al hiperfoco productivo.</w:t>
      </w:r>
    </w:p>
    <w:p w14:paraId="30DDCB4E" w14:textId="77777777" w:rsidR="009C3A19" w:rsidRPr="009C3A19" w:rsidRDefault="009C3A19" w:rsidP="009C3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Restauración atencional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recuperación de la mente del exceso de estímulos.</w:t>
      </w:r>
    </w:p>
    <w:p w14:paraId="47CD43C8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estos fenómenos apuntan a un mismo núcleo: la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recuperación de la unidad psíquica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más allá de la fragmentación ambiental.</w:t>
      </w:r>
    </w:p>
    <w:p w14:paraId="28AE1E55" w14:textId="77777777" w:rsidR="009C3A19" w:rsidRPr="009C3A19" w:rsidRDefault="007B359A" w:rsidP="009C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59A">
        <w:rPr>
          <w:rFonts w:ascii="Times New Roman" w:eastAsia="Times New Roman" w:hAnsi="Times New Roman" w:cs="Times New Roman"/>
          <w:noProof/>
          <w:kern w:val="0"/>
        </w:rPr>
        <w:pict w14:anchorId="6585B7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ACE7214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Costumbres humanas</w:t>
      </w:r>
    </w:p>
    <w:p w14:paraId="1CFB42E2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todas las culturas, el reposo aparece como:</w:t>
      </w:r>
    </w:p>
    <w:p w14:paraId="6E4194DE" w14:textId="77777777" w:rsidR="009C3A19" w:rsidRPr="009C3A19" w:rsidRDefault="009C3A19" w:rsidP="009C3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Fiestas y días santos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renovación del vínculo con lo sagrado (sábado, domingo, Yom Kippur, Eid, etc.).</w:t>
      </w:r>
    </w:p>
    <w:p w14:paraId="64F8EE66" w14:textId="77777777" w:rsidR="009C3A19" w:rsidRPr="009C3A19" w:rsidRDefault="009C3A19" w:rsidP="009C3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Siestas y pausas rituales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interrupciones deliberadas del flujo laboral.</w:t>
      </w:r>
    </w:p>
    <w:p w14:paraId="3CDEB285" w14:textId="77777777" w:rsidR="009C3A19" w:rsidRPr="009C3A19" w:rsidRDefault="009C3A19" w:rsidP="009C3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Ritos de paso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pausas ontológicas que reconfiguran la identidad.</w:t>
      </w:r>
    </w:p>
    <w:p w14:paraId="46736EA2" w14:textId="77777777" w:rsidR="009C3A19" w:rsidRPr="009C3A19" w:rsidRDefault="009C3A19" w:rsidP="009C3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Meditación y retiro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suspensión del mundo exterior.</w:t>
      </w:r>
    </w:p>
    <w:p w14:paraId="55682048" w14:textId="77777777" w:rsidR="009C3A19" w:rsidRPr="009C3A19" w:rsidRDefault="009C3A19" w:rsidP="009C3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Hospitalidad del hogar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espacio doméstico como santuario del descanso.</w:t>
      </w:r>
    </w:p>
    <w:p w14:paraId="16AB456C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 reposo es, culturalmente,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 retorno al origen compartido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siempre estructurado como recuperación, purificación o renovación.</w:t>
      </w:r>
    </w:p>
    <w:p w14:paraId="4392FCDA" w14:textId="77777777" w:rsidR="009C3A19" w:rsidRPr="009C3A19" w:rsidRDefault="007B359A" w:rsidP="009C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59A">
        <w:rPr>
          <w:rFonts w:ascii="Times New Roman" w:eastAsia="Times New Roman" w:hAnsi="Times New Roman" w:cs="Times New Roman"/>
          <w:noProof/>
          <w:kern w:val="0"/>
        </w:rPr>
        <w:pict w14:anchorId="40B0E40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FB0F02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Tradiciones religiosas y metafísicas</w:t>
      </w:r>
    </w:p>
    <w:p w14:paraId="527BBB6F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todas las grandes tradiciones encontramos interpretaciones del reposo como retorno al fundamento:</w:t>
      </w:r>
    </w:p>
    <w:p w14:paraId="6FD266F7" w14:textId="77777777" w:rsidR="009C3A19" w:rsidRPr="009C3A19" w:rsidRDefault="009C3A19" w:rsidP="009C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Judaísmo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Shabat como descanso divino y cese de obra creativa.</w:t>
      </w:r>
    </w:p>
    <w:p w14:paraId="75C5032B" w14:textId="77777777" w:rsidR="009C3A19" w:rsidRPr="009C3A19" w:rsidRDefault="009C3A19" w:rsidP="009C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Cristianismo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descanso escatológico y paz en Cristo (“mi paz os dejo”).</w:t>
      </w:r>
    </w:p>
    <w:p w14:paraId="221788FA" w14:textId="77777777" w:rsidR="009C3A19" w:rsidRPr="009C3A19" w:rsidRDefault="009C3A19" w:rsidP="009C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Gnosticismo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reposo como conocimiento de sí que libera del mundo.</w:t>
      </w:r>
    </w:p>
    <w:p w14:paraId="7BEE9823" w14:textId="77777777" w:rsidR="009C3A19" w:rsidRPr="009C3A19" w:rsidRDefault="009C3A19" w:rsidP="009C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Islam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9C3A1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sakina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la calma divina que desciende al corazón.</w:t>
      </w:r>
    </w:p>
    <w:p w14:paraId="0B4F7533" w14:textId="77777777" w:rsidR="009C3A19" w:rsidRPr="009C3A19" w:rsidRDefault="009C3A19" w:rsidP="009C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Hinduismo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9C3A1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śānti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 </w:t>
      </w:r>
      <w:r w:rsidRPr="009C3A1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samādhi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reposo en el Atman, más allá del tiempo.</w:t>
      </w:r>
    </w:p>
    <w:p w14:paraId="024FCA06" w14:textId="77777777" w:rsidR="009C3A19" w:rsidRPr="009C3A19" w:rsidRDefault="009C3A19" w:rsidP="009C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Budismo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nirvāṇa como extinción del deseo y retorno a la no-agitación.</w:t>
      </w:r>
    </w:p>
    <w:p w14:paraId="4A05E6E6" w14:textId="77777777" w:rsidR="009C3A19" w:rsidRPr="009C3A19" w:rsidRDefault="009C3A19" w:rsidP="009C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Taoísmo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9C3A1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wu-wei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actuar sin actuar, reposo en lo espontáneo.</w:t>
      </w:r>
    </w:p>
    <w:p w14:paraId="5F77F187" w14:textId="77777777" w:rsidR="009C3A19" w:rsidRPr="009C3A19" w:rsidRDefault="009C3A19" w:rsidP="009C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Cosmovisiones indígenas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armonización con el ritmo de la tierra y el cosmos.</w:t>
      </w:r>
    </w:p>
    <w:p w14:paraId="1779AF12" w14:textId="77777777" w:rsidR="009C3A19" w:rsidRPr="009C3A19" w:rsidRDefault="009C3A19" w:rsidP="009C3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Filosofía griega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ataraxia (epicúrea y estoica), y la inmovilidad del acto puro aristotélico.</w:t>
      </w:r>
    </w:p>
    <w:p w14:paraId="323E1603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todas estas tradiciones, el reposo es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primero un estado ontológico y solo después una práctica material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2DF4E14" w14:textId="77777777" w:rsidR="009C3A19" w:rsidRPr="009C3A19" w:rsidRDefault="007B359A" w:rsidP="009C3A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59A">
        <w:rPr>
          <w:rFonts w:ascii="Times New Roman" w:eastAsia="Times New Roman" w:hAnsi="Times New Roman" w:cs="Times New Roman"/>
          <w:noProof/>
          <w:kern w:val="0"/>
        </w:rPr>
        <w:pict w14:anchorId="003C3DD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C318B4" w14:textId="77777777" w:rsidR="009C3A19" w:rsidRPr="009C3A19" w:rsidRDefault="009C3A19" w:rsidP="009C3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VII. Conclusión: Reposar como volver al centro</w:t>
      </w:r>
    </w:p>
    <w:p w14:paraId="26977727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reposo, desde esta perspectiva integral, no es una pausa dentro del tiempo, sino la recuperación de la condición atemporal que fundamenta el ser de la mónada.</w:t>
      </w:r>
    </w:p>
    <w:p w14:paraId="1BC2CAC4" w14:textId="77777777" w:rsidR="009C3A19" w:rsidRPr="009C3A19" w:rsidRDefault="009C3A19" w:rsidP="009C3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el Génesis, es la consumación divina.</w:t>
      </w:r>
    </w:p>
    <w:p w14:paraId="1AE99281" w14:textId="77777777" w:rsidR="009C3A19" w:rsidRPr="009C3A19" w:rsidRDefault="009C3A19" w:rsidP="009C3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Tomás, es una presencia permanente.</w:t>
      </w:r>
    </w:p>
    <w:p w14:paraId="0DA6156A" w14:textId="77777777" w:rsidR="009C3A19" w:rsidRPr="009C3A19" w:rsidRDefault="009C3A19" w:rsidP="009C3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 ontología monádica, es el retorno a la unidad interior.</w:t>
      </w:r>
    </w:p>
    <w:p w14:paraId="37903FFA" w14:textId="77777777" w:rsidR="009C3A19" w:rsidRPr="009C3A19" w:rsidRDefault="009C3A19" w:rsidP="009C3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 psicología, es la restauración del equilibrio subjetivo.</w:t>
      </w:r>
    </w:p>
    <w:p w14:paraId="33F323B3" w14:textId="77777777" w:rsidR="009C3A19" w:rsidRPr="009C3A19" w:rsidRDefault="009C3A19" w:rsidP="009C3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las culturas y religiones, es el contacto con lo sagrado y lo originario.</w:t>
      </w:r>
    </w:p>
    <w:p w14:paraId="11AD679E" w14:textId="77777777" w:rsidR="009C3A19" w:rsidRPr="009C3A19" w:rsidRDefault="009C3A19" w:rsidP="009C3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Reposar es, finalmente, </w:t>
      </w:r>
      <w:r w:rsidRPr="009C3A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volver al punto donde el ser no se disgrega, donde la voluntad se encuentra con lo incondicionado, donde el tiempo se silencia y el alma se reconoce como fin en sí misma</w:t>
      </w:r>
      <w:r w:rsidRPr="009C3A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408CD1" w14:textId="77777777" w:rsidR="00354789" w:rsidRDefault="00354789"/>
    <w:sectPr w:rsidR="00354789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D69"/>
    <w:multiLevelType w:val="multilevel"/>
    <w:tmpl w:val="6DAC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B17CB"/>
    <w:multiLevelType w:val="multilevel"/>
    <w:tmpl w:val="F71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D52B8"/>
    <w:multiLevelType w:val="multilevel"/>
    <w:tmpl w:val="31B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C20B8"/>
    <w:multiLevelType w:val="multilevel"/>
    <w:tmpl w:val="CD9E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5C1A"/>
    <w:multiLevelType w:val="multilevel"/>
    <w:tmpl w:val="1E7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59BC"/>
    <w:multiLevelType w:val="multilevel"/>
    <w:tmpl w:val="B354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0E1088"/>
    <w:multiLevelType w:val="multilevel"/>
    <w:tmpl w:val="CCB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72734"/>
    <w:multiLevelType w:val="multilevel"/>
    <w:tmpl w:val="67AE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D7C24"/>
    <w:multiLevelType w:val="multilevel"/>
    <w:tmpl w:val="AA82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E4E4B"/>
    <w:multiLevelType w:val="multilevel"/>
    <w:tmpl w:val="8FF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60B09"/>
    <w:multiLevelType w:val="multilevel"/>
    <w:tmpl w:val="39F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F519D"/>
    <w:multiLevelType w:val="multilevel"/>
    <w:tmpl w:val="68D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557617">
    <w:abstractNumId w:val="5"/>
  </w:num>
  <w:num w:numId="2" w16cid:durableId="2027096550">
    <w:abstractNumId w:val="0"/>
  </w:num>
  <w:num w:numId="3" w16cid:durableId="1516920674">
    <w:abstractNumId w:val="9"/>
  </w:num>
  <w:num w:numId="4" w16cid:durableId="2069185200">
    <w:abstractNumId w:val="11"/>
  </w:num>
  <w:num w:numId="5" w16cid:durableId="39330968">
    <w:abstractNumId w:val="2"/>
  </w:num>
  <w:num w:numId="6" w16cid:durableId="1924073037">
    <w:abstractNumId w:val="1"/>
  </w:num>
  <w:num w:numId="7" w16cid:durableId="943733269">
    <w:abstractNumId w:val="6"/>
  </w:num>
  <w:num w:numId="8" w16cid:durableId="1859813228">
    <w:abstractNumId w:val="8"/>
  </w:num>
  <w:num w:numId="9" w16cid:durableId="452093038">
    <w:abstractNumId w:val="4"/>
  </w:num>
  <w:num w:numId="10" w16cid:durableId="116023121">
    <w:abstractNumId w:val="3"/>
  </w:num>
  <w:num w:numId="11" w16cid:durableId="1164931532">
    <w:abstractNumId w:val="10"/>
  </w:num>
  <w:num w:numId="12" w16cid:durableId="143206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19"/>
    <w:rsid w:val="00354789"/>
    <w:rsid w:val="00465DC1"/>
    <w:rsid w:val="00557598"/>
    <w:rsid w:val="007B359A"/>
    <w:rsid w:val="0086667F"/>
    <w:rsid w:val="009C3A19"/>
    <w:rsid w:val="00A813F7"/>
    <w:rsid w:val="00A855DD"/>
    <w:rsid w:val="00C1618E"/>
    <w:rsid w:val="00C44D93"/>
    <w:rsid w:val="00F3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BCDCD"/>
  <w15:chartTrackingRefBased/>
  <w15:docId w15:val="{683B64E8-E2B7-594D-9FA5-2B43A078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A1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3A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C3A19"/>
  </w:style>
  <w:style w:type="character" w:styleId="Emphasis">
    <w:name w:val="Emphasis"/>
    <w:basedOn w:val="DefaultParagraphFont"/>
    <w:uiPriority w:val="20"/>
    <w:qFormat/>
    <w:rsid w:val="009C3A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1248</Words>
  <Characters>7116</Characters>
  <Application>Microsoft Office Word</Application>
  <DocSecurity>0</DocSecurity>
  <Lines>59</Lines>
  <Paragraphs>16</Paragraphs>
  <ScaleCrop>false</ScaleCrop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1</cp:revision>
  <dcterms:created xsi:type="dcterms:W3CDTF">2025-12-08T21:50:00Z</dcterms:created>
  <dcterms:modified xsi:type="dcterms:W3CDTF">2025-12-08T21:50:00Z</dcterms:modified>
</cp:coreProperties>
</file>