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 xml:space="preserve">Dr.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Am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rico Montiel San Mart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n</w:t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>Editor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 en Jefe</w:t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Anales del Instituto de la Patagonia</w:t>
      </w:r>
    </w:p>
    <w:p>
      <w:pPr>
        <w:pStyle w:val="Cuerpo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Estimado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 xml:space="preserve"> Dr.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Montiel San Mart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n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Nor dirigimos a Ud.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 xml:space="preserve">en referencia a nuestro manuscrito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de revisi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n 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Una revisi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n de los efectos de los cambios ambientales antropog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nicos en las interacciones tr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ficas de ecosistemas marinos del gradiente latitudinal Atl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ntico Sudoccidental - Ant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rtida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 xml:space="preserve"> (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N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º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>M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anuscrito 1029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>). Agradecemos los comentarios de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>l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os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 xml:space="preserve"> revisor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es. Hemos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 xml:space="preserve"> modifica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do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 xml:space="preserve"> el manuscrito incluyendo las correcciones sugeridas.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A continuaci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encontrar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las respuestas a los comentarios de los revisores y las correcciones que hemos realizado.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Respuestas a los revisores</w:t>
      </w:r>
      <w:r>
        <w:rPr>
          <w:rStyle w:val="Ninguno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: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>Revi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so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>r #1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1) Comentario 1: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Sin observaciones mayores, solo redacci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 menor en resumen que debe considerar correcci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 o implementaci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 en abstract igualmente.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Respuesta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n-US"/>
        </w:rPr>
        <w:t>:</w:t>
      </w:r>
    </w:p>
    <w:p>
      <w:pPr>
        <w:pStyle w:val="Cuerpo"/>
        <w:bidi w:val="0"/>
        <w:spacing w:line="276" w:lineRule="auto"/>
        <w:ind w:left="0" w:right="0" w:firstLine="72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Hemos modificado la redacci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de parte del resumen y el abstract como se muestra a continuaci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n.</w:t>
      </w:r>
    </w:p>
    <w:p>
      <w:pPr>
        <w:pStyle w:val="Cuerpo"/>
        <w:bidi w:val="0"/>
        <w:spacing w:line="276" w:lineRule="auto"/>
        <w:ind w:left="0" w:right="0" w:firstLine="720"/>
        <w:jc w:val="both"/>
        <w:rPr>
          <w:rStyle w:val="Ninguno"/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Resumen: [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…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] 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En este trabajo de revisi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n nos propusimos resumir el estado de conocimiento sobre las interacciones tr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ficas y los principales efectos de los cambios  ambientales antropog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nicas para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cuatro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ecosistemas marinos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del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 Atl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ntico Sudoccidental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y la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 Ant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rtida.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[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…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]</w:t>
      </w:r>
    </w:p>
    <w:p>
      <w:pPr>
        <w:pStyle w:val="Cuerpo"/>
        <w:bidi w:val="0"/>
        <w:spacing w:line="276" w:lineRule="auto"/>
        <w:ind w:left="0" w:right="0" w:firstLine="720"/>
        <w:jc w:val="both"/>
        <w:rPr>
          <w:rStyle w:val="Ninguno"/>
          <w:rFonts w:ascii="Arial" w:cs="Arial" w:hAnsi="Arial" w:eastAsia="Arial"/>
          <w:i w:val="1"/>
          <w:iCs w:val="1"/>
          <w:sz w:val="24"/>
          <w:szCs w:val="24"/>
          <w:u w:color="000000"/>
          <w:rtl w:val="0"/>
        </w:rPr>
      </w:pP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>Abstract: [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…</w:t>
      </w:r>
      <w:r>
        <w:rPr>
          <w:rStyle w:val="Ninguno"/>
          <w:rFonts w:ascii="Arial" w:hAnsi="Arial"/>
          <w:sz w:val="24"/>
          <w:szCs w:val="24"/>
          <w:u w:color="000000"/>
          <w:rtl w:val="0"/>
          <w:lang w:val="es-ES_tradnl"/>
        </w:rPr>
        <w:t xml:space="preserve">] 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In this review paper we summarize the state of knowledge on trophic interactions and the main effects of anthropogenic environmental changes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in four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marine ecosystems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from the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Southwest Atlantic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and</w:t>
      </w:r>
      <w:r>
        <w:rPr>
          <w:rFonts w:ascii="Arial" w:hAnsi="Arial"/>
          <w:sz w:val="24"/>
          <w:szCs w:val="24"/>
          <w:u w:color="000000"/>
          <w:rtl w:val="0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the </w:t>
      </w:r>
      <w:r>
        <w:rPr>
          <w:rFonts w:ascii="Arial" w:hAnsi="Arial"/>
          <w:sz w:val="24"/>
          <w:szCs w:val="24"/>
          <w:u w:color="000000"/>
          <w:rtl w:val="0"/>
          <w:lang w:val="pt-PT"/>
        </w:rPr>
        <w:t>Antarctic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.</w:t>
      </w:r>
      <w:r>
        <w:rPr>
          <w:rStyle w:val="Ninguno"/>
          <w:rFonts w:ascii="Arial" w:hAnsi="Arial" w:hint="default"/>
          <w:sz w:val="24"/>
          <w:szCs w:val="24"/>
          <w:u w:color="000000"/>
          <w:rtl w:val="0"/>
          <w:lang w:val="es-ES_tradnl"/>
        </w:rPr>
        <w:t>”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i w:val="1"/>
          <w:i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2) Comentario 2: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El t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tulo no se ajusta al texto ya que considera tambi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 el canal Beagle. Se sugiere ajustar el t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tulo.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Respuesta: Hemos ajustado el t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tulo siguiendo la sugerencia del revisor.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T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tulo ajustado: </w:t>
      </w:r>
      <w:r>
        <w:rPr>
          <w:rFonts w:ascii="Arial" w:hAnsi="Arial"/>
          <w:sz w:val="24"/>
          <w:szCs w:val="24"/>
          <w:u w:color="000000"/>
          <w:rtl w:val="0"/>
          <w:lang w:val="it-IT"/>
        </w:rPr>
        <w:t>Una revisi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de los efectos de los cambios ambientales antropog</w:t>
      </w:r>
      <w:r>
        <w:rPr>
          <w:rFonts w:ascii="Arial" w:hAnsi="Arial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nicos en las interacciones tr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pt-PT"/>
        </w:rPr>
        <w:t xml:space="preserve">ficas de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cuatro </w:t>
      </w:r>
      <w:r>
        <w:rPr>
          <w:rFonts w:ascii="Arial" w:hAnsi="Arial"/>
          <w:sz w:val="24"/>
          <w:szCs w:val="24"/>
          <w:u w:color="000000"/>
          <w:rtl w:val="0"/>
          <w:lang w:val="pt-PT"/>
        </w:rPr>
        <w:t>ecosistemas marinos de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</w:rPr>
        <w:t>l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as regiones</w:t>
      </w:r>
      <w:r>
        <w:rPr>
          <w:rFonts w:ascii="Arial" w:hAnsi="Arial"/>
          <w:sz w:val="24"/>
          <w:szCs w:val="24"/>
          <w:u w:color="000000"/>
          <w:rtl w:val="0"/>
        </w:rPr>
        <w:t xml:space="preserve"> Atl</w:t>
      </w:r>
      <w:r>
        <w:rPr>
          <w:rFonts w:ascii="Arial" w:hAnsi="Arial" w:hint="default"/>
          <w:sz w:val="24"/>
          <w:szCs w:val="24"/>
          <w:u w:color="000000"/>
          <w:rtl w:val="0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it-IT"/>
        </w:rPr>
        <w:t xml:space="preserve">ntico Sudoccidental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y la</w:t>
      </w:r>
      <w:r>
        <w:rPr>
          <w:rFonts w:ascii="Arial" w:hAnsi="Arial"/>
          <w:sz w:val="24"/>
          <w:szCs w:val="24"/>
          <w:u w:color="000000"/>
          <w:rtl w:val="0"/>
        </w:rPr>
        <w:t xml:space="preserve"> Ant</w:t>
      </w:r>
      <w:r>
        <w:rPr>
          <w:rFonts w:ascii="Arial" w:hAnsi="Arial" w:hint="default"/>
          <w:sz w:val="24"/>
          <w:szCs w:val="24"/>
          <w:u w:color="000000"/>
          <w:rtl w:val="0"/>
        </w:rPr>
        <w:t>á</w:t>
      </w:r>
      <w:r>
        <w:rPr>
          <w:rFonts w:ascii="Arial" w:hAnsi="Arial"/>
          <w:sz w:val="24"/>
          <w:szCs w:val="24"/>
          <w:u w:color="000000"/>
          <w:rtl w:val="0"/>
        </w:rPr>
        <w:t>rti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d</w:t>
      </w:r>
      <w:r>
        <w:rPr>
          <w:rFonts w:ascii="Arial" w:hAnsi="Arial"/>
          <w:sz w:val="24"/>
          <w:szCs w:val="24"/>
          <w:u w:color="000000"/>
          <w:rtl w:val="0"/>
        </w:rPr>
        <w:t>a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3) Comentario 3: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La figura 1 es de calidad muy pobre deber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a mejorarse previo a ser aceptado para publicaci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Respuesta: Hemos modificado y mejorado la calidad de la figura 1.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4) Comentario 4: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Se sugiere que otro tipo de material gr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fico sea utilizado para hacer m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s atractivo al lector este trabajo.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Respuesta: Hemos agregado varias figuras m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s con el objetivo de hacer m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s atractivo el trabajo.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Revisor #2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i w:val="1"/>
          <w:iCs w:val="1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1) Comentario 1: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No estoy de acuerdo con el t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tulo, si bien cuando se habla de un gradiente ecol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gico se asume que existe a lo menos una variable que va cambiando monot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nicamente, en este caso es la latitud. Pero los ejemplo que se utilizan cambian ampliamente en la longitud y adem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da-DK"/>
        </w:rPr>
        <w:t>s var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an con los supuestos cambios antropog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nicos. Por lo que ser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</w:rPr>
        <w:t>a m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 xml:space="preserve">s coherente hablar de 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1"/>
          <w:lang w:val="ar-SA" w:bidi="ar-SA"/>
        </w:rPr>
        <w:t>“</w:t>
      </w:r>
      <w:r>
        <w:rPr>
          <w:rStyle w:val="Ninguno"/>
          <w:rFonts w:ascii="Arial" w:hAnsi="Arial"/>
          <w:b w:val="1"/>
          <w:bCs w:val="1"/>
          <w:i w:val="1"/>
          <w:iCs w:val="1"/>
          <w:sz w:val="24"/>
          <w:szCs w:val="24"/>
          <w:u w:color="000000"/>
          <w:rtl w:val="0"/>
          <w:lang w:val="it-IT"/>
        </w:rPr>
        <w:t>Una revisi</w:t>
      </w:r>
      <w:r>
        <w:rPr>
          <w:rStyle w:val="Ninguno"/>
          <w:rFonts w:ascii="Arial" w:hAnsi="Arial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i w:val="1"/>
          <w:iCs w:val="1"/>
          <w:sz w:val="24"/>
          <w:szCs w:val="24"/>
          <w:u w:color="000000"/>
          <w:rtl w:val="0"/>
          <w:lang w:val="es-ES_tradnl"/>
        </w:rPr>
        <w:t>n de los efectos de los cambios ambientales antropog</w:t>
      </w:r>
      <w:r>
        <w:rPr>
          <w:rStyle w:val="Ninguno"/>
          <w:rFonts w:ascii="Arial" w:hAnsi="Arial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i w:val="1"/>
          <w:iCs w:val="1"/>
          <w:sz w:val="24"/>
          <w:szCs w:val="24"/>
          <w:u w:color="000000"/>
          <w:rtl w:val="0"/>
          <w:lang w:val="es-ES_tradnl"/>
        </w:rPr>
        <w:t>nicos en las interacciones tr</w:t>
      </w:r>
      <w:r>
        <w:rPr>
          <w:rStyle w:val="Ninguno"/>
          <w:rFonts w:ascii="Arial" w:hAnsi="Arial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i w:val="1"/>
          <w:iCs w:val="1"/>
          <w:sz w:val="24"/>
          <w:szCs w:val="24"/>
          <w:u w:color="000000"/>
          <w:rtl w:val="0"/>
          <w:lang w:val="es-ES_tradnl"/>
        </w:rPr>
        <w:t>ficas de ecosistemas marinos entre cuatro h</w:t>
      </w:r>
      <w:r>
        <w:rPr>
          <w:rStyle w:val="Ninguno"/>
          <w:rFonts w:ascii="Arial" w:hAnsi="Arial" w:hint="default"/>
          <w:b w:val="1"/>
          <w:bCs w:val="1"/>
          <w:i w:val="1"/>
          <w:i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Arial" w:hAnsi="Arial"/>
          <w:b w:val="1"/>
          <w:bCs w:val="1"/>
          <w:i w:val="1"/>
          <w:iCs w:val="1"/>
          <w:sz w:val="24"/>
          <w:szCs w:val="24"/>
          <w:u w:color="000000"/>
          <w:rtl w:val="0"/>
          <w:lang w:val="pt-PT"/>
        </w:rPr>
        <w:t>bitats marinos</w:t>
      </w:r>
      <w:r>
        <w:rPr>
          <w:rStyle w:val="Ninguno"/>
          <w:rFonts w:ascii="Arial" w:hAnsi="Arial" w:hint="default"/>
          <w:b w:val="1"/>
          <w:bCs w:val="1"/>
          <w:i w:val="1"/>
          <w:iCs w:val="1"/>
          <w:sz w:val="24"/>
          <w:szCs w:val="24"/>
          <w:u w:color="000000"/>
          <w:rtl w:val="0"/>
        </w:rPr>
        <w:t>…</w:t>
      </w:r>
      <w:r>
        <w:rPr>
          <w:rStyle w:val="Ninguno"/>
          <w:rFonts w:ascii="Arial" w:hAnsi="Arial"/>
          <w:b w:val="1"/>
          <w:bCs w:val="1"/>
          <w:i w:val="1"/>
          <w:iCs w:val="1"/>
          <w:sz w:val="24"/>
          <w:szCs w:val="24"/>
          <w:u w:color="000000"/>
          <w:rtl w:val="0"/>
        </w:rPr>
        <w:t>.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 xml:space="preserve">”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los cuales seria Golfo San Jorge, B: AMP Namuncur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 xml:space="preserve">á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- Banco Burdwood, C: Canal Beagle, D: Caleta Potter. Estos cuatro h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pt-PT"/>
        </w:rPr>
        <w:t>bitats son extremadamente distintos.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i w:val="1"/>
          <w:iCs w:val="1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Respuesta: Hemos modificado el t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tulo de acuerdo a la sugerencia del revisor y evitado el uso de 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gradiente latitudinal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a lo largo del texto del manuscrito.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T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tulo modificado: </w:t>
      </w:r>
      <w:r>
        <w:rPr>
          <w:rFonts w:ascii="Arial" w:hAnsi="Arial"/>
          <w:sz w:val="24"/>
          <w:szCs w:val="24"/>
          <w:u w:color="000000"/>
          <w:rtl w:val="0"/>
          <w:lang w:val="it-IT"/>
        </w:rPr>
        <w:t>Una revisi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de los efectos de los cambios ambientales antropog</w:t>
      </w:r>
      <w:r>
        <w:rPr>
          <w:rFonts w:ascii="Arial" w:hAnsi="Arial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nicos en las interacciones tr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ficas de cuatro ecosistemas marinos de las regiones Atl</w:t>
      </w:r>
      <w:r>
        <w:rPr>
          <w:rFonts w:ascii="Arial" w:hAnsi="Arial" w:hint="default"/>
          <w:sz w:val="24"/>
          <w:szCs w:val="24"/>
          <w:u w:color="000000"/>
          <w:rtl w:val="0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ntico Sudoccidental y la Ant</w:t>
      </w:r>
      <w:r>
        <w:rPr>
          <w:rFonts w:ascii="Arial" w:hAnsi="Arial" w:hint="default"/>
          <w:sz w:val="24"/>
          <w:szCs w:val="24"/>
          <w:u w:color="000000"/>
          <w:rtl w:val="0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pt-PT"/>
        </w:rPr>
        <w:t>rtida.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i w:val="1"/>
          <w:iCs w:val="1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2) Comentario 2: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it-IT"/>
        </w:rPr>
        <w:t>el tema de cambio antropog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nico no queda claro en el texto o necesariamente se tendr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a que asumir que el Golfo San Jorge es el m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</w:rPr>
        <w:t>á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s contaminado y Caleta Potter el menos contaminado. Por lo menos en el texto no se indica eso con claridad. Por lo que es necesario indicar cuales son los cambios antropog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s-ES_tradnl"/>
        </w:rPr>
        <w:t>nicos que afectan a las tramas tr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pt-PT"/>
        </w:rPr>
        <w:t>ficas.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i w:val="1"/>
          <w:iCs w:val="1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Respuesta: Hemos aclarado lo sugerido por el revisor de la siguiente manera (en secci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Perspectivas a futuro):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bookmarkStart w:name="perspectivasafuturo" w:id="0"/>
      <w:r>
        <w:rPr>
          <w:rFonts w:ascii="Arial" w:hAnsi="Arial"/>
          <w:sz w:val="24"/>
          <w:szCs w:val="24"/>
          <w:u w:color="000000"/>
          <w:rtl w:val="0"/>
          <w:lang w:val="es-ES_tradnl"/>
        </w:rPr>
        <w:t>Considerando solo los cambios antropog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nicos, el ecosistema del Golfo San Jorge es el m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s perturbado (actividades pesqueras desde hace d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cadas). Por otro lado, si consideramos solo cambios ambientales (cambio clim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tico global), el ecosistema de Caleta Potter es el m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s afectado por el hecho de ser un ecosistema ant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rtico (Gutt et al. 2021).</w:t>
      </w:r>
      <w:bookmarkEnd w:id="0"/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”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3) Comentario 3: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Por otro lado, una condici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n sine que non para que este documento sea aceptado para publicar seria que se mejore la calidad de las figuras, con Google earth se pude hacer la figura 1 mucho m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á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s llamativa. Por otro lado, ya que el autor de esta revisi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n a publicado previamente sobre el tema ser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a importante considerar la inclusi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n de imagen o grafico de la red tr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fica que los autores tengan propiedad intelectual o pueden solicitar permiso para el uso o modificarlo.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Respuesta: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inguno"/>
          <w:rFonts w:ascii="Arial" w:hAnsi="Arial"/>
          <w:sz w:val="23"/>
          <w:szCs w:val="23"/>
          <w:u w:color="000000"/>
          <w:rtl w:val="0"/>
          <w:lang w:val="en-US"/>
        </w:rPr>
        <w:t xml:space="preserve">Hemos </w:t>
      </w:r>
      <w:r>
        <w:rPr>
          <w:rStyle w:val="Ninguno"/>
          <w:rFonts w:ascii="Arial" w:hAnsi="Arial"/>
          <w:sz w:val="23"/>
          <w:szCs w:val="23"/>
          <w:u w:color="000000"/>
          <w:rtl w:val="0"/>
          <w:lang w:val="es-ES_tradnl"/>
        </w:rPr>
        <w:t>agregado</w:t>
      </w:r>
      <w:r>
        <w:rPr>
          <w:rStyle w:val="Ninguno"/>
          <w:rFonts w:ascii="Arial" w:hAnsi="Arial"/>
          <w:sz w:val="23"/>
          <w:szCs w:val="23"/>
          <w:u w:color="000000"/>
          <w:rtl w:val="0"/>
          <w:lang w:val="en-US"/>
        </w:rPr>
        <w:t xml:space="preserve"> </w:t>
      </w:r>
      <w:r>
        <w:rPr>
          <w:rStyle w:val="Ninguno"/>
          <w:rFonts w:ascii="Arial" w:hAnsi="Arial"/>
          <w:sz w:val="23"/>
          <w:szCs w:val="23"/>
          <w:u w:color="000000"/>
          <w:rtl w:val="0"/>
          <w:lang w:val="es-ES_tradnl"/>
        </w:rPr>
        <w:t>varias</w:t>
      </w:r>
      <w:r>
        <w:rPr>
          <w:rStyle w:val="Ninguno"/>
          <w:rFonts w:ascii="Arial" w:hAnsi="Arial"/>
          <w:sz w:val="23"/>
          <w:szCs w:val="23"/>
          <w:u w:color="000000"/>
          <w:rtl w:val="0"/>
          <w:lang w:val="en-US"/>
        </w:rPr>
        <w:t xml:space="preserve"> figura</w:t>
      </w:r>
      <w:r>
        <w:rPr>
          <w:rStyle w:val="Ninguno"/>
          <w:rFonts w:ascii="Arial" w:hAnsi="Arial"/>
          <w:sz w:val="23"/>
          <w:szCs w:val="23"/>
          <w:u w:color="000000"/>
          <w:rtl w:val="0"/>
          <w:lang w:val="es-ES_tradnl"/>
        </w:rPr>
        <w:t>s</w:t>
      </w:r>
      <w:r>
        <w:rPr>
          <w:rStyle w:val="Ninguno"/>
          <w:rFonts w:ascii="Arial" w:hAnsi="Arial"/>
          <w:sz w:val="23"/>
          <w:szCs w:val="23"/>
          <w:u w:color="000000"/>
          <w:rtl w:val="0"/>
          <w:lang w:val="en-US"/>
        </w:rPr>
        <w:t xml:space="preserve"> m</w:t>
      </w:r>
      <w:r>
        <w:rPr>
          <w:rStyle w:val="Ninguno"/>
          <w:rFonts w:ascii="Arial" w:hAnsi="Arial" w:hint="default"/>
          <w:sz w:val="23"/>
          <w:szCs w:val="23"/>
          <w:u w:color="000000"/>
          <w:rtl w:val="0"/>
          <w:lang w:val="en-US"/>
        </w:rPr>
        <w:t>á</w:t>
      </w:r>
      <w:r>
        <w:rPr>
          <w:rStyle w:val="Ninguno"/>
          <w:rFonts w:ascii="Arial" w:hAnsi="Arial"/>
          <w:sz w:val="23"/>
          <w:szCs w:val="23"/>
          <w:u w:color="000000"/>
          <w:rtl w:val="0"/>
          <w:lang w:val="en-US"/>
        </w:rPr>
        <w:t>s con el objetivo de hacer m</w:t>
      </w:r>
      <w:r>
        <w:rPr>
          <w:rStyle w:val="Ninguno"/>
          <w:rFonts w:ascii="Arial" w:hAnsi="Arial" w:hint="default"/>
          <w:sz w:val="23"/>
          <w:szCs w:val="23"/>
          <w:u w:color="000000"/>
          <w:rtl w:val="0"/>
          <w:lang w:val="en-US"/>
        </w:rPr>
        <w:t>á</w:t>
      </w:r>
      <w:r>
        <w:rPr>
          <w:rStyle w:val="Ninguno"/>
          <w:rFonts w:ascii="Arial" w:hAnsi="Arial"/>
          <w:sz w:val="23"/>
          <w:szCs w:val="23"/>
          <w:u w:color="000000"/>
          <w:rtl w:val="0"/>
          <w:lang w:val="en-US"/>
        </w:rPr>
        <w:t>s atractivo el trabajo.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sz w:val="23"/>
          <w:szCs w:val="23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4) Comentario 4: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Finalmente, detalles de forma, como los nombres en lat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í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n de especies van con cursiva y cuando son nombradas por primera vez deben ir con el autor de la descripci</w:t>
      </w:r>
      <w:r>
        <w:rPr>
          <w:rStyle w:val="Ninguno"/>
          <w:rFonts w:ascii="Arial" w:hAnsi="Arial" w:hint="default"/>
          <w:i w:val="1"/>
          <w:iCs w:val="1"/>
          <w:sz w:val="24"/>
          <w:szCs w:val="24"/>
          <w:u w:color="000000"/>
          <w:rtl w:val="0"/>
          <w:lang w:val="en-US"/>
        </w:rPr>
        <w:t>ó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n</w:t>
      </w:r>
      <w:r>
        <w:rPr>
          <w:rStyle w:val="Ninguno"/>
          <w:rFonts w:ascii="Arial" w:hAnsi="Arial"/>
          <w:i w:val="1"/>
          <w:iCs w:val="1"/>
          <w:sz w:val="23"/>
          <w:szCs w:val="23"/>
          <w:u w:color="000000"/>
          <w:rtl w:val="0"/>
          <w:lang w:val="en-US"/>
        </w:rPr>
        <w:t>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Style w:val="Ninguno"/>
          <w:rFonts w:ascii="Arial" w:cs="Arial" w:hAnsi="Arial" w:eastAsia="Arial"/>
          <w:sz w:val="23"/>
          <w:szCs w:val="23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Respuesta: Hemos modificado los detalles de forma al nombrar las especies incluyendo las sugerencias del revisor. Por ejemplo: [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…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] 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“</w:t>
      </w:r>
      <w:bookmarkStart w:name="situaciónenelgolfosanjorge" w:id="1"/>
      <w:r>
        <w:rPr>
          <w:rFonts w:ascii="Arial" w:hAnsi="Arial"/>
          <w:sz w:val="24"/>
          <w:szCs w:val="24"/>
          <w:u w:color="000000"/>
          <w:rtl w:val="0"/>
          <w:lang w:val="en-US"/>
        </w:rPr>
        <w:t>la pesquer</w:t>
      </w:r>
      <w:r>
        <w:rPr>
          <w:rFonts w:ascii="Arial" w:hAnsi="Arial" w:hint="default"/>
          <w:sz w:val="24"/>
          <w:szCs w:val="24"/>
          <w:u w:color="000000"/>
          <w:rtl w:val="0"/>
          <w:lang w:val="en-US"/>
        </w:rPr>
        <w:t>í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a del langostino patag</w:t>
      </w:r>
      <w:r>
        <w:rPr>
          <w:rFonts w:ascii="Arial" w:hAnsi="Arial" w:hint="default"/>
          <w:sz w:val="24"/>
          <w:szCs w:val="24"/>
          <w:u w:color="000000"/>
          <w:rtl w:val="0"/>
          <w:lang w:val="en-US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nico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Pleoticus muelleri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Bate, 1888</w:t>
      </w:r>
      <w:bookmarkEnd w:id="1"/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y la de la merluza com</w:t>
      </w:r>
      <w:r>
        <w:rPr>
          <w:rFonts w:ascii="Arial" w:hAnsi="Arial" w:hint="default"/>
          <w:sz w:val="24"/>
          <w:szCs w:val="24"/>
          <w:u w:color="000000"/>
          <w:rtl w:val="0"/>
          <w:lang w:val="en-US"/>
        </w:rPr>
        <w:t>ú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n, </w:t>
      </w:r>
      <w:r>
        <w:rPr>
          <w:rStyle w:val="Ninguno"/>
          <w:rFonts w:ascii="Arial" w:hAnsi="Arial"/>
          <w:i w:val="1"/>
          <w:iCs w:val="1"/>
          <w:sz w:val="24"/>
          <w:szCs w:val="24"/>
          <w:u w:color="000000"/>
          <w:rtl w:val="0"/>
          <w:lang w:val="en-US"/>
        </w:rPr>
        <w:t>Merluccius hubbsi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Marini, 1933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 xml:space="preserve">”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[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…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]</w:t>
      </w:r>
    </w:p>
    <w:p>
      <w:pPr>
        <w:pStyle w:val="Cuerpo"/>
        <w:bidi w:val="0"/>
        <w:spacing w:line="276" w:lineRule="auto"/>
        <w:ind w:left="0" w:right="0" w:firstLine="72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72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72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Desde ya agradecemos su consideraci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y esperamos que encuentre esta nueva versi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del manuscrito aceptable para su publicaci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n en Anales del Instituto de la Patagonia.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Cuerpo"/>
        <w:bidi w:val="0"/>
        <w:spacing w:line="276" w:lineRule="auto"/>
        <w:ind w:left="0" w:right="0" w:firstLine="72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Saludos cordiales,</w:t>
      </w: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Cuerpo"/>
        <w:bidi w:val="0"/>
        <w:spacing w:line="276" w:lineRule="auto"/>
        <w:ind w:left="72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Tom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s I. Marina</w:t>
      </w:r>
    </w:p>
    <w:p>
      <w:pPr>
        <w:pStyle w:val="Cuerpo"/>
        <w:bidi w:val="0"/>
        <w:spacing w:line="276" w:lineRule="auto"/>
        <w:ind w:left="720" w:right="0" w:firstLine="0"/>
        <w:jc w:val="both"/>
        <w:rPr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Centro Austral de Investigaciones Cient</w:t>
      </w:r>
      <w:r>
        <w:rPr>
          <w:rFonts w:ascii="Arial" w:hAnsi="Arial" w:hint="default"/>
          <w:sz w:val="24"/>
          <w:szCs w:val="24"/>
          <w:u w:color="000000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ficas (CADIC-CONICET), Ushuaia, Argentina.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</w:rPr>
      <w:tab/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