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08AF" w:rsidRPr="0064258D" w:rsidRDefault="00C608AF" w:rsidP="00C608AF">
      <w:pPr>
        <w:pStyle w:val="Ttulo1"/>
        <w:rPr>
          <w:lang w:val="es-MX"/>
        </w:rPr>
      </w:pPr>
      <w:r w:rsidRPr="0064258D">
        <w:rPr>
          <w:lang w:val="es-MX"/>
        </w:rPr>
        <w:t>Solución Propuesta</w:t>
      </w:r>
    </w:p>
    <w:p w:rsidR="00A43F53" w:rsidRPr="0064258D" w:rsidRDefault="00A43F53" w:rsidP="00A43F53">
      <w:pPr>
        <w:rPr>
          <w:lang w:val="es-MX"/>
        </w:rPr>
      </w:pPr>
    </w:p>
    <w:p w:rsidR="00711465" w:rsidRDefault="00711465" w:rsidP="00791CD9">
      <w:pPr>
        <w:jc w:val="both"/>
      </w:pPr>
      <w:r>
        <w:t xml:space="preserve">La solución propuesta cumple con todos los requisitos presentes en el enunciado. Se tiene un escenario que mezcla formas simples para crear objetos más complejos (árboles, tienda) y un fondo con textura. </w:t>
      </w:r>
      <w:r w:rsidR="009E1177">
        <w:t xml:space="preserve">Como centro del juego, tenemos la clase </w:t>
      </w:r>
      <w:proofErr w:type="spellStart"/>
      <w:r w:rsidR="009E1177">
        <w:t>Controller</w:t>
      </w:r>
      <w:proofErr w:type="spellEnd"/>
      <w:r w:rsidR="009E1177">
        <w:t xml:space="preserve">, que maneja el control por parte del usuario y mantiene variables clave para el funcionamiento del juego. </w:t>
      </w:r>
      <w:r>
        <w:t xml:space="preserve">Los elementos dinámicos del juego se definen en 3 clases de </w:t>
      </w:r>
      <w:proofErr w:type="spellStart"/>
      <w:r>
        <w:t>Python</w:t>
      </w:r>
      <w:proofErr w:type="spellEnd"/>
      <w:r>
        <w:t>:</w:t>
      </w:r>
    </w:p>
    <w:p w:rsidR="00791CD9" w:rsidRPr="009E1177" w:rsidRDefault="00711465" w:rsidP="00711465">
      <w:pPr>
        <w:pStyle w:val="Prrafodelista"/>
        <w:numPr>
          <w:ilvl w:val="0"/>
          <w:numId w:val="2"/>
        </w:numPr>
        <w:jc w:val="both"/>
        <w:rPr>
          <w:lang w:val="es-MX"/>
        </w:rPr>
      </w:pPr>
      <w:r>
        <w:t xml:space="preserve">Player, que es el personaje principal del juego, consta de </w:t>
      </w:r>
      <w:r w:rsidR="009E1177">
        <w:t>variables para el movimiento del objeto-jugador por la escena, variables necesarias para el sistema de contagios, y su modelo de texturas. Además tiene los métodos necesarios para actualizar su posición, su estado de contagio-</w:t>
      </w:r>
      <w:proofErr w:type="spellStart"/>
      <w:r w:rsidR="009E1177">
        <w:t>zombie</w:t>
      </w:r>
      <w:proofErr w:type="spellEnd"/>
      <w:r w:rsidR="009E1177">
        <w:t>, y para detectar colisiones.</w:t>
      </w:r>
    </w:p>
    <w:p w:rsidR="009E1177" w:rsidRPr="00D330E6" w:rsidRDefault="009E1177" w:rsidP="00711465">
      <w:pPr>
        <w:pStyle w:val="Prrafodelista"/>
        <w:numPr>
          <w:ilvl w:val="0"/>
          <w:numId w:val="2"/>
        </w:numPr>
        <w:jc w:val="both"/>
        <w:rPr>
          <w:lang w:val="es-MX"/>
        </w:rPr>
      </w:pPr>
      <w:proofErr w:type="spellStart"/>
      <w:r>
        <w:t>Human</w:t>
      </w:r>
      <w:proofErr w:type="spellEnd"/>
      <w:r>
        <w:t xml:space="preserve">, que representa tanto a humanos como a </w:t>
      </w:r>
      <w:proofErr w:type="spellStart"/>
      <w:r>
        <w:t>zombies</w:t>
      </w:r>
      <w:proofErr w:type="spellEnd"/>
      <w:r>
        <w:t xml:space="preserve"> en la escena, consta de variables para el movimiento</w:t>
      </w:r>
      <w:r w:rsidR="00D330E6">
        <w:t xml:space="preserve"> del objeto, variables necesarias para el sistema de contagios, y un modelo de texturas intercambiable que incluye las texturas de humanos y </w:t>
      </w:r>
      <w:proofErr w:type="spellStart"/>
      <w:r w:rsidR="00D330E6">
        <w:t>zombies</w:t>
      </w:r>
      <w:proofErr w:type="spellEnd"/>
      <w:r w:rsidR="00D330E6">
        <w:t>. Además, tiene los métodos necesarios para actualizar su posición, su estado de contagio-</w:t>
      </w:r>
      <w:proofErr w:type="spellStart"/>
      <w:r w:rsidR="00D330E6">
        <w:t>zombie</w:t>
      </w:r>
      <w:proofErr w:type="spellEnd"/>
      <w:r w:rsidR="00D330E6">
        <w:t>, detectar colisiones, y removerse de la escena.</w:t>
      </w:r>
    </w:p>
    <w:p w:rsidR="00D330E6" w:rsidRPr="0064258D" w:rsidRDefault="00D330E6" w:rsidP="00711465">
      <w:pPr>
        <w:pStyle w:val="Prrafodelista"/>
        <w:numPr>
          <w:ilvl w:val="0"/>
          <w:numId w:val="2"/>
        </w:numPr>
        <w:jc w:val="both"/>
        <w:rPr>
          <w:lang w:val="es-MX"/>
        </w:rPr>
      </w:pPr>
      <w:r>
        <w:t xml:space="preserve">Aura, que es el </w:t>
      </w:r>
      <w:proofErr w:type="spellStart"/>
      <w:r>
        <w:t>checkpoint</w:t>
      </w:r>
      <w:proofErr w:type="spellEnd"/>
      <w:r>
        <w:t xml:space="preserve"> para considerar una partida ganada, consta de variables para determinar su posición. Además, tiene un método para detectar una colisión con el jugador. </w:t>
      </w:r>
    </w:p>
    <w:p w:rsidR="0064258D" w:rsidRDefault="0064258D" w:rsidP="0064258D">
      <w:pPr>
        <w:jc w:val="both"/>
        <w:rPr>
          <w:lang w:val="es-MX"/>
        </w:rPr>
      </w:pPr>
      <w:r>
        <w:rPr>
          <w:lang w:val="es-MX"/>
        </w:rPr>
        <w:t xml:space="preserve">Se crea en el comienzo del programa, la cantidad de </w:t>
      </w:r>
      <w:proofErr w:type="spellStart"/>
      <w:r>
        <w:rPr>
          <w:lang w:val="es-MX"/>
        </w:rPr>
        <w:t>zombies</w:t>
      </w:r>
      <w:proofErr w:type="spellEnd"/>
      <w:r>
        <w:rPr>
          <w:lang w:val="es-MX"/>
        </w:rPr>
        <w:t xml:space="preserve"> y humanos que pueden llegar a ser utilizados, y se agregan a una las listas de </w:t>
      </w:r>
      <w:proofErr w:type="spellStart"/>
      <w:r>
        <w:rPr>
          <w:lang w:val="es-MX"/>
        </w:rPr>
        <w:t>zombiesOut</w:t>
      </w:r>
      <w:proofErr w:type="spellEnd"/>
      <w:r>
        <w:rPr>
          <w:lang w:val="es-MX"/>
        </w:rPr>
        <w:t xml:space="preserve"> y </w:t>
      </w:r>
      <w:proofErr w:type="spellStart"/>
      <w:r>
        <w:rPr>
          <w:lang w:val="es-MX"/>
        </w:rPr>
        <w:t>humansOut</w:t>
      </w:r>
      <w:proofErr w:type="spellEnd"/>
      <w:r>
        <w:rPr>
          <w:lang w:val="es-MX"/>
        </w:rPr>
        <w:t xml:space="preserve"> respectivamente, para indicar que no están en escena. Luego, al comenzar a iterar el juego, según los parámetros dados en un comienzo, se agregan </w:t>
      </w:r>
      <w:proofErr w:type="spellStart"/>
      <w:r>
        <w:rPr>
          <w:lang w:val="es-MX"/>
        </w:rPr>
        <w:t>zombies</w:t>
      </w:r>
      <w:proofErr w:type="spellEnd"/>
      <w:r>
        <w:rPr>
          <w:lang w:val="es-MX"/>
        </w:rPr>
        <w:t xml:space="preserve"> y humanos a las listas </w:t>
      </w:r>
      <w:proofErr w:type="spellStart"/>
      <w:r>
        <w:rPr>
          <w:lang w:val="es-MX"/>
        </w:rPr>
        <w:t>zombiesIn</w:t>
      </w:r>
      <w:proofErr w:type="spellEnd"/>
      <w:r>
        <w:rPr>
          <w:lang w:val="es-MX"/>
        </w:rPr>
        <w:t xml:space="preserve"> y </w:t>
      </w:r>
      <w:proofErr w:type="spellStart"/>
      <w:r>
        <w:rPr>
          <w:lang w:val="es-MX"/>
        </w:rPr>
        <w:t>humansIn</w:t>
      </w:r>
      <w:proofErr w:type="spellEnd"/>
      <w:r>
        <w:rPr>
          <w:lang w:val="es-MX"/>
        </w:rPr>
        <w:t xml:space="preserve"> respectivamente, y al grafo de escena para ser visualizados en pantalla. </w:t>
      </w:r>
    </w:p>
    <w:p w:rsidR="0064258D" w:rsidRDefault="0064258D" w:rsidP="0064258D">
      <w:pPr>
        <w:jc w:val="both"/>
        <w:rPr>
          <w:lang w:val="es-MX"/>
        </w:rPr>
      </w:pPr>
      <w:r>
        <w:rPr>
          <w:lang w:val="es-MX"/>
        </w:rPr>
        <w:t xml:space="preserve">Cada una cantidad de segundos especificadas en un comienzo, se llama a un método de la clase </w:t>
      </w:r>
      <w:proofErr w:type="spellStart"/>
      <w:r w:rsidR="000577F7">
        <w:rPr>
          <w:lang w:val="es-MX"/>
        </w:rPr>
        <w:t>H</w:t>
      </w:r>
      <w:r>
        <w:rPr>
          <w:lang w:val="es-MX"/>
        </w:rPr>
        <w:t>uman</w:t>
      </w:r>
      <w:proofErr w:type="spellEnd"/>
      <w:r>
        <w:rPr>
          <w:lang w:val="es-MX"/>
        </w:rPr>
        <w:t xml:space="preserve"> y </w:t>
      </w:r>
      <w:r w:rsidR="000577F7">
        <w:rPr>
          <w:lang w:val="es-MX"/>
        </w:rPr>
        <w:t>Pl</w:t>
      </w:r>
      <w:r>
        <w:rPr>
          <w:lang w:val="es-MX"/>
        </w:rPr>
        <w:t>ayer, para que en caso de estar contagiados (</w:t>
      </w:r>
      <w:proofErr w:type="spellStart"/>
      <w:r>
        <w:rPr>
          <w:lang w:val="es-MX"/>
        </w:rPr>
        <w:t>infected</w:t>
      </w:r>
      <w:proofErr w:type="spellEnd"/>
      <w:r>
        <w:rPr>
          <w:lang w:val="es-MX"/>
        </w:rPr>
        <w:t xml:space="preserve">=1), con probabilidad </w:t>
      </w:r>
      <w:r w:rsidR="000577F7">
        <w:rPr>
          <w:lang w:val="es-MX"/>
        </w:rPr>
        <w:t>P (</w:t>
      </w:r>
      <w:proofErr w:type="spellStart"/>
      <w:r w:rsidR="000577F7">
        <w:rPr>
          <w:lang w:val="es-MX"/>
        </w:rPr>
        <w:t>seteada</w:t>
      </w:r>
      <w:proofErr w:type="spellEnd"/>
      <w:r w:rsidR="000577F7">
        <w:rPr>
          <w:lang w:val="es-MX"/>
        </w:rPr>
        <w:t xml:space="preserve"> en un comienzo) pasen a ser </w:t>
      </w:r>
      <w:proofErr w:type="spellStart"/>
      <w:r w:rsidR="000577F7">
        <w:rPr>
          <w:lang w:val="es-MX"/>
        </w:rPr>
        <w:t>zombies</w:t>
      </w:r>
      <w:proofErr w:type="spellEnd"/>
      <w:r w:rsidR="000577F7">
        <w:rPr>
          <w:lang w:val="es-MX"/>
        </w:rPr>
        <w:t xml:space="preserve">. En el caso de que el </w:t>
      </w:r>
      <w:proofErr w:type="spellStart"/>
      <w:r w:rsidR="000577F7">
        <w:rPr>
          <w:lang w:val="es-MX"/>
        </w:rPr>
        <w:t>player</w:t>
      </w:r>
      <w:proofErr w:type="spellEnd"/>
      <w:r w:rsidR="000577F7">
        <w:rPr>
          <w:lang w:val="es-MX"/>
        </w:rPr>
        <w:t xml:space="preserve"> pase a ser </w:t>
      </w:r>
      <w:proofErr w:type="spellStart"/>
      <w:r w:rsidR="000577F7">
        <w:rPr>
          <w:lang w:val="es-MX"/>
        </w:rPr>
        <w:t>zombie</w:t>
      </w:r>
      <w:proofErr w:type="spellEnd"/>
      <w:r w:rsidR="000577F7">
        <w:rPr>
          <w:lang w:val="es-MX"/>
        </w:rPr>
        <w:t xml:space="preserve">, se </w:t>
      </w:r>
      <w:proofErr w:type="gramStart"/>
      <w:r w:rsidR="000577F7">
        <w:rPr>
          <w:lang w:val="es-MX"/>
        </w:rPr>
        <w:t>cambia</w:t>
      </w:r>
      <w:proofErr w:type="gramEnd"/>
      <w:r w:rsidR="000577F7">
        <w:rPr>
          <w:lang w:val="es-MX"/>
        </w:rPr>
        <w:t xml:space="preserve"> la variable </w:t>
      </w:r>
      <w:proofErr w:type="spellStart"/>
      <w:r w:rsidR="000577F7">
        <w:rPr>
          <w:lang w:val="es-MX"/>
        </w:rPr>
        <w:t>gameover</w:t>
      </w:r>
      <w:proofErr w:type="spellEnd"/>
      <w:r w:rsidR="000577F7">
        <w:rPr>
          <w:lang w:val="es-MX"/>
        </w:rPr>
        <w:t xml:space="preserve"> del controlador, para desplegar dos imágenes por haber perdido, mientras tanto el juego reinicia sus parámetros para poder volver a jugar sin tener que volver a abrir el programa luego de presionar </w:t>
      </w:r>
      <w:proofErr w:type="spellStart"/>
      <w:r w:rsidR="000577F7">
        <w:rPr>
          <w:lang w:val="es-MX"/>
        </w:rPr>
        <w:t>enter</w:t>
      </w:r>
      <w:proofErr w:type="spellEnd"/>
      <w:r w:rsidR="000577F7">
        <w:rPr>
          <w:lang w:val="es-MX"/>
        </w:rPr>
        <w:t xml:space="preserve">. Para el caso en el que el </w:t>
      </w:r>
      <w:proofErr w:type="spellStart"/>
      <w:r w:rsidR="000577F7">
        <w:rPr>
          <w:lang w:val="es-MX"/>
        </w:rPr>
        <w:t>player</w:t>
      </w:r>
      <w:proofErr w:type="spellEnd"/>
      <w:r w:rsidR="000577F7">
        <w:rPr>
          <w:lang w:val="es-MX"/>
        </w:rPr>
        <w:t xml:space="preserve"> colisione con el objeto Aura, se modifica también la variable </w:t>
      </w:r>
      <w:proofErr w:type="spellStart"/>
      <w:r w:rsidR="000577F7">
        <w:rPr>
          <w:lang w:val="es-MX"/>
        </w:rPr>
        <w:t>gameover</w:t>
      </w:r>
      <w:proofErr w:type="spellEnd"/>
      <w:r w:rsidR="000577F7">
        <w:rPr>
          <w:lang w:val="es-MX"/>
        </w:rPr>
        <w:t xml:space="preserve"> del controlador, pero con el valor opuesto, de tal forma que se desplieguen dos imágenes por haber ganado, y de igual forma que al perder, el juego se reinicia al apretar la tecla </w:t>
      </w:r>
      <w:proofErr w:type="spellStart"/>
      <w:r w:rsidR="000577F7">
        <w:rPr>
          <w:lang w:val="es-MX"/>
        </w:rPr>
        <w:t>enter</w:t>
      </w:r>
      <w:proofErr w:type="spellEnd"/>
      <w:r w:rsidR="000577F7">
        <w:rPr>
          <w:lang w:val="es-MX"/>
        </w:rPr>
        <w:t>.</w:t>
      </w:r>
    </w:p>
    <w:p w:rsidR="000577F7" w:rsidRDefault="000577F7" w:rsidP="0064258D">
      <w:pPr>
        <w:jc w:val="both"/>
        <w:rPr>
          <w:lang w:val="es-MX"/>
        </w:rPr>
      </w:pPr>
      <w:r>
        <w:rPr>
          <w:lang w:val="es-MX"/>
        </w:rPr>
        <w:t>Todo humano que entra en escena tiene un 50% de probabilidades de entrar contagiado. Esta probabilidad puede ser modificada en la ejecución del programa, pero si no se especifica, queda en 50% por defecto.</w:t>
      </w:r>
    </w:p>
    <w:p w:rsidR="000577F7" w:rsidRDefault="000577F7" w:rsidP="0064258D">
      <w:pPr>
        <w:jc w:val="both"/>
        <w:rPr>
          <w:lang w:val="es-MX"/>
        </w:rPr>
      </w:pPr>
      <w:r>
        <w:rPr>
          <w:lang w:val="es-MX"/>
        </w:rPr>
        <w:t xml:space="preserve">Debido a que el método de las colisiones es en base a listas que se verifican constantemente, el programa es muy ineficiente. Para intentar reducir esa ineficiencia, sólo los humanos </w:t>
      </w:r>
      <w:r w:rsidR="001D7C1C">
        <w:rPr>
          <w:lang w:val="es-MX"/>
        </w:rPr>
        <w:t xml:space="preserve">que no se han convertido en </w:t>
      </w:r>
      <w:proofErr w:type="spellStart"/>
      <w:r w:rsidR="001D7C1C">
        <w:rPr>
          <w:lang w:val="es-MX"/>
        </w:rPr>
        <w:t>zombies</w:t>
      </w:r>
      <w:proofErr w:type="spellEnd"/>
      <w:r w:rsidR="001D7C1C">
        <w:rPr>
          <w:lang w:val="es-MX"/>
        </w:rPr>
        <w:t xml:space="preserve">, </w:t>
      </w:r>
      <w:r>
        <w:rPr>
          <w:lang w:val="es-MX"/>
        </w:rPr>
        <w:t xml:space="preserve">y </w:t>
      </w:r>
      <w:r w:rsidR="001D7C1C">
        <w:rPr>
          <w:lang w:val="es-MX"/>
        </w:rPr>
        <w:t xml:space="preserve">el </w:t>
      </w:r>
      <w:proofErr w:type="spellStart"/>
      <w:r w:rsidR="001D7C1C">
        <w:rPr>
          <w:lang w:val="es-MX"/>
        </w:rPr>
        <w:t>player</w:t>
      </w:r>
      <w:proofErr w:type="spellEnd"/>
      <w:r w:rsidR="001D7C1C">
        <w:rPr>
          <w:lang w:val="es-MX"/>
        </w:rPr>
        <w:t xml:space="preserve"> son quienes verifican si chocan con los </w:t>
      </w:r>
      <w:proofErr w:type="spellStart"/>
      <w:r w:rsidR="001D7C1C">
        <w:rPr>
          <w:lang w:val="es-MX"/>
        </w:rPr>
        <w:t>zombies</w:t>
      </w:r>
      <w:proofErr w:type="spellEnd"/>
      <w:r w:rsidR="001D7C1C">
        <w:rPr>
          <w:lang w:val="es-MX"/>
        </w:rPr>
        <w:t xml:space="preserve"> de la lista </w:t>
      </w:r>
      <w:proofErr w:type="spellStart"/>
      <w:r w:rsidR="001D7C1C">
        <w:rPr>
          <w:lang w:val="es-MX"/>
        </w:rPr>
        <w:t>zombiesIn</w:t>
      </w:r>
      <w:proofErr w:type="spellEnd"/>
      <w:r w:rsidR="001D7C1C">
        <w:rPr>
          <w:lang w:val="es-MX"/>
        </w:rPr>
        <w:t xml:space="preserve">; y en caso de hacerlo, pasan a ser </w:t>
      </w:r>
      <w:proofErr w:type="spellStart"/>
      <w:r w:rsidR="001D7C1C">
        <w:rPr>
          <w:lang w:val="es-MX"/>
        </w:rPr>
        <w:t>zombies</w:t>
      </w:r>
      <w:proofErr w:type="spellEnd"/>
      <w:r w:rsidR="001D7C1C">
        <w:rPr>
          <w:lang w:val="es-MX"/>
        </w:rPr>
        <w:t xml:space="preserve"> inmediatamente. Además, los humanos no contagiados y el </w:t>
      </w:r>
      <w:proofErr w:type="spellStart"/>
      <w:r w:rsidR="001D7C1C">
        <w:rPr>
          <w:lang w:val="es-MX"/>
        </w:rPr>
        <w:lastRenderedPageBreak/>
        <w:t>player</w:t>
      </w:r>
      <w:proofErr w:type="spellEnd"/>
      <w:r w:rsidR="001D7C1C">
        <w:rPr>
          <w:lang w:val="es-MX"/>
        </w:rPr>
        <w:t xml:space="preserve"> verifican constantemente si han chocado con un humano contagiado (incluyendo el mismo </w:t>
      </w:r>
      <w:proofErr w:type="spellStart"/>
      <w:r w:rsidR="001D7C1C">
        <w:rPr>
          <w:lang w:val="es-MX"/>
        </w:rPr>
        <w:t>player</w:t>
      </w:r>
      <w:proofErr w:type="spellEnd"/>
      <w:r w:rsidR="001D7C1C">
        <w:rPr>
          <w:lang w:val="es-MX"/>
        </w:rPr>
        <w:t xml:space="preserve">); y en caso de hacerlo, pasan a estar contagiados automáticamente. </w:t>
      </w:r>
    </w:p>
    <w:p w:rsidR="001D7C1C" w:rsidRDefault="001D7C1C" w:rsidP="0064258D">
      <w:pPr>
        <w:jc w:val="both"/>
        <w:rPr>
          <w:lang w:val="es-MX"/>
        </w:rPr>
      </w:pPr>
      <w:r>
        <w:rPr>
          <w:lang w:val="es-MX"/>
        </w:rPr>
        <w:t xml:space="preserve">Visualmente, un humano y un </w:t>
      </w:r>
      <w:proofErr w:type="spellStart"/>
      <w:r>
        <w:rPr>
          <w:lang w:val="es-MX"/>
        </w:rPr>
        <w:t>zombie</w:t>
      </w:r>
      <w:proofErr w:type="spellEnd"/>
      <w:r>
        <w:rPr>
          <w:lang w:val="es-MX"/>
        </w:rPr>
        <w:t xml:space="preserve"> se diferencian por su textura; lógicamente, por su variable </w:t>
      </w:r>
      <w:proofErr w:type="spellStart"/>
      <w:r>
        <w:rPr>
          <w:lang w:val="es-MX"/>
        </w:rPr>
        <w:t>zombie</w:t>
      </w:r>
      <w:proofErr w:type="spellEnd"/>
      <w:r>
        <w:rPr>
          <w:lang w:val="es-MX"/>
        </w:rPr>
        <w:t xml:space="preserve">. Aún así, para mantener una cantidad fija de humanos y </w:t>
      </w:r>
      <w:proofErr w:type="spellStart"/>
      <w:r>
        <w:rPr>
          <w:lang w:val="es-MX"/>
        </w:rPr>
        <w:t>zombies</w:t>
      </w:r>
      <w:proofErr w:type="spellEnd"/>
      <w:r>
        <w:rPr>
          <w:lang w:val="es-MX"/>
        </w:rPr>
        <w:t xml:space="preserve">, la clase </w:t>
      </w:r>
      <w:proofErr w:type="spellStart"/>
      <w:r>
        <w:rPr>
          <w:lang w:val="es-MX"/>
        </w:rPr>
        <w:t>Human</w:t>
      </w:r>
      <w:proofErr w:type="spellEnd"/>
      <w:r>
        <w:rPr>
          <w:lang w:val="es-MX"/>
        </w:rPr>
        <w:t xml:space="preserve"> tiene una variable </w:t>
      </w:r>
      <w:proofErr w:type="spellStart"/>
      <w:r>
        <w:rPr>
          <w:lang w:val="es-MX"/>
        </w:rPr>
        <w:t>wasHuman</w:t>
      </w:r>
      <w:proofErr w:type="spellEnd"/>
      <w:r>
        <w:rPr>
          <w:lang w:val="es-MX"/>
        </w:rPr>
        <w:t xml:space="preserve">, que indica si en un comienzo se creó siendo un humano o un </w:t>
      </w:r>
      <w:proofErr w:type="spellStart"/>
      <w:r>
        <w:rPr>
          <w:lang w:val="es-MX"/>
        </w:rPr>
        <w:t>zombie</w:t>
      </w:r>
      <w:proofErr w:type="spellEnd"/>
      <w:r>
        <w:rPr>
          <w:lang w:val="es-MX"/>
        </w:rPr>
        <w:t xml:space="preserve">; de esta manera, al salir de escena, un humano que se convirtió en </w:t>
      </w:r>
      <w:proofErr w:type="spellStart"/>
      <w:r>
        <w:rPr>
          <w:lang w:val="es-MX"/>
        </w:rPr>
        <w:t>zombie</w:t>
      </w:r>
      <w:proofErr w:type="spellEnd"/>
      <w:r>
        <w:rPr>
          <w:lang w:val="es-MX"/>
        </w:rPr>
        <w:t xml:space="preserve">, vuelve a ser humano, y al momento de volver a entrar a escena se vuelve a calcular de manera aleatoria si entra contagiado o no. </w:t>
      </w:r>
    </w:p>
    <w:p w:rsidR="001D7C1C" w:rsidRDefault="001D7C1C" w:rsidP="0064258D">
      <w:pPr>
        <w:jc w:val="both"/>
        <w:rPr>
          <w:lang w:val="es-MX"/>
        </w:rPr>
      </w:pPr>
      <w:r>
        <w:rPr>
          <w:lang w:val="es-MX"/>
        </w:rPr>
        <w:t xml:space="preserve">Al usar las gafas, se agrega a la escena los </w:t>
      </w:r>
      <w:proofErr w:type="spellStart"/>
      <w:r>
        <w:rPr>
          <w:lang w:val="es-MX"/>
        </w:rPr>
        <w:t>shapes</w:t>
      </w:r>
      <w:proofErr w:type="spellEnd"/>
      <w:r>
        <w:rPr>
          <w:lang w:val="es-MX"/>
        </w:rPr>
        <w:t xml:space="preserve"> de los humanos contagiados, pero se dibujan con un </w:t>
      </w:r>
      <w:proofErr w:type="spellStart"/>
      <w:r>
        <w:rPr>
          <w:lang w:val="es-MX"/>
        </w:rPr>
        <w:t>shader</w:t>
      </w:r>
      <w:proofErr w:type="spellEnd"/>
      <w:r>
        <w:rPr>
          <w:lang w:val="es-MX"/>
        </w:rPr>
        <w:t xml:space="preserve"> que los sombrea de rojo. Por otro lado, se agregó una funcionalidad </w:t>
      </w:r>
      <w:r w:rsidR="00F72689">
        <w:rPr>
          <w:lang w:val="es-MX"/>
        </w:rPr>
        <w:t>“</w:t>
      </w:r>
      <w:proofErr w:type="spellStart"/>
      <w:r w:rsidR="00F72689">
        <w:rPr>
          <w:lang w:val="es-MX"/>
        </w:rPr>
        <w:t>infectedMode</w:t>
      </w:r>
      <w:proofErr w:type="spellEnd"/>
      <w:r w:rsidR="00F72689">
        <w:rPr>
          <w:lang w:val="es-MX"/>
        </w:rPr>
        <w:t xml:space="preserve">” para que en el momento en que el </w:t>
      </w:r>
      <w:proofErr w:type="spellStart"/>
      <w:r w:rsidR="00F72689">
        <w:rPr>
          <w:lang w:val="es-MX"/>
        </w:rPr>
        <w:t>player</w:t>
      </w:r>
      <w:proofErr w:type="spellEnd"/>
      <w:r w:rsidR="00F72689">
        <w:rPr>
          <w:lang w:val="es-MX"/>
        </w:rPr>
        <w:t xml:space="preserve"> se contagie, el fondo se dibuje con un </w:t>
      </w:r>
      <w:proofErr w:type="spellStart"/>
      <w:r w:rsidR="00F72689">
        <w:rPr>
          <w:lang w:val="es-MX"/>
        </w:rPr>
        <w:t>shader</w:t>
      </w:r>
      <w:proofErr w:type="spellEnd"/>
      <w:r w:rsidR="00F72689">
        <w:rPr>
          <w:lang w:val="es-MX"/>
        </w:rPr>
        <w:t xml:space="preserve"> que </w:t>
      </w:r>
      <w:proofErr w:type="gramStart"/>
      <w:r w:rsidR="00F72689">
        <w:rPr>
          <w:lang w:val="es-MX"/>
        </w:rPr>
        <w:t>le</w:t>
      </w:r>
      <w:proofErr w:type="gramEnd"/>
      <w:r w:rsidR="00F72689">
        <w:rPr>
          <w:lang w:val="es-MX"/>
        </w:rPr>
        <w:t xml:space="preserve"> agrega color rojo a las figuras, de esta manera el </w:t>
      </w:r>
      <w:proofErr w:type="spellStart"/>
      <w:r w:rsidR="00F72689">
        <w:rPr>
          <w:lang w:val="es-MX"/>
        </w:rPr>
        <w:t>player</w:t>
      </w:r>
      <w:proofErr w:type="spellEnd"/>
      <w:r w:rsidR="00F72689">
        <w:rPr>
          <w:lang w:val="es-MX"/>
        </w:rPr>
        <w:t xml:space="preserve"> puede saber que está contagiado y puede perder en cualquier momento.</w:t>
      </w:r>
    </w:p>
    <w:p w:rsidR="00F72689" w:rsidRPr="0064258D" w:rsidRDefault="00F72689" w:rsidP="0064258D">
      <w:pPr>
        <w:jc w:val="both"/>
        <w:rPr>
          <w:lang w:val="es-MX"/>
        </w:rPr>
      </w:pPr>
      <w:r>
        <w:rPr>
          <w:lang w:val="es-MX"/>
        </w:rPr>
        <w:t>Sin entrar en muchos más detalles de implementación o códigos creados, se muestra la versión resumida del grafo de escena de la escena principal, creado con múltiples formas y transformaciones:</w:t>
      </w:r>
    </w:p>
    <w:p w:rsidR="006742E5" w:rsidRDefault="00F60B0C" w:rsidP="00C608AF">
      <w:pPr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172.5pt">
            <v:imagedata r:id="rId7" o:title="scene graph"/>
          </v:shape>
        </w:pict>
      </w:r>
    </w:p>
    <w:p w:rsidR="00397565" w:rsidRDefault="00397565" w:rsidP="00791CD9">
      <w:pPr>
        <w:jc w:val="both"/>
        <w:rPr>
          <w:lang w:val="es-MX"/>
        </w:rPr>
      </w:pPr>
      <w:r>
        <w:rPr>
          <w:lang w:val="es-MX"/>
        </w:rPr>
        <w:t xml:space="preserve">Cabe destacar que la versión completa del grafo tiene 5 nodos árbol y 2 nodos calle, los cuales tienen los mismos nodos hijos, pero tienen distintas transformaciones de traslación. </w:t>
      </w:r>
    </w:p>
    <w:p w:rsidR="00791CD9" w:rsidRPr="00F72689" w:rsidRDefault="00F72689" w:rsidP="00791CD9">
      <w:pPr>
        <w:jc w:val="both"/>
        <w:rPr>
          <w:lang w:val="es-MX"/>
        </w:rPr>
      </w:pPr>
      <w:r w:rsidRPr="00F72689">
        <w:rPr>
          <w:lang w:val="es-MX"/>
        </w:rPr>
        <w:t>Para los demás elementos s</w:t>
      </w:r>
      <w:r w:rsidR="00FA1E3E">
        <w:rPr>
          <w:lang w:val="es-MX"/>
        </w:rPr>
        <w:t xml:space="preserve">e usaron </w:t>
      </w:r>
      <w:r w:rsidR="00917163">
        <w:rPr>
          <w:lang w:val="es-MX"/>
        </w:rPr>
        <w:t xml:space="preserve">figuras simples con </w:t>
      </w:r>
      <w:r w:rsidR="00FA1E3E">
        <w:rPr>
          <w:lang w:val="es-MX"/>
        </w:rPr>
        <w:t xml:space="preserve">texturas, por lo que no están presentes en el grafo principal. </w:t>
      </w:r>
      <w:r w:rsidR="00917163">
        <w:rPr>
          <w:lang w:val="es-MX"/>
        </w:rPr>
        <w:t>Por otro lado</w:t>
      </w:r>
      <w:r w:rsidR="00FA1E3E">
        <w:rPr>
          <w:lang w:val="es-MX"/>
        </w:rPr>
        <w:t xml:space="preserve">, </w:t>
      </w:r>
      <w:r w:rsidR="00917163">
        <w:rPr>
          <w:lang w:val="es-MX"/>
        </w:rPr>
        <w:t xml:space="preserve">los círculos donde comienza el </w:t>
      </w:r>
      <w:proofErr w:type="spellStart"/>
      <w:r w:rsidR="00917163">
        <w:rPr>
          <w:lang w:val="es-MX"/>
        </w:rPr>
        <w:t>player</w:t>
      </w:r>
      <w:proofErr w:type="spellEnd"/>
      <w:r w:rsidR="00917163">
        <w:rPr>
          <w:lang w:val="es-MX"/>
        </w:rPr>
        <w:t>, si bien no son texturas, se dibujaron con líneas, por lo cual no se agregaron al grafo de escena principal.</w:t>
      </w:r>
    </w:p>
    <w:p w:rsidR="006742E5" w:rsidRPr="00D31110" w:rsidRDefault="006742E5" w:rsidP="006742E5">
      <w:pPr>
        <w:jc w:val="center"/>
        <w:rPr>
          <w:lang w:val="es-MX"/>
        </w:rPr>
      </w:pPr>
    </w:p>
    <w:p w:rsidR="0059519C" w:rsidRPr="00D31110" w:rsidRDefault="0059519C">
      <w:pPr>
        <w:rPr>
          <w:lang w:val="es-MX"/>
        </w:rPr>
      </w:pPr>
      <w:r w:rsidRPr="00D31110">
        <w:rPr>
          <w:lang w:val="es-MX"/>
        </w:rPr>
        <w:br w:type="page"/>
      </w:r>
    </w:p>
    <w:p w:rsidR="00A43F53" w:rsidRDefault="00C608AF" w:rsidP="00F72689">
      <w:pPr>
        <w:pStyle w:val="Ttulo1"/>
        <w:rPr>
          <w:lang w:val="en-US"/>
        </w:rPr>
      </w:pPr>
      <w:proofErr w:type="spellStart"/>
      <w:r>
        <w:rPr>
          <w:lang w:val="en-US"/>
        </w:rPr>
        <w:lastRenderedPageBreak/>
        <w:t>Instrucciones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Ejecución</w:t>
      </w:r>
      <w:proofErr w:type="spellEnd"/>
    </w:p>
    <w:p w:rsidR="00F72689" w:rsidRPr="00F72689" w:rsidRDefault="00F72689" w:rsidP="00F72689">
      <w:pPr>
        <w:rPr>
          <w:lang w:val="en-US"/>
        </w:rPr>
      </w:pPr>
    </w:p>
    <w:p w:rsidR="00791CD9" w:rsidRDefault="00F72689" w:rsidP="00791CD9">
      <w:pPr>
        <w:jc w:val="both"/>
        <w:rPr>
          <w:lang w:val="es-MX"/>
        </w:rPr>
      </w:pPr>
      <w:proofErr w:type="spellStart"/>
      <w:r w:rsidRPr="00F72689">
        <w:rPr>
          <w:lang w:val="es-MX"/>
        </w:rPr>
        <w:t>Teniedo</w:t>
      </w:r>
      <w:proofErr w:type="spellEnd"/>
      <w:r w:rsidRPr="00F72689">
        <w:rPr>
          <w:lang w:val="es-MX"/>
        </w:rPr>
        <w:t xml:space="preserve"> las librerías del c</w:t>
      </w:r>
      <w:r>
        <w:rPr>
          <w:lang w:val="es-MX"/>
        </w:rPr>
        <w:t>urso instaladas y estando en la carpeta donde se encuentra t1.py</w:t>
      </w:r>
      <w:r w:rsidR="003677AB">
        <w:rPr>
          <w:lang w:val="es-MX"/>
        </w:rPr>
        <w:t xml:space="preserve"> y sus archivos relacionados</w:t>
      </w:r>
      <w:r>
        <w:rPr>
          <w:lang w:val="es-MX"/>
        </w:rPr>
        <w:t xml:space="preserve">, </w:t>
      </w:r>
      <w:r w:rsidR="003E04DA">
        <w:rPr>
          <w:lang w:val="es-MX"/>
        </w:rPr>
        <w:t>se ejecuta el archivo con la sintaxis “</w:t>
      </w:r>
      <w:r w:rsidR="003E04DA" w:rsidRPr="003E04DA">
        <w:rPr>
          <w:i/>
          <w:lang w:val="es-MX"/>
        </w:rPr>
        <w:t>t1.py Z H</w:t>
      </w:r>
      <w:r w:rsidR="003E04DA">
        <w:rPr>
          <w:i/>
          <w:lang w:val="es-MX"/>
        </w:rPr>
        <w:t xml:space="preserve"> T P I V”,</w:t>
      </w:r>
      <w:r w:rsidR="003E04DA">
        <w:rPr>
          <w:lang w:val="es-MX"/>
        </w:rPr>
        <w:t xml:space="preserve"> siendo I y V parámetros opcionales. Como indica el enunciado de la tarea, Z y H indican, respectivamente, la cantidad de </w:t>
      </w:r>
      <w:proofErr w:type="spellStart"/>
      <w:r w:rsidR="003E04DA">
        <w:rPr>
          <w:lang w:val="es-MX"/>
        </w:rPr>
        <w:t>zombies</w:t>
      </w:r>
      <w:proofErr w:type="spellEnd"/>
      <w:r w:rsidR="003E04DA">
        <w:rPr>
          <w:lang w:val="es-MX"/>
        </w:rPr>
        <w:t xml:space="preserve"> y humanos que entran a la escena cada T segundos, P la probabilidad de que un humano contagiado se transforme en </w:t>
      </w:r>
      <w:proofErr w:type="spellStart"/>
      <w:r w:rsidR="003E04DA">
        <w:rPr>
          <w:lang w:val="es-MX"/>
        </w:rPr>
        <w:t>zombie</w:t>
      </w:r>
      <w:proofErr w:type="spellEnd"/>
      <w:r w:rsidR="003E04DA">
        <w:rPr>
          <w:lang w:val="es-MX"/>
        </w:rPr>
        <w:t>, I la probabilidad de que un humano entre contagiado a escena</w:t>
      </w:r>
      <w:r w:rsidR="003677AB">
        <w:rPr>
          <w:lang w:val="es-MX"/>
        </w:rPr>
        <w:t xml:space="preserve">, y V la velocidad de desplazamiento del </w:t>
      </w:r>
      <w:proofErr w:type="spellStart"/>
      <w:r w:rsidR="003677AB">
        <w:rPr>
          <w:lang w:val="es-MX"/>
        </w:rPr>
        <w:t>player</w:t>
      </w:r>
      <w:proofErr w:type="spellEnd"/>
      <w:r w:rsidR="003677AB">
        <w:rPr>
          <w:lang w:val="es-MX"/>
        </w:rPr>
        <w:t xml:space="preserve">. Cabe destacar que tanto P como I deben ser valores entre 0 y 1, ambos incluidos. </w:t>
      </w:r>
    </w:p>
    <w:p w:rsidR="0059519C" w:rsidRPr="0059519C" w:rsidRDefault="003677AB" w:rsidP="003677AB">
      <w:pPr>
        <w:jc w:val="both"/>
      </w:pPr>
      <w:r>
        <w:rPr>
          <w:lang w:val="es-MX"/>
        </w:rPr>
        <w:t xml:space="preserve">Una vez entra en ejecución el programa, el objeto </w:t>
      </w:r>
      <w:proofErr w:type="spellStart"/>
      <w:r>
        <w:rPr>
          <w:lang w:val="es-MX"/>
        </w:rPr>
        <w:t>player</w:t>
      </w:r>
      <w:proofErr w:type="spellEnd"/>
      <w:r>
        <w:rPr>
          <w:lang w:val="es-MX"/>
        </w:rPr>
        <w:t xml:space="preserve"> aparecerá en la zona derecha de la ventana, y se podrá desplazar con las teclas W (arriba), S (abajo), A (izquierda), D (derecha). La idea será llevar al </w:t>
      </w:r>
      <w:proofErr w:type="spellStart"/>
      <w:r>
        <w:rPr>
          <w:lang w:val="es-MX"/>
        </w:rPr>
        <w:t>player</w:t>
      </w:r>
      <w:proofErr w:type="spellEnd"/>
      <w:r>
        <w:rPr>
          <w:lang w:val="es-MX"/>
        </w:rPr>
        <w:t xml:space="preserve"> hasta la izquierda de la pantalla, donde se encuentra el objeto Aura girando en la puerta de la tienda. Con la barra espaciadora se podrá “ver a través de las gafas”, para identificar a los humanos contagiados. Con la tecla 1 se podrá activar el modo “</w:t>
      </w:r>
      <w:proofErr w:type="spellStart"/>
      <w:r>
        <w:rPr>
          <w:lang w:val="es-MX"/>
        </w:rPr>
        <w:t>infectedMode</w:t>
      </w:r>
      <w:proofErr w:type="spellEnd"/>
      <w:r>
        <w:rPr>
          <w:lang w:val="es-MX"/>
        </w:rPr>
        <w:t xml:space="preserve">” para reconocer cuando el </w:t>
      </w:r>
      <w:proofErr w:type="spellStart"/>
      <w:r>
        <w:rPr>
          <w:lang w:val="es-MX"/>
        </w:rPr>
        <w:t>player</w:t>
      </w:r>
      <w:proofErr w:type="spellEnd"/>
      <w:r>
        <w:rPr>
          <w:lang w:val="es-MX"/>
        </w:rPr>
        <w:t xml:space="preserve"> es infectado. Una vez que el </w:t>
      </w:r>
      <w:proofErr w:type="spellStart"/>
      <w:r>
        <w:rPr>
          <w:lang w:val="es-MX"/>
        </w:rPr>
        <w:t>player</w:t>
      </w:r>
      <w:proofErr w:type="spellEnd"/>
      <w:r>
        <w:rPr>
          <w:lang w:val="es-MX"/>
        </w:rPr>
        <w:t xml:space="preserve"> colisiona con el aura o pasa a ser </w:t>
      </w:r>
      <w:proofErr w:type="spellStart"/>
      <w:r>
        <w:rPr>
          <w:lang w:val="es-MX"/>
        </w:rPr>
        <w:t>zombie</w:t>
      </w:r>
      <w:proofErr w:type="spellEnd"/>
      <w:r>
        <w:rPr>
          <w:lang w:val="es-MX"/>
        </w:rPr>
        <w:t xml:space="preserve">, el juego termina y se puede presionar la tecla </w:t>
      </w:r>
      <w:proofErr w:type="spellStart"/>
      <w:r>
        <w:rPr>
          <w:lang w:val="es-MX"/>
        </w:rPr>
        <w:t>enter</w:t>
      </w:r>
      <w:proofErr w:type="spellEnd"/>
      <w:r>
        <w:rPr>
          <w:lang w:val="es-MX"/>
        </w:rPr>
        <w:t xml:space="preserve"> para reiniciarlo. En cualquier momento se puede presionar la tecla escape para cerrar el juego.</w:t>
      </w:r>
    </w:p>
    <w:p w:rsidR="00C608AF" w:rsidRDefault="00C608AF" w:rsidP="0059519C">
      <w:pPr>
        <w:pStyle w:val="Ttulo1"/>
        <w:rPr>
          <w:lang w:val="en-US"/>
        </w:rPr>
      </w:pPr>
      <w:proofErr w:type="spellStart"/>
      <w:r>
        <w:rPr>
          <w:lang w:val="en-US"/>
        </w:rPr>
        <w:t>Resultados</w:t>
      </w:r>
      <w:proofErr w:type="spellEnd"/>
    </w:p>
    <w:p w:rsidR="007A6CB5" w:rsidRPr="007A6CB5" w:rsidRDefault="007A6CB5" w:rsidP="007A6CB5">
      <w:pPr>
        <w:rPr>
          <w:lang w:val="en-US"/>
        </w:rPr>
      </w:pPr>
      <w:proofErr w:type="spellStart"/>
      <w:r>
        <w:rPr>
          <w:lang w:val="en-US"/>
        </w:rPr>
        <w:t>Modo</w:t>
      </w:r>
      <w:proofErr w:type="spellEnd"/>
      <w:r>
        <w:rPr>
          <w:lang w:val="en-US"/>
        </w:rPr>
        <w:t xml:space="preserve"> normal de </w:t>
      </w:r>
      <w:proofErr w:type="spellStart"/>
      <w:r>
        <w:rPr>
          <w:lang w:val="en-US"/>
        </w:rPr>
        <w:t>juego</w:t>
      </w:r>
      <w:proofErr w:type="spellEnd"/>
      <w:r>
        <w:rPr>
          <w:lang w:val="en-US"/>
        </w:rPr>
        <w:t>:</w:t>
      </w:r>
    </w:p>
    <w:p w:rsidR="007A6CB5" w:rsidRPr="007A6CB5" w:rsidRDefault="007A6CB5" w:rsidP="007A6CB5">
      <w:pPr>
        <w:rPr>
          <w:lang w:val="en-US"/>
        </w:rPr>
      </w:pPr>
      <w:r>
        <w:rPr>
          <w:noProof/>
          <w:lang w:val="es-MX" w:eastAsia="es-MX"/>
        </w:rPr>
        <w:drawing>
          <wp:inline distT="0" distB="0" distL="0" distR="0">
            <wp:extent cx="5943600" cy="2973454"/>
            <wp:effectExtent l="19050" t="0" r="0" b="0"/>
            <wp:docPr id="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3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F53" w:rsidRPr="00A43F53" w:rsidRDefault="00A43F53" w:rsidP="00A43F53">
      <w:pPr>
        <w:rPr>
          <w:lang w:val="en-US"/>
        </w:rPr>
      </w:pPr>
    </w:p>
    <w:p w:rsidR="007A6CB5" w:rsidRDefault="007A6CB5" w:rsidP="007A6CB5">
      <w:pPr>
        <w:rPr>
          <w:lang w:val="en-US"/>
        </w:rPr>
      </w:pPr>
    </w:p>
    <w:p w:rsidR="0059519C" w:rsidRPr="007A6CB5" w:rsidRDefault="007A6CB5" w:rsidP="007A6CB5">
      <w:pPr>
        <w:rPr>
          <w:lang w:val="es-MX"/>
        </w:rPr>
      </w:pPr>
      <w:r w:rsidRPr="007A6CB5">
        <w:rPr>
          <w:lang w:val="es-MX"/>
        </w:rPr>
        <w:lastRenderedPageBreak/>
        <w:t>Modo de juego con gafas:</w:t>
      </w:r>
      <w:r>
        <w:rPr>
          <w:noProof/>
          <w:lang w:val="es-MX" w:eastAsia="es-MX"/>
        </w:rPr>
        <w:drawing>
          <wp:inline distT="0" distB="0" distL="0" distR="0">
            <wp:extent cx="5943600" cy="2961916"/>
            <wp:effectExtent l="19050" t="0" r="0" b="0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1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CB5" w:rsidRDefault="007A6CB5" w:rsidP="007A6CB5">
      <w:pPr>
        <w:rPr>
          <w:lang w:val="es-MX"/>
        </w:rPr>
      </w:pPr>
    </w:p>
    <w:p w:rsidR="007A6CB5" w:rsidRPr="007A6CB5" w:rsidRDefault="007A6CB5" w:rsidP="007A6CB5">
      <w:pPr>
        <w:rPr>
          <w:lang w:val="es-MX"/>
        </w:rPr>
      </w:pPr>
      <w:r>
        <w:rPr>
          <w:lang w:val="es-MX"/>
        </w:rPr>
        <w:t xml:space="preserve">Modo de juego </w:t>
      </w:r>
      <w:proofErr w:type="spellStart"/>
      <w:r>
        <w:rPr>
          <w:lang w:val="es-MX"/>
        </w:rPr>
        <w:t>infected</w:t>
      </w:r>
      <w:proofErr w:type="spellEnd"/>
      <w:r>
        <w:rPr>
          <w:lang w:val="es-MX"/>
        </w:rPr>
        <w:t xml:space="preserve"> (y estando infectado):</w:t>
      </w:r>
      <w:r>
        <w:rPr>
          <w:noProof/>
          <w:lang w:val="es-MX" w:eastAsia="es-MX"/>
        </w:rPr>
        <w:drawing>
          <wp:inline distT="0" distB="0" distL="0" distR="0">
            <wp:extent cx="5943600" cy="2975106"/>
            <wp:effectExtent l="19050" t="0" r="0" b="0"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5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CB5" w:rsidRPr="007A6CB5" w:rsidRDefault="007A6CB5" w:rsidP="007A6CB5">
      <w:pPr>
        <w:rPr>
          <w:lang w:val="es-MX"/>
        </w:rPr>
      </w:pPr>
    </w:p>
    <w:p w:rsidR="0059519C" w:rsidRPr="007A6CB5" w:rsidRDefault="0059519C">
      <w:pPr>
        <w:rPr>
          <w:lang w:val="es-MX"/>
        </w:rPr>
      </w:pPr>
      <w:r w:rsidRPr="007A6CB5">
        <w:rPr>
          <w:lang w:val="es-MX"/>
        </w:rPr>
        <w:br w:type="page"/>
      </w:r>
    </w:p>
    <w:p w:rsidR="00C608AF" w:rsidRDefault="00C608AF" w:rsidP="00C608AF">
      <w:pPr>
        <w:pStyle w:val="Ttulo1"/>
        <w:rPr>
          <w:lang w:val="en-US"/>
        </w:rPr>
      </w:pPr>
      <w:proofErr w:type="spellStart"/>
      <w:r>
        <w:rPr>
          <w:lang w:val="en-US"/>
        </w:rPr>
        <w:lastRenderedPageBreak/>
        <w:t>Autoevaluación</w:t>
      </w:r>
      <w:proofErr w:type="spellEnd"/>
    </w:p>
    <w:p w:rsidR="00C608AF" w:rsidRDefault="00C608AF" w:rsidP="00C608AF">
      <w:pPr>
        <w:rPr>
          <w:lang w:val="en-US"/>
        </w:rPr>
      </w:pPr>
    </w:p>
    <w:tbl>
      <w:tblPr>
        <w:tblStyle w:val="Tablaconcuadrcula"/>
        <w:tblW w:w="9456" w:type="dxa"/>
        <w:tblLook w:val="04A0"/>
      </w:tblPr>
      <w:tblGrid>
        <w:gridCol w:w="4815"/>
        <w:gridCol w:w="1276"/>
        <w:gridCol w:w="1134"/>
        <w:gridCol w:w="1134"/>
        <w:gridCol w:w="1097"/>
      </w:tblGrid>
      <w:tr w:rsidR="00C608AF" w:rsidTr="00C608AF">
        <w:tc>
          <w:tcPr>
            <w:tcW w:w="4815" w:type="dxa"/>
          </w:tcPr>
          <w:p w:rsidR="00C608AF" w:rsidRDefault="00C608AF" w:rsidP="00C608AF">
            <w:pPr>
              <w:rPr>
                <w:lang w:val="en-US"/>
              </w:rPr>
            </w:pPr>
            <w:r>
              <w:rPr>
                <w:rFonts w:ascii="CMR12" w:hAnsi="CMR12" w:cs="CMR12"/>
                <w:sz w:val="24"/>
                <w:szCs w:val="24"/>
              </w:rPr>
              <w:t>Criterio-Puntaje</w:t>
            </w:r>
          </w:p>
        </w:tc>
        <w:tc>
          <w:tcPr>
            <w:tcW w:w="1276" w:type="dxa"/>
          </w:tcPr>
          <w:p w:rsidR="00C608AF" w:rsidRDefault="00C608AF" w:rsidP="00C608AF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34" w:type="dxa"/>
          </w:tcPr>
          <w:p w:rsidR="00C608AF" w:rsidRDefault="00C608AF" w:rsidP="00C608A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34" w:type="dxa"/>
          </w:tcPr>
          <w:p w:rsidR="00C608AF" w:rsidRDefault="00C608AF" w:rsidP="00C608AF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097" w:type="dxa"/>
          </w:tcPr>
          <w:p w:rsidR="00C608AF" w:rsidRDefault="00C608AF" w:rsidP="00C608AF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C608AF" w:rsidTr="00C608AF">
        <w:tc>
          <w:tcPr>
            <w:tcW w:w="4815" w:type="dxa"/>
          </w:tcPr>
          <w:p w:rsidR="00C608AF" w:rsidRDefault="00C608AF" w:rsidP="00C608AF">
            <w:pPr>
              <w:rPr>
                <w:lang w:val="en-US"/>
              </w:rPr>
            </w:pPr>
            <w:r>
              <w:rPr>
                <w:rFonts w:ascii="CMR12" w:hAnsi="CMR12" w:cs="CMR12"/>
                <w:sz w:val="24"/>
                <w:szCs w:val="24"/>
              </w:rPr>
              <w:t>OpenGL</w:t>
            </w:r>
          </w:p>
        </w:tc>
        <w:tc>
          <w:tcPr>
            <w:tcW w:w="1276" w:type="dxa"/>
          </w:tcPr>
          <w:p w:rsidR="00C608AF" w:rsidRDefault="00C608AF" w:rsidP="00C608AF">
            <w:pPr>
              <w:rPr>
                <w:lang w:val="en-US"/>
              </w:rPr>
            </w:pPr>
          </w:p>
        </w:tc>
        <w:tc>
          <w:tcPr>
            <w:tcW w:w="1134" w:type="dxa"/>
          </w:tcPr>
          <w:p w:rsidR="00C608AF" w:rsidRDefault="00C608AF" w:rsidP="00C608AF">
            <w:pPr>
              <w:rPr>
                <w:lang w:val="en-US"/>
              </w:rPr>
            </w:pPr>
          </w:p>
        </w:tc>
        <w:tc>
          <w:tcPr>
            <w:tcW w:w="1134" w:type="dxa"/>
          </w:tcPr>
          <w:p w:rsidR="00C608AF" w:rsidRDefault="00C608AF" w:rsidP="00C608AF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097" w:type="dxa"/>
          </w:tcPr>
          <w:p w:rsidR="00C608AF" w:rsidRDefault="00C608AF" w:rsidP="00C608AF">
            <w:pPr>
              <w:rPr>
                <w:lang w:val="en-US"/>
              </w:rPr>
            </w:pPr>
          </w:p>
        </w:tc>
      </w:tr>
      <w:tr w:rsidR="00C608AF" w:rsidTr="00C608AF">
        <w:tc>
          <w:tcPr>
            <w:tcW w:w="4815" w:type="dxa"/>
          </w:tcPr>
          <w:p w:rsidR="00C608AF" w:rsidRDefault="00C608AF" w:rsidP="00C608AF">
            <w:pPr>
              <w:rPr>
                <w:lang w:val="en-US"/>
              </w:rPr>
            </w:pPr>
            <w:proofErr w:type="spellStart"/>
            <w:r>
              <w:rPr>
                <w:rFonts w:ascii="CMR12" w:hAnsi="CMR12" w:cs="CMR12"/>
                <w:sz w:val="24"/>
                <w:szCs w:val="24"/>
              </w:rPr>
              <w:t>Shaders</w:t>
            </w:r>
            <w:proofErr w:type="spellEnd"/>
          </w:p>
        </w:tc>
        <w:tc>
          <w:tcPr>
            <w:tcW w:w="1276" w:type="dxa"/>
          </w:tcPr>
          <w:p w:rsidR="00C608AF" w:rsidRDefault="00C608AF" w:rsidP="00C608AF">
            <w:pPr>
              <w:rPr>
                <w:lang w:val="en-US"/>
              </w:rPr>
            </w:pPr>
          </w:p>
        </w:tc>
        <w:tc>
          <w:tcPr>
            <w:tcW w:w="1134" w:type="dxa"/>
          </w:tcPr>
          <w:p w:rsidR="00C608AF" w:rsidRDefault="00C608AF" w:rsidP="00C608AF">
            <w:pPr>
              <w:rPr>
                <w:lang w:val="en-US"/>
              </w:rPr>
            </w:pPr>
          </w:p>
        </w:tc>
        <w:tc>
          <w:tcPr>
            <w:tcW w:w="1134" w:type="dxa"/>
          </w:tcPr>
          <w:p w:rsidR="00C608AF" w:rsidRDefault="00D31110" w:rsidP="00C608AF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097" w:type="dxa"/>
          </w:tcPr>
          <w:p w:rsidR="00C608AF" w:rsidRDefault="00C608AF" w:rsidP="00C608AF">
            <w:pPr>
              <w:rPr>
                <w:lang w:val="en-US"/>
              </w:rPr>
            </w:pPr>
          </w:p>
        </w:tc>
      </w:tr>
      <w:tr w:rsidR="00C608AF" w:rsidTr="00C608AF">
        <w:tc>
          <w:tcPr>
            <w:tcW w:w="4815" w:type="dxa"/>
          </w:tcPr>
          <w:p w:rsidR="00C608AF" w:rsidRDefault="00C608AF" w:rsidP="00C608AF">
            <w:pPr>
              <w:rPr>
                <w:lang w:val="en-US"/>
              </w:rPr>
            </w:pPr>
            <w:r>
              <w:rPr>
                <w:rFonts w:ascii="CMR12" w:hAnsi="CMR12" w:cs="CMR12"/>
                <w:sz w:val="24"/>
                <w:szCs w:val="24"/>
              </w:rPr>
              <w:t>Modelos geométricos</w:t>
            </w:r>
          </w:p>
        </w:tc>
        <w:tc>
          <w:tcPr>
            <w:tcW w:w="1276" w:type="dxa"/>
          </w:tcPr>
          <w:p w:rsidR="00C608AF" w:rsidRDefault="00C608AF" w:rsidP="00C608AF">
            <w:pPr>
              <w:rPr>
                <w:lang w:val="en-US"/>
              </w:rPr>
            </w:pPr>
          </w:p>
        </w:tc>
        <w:tc>
          <w:tcPr>
            <w:tcW w:w="1134" w:type="dxa"/>
          </w:tcPr>
          <w:p w:rsidR="00C608AF" w:rsidRDefault="00195B05" w:rsidP="00C608AF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134" w:type="dxa"/>
          </w:tcPr>
          <w:p w:rsidR="00C608AF" w:rsidRDefault="00C608AF" w:rsidP="00C608AF">
            <w:pPr>
              <w:rPr>
                <w:lang w:val="en-US"/>
              </w:rPr>
            </w:pPr>
          </w:p>
        </w:tc>
        <w:tc>
          <w:tcPr>
            <w:tcW w:w="1097" w:type="dxa"/>
          </w:tcPr>
          <w:p w:rsidR="00C608AF" w:rsidRDefault="00C608AF" w:rsidP="00C608AF">
            <w:pPr>
              <w:rPr>
                <w:lang w:val="en-US"/>
              </w:rPr>
            </w:pPr>
          </w:p>
        </w:tc>
      </w:tr>
      <w:tr w:rsidR="00C608AF" w:rsidTr="00C608AF">
        <w:tc>
          <w:tcPr>
            <w:tcW w:w="4815" w:type="dxa"/>
          </w:tcPr>
          <w:p w:rsidR="00C608AF" w:rsidRDefault="00C608AF" w:rsidP="00C608A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Transformaciones</w:t>
            </w:r>
            <w:proofErr w:type="spellEnd"/>
          </w:p>
        </w:tc>
        <w:tc>
          <w:tcPr>
            <w:tcW w:w="1276" w:type="dxa"/>
          </w:tcPr>
          <w:p w:rsidR="00C608AF" w:rsidRDefault="00C608AF" w:rsidP="00C608AF">
            <w:pPr>
              <w:rPr>
                <w:lang w:val="en-US"/>
              </w:rPr>
            </w:pPr>
          </w:p>
        </w:tc>
        <w:tc>
          <w:tcPr>
            <w:tcW w:w="1134" w:type="dxa"/>
          </w:tcPr>
          <w:p w:rsidR="00C608AF" w:rsidRDefault="00C608AF" w:rsidP="00C608AF">
            <w:pPr>
              <w:rPr>
                <w:lang w:val="en-US"/>
              </w:rPr>
            </w:pPr>
          </w:p>
        </w:tc>
        <w:tc>
          <w:tcPr>
            <w:tcW w:w="1134" w:type="dxa"/>
          </w:tcPr>
          <w:p w:rsidR="00C608AF" w:rsidRDefault="00C608AF" w:rsidP="00C608AF">
            <w:pPr>
              <w:rPr>
                <w:lang w:val="en-US"/>
              </w:rPr>
            </w:pPr>
          </w:p>
        </w:tc>
        <w:tc>
          <w:tcPr>
            <w:tcW w:w="1097" w:type="dxa"/>
          </w:tcPr>
          <w:p w:rsidR="00C608AF" w:rsidRDefault="00D31110" w:rsidP="00C608AF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C608AF" w:rsidTr="00C608AF">
        <w:tc>
          <w:tcPr>
            <w:tcW w:w="4815" w:type="dxa"/>
          </w:tcPr>
          <w:p w:rsidR="00C608AF" w:rsidRDefault="00C608AF" w:rsidP="00C608A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Texturas</w:t>
            </w:r>
            <w:proofErr w:type="spellEnd"/>
          </w:p>
        </w:tc>
        <w:tc>
          <w:tcPr>
            <w:tcW w:w="1276" w:type="dxa"/>
          </w:tcPr>
          <w:p w:rsidR="00C608AF" w:rsidRDefault="00C608AF" w:rsidP="00C608AF">
            <w:pPr>
              <w:rPr>
                <w:lang w:val="en-US"/>
              </w:rPr>
            </w:pPr>
          </w:p>
        </w:tc>
        <w:tc>
          <w:tcPr>
            <w:tcW w:w="1134" w:type="dxa"/>
          </w:tcPr>
          <w:p w:rsidR="00C608AF" w:rsidRDefault="00C608AF" w:rsidP="00C608AF">
            <w:pPr>
              <w:rPr>
                <w:lang w:val="en-US"/>
              </w:rPr>
            </w:pPr>
          </w:p>
        </w:tc>
        <w:tc>
          <w:tcPr>
            <w:tcW w:w="1134" w:type="dxa"/>
          </w:tcPr>
          <w:p w:rsidR="00C608AF" w:rsidRDefault="00C608AF" w:rsidP="00C608AF">
            <w:pPr>
              <w:rPr>
                <w:lang w:val="en-US"/>
              </w:rPr>
            </w:pPr>
          </w:p>
        </w:tc>
        <w:tc>
          <w:tcPr>
            <w:tcW w:w="1097" w:type="dxa"/>
          </w:tcPr>
          <w:p w:rsidR="00C608AF" w:rsidRDefault="00D31110" w:rsidP="00C608AF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C608AF" w:rsidTr="00C608AF">
        <w:tc>
          <w:tcPr>
            <w:tcW w:w="4815" w:type="dxa"/>
          </w:tcPr>
          <w:p w:rsidR="00C608AF" w:rsidRDefault="00C608AF" w:rsidP="00C608A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Modelación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jerárquica</w:t>
            </w:r>
            <w:proofErr w:type="spellEnd"/>
          </w:p>
        </w:tc>
        <w:tc>
          <w:tcPr>
            <w:tcW w:w="1276" w:type="dxa"/>
          </w:tcPr>
          <w:p w:rsidR="00C608AF" w:rsidRDefault="00C608AF" w:rsidP="00C608AF">
            <w:pPr>
              <w:rPr>
                <w:lang w:val="en-US"/>
              </w:rPr>
            </w:pPr>
          </w:p>
        </w:tc>
        <w:tc>
          <w:tcPr>
            <w:tcW w:w="1134" w:type="dxa"/>
          </w:tcPr>
          <w:p w:rsidR="00C608AF" w:rsidRDefault="00C608AF" w:rsidP="00C608AF">
            <w:pPr>
              <w:rPr>
                <w:lang w:val="en-US"/>
              </w:rPr>
            </w:pPr>
          </w:p>
        </w:tc>
        <w:tc>
          <w:tcPr>
            <w:tcW w:w="1134" w:type="dxa"/>
          </w:tcPr>
          <w:p w:rsidR="00C608AF" w:rsidRDefault="00C608AF" w:rsidP="00C608AF">
            <w:pPr>
              <w:rPr>
                <w:lang w:val="en-US"/>
              </w:rPr>
            </w:pPr>
          </w:p>
        </w:tc>
        <w:tc>
          <w:tcPr>
            <w:tcW w:w="1097" w:type="dxa"/>
          </w:tcPr>
          <w:p w:rsidR="00C608AF" w:rsidRDefault="00711465" w:rsidP="00C608AF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C608AF" w:rsidRPr="00C608AF" w:rsidTr="00C608AF">
        <w:tc>
          <w:tcPr>
            <w:tcW w:w="4815" w:type="dxa"/>
          </w:tcPr>
          <w:p w:rsidR="00C608AF" w:rsidRPr="00C608AF" w:rsidRDefault="00C608AF" w:rsidP="00C608AF">
            <w:r w:rsidRPr="00C608AF">
              <w:t xml:space="preserve">Funcionalidades </w:t>
            </w:r>
            <w:r>
              <w:t>m</w:t>
            </w:r>
            <w:r w:rsidRPr="00C608AF">
              <w:t xml:space="preserve">ecánicas o </w:t>
            </w:r>
            <w:r>
              <w:t>l</w:t>
            </w:r>
            <w:r w:rsidRPr="00C608AF">
              <w:t>ógica d</w:t>
            </w:r>
            <w:r>
              <w:t>e juego</w:t>
            </w:r>
          </w:p>
        </w:tc>
        <w:tc>
          <w:tcPr>
            <w:tcW w:w="1276" w:type="dxa"/>
          </w:tcPr>
          <w:p w:rsidR="00C608AF" w:rsidRPr="00C608AF" w:rsidRDefault="00C608AF" w:rsidP="00C608AF"/>
        </w:tc>
        <w:tc>
          <w:tcPr>
            <w:tcW w:w="1134" w:type="dxa"/>
          </w:tcPr>
          <w:p w:rsidR="00C608AF" w:rsidRPr="00C608AF" w:rsidRDefault="00C608AF" w:rsidP="00C608AF"/>
        </w:tc>
        <w:tc>
          <w:tcPr>
            <w:tcW w:w="1134" w:type="dxa"/>
          </w:tcPr>
          <w:p w:rsidR="00C608AF" w:rsidRPr="00C608AF" w:rsidRDefault="00C608AF" w:rsidP="00C608AF"/>
        </w:tc>
        <w:tc>
          <w:tcPr>
            <w:tcW w:w="1097" w:type="dxa"/>
          </w:tcPr>
          <w:p w:rsidR="00C608AF" w:rsidRPr="00C608AF" w:rsidRDefault="00C608AF" w:rsidP="00C608AF">
            <w:r>
              <w:t>x</w:t>
            </w:r>
          </w:p>
        </w:tc>
      </w:tr>
      <w:tr w:rsidR="00C608AF" w:rsidRPr="00C608AF" w:rsidTr="00C608AF">
        <w:tc>
          <w:tcPr>
            <w:tcW w:w="4815" w:type="dxa"/>
          </w:tcPr>
          <w:p w:rsidR="00C608AF" w:rsidRPr="00C608AF" w:rsidRDefault="00C608AF" w:rsidP="00C608AF">
            <w:r>
              <w:t>Entradas o control de usuario</w:t>
            </w:r>
          </w:p>
        </w:tc>
        <w:tc>
          <w:tcPr>
            <w:tcW w:w="1276" w:type="dxa"/>
          </w:tcPr>
          <w:p w:rsidR="00C608AF" w:rsidRPr="00C608AF" w:rsidRDefault="00C608AF" w:rsidP="00C608AF"/>
        </w:tc>
        <w:tc>
          <w:tcPr>
            <w:tcW w:w="1134" w:type="dxa"/>
          </w:tcPr>
          <w:p w:rsidR="00C608AF" w:rsidRPr="00C608AF" w:rsidRDefault="00C608AF" w:rsidP="00C608AF"/>
        </w:tc>
        <w:tc>
          <w:tcPr>
            <w:tcW w:w="1134" w:type="dxa"/>
          </w:tcPr>
          <w:p w:rsidR="00C608AF" w:rsidRPr="00C608AF" w:rsidRDefault="00C608AF" w:rsidP="00C608AF"/>
        </w:tc>
        <w:tc>
          <w:tcPr>
            <w:tcW w:w="1097" w:type="dxa"/>
          </w:tcPr>
          <w:p w:rsidR="00C608AF" w:rsidRPr="00C608AF" w:rsidRDefault="00D31110" w:rsidP="00C608AF">
            <w:r>
              <w:t>x</w:t>
            </w:r>
          </w:p>
        </w:tc>
      </w:tr>
      <w:tr w:rsidR="00C608AF" w:rsidRPr="00C608AF" w:rsidTr="00C608AF">
        <w:tc>
          <w:tcPr>
            <w:tcW w:w="4815" w:type="dxa"/>
          </w:tcPr>
          <w:p w:rsidR="00C608AF" w:rsidRDefault="00C608AF" w:rsidP="00C608AF">
            <w:r>
              <w:t>Visualización de estado del programa</w:t>
            </w:r>
          </w:p>
        </w:tc>
        <w:tc>
          <w:tcPr>
            <w:tcW w:w="1276" w:type="dxa"/>
          </w:tcPr>
          <w:p w:rsidR="00C608AF" w:rsidRPr="00C608AF" w:rsidRDefault="00C608AF" w:rsidP="00C608AF"/>
        </w:tc>
        <w:tc>
          <w:tcPr>
            <w:tcW w:w="1134" w:type="dxa"/>
          </w:tcPr>
          <w:p w:rsidR="00C608AF" w:rsidRPr="00C608AF" w:rsidRDefault="00C608AF" w:rsidP="00C608AF"/>
        </w:tc>
        <w:tc>
          <w:tcPr>
            <w:tcW w:w="1134" w:type="dxa"/>
          </w:tcPr>
          <w:p w:rsidR="00C608AF" w:rsidRPr="00C608AF" w:rsidRDefault="00711465" w:rsidP="00C608AF">
            <w:r>
              <w:t>x</w:t>
            </w:r>
          </w:p>
        </w:tc>
        <w:tc>
          <w:tcPr>
            <w:tcW w:w="1097" w:type="dxa"/>
          </w:tcPr>
          <w:p w:rsidR="00C608AF" w:rsidRPr="00C608AF" w:rsidRDefault="00D31110" w:rsidP="00C608AF">
            <w:r>
              <w:t>------------</w:t>
            </w:r>
          </w:p>
        </w:tc>
      </w:tr>
    </w:tbl>
    <w:p w:rsidR="00C608AF" w:rsidRPr="00C608AF" w:rsidRDefault="00C608AF" w:rsidP="00C608AF"/>
    <w:sectPr w:rsidR="00C608AF" w:rsidRPr="00C608AF" w:rsidSect="00D53976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655FB" w:rsidRDefault="000655FB" w:rsidP="006742E5">
      <w:pPr>
        <w:spacing w:after="0" w:line="240" w:lineRule="auto"/>
      </w:pPr>
      <w:r>
        <w:separator/>
      </w:r>
    </w:p>
  </w:endnote>
  <w:endnote w:type="continuationSeparator" w:id="0">
    <w:p w:rsidR="000655FB" w:rsidRDefault="000655FB" w:rsidP="006742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R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6659781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677AB" w:rsidRDefault="003677AB">
        <w:pPr>
          <w:pStyle w:val="Piedepgina"/>
          <w:jc w:val="right"/>
        </w:pPr>
        <w:fldSimple w:instr=" PAGE   \* MERGEFORMAT ">
          <w:r w:rsidR="00397565">
            <w:rPr>
              <w:noProof/>
            </w:rPr>
            <w:t>2</w:t>
          </w:r>
        </w:fldSimple>
      </w:p>
    </w:sdtContent>
  </w:sdt>
  <w:p w:rsidR="003677AB" w:rsidRDefault="003677AB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655FB" w:rsidRDefault="000655FB" w:rsidP="006742E5">
      <w:pPr>
        <w:spacing w:after="0" w:line="240" w:lineRule="auto"/>
      </w:pPr>
      <w:r>
        <w:separator/>
      </w:r>
    </w:p>
  </w:footnote>
  <w:footnote w:type="continuationSeparator" w:id="0">
    <w:p w:rsidR="000655FB" w:rsidRDefault="000655FB" w:rsidP="006742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aconcuadrcula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3116"/>
      <w:gridCol w:w="3117"/>
      <w:gridCol w:w="3117"/>
    </w:tblGrid>
    <w:tr w:rsidR="003677AB" w:rsidTr="00A43F53">
      <w:tc>
        <w:tcPr>
          <w:tcW w:w="3116" w:type="dxa"/>
          <w:vAlign w:val="bottom"/>
        </w:tcPr>
        <w:p w:rsidR="003677AB" w:rsidRDefault="003677AB" w:rsidP="00A43F53">
          <w:pPr>
            <w:pStyle w:val="Encabezado"/>
          </w:pPr>
          <w:r>
            <w:t>Universidad de Chile</w:t>
          </w:r>
        </w:p>
        <w:p w:rsidR="003677AB" w:rsidRDefault="003677AB" w:rsidP="00A43F53">
          <w:pPr>
            <w:pStyle w:val="Encabezado"/>
          </w:pPr>
          <w:proofErr w:type="spellStart"/>
          <w:r>
            <w:t>fcfm</w:t>
          </w:r>
          <w:proofErr w:type="spellEnd"/>
          <w:r>
            <w:t xml:space="preserve"> - </w:t>
          </w:r>
          <w:proofErr w:type="spellStart"/>
          <w:r>
            <w:t>dcc</w:t>
          </w:r>
          <w:proofErr w:type="spellEnd"/>
        </w:p>
        <w:p w:rsidR="003677AB" w:rsidRDefault="003677AB" w:rsidP="00A43F53">
          <w:pPr>
            <w:pStyle w:val="Encabezado"/>
          </w:pPr>
          <w:r>
            <w:t>CC3501</w:t>
          </w:r>
        </w:p>
      </w:tc>
      <w:tc>
        <w:tcPr>
          <w:tcW w:w="3117" w:type="dxa"/>
          <w:vAlign w:val="bottom"/>
        </w:tcPr>
        <w:p w:rsidR="003677AB" w:rsidRDefault="003677AB" w:rsidP="00A43F53">
          <w:pPr>
            <w:pStyle w:val="Ttulo"/>
            <w:jc w:val="center"/>
          </w:pPr>
          <w:r>
            <w:rPr>
              <w:sz w:val="44"/>
              <w:szCs w:val="44"/>
            </w:rPr>
            <w:t>Reporte Tarea 1A</w:t>
          </w:r>
        </w:p>
      </w:tc>
      <w:tc>
        <w:tcPr>
          <w:tcW w:w="3117" w:type="dxa"/>
          <w:vAlign w:val="bottom"/>
        </w:tcPr>
        <w:p w:rsidR="003677AB" w:rsidRPr="00A43F53" w:rsidRDefault="003677AB" w:rsidP="00A43F53">
          <w:pPr>
            <w:pStyle w:val="Encabezado"/>
            <w:jc w:val="right"/>
            <w:rPr>
              <w:b/>
              <w:bCs/>
            </w:rPr>
          </w:pPr>
          <w:r>
            <w:rPr>
              <w:b/>
              <w:bCs/>
            </w:rPr>
            <w:t>Tomás Maturana</w:t>
          </w:r>
        </w:p>
        <w:p w:rsidR="003677AB" w:rsidRDefault="003677AB" w:rsidP="00AA02BA">
          <w:pPr>
            <w:pStyle w:val="Encabezado"/>
            <w:jc w:val="right"/>
          </w:pPr>
          <w:r>
            <w:t>8 de mayo de 2021</w:t>
          </w:r>
        </w:p>
      </w:tc>
    </w:tr>
  </w:tbl>
  <w:p w:rsidR="003677AB" w:rsidRPr="006742E5" w:rsidRDefault="003677AB" w:rsidP="00A43F53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321119"/>
    <w:multiLevelType w:val="hybridMultilevel"/>
    <w:tmpl w:val="6FE6399C"/>
    <w:lvl w:ilvl="0" w:tplc="F1E2EADA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9C518FE"/>
    <w:multiLevelType w:val="hybridMultilevel"/>
    <w:tmpl w:val="1F1A7C0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/>
  <w:rsids>
    <w:rsidRoot w:val="00C608AF"/>
    <w:rsid w:val="000577F7"/>
    <w:rsid w:val="000655FB"/>
    <w:rsid w:val="0011578F"/>
    <w:rsid w:val="00195B05"/>
    <w:rsid w:val="001D7C1C"/>
    <w:rsid w:val="001E5678"/>
    <w:rsid w:val="0023096D"/>
    <w:rsid w:val="003677AB"/>
    <w:rsid w:val="00397565"/>
    <w:rsid w:val="003E04DA"/>
    <w:rsid w:val="00412B4F"/>
    <w:rsid w:val="004D2C8F"/>
    <w:rsid w:val="0059519C"/>
    <w:rsid w:val="005D08F4"/>
    <w:rsid w:val="005D0913"/>
    <w:rsid w:val="0064258D"/>
    <w:rsid w:val="006742E5"/>
    <w:rsid w:val="006C266E"/>
    <w:rsid w:val="00711465"/>
    <w:rsid w:val="007517F5"/>
    <w:rsid w:val="00791CD9"/>
    <w:rsid w:val="007A6CB5"/>
    <w:rsid w:val="00917163"/>
    <w:rsid w:val="009E1177"/>
    <w:rsid w:val="00A43F53"/>
    <w:rsid w:val="00AA02BA"/>
    <w:rsid w:val="00C608AF"/>
    <w:rsid w:val="00D15DFB"/>
    <w:rsid w:val="00D31110"/>
    <w:rsid w:val="00D330E6"/>
    <w:rsid w:val="00D53976"/>
    <w:rsid w:val="00F60B0C"/>
    <w:rsid w:val="00F72689"/>
    <w:rsid w:val="00FA1E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2C8F"/>
  </w:style>
  <w:style w:type="paragraph" w:styleId="Ttulo1">
    <w:name w:val="heading 1"/>
    <w:basedOn w:val="Normal"/>
    <w:next w:val="Normal"/>
    <w:link w:val="Ttulo1Car"/>
    <w:uiPriority w:val="9"/>
    <w:qFormat/>
    <w:rsid w:val="00C608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608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aconcuadrcula">
    <w:name w:val="Table Grid"/>
    <w:basedOn w:val="Tablanormal"/>
    <w:uiPriority w:val="39"/>
    <w:rsid w:val="00C608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ennegrita">
    <w:name w:val="Strong"/>
    <w:basedOn w:val="Fuentedeprrafopredeter"/>
    <w:uiPriority w:val="22"/>
    <w:qFormat/>
    <w:rsid w:val="006742E5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6742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42E5"/>
  </w:style>
  <w:style w:type="paragraph" w:styleId="Piedepgina">
    <w:name w:val="footer"/>
    <w:basedOn w:val="Normal"/>
    <w:link w:val="PiedepginaCar"/>
    <w:uiPriority w:val="99"/>
    <w:unhideWhenUsed/>
    <w:rsid w:val="006742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42E5"/>
  </w:style>
  <w:style w:type="paragraph" w:styleId="Ttulo">
    <w:name w:val="Title"/>
    <w:basedOn w:val="Normal"/>
    <w:next w:val="Normal"/>
    <w:link w:val="TtuloCar"/>
    <w:uiPriority w:val="10"/>
    <w:qFormat/>
    <w:rsid w:val="0059519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51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inespaciado">
    <w:name w:val="No Spacing"/>
    <w:uiPriority w:val="1"/>
    <w:qFormat/>
    <w:rsid w:val="0059519C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59519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309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3096D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7A6CB5"/>
    <w:pPr>
      <w:spacing w:after="200" w:line="240" w:lineRule="auto"/>
    </w:pPr>
    <w:rPr>
      <w:b/>
      <w:bCs/>
      <w:color w:val="4472C4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6859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4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5</Pages>
  <Words>1034</Words>
  <Characters>5688</Characters>
  <Application>Microsoft Office Word</Application>
  <DocSecurity>0</DocSecurity>
  <Lines>47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Calderón</dc:creator>
  <cp:lastModifiedBy>Coco</cp:lastModifiedBy>
  <cp:revision>7</cp:revision>
  <cp:lastPrinted>2021-05-10T02:43:00Z</cp:lastPrinted>
  <dcterms:created xsi:type="dcterms:W3CDTF">2021-05-09T01:04:00Z</dcterms:created>
  <dcterms:modified xsi:type="dcterms:W3CDTF">2021-05-10T03:34:00Z</dcterms:modified>
</cp:coreProperties>
</file>