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A3617" w14:textId="1FC36A2F" w:rsidR="00D906E6" w:rsidRDefault="00F93920">
      <w:r>
        <w:t>Ejercicio_17:</w:t>
      </w:r>
      <w:r w:rsidRPr="00F93920">
        <w:t xml:space="preserve"> </w:t>
      </w:r>
      <w:r>
        <w:t>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 ,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p>
    <w:p w14:paraId="2BB0AD35" w14:textId="5FDB40E4" w:rsidR="00F93920" w:rsidRDefault="00F93920" w:rsidP="00F93920">
      <w:pPr>
        <w:jc w:val="center"/>
      </w:pPr>
      <w:r>
        <w:rPr>
          <w:noProof/>
        </w:rPr>
        <w:drawing>
          <wp:inline distT="0" distB="0" distL="0" distR="0" wp14:anchorId="3793D435" wp14:editId="3DF0F45C">
            <wp:extent cx="3348990" cy="1722120"/>
            <wp:effectExtent l="0" t="0" r="3810" b="0"/>
            <wp:docPr id="1881242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8990" cy="1722120"/>
                    </a:xfrm>
                    <a:prstGeom prst="rect">
                      <a:avLst/>
                    </a:prstGeom>
                    <a:noFill/>
                    <a:ln>
                      <a:noFill/>
                    </a:ln>
                  </pic:spPr>
                </pic:pic>
              </a:graphicData>
            </a:graphic>
          </wp:inline>
        </w:drawing>
      </w:r>
    </w:p>
    <w:p w14:paraId="5937CEC6" w14:textId="3A7DEF08" w:rsidR="00F93920" w:rsidRDefault="00F93920" w:rsidP="00F93920">
      <w:r>
        <w:t>Para esto debe calcular el tamaño de los catetos y luego aplicar el teorema. Halle la distancia entre ambos objetos. Cuando programe, represente a lLnk con un Circulo, y al tesoro con un cuadrado. Además, mueva a Link mediante el mouse.</w:t>
      </w:r>
    </w:p>
    <w:p w14:paraId="3E0EA0A9" w14:textId="742B5C39" w:rsidR="00F93920" w:rsidRDefault="00F93920" w:rsidP="00F93920">
      <w:r>
        <w:t>Resolución:</w:t>
      </w:r>
    </w:p>
    <w:p w14:paraId="7F6811FB" w14:textId="58072C8A" w:rsidR="00F93920" w:rsidRDefault="00F93920" w:rsidP="00F93920">
      <w:r>
        <w:t>Datos de entrada:</w:t>
      </w:r>
    </w:p>
    <w:p w14:paraId="2D28DD66" w14:textId="16E68CC0" w:rsidR="00F93920" w:rsidRDefault="00F93920" w:rsidP="00F93920">
      <w:r>
        <w:t>posLink (PVector)</w:t>
      </w:r>
    </w:p>
    <w:p w14:paraId="59601D70" w14:textId="07DBF611" w:rsidR="00F93920" w:rsidRDefault="00F93920" w:rsidP="00F93920">
      <w:r>
        <w:t xml:space="preserve">posTesoro </w:t>
      </w:r>
      <w:r>
        <w:t>(PVector)</w:t>
      </w:r>
    </w:p>
    <w:p w14:paraId="4FA36716" w14:textId="0D6FD849" w:rsidR="00F93920" w:rsidRDefault="00F93920" w:rsidP="00F93920">
      <w:r>
        <w:t>imagenLink (PImage)</w:t>
      </w:r>
    </w:p>
    <w:p w14:paraId="23F7E337" w14:textId="5A0245B8" w:rsidR="00F93920" w:rsidRDefault="00F93920" w:rsidP="00F93920">
      <w:r>
        <w:t xml:space="preserve">imagenCofre </w:t>
      </w:r>
      <w:r>
        <w:t>(PImage)</w:t>
      </w:r>
    </w:p>
    <w:p w14:paraId="5D0B4136" w14:textId="0CD98A0D" w:rsidR="00F93920" w:rsidRDefault="00F93920" w:rsidP="00F93920">
      <w:r>
        <w:t>Proceso en processing:</w:t>
      </w:r>
    </w:p>
    <w:p w14:paraId="46BF5B69" w14:textId="6E45AB40" w:rsidR="00F93920" w:rsidRDefault="00F93920" w:rsidP="00F93920">
      <w:pPr>
        <w:pStyle w:val="Prrafodelista"/>
        <w:numPr>
          <w:ilvl w:val="0"/>
          <w:numId w:val="1"/>
        </w:numPr>
      </w:pPr>
      <w:r>
        <w:t>Dar tamaño al lienzo</w:t>
      </w:r>
    </w:p>
    <w:p w14:paraId="60F24876" w14:textId="505A82C5" w:rsidR="00F93920" w:rsidRDefault="00F93920" w:rsidP="00F93920">
      <w:pPr>
        <w:pStyle w:val="Prrafodelista"/>
        <w:numPr>
          <w:ilvl w:val="0"/>
          <w:numId w:val="1"/>
        </w:numPr>
      </w:pPr>
      <w:r>
        <w:t>Indicar la posición de link</w:t>
      </w:r>
    </w:p>
    <w:p w14:paraId="2CA7854E" w14:textId="005D9FFA" w:rsidR="00F93920" w:rsidRDefault="00F93920" w:rsidP="00F93920">
      <w:pPr>
        <w:pStyle w:val="Prrafodelista"/>
        <w:numPr>
          <w:ilvl w:val="0"/>
          <w:numId w:val="1"/>
        </w:numPr>
      </w:pPr>
      <w:r>
        <w:t>Indicar la posición del cofre</w:t>
      </w:r>
    </w:p>
    <w:p w14:paraId="789D40D4" w14:textId="37F871F2" w:rsidR="00F93920" w:rsidRDefault="00F93920" w:rsidP="00F93920">
      <w:pPr>
        <w:pStyle w:val="Prrafodelista"/>
        <w:numPr>
          <w:ilvl w:val="0"/>
          <w:numId w:val="1"/>
        </w:numPr>
      </w:pPr>
      <w:r>
        <w:t>Colocarle las respectivas imágenes a imagenLink y imagenCofre</w:t>
      </w:r>
    </w:p>
    <w:p w14:paraId="719C4D7E" w14:textId="0DBA213B" w:rsidR="00F93920" w:rsidRDefault="00F93920" w:rsidP="00F93920">
      <w:pPr>
        <w:pStyle w:val="Prrafodelista"/>
        <w:numPr>
          <w:ilvl w:val="0"/>
          <w:numId w:val="1"/>
        </w:numPr>
      </w:pPr>
      <w:r>
        <w:t>Dar color al fondo del lienzo</w:t>
      </w:r>
    </w:p>
    <w:p w14:paraId="782782F9" w14:textId="42B63079" w:rsidR="00F93920" w:rsidRDefault="00F93920" w:rsidP="00F93920">
      <w:pPr>
        <w:pStyle w:val="Prrafodelista"/>
        <w:numPr>
          <w:ilvl w:val="0"/>
          <w:numId w:val="1"/>
        </w:numPr>
      </w:pPr>
      <w:r>
        <w:t>Indicar que link se mueve junto al mouse</w:t>
      </w:r>
    </w:p>
    <w:p w14:paraId="40610BD6" w14:textId="58113145" w:rsidR="00F93920" w:rsidRDefault="00F93920" w:rsidP="00F93920">
      <w:r>
        <w:t>Alrgoritmos:</w:t>
      </w:r>
    </w:p>
    <w:p w14:paraId="391B01C9" w14:textId="77777777" w:rsidR="00F93920" w:rsidRDefault="00F93920" w:rsidP="00F93920">
      <w:r>
        <w:t>public void dibujarLink(){</w:t>
      </w:r>
    </w:p>
    <w:p w14:paraId="5C204FDD" w14:textId="77777777" w:rsidR="00F93920" w:rsidRDefault="00F93920" w:rsidP="00F93920">
      <w:r>
        <w:t xml:space="preserve">  imageMode(CENTER);</w:t>
      </w:r>
    </w:p>
    <w:p w14:paraId="5EA4B4F0" w14:textId="77777777" w:rsidR="00F93920" w:rsidRDefault="00F93920" w:rsidP="00F93920">
      <w:r>
        <w:t xml:space="preserve">  image(imagenLink, posLink.x, posLink.y,90,90);</w:t>
      </w:r>
    </w:p>
    <w:p w14:paraId="4C98DA39" w14:textId="725DB8AC" w:rsidR="00F93920" w:rsidRDefault="00F93920" w:rsidP="00F93920">
      <w:r>
        <w:t>}</w:t>
      </w:r>
    </w:p>
    <w:p w14:paraId="24F968E5" w14:textId="77777777" w:rsidR="00F93920" w:rsidRDefault="00F93920" w:rsidP="00F93920">
      <w:r>
        <w:lastRenderedPageBreak/>
        <w:t>public void dibujarTesoro(){</w:t>
      </w:r>
    </w:p>
    <w:p w14:paraId="0F39D5A9" w14:textId="77777777" w:rsidR="00F93920" w:rsidRDefault="00F93920" w:rsidP="00F93920">
      <w:r>
        <w:t xml:space="preserve">  image(imagenCofre,posTesoro.x, posTesoro.y, 100, 70); </w:t>
      </w:r>
    </w:p>
    <w:p w14:paraId="7DEC193C" w14:textId="38C67E46" w:rsidR="00F93920" w:rsidRDefault="00F93920" w:rsidP="00F93920">
      <w:r>
        <w:t>}</w:t>
      </w:r>
    </w:p>
    <w:p w14:paraId="11362D73" w14:textId="77777777" w:rsidR="00F93920" w:rsidRDefault="00F93920" w:rsidP="00F93920">
      <w:r>
        <w:t>public float obtenerDistancia(){</w:t>
      </w:r>
    </w:p>
    <w:p w14:paraId="667A3F2F" w14:textId="77777777" w:rsidR="00F93920" w:rsidRDefault="00F93920" w:rsidP="00F93920">
      <w:r>
        <w:t xml:space="preserve">  float distancia=0;</w:t>
      </w:r>
    </w:p>
    <w:p w14:paraId="7AD6E6EE" w14:textId="77777777" w:rsidR="00F93920" w:rsidRDefault="00F93920" w:rsidP="00F93920">
      <w:r>
        <w:t xml:space="preserve">  float cateto1=posTesoro.x-posLink.x;</w:t>
      </w:r>
    </w:p>
    <w:p w14:paraId="21663824" w14:textId="77777777" w:rsidR="00F93920" w:rsidRDefault="00F93920" w:rsidP="00F93920">
      <w:r>
        <w:t xml:space="preserve">  float cateto2=posTesoro.y-posLink.y;</w:t>
      </w:r>
    </w:p>
    <w:p w14:paraId="69848455" w14:textId="77777777" w:rsidR="00F93920" w:rsidRDefault="00F93920" w:rsidP="00F93920">
      <w:r>
        <w:t xml:space="preserve">  distancia = sqrt(pow(cateto1,2) + pow(cateto2,2));</w:t>
      </w:r>
    </w:p>
    <w:p w14:paraId="1BD5A71E" w14:textId="77777777" w:rsidR="00F93920" w:rsidRDefault="00F93920" w:rsidP="00F93920">
      <w:r>
        <w:t xml:space="preserve">  return distancia;</w:t>
      </w:r>
    </w:p>
    <w:p w14:paraId="0AEA6B47" w14:textId="6E78F580" w:rsidR="00F93920" w:rsidRDefault="00F93920" w:rsidP="00F93920">
      <w:r>
        <w:t>}</w:t>
      </w:r>
    </w:p>
    <w:p w14:paraId="2BE4E2E4" w14:textId="77777777" w:rsidR="00F93920" w:rsidRDefault="00F93920" w:rsidP="00F93920">
      <w:r>
        <w:t>public void validarDibujarTesoro(){</w:t>
      </w:r>
    </w:p>
    <w:p w14:paraId="06E11DD9" w14:textId="77777777" w:rsidR="00F93920" w:rsidRDefault="00F93920" w:rsidP="00F93920">
      <w:r>
        <w:t xml:space="preserve">  if(obtenerDistancia() &lt; 70){</w:t>
      </w:r>
    </w:p>
    <w:p w14:paraId="0542B938" w14:textId="77777777" w:rsidR="00F93920" w:rsidRDefault="00F93920" w:rsidP="00F93920">
      <w:r>
        <w:t xml:space="preserve">    println("Debe desaparecer el Tesoro");</w:t>
      </w:r>
    </w:p>
    <w:p w14:paraId="6BC85356" w14:textId="77777777" w:rsidR="00F93920" w:rsidRDefault="00F93920" w:rsidP="00F93920">
      <w:r>
        <w:t xml:space="preserve">  }else{</w:t>
      </w:r>
    </w:p>
    <w:p w14:paraId="7F31FAB5" w14:textId="77777777" w:rsidR="00F93920" w:rsidRDefault="00F93920" w:rsidP="00F93920">
      <w:r>
        <w:t xml:space="preserve">    dibujarTesoro();</w:t>
      </w:r>
    </w:p>
    <w:p w14:paraId="3B6BE452" w14:textId="77777777" w:rsidR="00F93920" w:rsidRDefault="00F93920" w:rsidP="00F93920">
      <w:r>
        <w:t xml:space="preserve">    strokeWeight(5);</w:t>
      </w:r>
    </w:p>
    <w:p w14:paraId="3522ED4A" w14:textId="77777777" w:rsidR="00F93920" w:rsidRDefault="00F93920" w:rsidP="00F93920">
      <w:r>
        <w:t xml:space="preserve">    stroke(#F8FF36);</w:t>
      </w:r>
    </w:p>
    <w:p w14:paraId="17F5FF03" w14:textId="77777777" w:rsidR="00F93920" w:rsidRDefault="00F93920" w:rsidP="00F93920">
      <w:r>
        <w:t xml:space="preserve">    line(posLink.x, posLink.y, posTesoro.x,posTesoro.y);</w:t>
      </w:r>
    </w:p>
    <w:p w14:paraId="5344C25F" w14:textId="77777777" w:rsidR="00F93920" w:rsidRDefault="00F93920" w:rsidP="00F93920">
      <w:r>
        <w:t xml:space="preserve">  }</w:t>
      </w:r>
    </w:p>
    <w:p w14:paraId="0D5B6E0C" w14:textId="0FE19DC4" w:rsidR="00F93920" w:rsidRDefault="00F93920" w:rsidP="00F93920">
      <w:r>
        <w:t>}</w:t>
      </w:r>
    </w:p>
    <w:p w14:paraId="65E35FF7" w14:textId="4F0D6BF1" w:rsidR="00F93920" w:rsidRDefault="00F93920" w:rsidP="00F93920">
      <w:r>
        <w:t xml:space="preserve">Datos de salida: </w:t>
      </w:r>
    </w:p>
    <w:p w14:paraId="1122B477" w14:textId="32E1F320" w:rsidR="00F93920" w:rsidRDefault="00F93920" w:rsidP="00F93920">
      <w:r>
        <w:t>Movimiento en el lienzo de link y la ¨animación¨ del cofre desapareciendo cuando link lo toca</w:t>
      </w:r>
    </w:p>
    <w:sectPr w:rsidR="00F939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0556A5"/>
    <w:multiLevelType w:val="hybridMultilevel"/>
    <w:tmpl w:val="75F83B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6804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920"/>
    <w:rsid w:val="00D906E6"/>
    <w:rsid w:val="00F939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ED11"/>
  <w15:chartTrackingRefBased/>
  <w15:docId w15:val="{07658015-077D-445E-9CB2-BB199B93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3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330</Words>
  <Characters>1821</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Parada</dc:creator>
  <cp:keywords/>
  <dc:description/>
  <cp:lastModifiedBy>Tomás Parada</cp:lastModifiedBy>
  <cp:revision>1</cp:revision>
  <dcterms:created xsi:type="dcterms:W3CDTF">2024-04-08T00:34:00Z</dcterms:created>
  <dcterms:modified xsi:type="dcterms:W3CDTF">2024-04-08T00:41:00Z</dcterms:modified>
</cp:coreProperties>
</file>