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4A672158" w:rsidR="00B60B16" w:rsidRPr="00297946" w:rsidRDefault="00A35AD2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41D9E39" w14:textId="1062D4BC" w:rsidR="003767A8" w:rsidRPr="005111FD" w:rsidRDefault="00A35AD2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Prezentační S</w:t>
      </w:r>
      <w:r w:rsidR="0067774F">
        <w:rPr>
          <w:rFonts w:asciiTheme="majorHAnsi" w:hAnsiTheme="majorHAnsi" w:cstheme="majorHAnsi"/>
          <w:b/>
          <w:caps/>
          <w:sz w:val="40"/>
          <w:szCs w:val="36"/>
        </w:rPr>
        <w:t>OFTWARE</w:t>
      </w:r>
    </w:p>
    <w:p w14:paraId="7F4BA933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37F564C7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16024A">
        <w:rPr>
          <w:rFonts w:asciiTheme="majorHAnsi" w:hAnsiTheme="majorHAnsi" w:cstheme="majorHAnsi"/>
          <w:sz w:val="28"/>
          <w:szCs w:val="28"/>
        </w:rPr>
        <w:t>Tomáš Rojka</w:t>
      </w:r>
    </w:p>
    <w:p w14:paraId="15649867" w14:textId="5759C662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4C4B82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291CB5AC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29139D">
        <w:rPr>
          <w:rFonts w:asciiTheme="majorHAnsi" w:hAnsiTheme="majorHAnsi" w:cstheme="majorHAnsi"/>
          <w:sz w:val="28"/>
          <w:szCs w:val="28"/>
        </w:rPr>
        <w:t>Mgr. Jana Valentová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18DE88E2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2824EF">
        <w:rPr>
          <w:rFonts w:asciiTheme="majorHAnsi" w:hAnsiTheme="majorHAnsi" w:cstheme="majorHAnsi"/>
          <w:noProof/>
          <w:sz w:val="28"/>
          <w:szCs w:val="28"/>
        </w:rPr>
        <w:t>16. 11. 2025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3062D92B" w14:textId="1105223E" w:rsidR="00E858CC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3619585" w:history="1">
        <w:r w:rsidR="00E858CC" w:rsidRPr="0080648E">
          <w:rPr>
            <w:rStyle w:val="Hypertextovodkaz"/>
            <w:noProof/>
          </w:rPr>
          <w:t>Seznam obrázků</w:t>
        </w:r>
        <w:r w:rsidR="00E858CC">
          <w:rPr>
            <w:noProof/>
            <w:webHidden/>
          </w:rPr>
          <w:tab/>
        </w:r>
        <w:r w:rsidR="00E858CC">
          <w:rPr>
            <w:noProof/>
            <w:webHidden/>
          </w:rPr>
          <w:fldChar w:fldCharType="begin"/>
        </w:r>
        <w:r w:rsidR="00E858CC">
          <w:rPr>
            <w:noProof/>
            <w:webHidden/>
          </w:rPr>
          <w:instrText xml:space="preserve"> PAGEREF _Toc213619585 \h </w:instrText>
        </w:r>
        <w:r w:rsidR="00E858CC">
          <w:rPr>
            <w:noProof/>
            <w:webHidden/>
          </w:rPr>
        </w:r>
        <w:r w:rsidR="00E858CC">
          <w:rPr>
            <w:noProof/>
            <w:webHidden/>
          </w:rPr>
          <w:fldChar w:fldCharType="separate"/>
        </w:r>
        <w:r w:rsidR="00E858CC">
          <w:rPr>
            <w:noProof/>
            <w:webHidden/>
          </w:rPr>
          <w:t>3</w:t>
        </w:r>
        <w:r w:rsidR="00E858CC">
          <w:rPr>
            <w:noProof/>
            <w:webHidden/>
          </w:rPr>
          <w:fldChar w:fldCharType="end"/>
        </w:r>
      </w:hyperlink>
    </w:p>
    <w:p w14:paraId="5B322195" w14:textId="3B80C26E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86" w:history="1">
        <w:r w:rsidRPr="0080648E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F3E9A" w14:textId="549B7EF4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87" w:history="1">
        <w:r w:rsidRPr="0080648E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15BE1" w14:textId="10BF0FC5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88" w:history="1">
        <w:r w:rsidRPr="0080648E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3EC0F2" w14:textId="227DF8D8" w:rsidR="00E858CC" w:rsidRDefault="00E858CC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89" w:history="1">
        <w:r w:rsidRPr="0080648E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Prezentační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7CE7A4" w14:textId="49B9A7B4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0" w:history="1">
        <w:r w:rsidRPr="0080648E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Přehled konkrétních nástrojů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CF75B6" w14:textId="6FAEDAEE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1" w:history="1">
        <w:r w:rsidRPr="0080648E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Název další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E3C020" w14:textId="1DE46A34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2" w:history="1">
        <w:r w:rsidRPr="0080648E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Název další podkapitoly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4E72E0" w14:textId="2E74F554" w:rsidR="00E858CC" w:rsidRDefault="00E858CC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3" w:history="1">
        <w:r w:rsidRPr="0080648E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Obrázky, tabulky, rovnice, výčty a seznamy v 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9E0C0" w14:textId="55887A6E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4" w:history="1">
        <w:r w:rsidRPr="0080648E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Obrázky a 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501CBC" w14:textId="4293B3A6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5" w:history="1">
        <w:r w:rsidRPr="0080648E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6B4338" w14:textId="7078AEFD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6" w:history="1">
        <w:r w:rsidRPr="0080648E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Rovnice, vzorce a funkce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FE9CE7" w14:textId="4312DAD6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7" w:history="1">
        <w:r w:rsidRPr="0080648E">
          <w:rPr>
            <w:rStyle w:val="Hypertextovodkaz"/>
            <w:noProof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Výčty a seznamy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D6106E" w14:textId="5F9FD41A" w:rsidR="00E858CC" w:rsidRDefault="00E858CC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8" w:history="1">
        <w:r w:rsidRPr="0080648E">
          <w:rPr>
            <w:rStyle w:val="Hypertextovodkaz"/>
            <w:noProof/>
          </w:rPr>
          <w:t>2.5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80648E">
          <w:rPr>
            <w:rStyle w:val="Hypertextovodkaz"/>
            <w:noProof/>
          </w:rPr>
          <w:t>Citace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40FC83" w14:textId="2ECA5F33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599" w:history="1">
        <w:r w:rsidRPr="0080648E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42266" w14:textId="7ED00CC7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600" w:history="1">
        <w:r w:rsidRPr="0080648E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48AA27" w14:textId="741AE3C7" w:rsidR="00E858CC" w:rsidRDefault="00E858CC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3619601" w:history="1">
        <w:r w:rsidRPr="0080648E">
          <w:rPr>
            <w:rStyle w:val="Hypertextovodkaz"/>
            <w:noProof/>
          </w:rPr>
          <w:t>Přílohy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_Toc213619601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DEE2DE" w14:textId="62B460D3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0" w:name="_Toc213619585"/>
      <w:r w:rsidRPr="00B830E6">
        <w:lastRenderedPageBreak/>
        <w:t>Seznam obrázků</w:t>
      </w:r>
      <w:bookmarkEnd w:id="0"/>
    </w:p>
    <w:p w14:paraId="0437BBDA" w14:textId="77777777" w:rsidR="00CC751E" w:rsidRPr="00C61FC3" w:rsidRDefault="00F55569" w:rsidP="002A5CC1">
      <w:pPr>
        <w:spacing w:after="160"/>
        <w:rPr>
          <w:color w:val="0070C0"/>
        </w:rPr>
      </w:pPr>
      <w:r w:rsidRPr="00C61FC3">
        <w:rPr>
          <w:color w:val="0070C0"/>
        </w:rPr>
        <w:t xml:space="preserve">Seznam obrázků se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objeví za obsahem, když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Pr="00C61FC3">
        <w:rPr>
          <w:color w:val="0070C0"/>
        </w:rPr>
        <w:t>více obrázků.</w:t>
      </w:r>
      <w:r w:rsidR="00634E3C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692E5948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105128913" w:history="1">
        <w:r w:rsidR="00462483" w:rsidRPr="003063A6">
          <w:rPr>
            <w:rStyle w:val="Hypertextovodkaz"/>
            <w:noProof/>
          </w:rPr>
          <w:t>Obr. 1</w:t>
        </w:r>
        <w:r w:rsidR="00462483" w:rsidRPr="003063A6">
          <w:rPr>
            <w:rStyle w:val="Hypertextovodkaz"/>
            <w:bCs/>
            <w:noProof/>
          </w:rPr>
          <w:t>:</w:t>
        </w:r>
        <w:r w:rsidR="00462483" w:rsidRPr="003063A6">
          <w:rPr>
            <w:rStyle w:val="Hypertextovodkaz"/>
            <w:noProof/>
          </w:rPr>
          <w:t xml:space="preserve"> Název (popis) obrázku, příp. grafu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_Toc105128913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32241D1D" w14:textId="77777777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2E7DA1FA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1" w:name="_Toc213619586"/>
      <w:r w:rsidRPr="00B830E6">
        <w:t>Seznam tabulek</w:t>
      </w:r>
      <w:bookmarkEnd w:id="1"/>
    </w:p>
    <w:p w14:paraId="24BBAF64" w14:textId="77777777" w:rsidR="00CC751E" w:rsidRPr="00C61FC3" w:rsidRDefault="007E32AC" w:rsidP="002A5CC1">
      <w:pPr>
        <w:spacing w:after="160"/>
        <w:rPr>
          <w:color w:val="0070C0"/>
        </w:rPr>
      </w:pPr>
      <w:r w:rsidRPr="00C61FC3">
        <w:rPr>
          <w:color w:val="0070C0"/>
        </w:rPr>
        <w:t>Seznam t</w:t>
      </w:r>
      <w:r w:rsidR="00F55569" w:rsidRPr="00C61FC3">
        <w:rPr>
          <w:color w:val="0070C0"/>
        </w:rPr>
        <w:t xml:space="preserve">abulek se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objeví zde, když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="00F55569" w:rsidRPr="00C61FC3">
        <w:rPr>
          <w:color w:val="0070C0"/>
        </w:rPr>
        <w:t>více tabulek.</w:t>
      </w:r>
      <w:r w:rsidR="004D4058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4F445250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105128914" w:history="1">
        <w:r w:rsidR="00462483" w:rsidRPr="006F04A4">
          <w:rPr>
            <w:rStyle w:val="Hypertextovodkaz"/>
            <w:noProof/>
          </w:rPr>
          <w:t>Tab. 1: Název (popis) tabulky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_Toc105128914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0B16AFBE" w14:textId="77777777" w:rsidR="00F70748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0060B5FD" w14:textId="77777777" w:rsidR="007E32AC" w:rsidRDefault="007E32AC" w:rsidP="002A5CC1"/>
    <w:p w14:paraId="19325399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213619587"/>
      <w:r w:rsidRPr="00B830E6">
        <w:t>Seznam zkratek</w:t>
      </w:r>
      <w:bookmarkEnd w:id="2"/>
    </w:p>
    <w:p w14:paraId="4F897A34" w14:textId="21CC6BE9" w:rsidR="0047098F" w:rsidRDefault="0047098F" w:rsidP="002A5CC1">
      <w:pPr>
        <w:spacing w:after="160"/>
        <w:ind w:left="1418" w:hanging="1418"/>
      </w:pPr>
      <w:r>
        <w:t xml:space="preserve">MS </w:t>
      </w:r>
      <w:r>
        <w:tab/>
      </w:r>
      <w:r w:rsidR="00826F2A">
        <w:t>Microsoft Corporation</w:t>
      </w:r>
    </w:p>
    <w:p w14:paraId="1B49A3B1" w14:textId="1B1AED7E" w:rsidR="0004153F" w:rsidRDefault="0004153F" w:rsidP="002A5CC1">
      <w:pPr>
        <w:spacing w:after="160"/>
        <w:ind w:left="1418" w:hanging="1418"/>
      </w:pPr>
      <w:r>
        <w:t>SW</w:t>
      </w:r>
      <w:r w:rsidR="00451B2D">
        <w:tab/>
      </w:r>
      <w:r w:rsidR="00AC7089">
        <w:t>Software</w:t>
      </w:r>
    </w:p>
    <w:p w14:paraId="7B2AB169" w14:textId="32F7C51E" w:rsidR="00C91DEA" w:rsidRDefault="00C91DEA" w:rsidP="002A5CC1">
      <w:pPr>
        <w:spacing w:after="160"/>
        <w:ind w:left="1418" w:hanging="1418"/>
      </w:pPr>
      <w:r>
        <w:t>LO</w:t>
      </w:r>
      <w:r>
        <w:tab/>
        <w:t>LibreOffice</w:t>
      </w:r>
    </w:p>
    <w:p w14:paraId="458724E8" w14:textId="34F34EF8" w:rsidR="00DF3D21" w:rsidRDefault="00DF3D21" w:rsidP="002A5CC1">
      <w:pPr>
        <w:spacing w:after="160"/>
        <w:ind w:left="1418" w:hanging="1418"/>
      </w:pPr>
      <w:r>
        <w:t>AI</w:t>
      </w:r>
      <w:r>
        <w:tab/>
      </w:r>
      <w:r w:rsidR="00683F16">
        <w:t>Umělá inteligence</w:t>
      </w:r>
    </w:p>
    <w:p w14:paraId="1362249A" w14:textId="77777777" w:rsidR="003478A2" w:rsidRDefault="003478A2" w:rsidP="002A5CC1">
      <w:pPr>
        <w:spacing w:after="160"/>
        <w:ind w:left="1418" w:hanging="1418"/>
      </w:pPr>
    </w:p>
    <w:p w14:paraId="3722F486" w14:textId="77777777" w:rsidR="003478A2" w:rsidRDefault="003478A2" w:rsidP="002A5CC1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7EC8DFF" w14:textId="342149E3" w:rsidR="00A25A5C" w:rsidRPr="008F25ED" w:rsidRDefault="003A32BA" w:rsidP="008F25ED">
      <w:pPr>
        <w:pStyle w:val="Nadpis1"/>
        <w:numPr>
          <w:ilvl w:val="0"/>
          <w:numId w:val="0"/>
        </w:numPr>
        <w:ind w:left="431" w:hanging="431"/>
      </w:pPr>
      <w:bookmarkStart w:id="3" w:name="_Toc213619588"/>
      <w:r w:rsidRPr="00B830E6">
        <w:lastRenderedPageBreak/>
        <w:t>Úvod</w:t>
      </w:r>
      <w:bookmarkEnd w:id="3"/>
    </w:p>
    <w:p w14:paraId="48D770FD" w14:textId="1D9304D5" w:rsidR="00C90F45" w:rsidRDefault="00995EF2" w:rsidP="002A5CC1">
      <w:r>
        <w:t xml:space="preserve">Cílem této </w:t>
      </w:r>
      <w:r w:rsidR="00D26F85">
        <w:t xml:space="preserve">práce je čtenářům přiblížit </w:t>
      </w:r>
      <w:r w:rsidR="00EC7035">
        <w:t>prezentační software MS PowerPoint</w:t>
      </w:r>
      <w:r w:rsidR="00130CBA">
        <w:t xml:space="preserve">, některé jeho možné alternativy </w:t>
      </w:r>
      <w:r w:rsidR="008F7DC5">
        <w:t>s</w:t>
      </w:r>
      <w:r w:rsidR="00395E2B">
        <w:t xml:space="preserve"> podobnými funkcemi </w:t>
      </w:r>
      <w:r w:rsidR="0043416A">
        <w:t xml:space="preserve">a popsat </w:t>
      </w:r>
      <w:r w:rsidR="00921B4E">
        <w:t xml:space="preserve">využití </w:t>
      </w:r>
      <w:r w:rsidR="00A5248B">
        <w:t xml:space="preserve">a </w:t>
      </w:r>
      <w:r w:rsidR="007E0FC9">
        <w:t xml:space="preserve">benefity </w:t>
      </w:r>
      <w:r w:rsidR="00E93DF0">
        <w:t xml:space="preserve">tohoto typu </w:t>
      </w:r>
      <w:r w:rsidR="007E0FC9">
        <w:t xml:space="preserve">softwaru </w:t>
      </w:r>
      <w:r w:rsidR="00172AC1">
        <w:t xml:space="preserve">ve firemním </w:t>
      </w:r>
      <w:r w:rsidR="00E93DF0">
        <w:t xml:space="preserve">a </w:t>
      </w:r>
      <w:r w:rsidR="003809A6">
        <w:t xml:space="preserve">školním </w:t>
      </w:r>
      <w:r w:rsidR="00172AC1">
        <w:t>prostředí</w:t>
      </w:r>
      <w:r w:rsidR="00AA4667">
        <w:t xml:space="preserve">. </w:t>
      </w:r>
      <w:r w:rsidR="00A1719C">
        <w:t xml:space="preserve">Dále se </w:t>
      </w:r>
      <w:r w:rsidR="007F42FF">
        <w:t xml:space="preserve">tato práce </w:t>
      </w:r>
      <w:r w:rsidR="00D32F78">
        <w:t xml:space="preserve">zaměří na </w:t>
      </w:r>
      <w:r w:rsidR="007E0FC9">
        <w:t>představení moderních trendů v</w:t>
      </w:r>
      <w:r w:rsidR="00DA2B66">
        <w:t xml:space="preserve"> těchto </w:t>
      </w:r>
      <w:r w:rsidR="00A06883">
        <w:t>nástrojích</w:t>
      </w:r>
      <w:r w:rsidR="001549B2">
        <w:t xml:space="preserve"> </w:t>
      </w:r>
      <w:r w:rsidR="00DC50D7">
        <w:t xml:space="preserve">a </w:t>
      </w:r>
      <w:r w:rsidR="00842E6C">
        <w:t xml:space="preserve">také na </w:t>
      </w:r>
      <w:r w:rsidR="00DC50D7">
        <w:t>možnost</w:t>
      </w:r>
      <w:r w:rsidR="00BB382E">
        <w:t>i</w:t>
      </w:r>
      <w:r w:rsidR="005F7DA8">
        <w:t xml:space="preserve"> </w:t>
      </w:r>
      <w:r w:rsidR="00D73507">
        <w:t xml:space="preserve">při předávání </w:t>
      </w:r>
      <w:r w:rsidR="006422BF">
        <w:t>a prezentaci informací a údajů</w:t>
      </w:r>
      <w:r w:rsidR="009C2BDF">
        <w:t xml:space="preserve"> </w:t>
      </w:r>
      <w:r w:rsidR="00BB382E">
        <w:t xml:space="preserve">nejen </w:t>
      </w:r>
      <w:r w:rsidR="009C2BDF">
        <w:t>o fungování</w:t>
      </w:r>
      <w:r w:rsidR="005C0FCE">
        <w:t xml:space="preserve"> </w:t>
      </w:r>
      <w:r w:rsidR="005E0DF8">
        <w:t xml:space="preserve">a provozu </w:t>
      </w:r>
      <w:r w:rsidR="005C0FCE">
        <w:t>firmy</w:t>
      </w:r>
      <w:r w:rsidR="005E0DF8">
        <w:t>.</w:t>
      </w:r>
      <w:r w:rsidR="00833E9C">
        <w:t xml:space="preserve"> </w:t>
      </w:r>
    </w:p>
    <w:p w14:paraId="789F02A6" w14:textId="387BB492" w:rsidR="00891695" w:rsidRDefault="00ED066F" w:rsidP="002A5CC1">
      <w:r>
        <w:t>Pro z</w:t>
      </w:r>
      <w:r w:rsidR="00130ED9">
        <w:t>volené téma jsem s</w:t>
      </w:r>
      <w:r>
        <w:t>e rozhod</w:t>
      </w:r>
      <w:r w:rsidR="00916F5C">
        <w:t xml:space="preserve">l kvůli svému </w:t>
      </w:r>
      <w:r w:rsidR="0004153F">
        <w:t xml:space="preserve">přesvědčení, že prezentační </w:t>
      </w:r>
      <w:r w:rsidR="00A9283D">
        <w:t xml:space="preserve">SW je velmi často </w:t>
      </w:r>
      <w:r w:rsidR="00456779">
        <w:t xml:space="preserve">v porovnání </w:t>
      </w:r>
      <w:r w:rsidR="0025449B">
        <w:t>s textovým</w:t>
      </w:r>
      <w:r w:rsidR="007E54D2">
        <w:t>i</w:t>
      </w:r>
      <w:r w:rsidR="0025449B">
        <w:t xml:space="preserve"> editory </w:t>
      </w:r>
      <w:r w:rsidR="00BB5450">
        <w:t>a tabulko</w:t>
      </w:r>
      <w:r w:rsidR="006138FE">
        <w:t xml:space="preserve">vými procesory považován za nedůležitý </w:t>
      </w:r>
      <w:r w:rsidR="00802146">
        <w:t xml:space="preserve">doplněk kancelářské sady </w:t>
      </w:r>
      <w:r w:rsidR="00A42A4D">
        <w:t xml:space="preserve">a jeho </w:t>
      </w:r>
      <w:r w:rsidR="006B0EB3">
        <w:t xml:space="preserve">použití je </w:t>
      </w:r>
      <w:r w:rsidR="00917179">
        <w:t xml:space="preserve">u široké veřejnosti </w:t>
      </w:r>
      <w:r w:rsidR="00E1713C">
        <w:t xml:space="preserve">často spjato se školními prezentacemi </w:t>
      </w:r>
      <w:r w:rsidR="00033CFA">
        <w:t>a marketin</w:t>
      </w:r>
      <w:r w:rsidR="003A7DBC">
        <w:t>gem.</w:t>
      </w:r>
      <w:r w:rsidR="006D2EF8">
        <w:t xml:space="preserve"> Tato práce si klade</w:t>
      </w:r>
      <w:r w:rsidR="00693E97">
        <w:t xml:space="preserve"> za úkol toto mínění změnit</w:t>
      </w:r>
      <w:r w:rsidR="00DA0DF2">
        <w:t xml:space="preserve"> a předvést i alternativní možnosti</w:t>
      </w:r>
      <w:r w:rsidR="00380D40">
        <w:t xml:space="preserve"> této specifické třídy </w:t>
      </w:r>
      <w:r w:rsidR="0017379A">
        <w:t>firemního softwaru</w:t>
      </w:r>
      <w:r w:rsidR="0070169F">
        <w:t xml:space="preserve">, které </w:t>
      </w:r>
      <w:r w:rsidR="00C80B95">
        <w:t xml:space="preserve">nemusí být tak </w:t>
      </w:r>
      <w:r w:rsidR="003C4959">
        <w:t xml:space="preserve">dobře </w:t>
      </w:r>
      <w:r w:rsidR="00C80B95">
        <w:t>známé</w:t>
      </w:r>
      <w:r w:rsidR="0017379A">
        <w:t>.</w:t>
      </w:r>
    </w:p>
    <w:p w14:paraId="0C166E95" w14:textId="77777777" w:rsidR="00C90F45" w:rsidRDefault="00C90F45" w:rsidP="002A5CC1">
      <w:r>
        <w:br w:type="page"/>
      </w:r>
    </w:p>
    <w:p w14:paraId="4A2FA42B" w14:textId="503874A4" w:rsidR="00990AFB" w:rsidRPr="0054086F" w:rsidRDefault="00E4730A" w:rsidP="00990AFB">
      <w:pPr>
        <w:pStyle w:val="Nadpis1"/>
      </w:pPr>
      <w:bookmarkStart w:id="4" w:name="_Toc213619589"/>
      <w:r>
        <w:lastRenderedPageBreak/>
        <w:t>P</w:t>
      </w:r>
      <w:r w:rsidR="0002517A">
        <w:t>rezentační software</w:t>
      </w:r>
      <w:bookmarkEnd w:id="4"/>
    </w:p>
    <w:p w14:paraId="20B9E05D" w14:textId="24B76FFA" w:rsidR="00990AFB" w:rsidRDefault="009403DC" w:rsidP="00990AFB">
      <w:r>
        <w:t xml:space="preserve">Prezentačním softwarem lze nazvat takový </w:t>
      </w:r>
      <w:r w:rsidR="00AF2814">
        <w:t xml:space="preserve">program, </w:t>
      </w:r>
      <w:r w:rsidR="006E5DD4">
        <w:t xml:space="preserve">pomocí kterého je možné </w:t>
      </w:r>
      <w:r w:rsidR="00BB2205">
        <w:t>vytv</w:t>
      </w:r>
      <w:r w:rsidR="004618CC">
        <w:t>o</w:t>
      </w:r>
      <w:r w:rsidR="00BB2205">
        <w:t>řit</w:t>
      </w:r>
      <w:r w:rsidR="004618CC">
        <w:t xml:space="preserve">, editovat a </w:t>
      </w:r>
      <w:r w:rsidR="007D54A1">
        <w:t>od</w:t>
      </w:r>
      <w:r w:rsidR="004618CC">
        <w:t xml:space="preserve">prezentovat </w:t>
      </w:r>
      <w:r w:rsidR="00DB6D85">
        <w:t xml:space="preserve">sérii po sobě jdoucích </w:t>
      </w:r>
      <w:r w:rsidR="00147E3C">
        <w:t xml:space="preserve">snímků, </w:t>
      </w:r>
      <w:r w:rsidR="005E6A0F">
        <w:t xml:space="preserve">tzv. </w:t>
      </w:r>
      <w:r w:rsidR="008E1CA5">
        <w:t>„slide</w:t>
      </w:r>
      <w:r w:rsidR="00147E3C">
        <w:t xml:space="preserve"> show</w:t>
      </w:r>
      <w:r w:rsidR="008E1CA5">
        <w:t>“</w:t>
      </w:r>
      <w:r w:rsidR="00990AFB">
        <w:t>.</w:t>
      </w:r>
      <w:r w:rsidR="003317C5">
        <w:t xml:space="preserve"> </w:t>
      </w:r>
      <w:r w:rsidR="003F7F52">
        <w:t xml:space="preserve">Moderní programy pro tvorbu prezentací většinou disponují </w:t>
      </w:r>
      <w:r w:rsidR="00855362">
        <w:t>těmito zákla</w:t>
      </w:r>
      <w:r w:rsidR="00C54077">
        <w:t>dn</w:t>
      </w:r>
      <w:r w:rsidR="00C00466">
        <w:t>í</w:t>
      </w:r>
      <w:r w:rsidR="00C54077">
        <w:t xml:space="preserve">mi </w:t>
      </w:r>
      <w:r w:rsidR="00501022">
        <w:t>funkcemi:</w:t>
      </w:r>
    </w:p>
    <w:p w14:paraId="7DCCF044" w14:textId="09D809B4" w:rsidR="00501022" w:rsidRDefault="00000C89" w:rsidP="00C378D5">
      <w:pPr>
        <w:pStyle w:val="Odstavecseseznamem"/>
        <w:numPr>
          <w:ilvl w:val="0"/>
          <w:numId w:val="29"/>
        </w:numPr>
      </w:pPr>
      <w:r>
        <w:t>Textový editor vhodný pro vkl</w:t>
      </w:r>
      <w:r w:rsidR="008F6881">
        <w:t>ádání textu či textových polí a další formátování</w:t>
      </w:r>
    </w:p>
    <w:p w14:paraId="4EFE8551" w14:textId="3C296B73" w:rsidR="008F6881" w:rsidRDefault="00A85E51" w:rsidP="00C378D5">
      <w:pPr>
        <w:pStyle w:val="Odstavecseseznamem"/>
        <w:numPr>
          <w:ilvl w:val="0"/>
          <w:numId w:val="29"/>
        </w:numPr>
      </w:pPr>
      <w:r>
        <w:t>Možnost</w:t>
      </w:r>
      <w:r w:rsidR="00177C4D">
        <w:t xml:space="preserve"> vlož</w:t>
      </w:r>
      <w:r w:rsidR="00447F09">
        <w:t xml:space="preserve">it </w:t>
      </w:r>
      <w:r w:rsidR="000F0EC3">
        <w:t>multimédia</w:t>
      </w:r>
      <w:r w:rsidR="00F15998">
        <w:t xml:space="preserve"> a </w:t>
      </w:r>
      <w:r w:rsidR="00393980">
        <w:t xml:space="preserve">jiné </w:t>
      </w:r>
      <w:r w:rsidR="00F15998">
        <w:t>grafické</w:t>
      </w:r>
      <w:r w:rsidR="00393980">
        <w:t xml:space="preserve"> prvky</w:t>
      </w:r>
      <w:r w:rsidR="00E07E7B">
        <w:t xml:space="preserve"> a dále s nimi manipulovat</w:t>
      </w:r>
    </w:p>
    <w:p w14:paraId="23CFCA13" w14:textId="201CBEB5" w:rsidR="00B903A0" w:rsidRDefault="0050717A" w:rsidP="00C378D5">
      <w:pPr>
        <w:pStyle w:val="Odstavecseseznamem"/>
        <w:numPr>
          <w:ilvl w:val="0"/>
          <w:numId w:val="29"/>
        </w:numPr>
      </w:pPr>
      <w:r>
        <w:t>Systém pro spuštění</w:t>
      </w:r>
      <w:r w:rsidR="005709E8">
        <w:t xml:space="preserve"> </w:t>
      </w:r>
      <w:r>
        <w:t>prezentace</w:t>
      </w:r>
      <w:r w:rsidR="008D5074">
        <w:t xml:space="preserve"> pro publikum a </w:t>
      </w:r>
      <w:r w:rsidR="00465335">
        <w:t>její ovládání</w:t>
      </w:r>
    </w:p>
    <w:p w14:paraId="6E769498" w14:textId="20018FAC" w:rsidR="004D1719" w:rsidRDefault="00D47996" w:rsidP="00684875">
      <w:r>
        <w:t>S</w:t>
      </w:r>
      <w:r w:rsidR="00CC2AA8">
        <w:t xml:space="preserve"> čím dál větším průnikem informačních technologií </w:t>
      </w:r>
      <w:r w:rsidR="00E31721">
        <w:t xml:space="preserve">do firemních sfér, který započal v osmdesátých letech </w:t>
      </w:r>
      <w:r w:rsidR="00842ED6">
        <w:t xml:space="preserve">dvacátého století se </w:t>
      </w:r>
      <w:r w:rsidR="00DB3FFC">
        <w:t xml:space="preserve">počítačové </w:t>
      </w:r>
      <w:r w:rsidR="00842ED6">
        <w:t xml:space="preserve">nástroje na tvorbu </w:t>
      </w:r>
      <w:r w:rsidR="00ED18DD">
        <w:t xml:space="preserve">prezentací </w:t>
      </w:r>
      <w:r w:rsidR="00A05A8E">
        <w:t xml:space="preserve">staly </w:t>
      </w:r>
      <w:r w:rsidR="00336BA2">
        <w:t xml:space="preserve">de-facto standardem, </w:t>
      </w:r>
      <w:r w:rsidR="00322D31">
        <w:t xml:space="preserve">který </w:t>
      </w:r>
      <w:r w:rsidR="00D2254F">
        <w:t xml:space="preserve">ve většině </w:t>
      </w:r>
      <w:r w:rsidR="00322D31">
        <w:t xml:space="preserve">nahradil </w:t>
      </w:r>
      <w:r w:rsidR="00CF363E">
        <w:t xml:space="preserve">tradiční způsoby </w:t>
      </w:r>
      <w:r w:rsidR="000F72C0">
        <w:t xml:space="preserve">prezentování informací ve </w:t>
      </w:r>
      <w:r w:rsidR="00113E72">
        <w:t>firemní komunikaci.</w:t>
      </w:r>
      <w:r w:rsidR="00530575">
        <w:t xml:space="preserve"> Stejný </w:t>
      </w:r>
      <w:r w:rsidR="00AC708C">
        <w:t xml:space="preserve">dopad měl i na sféru školství, kde </w:t>
      </w:r>
      <w:r w:rsidR="004561E8">
        <w:t xml:space="preserve">jsou </w:t>
      </w:r>
      <w:r w:rsidR="00862F80">
        <w:t>např. prezentace vytvořené v MS PowerPoint zcela běžnou součástí výuky.</w:t>
      </w:r>
      <w:r w:rsidR="00BE2A67">
        <w:t xml:space="preserve"> V</w:t>
      </w:r>
      <w:r w:rsidR="00614647">
        <w:t xml:space="preserve">elkým faktorem obliby </w:t>
      </w:r>
      <w:r w:rsidR="00A7651A">
        <w:t xml:space="preserve">prezentací vytvořených pomocí prezentačního SW </w:t>
      </w:r>
      <w:r w:rsidR="007E59DA">
        <w:t>j</w:t>
      </w:r>
      <w:r w:rsidR="00B16A7D">
        <w:t xml:space="preserve">sou </w:t>
      </w:r>
      <w:r w:rsidR="00617BE8">
        <w:t>zejména možnosti</w:t>
      </w:r>
      <w:r w:rsidR="00DA49F5">
        <w:t xml:space="preserve"> uzpůsobení vzhledu </w:t>
      </w:r>
      <w:r w:rsidR="0018748E">
        <w:t xml:space="preserve">pomocí grafických prvků, objektů, </w:t>
      </w:r>
      <w:r w:rsidR="00A70C7E">
        <w:t xml:space="preserve">fontů, </w:t>
      </w:r>
      <w:r w:rsidR="00D8558A">
        <w:t>barev,</w:t>
      </w:r>
      <w:r w:rsidR="00A70C7E">
        <w:t xml:space="preserve"> a dokonce </w:t>
      </w:r>
      <w:r w:rsidR="00760899">
        <w:t>i zvuků a animací</w:t>
      </w:r>
      <w:r w:rsidR="00101B1D">
        <w:t xml:space="preserve"> přechod</w:t>
      </w:r>
      <w:r w:rsidR="002619F5">
        <w:t>ů</w:t>
      </w:r>
      <w:r w:rsidR="00760899">
        <w:t xml:space="preserve">. </w:t>
      </w:r>
      <w:r w:rsidR="00EB3420">
        <w:t xml:space="preserve">Lze tedy </w:t>
      </w:r>
      <w:r w:rsidR="002619F5">
        <w:t>říct</w:t>
      </w:r>
      <w:r w:rsidR="00EB3420">
        <w:t>, že u</w:t>
      </w:r>
      <w:r w:rsidR="00985C48">
        <w:t xml:space="preserve">živatel má </w:t>
      </w:r>
      <w:r w:rsidR="008F6A93">
        <w:t xml:space="preserve">nespočet </w:t>
      </w:r>
      <w:r w:rsidR="002619F5">
        <w:t>možností,</w:t>
      </w:r>
      <w:r w:rsidR="0061401A">
        <w:t xml:space="preserve"> jak svou prezentaci</w:t>
      </w:r>
      <w:r w:rsidR="00EB3420">
        <w:t xml:space="preserve"> </w:t>
      </w:r>
      <w:r w:rsidR="007D2C33">
        <w:t xml:space="preserve">nejen učinit publiku vzhledově atraktivní, ale i </w:t>
      </w:r>
      <w:r w:rsidR="00CC4746">
        <w:t>přizpůsobit</w:t>
      </w:r>
      <w:r w:rsidR="00D937D2">
        <w:t xml:space="preserve"> jeho potřebám </w:t>
      </w:r>
      <w:r w:rsidR="007D7427">
        <w:t>(</w:t>
      </w:r>
      <w:r w:rsidR="00AA4F7B">
        <w:t>Wikipedia</w:t>
      </w:r>
      <w:r w:rsidR="00A9710C">
        <w:t>, 2025</w:t>
      </w:r>
      <w:r w:rsidR="007D7427">
        <w:t>)</w:t>
      </w:r>
      <w:r w:rsidR="00494083">
        <w:t>.</w:t>
      </w:r>
    </w:p>
    <w:p w14:paraId="15E101FD" w14:textId="2E353001" w:rsidR="003A32BA" w:rsidRPr="00B830E6" w:rsidRDefault="00D937D7" w:rsidP="00B830E6">
      <w:pPr>
        <w:pStyle w:val="Nadpis2"/>
      </w:pPr>
      <w:bookmarkStart w:id="5" w:name="_Toc213619590"/>
      <w:r>
        <w:t>Pře</w:t>
      </w:r>
      <w:r w:rsidR="00DD5FC7">
        <w:t>hled konkrétních nástrojů</w:t>
      </w:r>
      <w:bookmarkEnd w:id="5"/>
    </w:p>
    <w:p w14:paraId="2E2ECA24" w14:textId="7C642DF5" w:rsidR="008F1787" w:rsidRDefault="008A4D80" w:rsidP="00990AFB">
      <w:r>
        <w:t>Trh</w:t>
      </w:r>
      <w:r w:rsidR="00E51345">
        <w:t xml:space="preserve"> </w:t>
      </w:r>
      <w:r w:rsidR="004A471C">
        <w:t xml:space="preserve">s prezentačním </w:t>
      </w:r>
      <w:r w:rsidR="00586AE5">
        <w:t>SW je</w:t>
      </w:r>
      <w:r>
        <w:t xml:space="preserve"> velmi</w:t>
      </w:r>
      <w:r w:rsidR="006A67D5">
        <w:t xml:space="preserve"> </w:t>
      </w:r>
      <w:r w:rsidR="008B36D7">
        <w:t xml:space="preserve">obsáhlý </w:t>
      </w:r>
      <w:r w:rsidR="00AD5667">
        <w:t xml:space="preserve">a </w:t>
      </w:r>
      <w:r w:rsidR="00DC1E24">
        <w:t xml:space="preserve">nabízí </w:t>
      </w:r>
      <w:r w:rsidR="00F41310">
        <w:t xml:space="preserve">potencionálním </w:t>
      </w:r>
      <w:r w:rsidR="00BF743C">
        <w:t>zákazníkům</w:t>
      </w:r>
      <w:r w:rsidR="00DC6F1E">
        <w:t xml:space="preserve"> pestrou škálu nástrojů k použití</w:t>
      </w:r>
      <w:r w:rsidR="00CE7886">
        <w:t xml:space="preserve">, ať už se jedná o </w:t>
      </w:r>
      <w:r w:rsidR="004B0043">
        <w:t xml:space="preserve">jednotlivé uživatele </w:t>
      </w:r>
      <w:r w:rsidR="00E00057">
        <w:t xml:space="preserve">v domácím prostředí </w:t>
      </w:r>
      <w:r w:rsidR="0075324E">
        <w:t xml:space="preserve">či o </w:t>
      </w:r>
      <w:r w:rsidR="00FF438E">
        <w:t xml:space="preserve">týmy </w:t>
      </w:r>
      <w:r w:rsidR="00E00057">
        <w:t xml:space="preserve">uživatelů z firemního </w:t>
      </w:r>
      <w:r w:rsidR="00056FB8">
        <w:t xml:space="preserve">nebo školního </w:t>
      </w:r>
      <w:r w:rsidR="00DC6F1E">
        <w:t>prostředí.</w:t>
      </w:r>
      <w:r w:rsidR="004C0414">
        <w:t xml:space="preserve"> Tyto nástroje </w:t>
      </w:r>
      <w:r w:rsidR="00C32961">
        <w:t xml:space="preserve">se od sebe navzájem liší </w:t>
      </w:r>
      <w:r w:rsidR="00AD5AF4">
        <w:t xml:space="preserve">zejména rozsahem </w:t>
      </w:r>
      <w:r w:rsidR="004F243E">
        <w:t>funkcí,</w:t>
      </w:r>
      <w:r w:rsidR="00AD5AF4">
        <w:t xml:space="preserve"> které </w:t>
      </w:r>
      <w:r w:rsidR="00D47ED3">
        <w:t>nabízí</w:t>
      </w:r>
      <w:r w:rsidR="000C1611">
        <w:t>,</w:t>
      </w:r>
      <w:r w:rsidR="00D47ED3">
        <w:t xml:space="preserve"> a také typem jejich </w:t>
      </w:r>
      <w:r w:rsidR="00A1343B">
        <w:t>licen</w:t>
      </w:r>
      <w:r w:rsidR="002B178C">
        <w:t>cování</w:t>
      </w:r>
      <w:r w:rsidR="005A65A9">
        <w:t xml:space="preserve"> a </w:t>
      </w:r>
      <w:r w:rsidR="00021762">
        <w:t>kompatibilitou s různými platformami</w:t>
      </w:r>
      <w:r w:rsidR="00B00B69">
        <w:t xml:space="preserve"> operačních systémů</w:t>
      </w:r>
      <w:r w:rsidR="008F1787">
        <w:t>.</w:t>
      </w:r>
      <w:r w:rsidR="00B104A5">
        <w:t xml:space="preserve"> V současnosti je nejrozšířenější </w:t>
      </w:r>
      <w:r w:rsidR="00861D86">
        <w:t xml:space="preserve">a nejpoužívanější </w:t>
      </w:r>
      <w:r w:rsidR="00537878">
        <w:t>Microsoft PowerPoint</w:t>
      </w:r>
      <w:r w:rsidR="00091388">
        <w:t xml:space="preserve">, jehož dominantní postavení </w:t>
      </w:r>
      <w:r w:rsidR="00B00B69">
        <w:t xml:space="preserve">na trhu </w:t>
      </w:r>
      <w:r w:rsidR="00ED22C1">
        <w:t xml:space="preserve">je dáno zejména </w:t>
      </w:r>
      <w:r w:rsidR="006B7D6D">
        <w:t>kompatibilitou s</w:t>
      </w:r>
      <w:r w:rsidR="00783666">
        <w:t xml:space="preserve"> pop</w:t>
      </w:r>
      <w:r w:rsidR="006A3D54">
        <w:t xml:space="preserve">ulární </w:t>
      </w:r>
      <w:r w:rsidR="006B7D6D">
        <w:t xml:space="preserve">kancelářskou sadou </w:t>
      </w:r>
      <w:r w:rsidR="000C1611">
        <w:t>Office 365</w:t>
      </w:r>
      <w:r w:rsidR="000A09D4">
        <w:t xml:space="preserve"> </w:t>
      </w:r>
      <w:proofErr w:type="spellStart"/>
      <w:r w:rsidR="00407CBB">
        <w:t>Copilot</w:t>
      </w:r>
      <w:proofErr w:type="spellEnd"/>
      <w:r w:rsidR="00407CBB">
        <w:t xml:space="preserve"> </w:t>
      </w:r>
      <w:r w:rsidR="000A09D4">
        <w:t>(</w:t>
      </w:r>
      <w:proofErr w:type="spellStart"/>
      <w:r w:rsidR="000A09D4">
        <w:t>Fortune</w:t>
      </w:r>
      <w:proofErr w:type="spellEnd"/>
      <w:r w:rsidR="000A09D4">
        <w:t xml:space="preserve"> Business </w:t>
      </w:r>
      <w:proofErr w:type="spellStart"/>
      <w:r w:rsidR="000A09D4">
        <w:t>Insi</w:t>
      </w:r>
      <w:r w:rsidR="00F22B62">
        <w:t>ghts</w:t>
      </w:r>
      <w:proofErr w:type="spellEnd"/>
      <w:r w:rsidR="00F22B62">
        <w:t>, 2025</w:t>
      </w:r>
      <w:r w:rsidR="000A09D4">
        <w:t>)</w:t>
      </w:r>
      <w:r w:rsidR="00C83CB4">
        <w:t>.</w:t>
      </w:r>
      <w:r w:rsidR="00BF3471">
        <w:t xml:space="preserve"> </w:t>
      </w:r>
      <w:r w:rsidR="003C6D76">
        <w:t xml:space="preserve">Vedle PowerPointu však existují další </w:t>
      </w:r>
      <w:r w:rsidR="00CE5075">
        <w:t>zajímavé možnosti</w:t>
      </w:r>
      <w:r w:rsidR="005F54E9">
        <w:t xml:space="preserve"> pro specifické potřeby</w:t>
      </w:r>
      <w:r w:rsidR="005B6E6E">
        <w:t xml:space="preserve"> uživatele – od aktivní spolupráce v cloudu </w:t>
      </w:r>
      <w:r w:rsidR="005F08B4">
        <w:t xml:space="preserve">až po integraci </w:t>
      </w:r>
      <w:r w:rsidR="00D611DF">
        <w:t xml:space="preserve">agentů </w:t>
      </w:r>
      <w:r w:rsidR="005F08B4">
        <w:t>umělé inteligence.</w:t>
      </w:r>
      <w:r w:rsidR="0000504A">
        <w:t xml:space="preserve"> </w:t>
      </w:r>
      <w:r w:rsidR="002F1684">
        <w:t>Mezi d</w:t>
      </w:r>
      <w:r w:rsidR="001C1EDA">
        <w:t xml:space="preserve">alší významné příklady </w:t>
      </w:r>
      <w:r w:rsidR="002F1684">
        <w:t xml:space="preserve">patří </w:t>
      </w:r>
      <w:r w:rsidR="00791A7F">
        <w:t xml:space="preserve">Google Slides, </w:t>
      </w:r>
      <w:r w:rsidR="002D7C22">
        <w:t xml:space="preserve">Prezi, Apple Keynote a Canva Presentations. </w:t>
      </w:r>
    </w:p>
    <w:p w14:paraId="2A465077" w14:textId="30726F66" w:rsidR="00A556BE" w:rsidRPr="00B830E6" w:rsidRDefault="00557F47" w:rsidP="00B830E6">
      <w:pPr>
        <w:pStyle w:val="Nadpis3"/>
      </w:pPr>
      <w:r>
        <w:t>Google Slides</w:t>
      </w:r>
    </w:p>
    <w:p w14:paraId="48D0BC9F" w14:textId="31B44E7F" w:rsidR="00990AFB" w:rsidRDefault="00557F47" w:rsidP="00990AFB">
      <w:r>
        <w:t>Google Slides je další nástroj na tvorbu a úpravu prezentací, který je vlastněn společností Google.</w:t>
      </w:r>
      <w:r>
        <w:t xml:space="preserve"> </w:t>
      </w:r>
      <w:r w:rsidR="00FA4950">
        <w:t xml:space="preserve">Na rozdíl od ostatních </w:t>
      </w:r>
      <w:r w:rsidR="00A51EDC">
        <w:t xml:space="preserve">nemá </w:t>
      </w:r>
      <w:r w:rsidR="00161DC3">
        <w:t xml:space="preserve">na všech </w:t>
      </w:r>
      <w:r w:rsidR="00D924F7">
        <w:t xml:space="preserve">platformách </w:t>
      </w:r>
      <w:r w:rsidR="00A51EDC">
        <w:t>Google Slides dedikovanou aplikaci</w:t>
      </w:r>
      <w:r w:rsidR="00161DC3">
        <w:t xml:space="preserve"> ke stažení</w:t>
      </w:r>
      <w:r w:rsidR="00CD3298">
        <w:t>.</w:t>
      </w:r>
      <w:r w:rsidR="00A769DA">
        <w:t xml:space="preserve"> </w:t>
      </w:r>
      <w:r w:rsidR="00566311">
        <w:t xml:space="preserve">Tato aplikace </w:t>
      </w:r>
      <w:r w:rsidR="00627254">
        <w:t xml:space="preserve">běží </w:t>
      </w:r>
      <w:r w:rsidR="000D56A7">
        <w:t xml:space="preserve">primárně </w:t>
      </w:r>
      <w:r w:rsidR="00627254">
        <w:t>jako webová aplikace přímo</w:t>
      </w:r>
      <w:r w:rsidR="00FD25E2">
        <w:t xml:space="preserve"> v jakémkoliv moderním </w:t>
      </w:r>
      <w:r w:rsidR="00627254">
        <w:t>prohlížeči</w:t>
      </w:r>
      <w:r w:rsidR="00FD3D2E">
        <w:t xml:space="preserve"> a umožňuje i práci </w:t>
      </w:r>
      <w:r w:rsidR="00C4128E">
        <w:t>bez přístupu k internetovému připojení</w:t>
      </w:r>
      <w:r w:rsidR="006902F0">
        <w:t xml:space="preserve">, přičemž změny provedené uživatelem se synchronizují </w:t>
      </w:r>
      <w:r w:rsidR="00507B5B">
        <w:t>po obnovení připojení (</w:t>
      </w:r>
      <w:r w:rsidR="00F74BD2">
        <w:t>Google, 2025</w:t>
      </w:r>
      <w:r w:rsidR="00507B5B">
        <w:t>)</w:t>
      </w:r>
      <w:r w:rsidR="00F74BD2">
        <w:t>.</w:t>
      </w:r>
      <w:r w:rsidR="00CD3298">
        <w:t xml:space="preserve"> </w:t>
      </w:r>
      <w:r w:rsidR="00B57658">
        <w:t>D</w:t>
      </w:r>
      <w:r w:rsidR="00DC2E94">
        <w:t>alší přednost</w:t>
      </w:r>
      <w:r w:rsidR="00B57658">
        <w:t>í</w:t>
      </w:r>
      <w:r w:rsidR="00DC2E94">
        <w:t xml:space="preserve"> tohoto </w:t>
      </w:r>
      <w:r w:rsidR="00386BAC">
        <w:t>řešení</w:t>
      </w:r>
      <w:r w:rsidR="007D1C52">
        <w:t xml:space="preserve"> </w:t>
      </w:r>
      <w:r w:rsidR="00B57658">
        <w:t>je i spolupráce v reálném čase</w:t>
      </w:r>
      <w:r w:rsidR="008103FF">
        <w:t xml:space="preserve">: větší množství uživatelů může </w:t>
      </w:r>
      <w:r w:rsidR="00850529">
        <w:t xml:space="preserve">současně vytvářet a upravovat snímky, přidávat komentáře </w:t>
      </w:r>
      <w:r w:rsidR="008118BA">
        <w:t>a zadávat úkoly.</w:t>
      </w:r>
      <w:r w:rsidR="00322C52">
        <w:t xml:space="preserve"> </w:t>
      </w:r>
      <w:r w:rsidR="007C3993">
        <w:t xml:space="preserve">Aplikace také nabízí </w:t>
      </w:r>
      <w:r w:rsidR="006A2E93">
        <w:t xml:space="preserve">multimédia, </w:t>
      </w:r>
      <w:r w:rsidR="00FA5970">
        <w:t xml:space="preserve">animace, videa a základní šablony zdarma. </w:t>
      </w:r>
      <w:r w:rsidR="00417174">
        <w:t xml:space="preserve">Placený tarif s názvem Google Workspace </w:t>
      </w:r>
      <w:r w:rsidR="00014442">
        <w:t>umožňuje</w:t>
      </w:r>
      <w:r w:rsidR="005C2DEC">
        <w:t xml:space="preserve"> </w:t>
      </w:r>
      <w:r w:rsidR="00567218">
        <w:t>použití firemních šablon</w:t>
      </w:r>
      <w:r w:rsidR="001314C5">
        <w:t xml:space="preserve">, </w:t>
      </w:r>
      <w:r w:rsidR="009F7D26">
        <w:t xml:space="preserve">rozšířené možnosti spolupráce a přístup k pokročilé verzi </w:t>
      </w:r>
      <w:r w:rsidR="004E6B7E">
        <w:t xml:space="preserve">umělé inteligence Gemini </w:t>
      </w:r>
      <w:r w:rsidR="005611C7">
        <w:t xml:space="preserve">(Google, </w:t>
      </w:r>
      <w:r w:rsidR="00816D03">
        <w:t>2025</w:t>
      </w:r>
      <w:r w:rsidR="005611C7">
        <w:t>).</w:t>
      </w:r>
    </w:p>
    <w:p w14:paraId="07F81C20" w14:textId="33DD8ECA" w:rsidR="00816D03" w:rsidRDefault="00A44964" w:rsidP="00990AFB">
      <w:r>
        <w:t xml:space="preserve">Podle srovnávacího testu </w:t>
      </w:r>
      <w:r w:rsidR="007B1E93">
        <w:t xml:space="preserve">Briana Nuckolse </w:t>
      </w:r>
      <w:r w:rsidR="00C54B44">
        <w:t>z Visme (2024)</w:t>
      </w:r>
      <w:r w:rsidR="00684511">
        <w:t xml:space="preserve"> spočívá atraktivita </w:t>
      </w:r>
      <w:r w:rsidR="00BE1F8D">
        <w:t xml:space="preserve">Slides </w:t>
      </w:r>
      <w:r w:rsidR="00F30B36">
        <w:t xml:space="preserve">pro </w:t>
      </w:r>
      <w:r w:rsidR="00AE3C0D">
        <w:t xml:space="preserve">týmy pracující </w:t>
      </w:r>
      <w:r w:rsidR="009A13B6">
        <w:t xml:space="preserve">na dálku </w:t>
      </w:r>
      <w:r w:rsidR="00C81EEC">
        <w:t xml:space="preserve">převážně </w:t>
      </w:r>
      <w:r w:rsidR="003E5010">
        <w:t>ve snadném sdílení přes cloud vázaný na účet Google</w:t>
      </w:r>
      <w:r w:rsidR="00C035AB">
        <w:t xml:space="preserve"> a v historii verzí souboru</w:t>
      </w:r>
      <w:r w:rsidR="00F076A8">
        <w:t>.</w:t>
      </w:r>
      <w:r w:rsidR="00C035AB">
        <w:t xml:space="preserve"> </w:t>
      </w:r>
      <w:r w:rsidR="00B96C03">
        <w:t>Na druhou stranu by už</w:t>
      </w:r>
      <w:r w:rsidR="00F52784">
        <w:t xml:space="preserve">ivatelům mohli chybět některé </w:t>
      </w:r>
      <w:r w:rsidR="004F4FDA">
        <w:t>pokročilé grafické funkce známé z MS PowerPointu</w:t>
      </w:r>
      <w:r w:rsidR="00D56AD7">
        <w:t xml:space="preserve"> a </w:t>
      </w:r>
      <w:r w:rsidR="00063898">
        <w:t xml:space="preserve">může být omezenější při zobrazování složitějších prezentací </w:t>
      </w:r>
      <w:r w:rsidR="004F62CB">
        <w:t>nebo při práci s nekvalitním připojením</w:t>
      </w:r>
      <w:r w:rsidR="008D2AC6">
        <w:t xml:space="preserve"> </w:t>
      </w:r>
      <w:r w:rsidR="008D2AC6">
        <w:lastRenderedPageBreak/>
        <w:t>k</w:t>
      </w:r>
      <w:r w:rsidR="00CA3D95">
        <w:t> </w:t>
      </w:r>
      <w:r w:rsidR="008D2AC6">
        <w:t>internetu</w:t>
      </w:r>
      <w:r w:rsidR="00CA3D95">
        <w:t xml:space="preserve"> (Visme, 2024). </w:t>
      </w:r>
      <w:r w:rsidR="007F4288">
        <w:t>I přesto j</w:t>
      </w:r>
      <w:r w:rsidR="007F4288">
        <w:t>e</w:t>
      </w:r>
      <w:r w:rsidR="007F4288">
        <w:t xml:space="preserve"> Google Slides díky </w:t>
      </w:r>
      <w:r w:rsidR="00061683">
        <w:t xml:space="preserve">široké </w:t>
      </w:r>
      <w:r w:rsidR="007F4288">
        <w:t>dostupnosti zdarma, jednoduchému použití a</w:t>
      </w:r>
      <w:r w:rsidR="00A82C24">
        <w:t xml:space="preserve"> </w:t>
      </w:r>
      <w:r w:rsidR="007F4288">
        <w:t>online spolupráci jedním z nej</w:t>
      </w:r>
      <w:r w:rsidR="00061683">
        <w:t>více</w:t>
      </w:r>
      <w:r w:rsidR="007F4288">
        <w:t xml:space="preserve"> využívaných prezentačních nástrojů mimo prostředí Microsoft</w:t>
      </w:r>
      <w:r w:rsidR="00061683">
        <w:t>u</w:t>
      </w:r>
      <w:r w:rsidR="007F4288">
        <w:t>.</w:t>
      </w:r>
    </w:p>
    <w:p w14:paraId="0AE1072B" w14:textId="37600FBF" w:rsidR="00990AFB" w:rsidRPr="00B830E6" w:rsidRDefault="001257CA" w:rsidP="00B830E6">
      <w:pPr>
        <w:pStyle w:val="Nadpis3"/>
      </w:pPr>
      <w:proofErr w:type="spellStart"/>
      <w:r>
        <w:t>Prezi</w:t>
      </w:r>
      <w:proofErr w:type="spellEnd"/>
    </w:p>
    <w:p w14:paraId="75DCA335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05DAB7DE" w14:textId="62CB316F" w:rsidR="00F554F5" w:rsidRPr="00B830E6" w:rsidRDefault="001257CA" w:rsidP="00F554F5">
      <w:pPr>
        <w:pStyle w:val="Nadpis3"/>
      </w:pPr>
      <w:r>
        <w:t xml:space="preserve">Apple </w:t>
      </w:r>
      <w:proofErr w:type="spellStart"/>
      <w:r>
        <w:t>Keynote</w:t>
      </w:r>
      <w:proofErr w:type="spellEnd"/>
    </w:p>
    <w:p w14:paraId="32CC7838" w14:textId="77777777" w:rsidR="00F554F5" w:rsidRDefault="00F554F5" w:rsidP="00F554F5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124960EB" w14:textId="188747DC" w:rsidR="00F554F5" w:rsidRPr="00B830E6" w:rsidRDefault="001257CA" w:rsidP="00F554F5">
      <w:pPr>
        <w:pStyle w:val="Nadpis3"/>
      </w:pPr>
      <w:proofErr w:type="spellStart"/>
      <w:r>
        <w:t>Canva</w:t>
      </w:r>
      <w:proofErr w:type="spellEnd"/>
    </w:p>
    <w:p w14:paraId="2417CF45" w14:textId="77777777" w:rsidR="00F554F5" w:rsidRDefault="00F554F5" w:rsidP="00F554F5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3096D0F6" w14:textId="468CB0FB" w:rsidR="001257CA" w:rsidRPr="00B830E6" w:rsidRDefault="001257CA" w:rsidP="001257CA">
      <w:pPr>
        <w:pStyle w:val="Nadpis3"/>
      </w:pPr>
      <w:r>
        <w:t>MS PowerPoint</w:t>
      </w:r>
    </w:p>
    <w:p w14:paraId="5158A94D" w14:textId="6B985D1B" w:rsidR="00F34E92" w:rsidRDefault="001257CA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2C6E1700" w14:textId="77777777" w:rsidR="003A32BA" w:rsidRPr="00B830E6" w:rsidRDefault="00A556BE" w:rsidP="00B830E6">
      <w:pPr>
        <w:pStyle w:val="Nadpis2"/>
      </w:pPr>
      <w:bookmarkStart w:id="6" w:name="_Toc213619591"/>
      <w:r w:rsidRPr="00B830E6">
        <w:t>Název další podkapitoly</w:t>
      </w:r>
      <w:bookmarkEnd w:id="6"/>
    </w:p>
    <w:p w14:paraId="16752076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266B10F5" w14:textId="77777777" w:rsidR="003A32BA" w:rsidRPr="00B830E6" w:rsidRDefault="00A556BE" w:rsidP="00B830E6">
      <w:pPr>
        <w:pStyle w:val="Nadpis2"/>
      </w:pPr>
      <w:bookmarkStart w:id="7" w:name="_Toc213619592"/>
      <w:r w:rsidRPr="00B830E6">
        <w:t>Název další podkapitoly</w:t>
      </w:r>
      <w:bookmarkEnd w:id="7"/>
    </w:p>
    <w:p w14:paraId="7476426B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77DF04A5" w14:textId="77777777" w:rsidR="00A556BE" w:rsidRPr="00B830E6" w:rsidRDefault="00A556BE" w:rsidP="00B830E6">
      <w:pPr>
        <w:pStyle w:val="Nadpis3"/>
      </w:pPr>
      <w:r w:rsidRPr="00B830E6">
        <w:t>Název</w:t>
      </w:r>
    </w:p>
    <w:p w14:paraId="41C21EDC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4F26AD92" w14:textId="77777777" w:rsidR="00A556BE" w:rsidRPr="00B830E6" w:rsidRDefault="00A556BE" w:rsidP="00B830E6">
      <w:pPr>
        <w:pStyle w:val="Nadpis3"/>
      </w:pPr>
      <w:r w:rsidRPr="00B830E6">
        <w:lastRenderedPageBreak/>
        <w:t>Název</w:t>
      </w:r>
    </w:p>
    <w:p w14:paraId="19DD971A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</w:p>
    <w:p w14:paraId="64FA8AD9" w14:textId="77777777" w:rsidR="003A32BA" w:rsidRPr="00B830E6" w:rsidRDefault="00A556BE" w:rsidP="00B830E6">
      <w:pPr>
        <w:pStyle w:val="Nadpis1"/>
      </w:pPr>
      <w:bookmarkStart w:id="8" w:name="_Toc213619593"/>
      <w:r w:rsidRPr="00B830E6">
        <w:t>Obrázky, tabulky</w:t>
      </w:r>
      <w:r w:rsidR="009A673D">
        <w:t>,</w:t>
      </w:r>
      <w:r w:rsidRPr="00B830E6">
        <w:t xml:space="preserve"> rovnice</w:t>
      </w:r>
      <w:r w:rsidR="009A673D">
        <w:t xml:space="preserve">, výčty a seznamy </w:t>
      </w:r>
      <w:r w:rsidRPr="00B830E6">
        <w:t>v dokumentu</w:t>
      </w:r>
      <w:bookmarkEnd w:id="8"/>
    </w:p>
    <w:p w14:paraId="7AAD8ED4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 xml:space="preserve">V této kapitola je ukázka toho, jak vkládat obrázky, tabulky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rovnice do dokumentu. Každý vložený objekt musí mít své označení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titulek, který obsahuje popis toho, co se v obrázku nebo tabulce nachází. Dále musí být uveden zdroj.</w:t>
      </w:r>
    </w:p>
    <w:p w14:paraId="6F4D5FB6" w14:textId="77777777" w:rsidR="00A556BE" w:rsidRPr="00B830E6" w:rsidRDefault="00A556BE" w:rsidP="00B830E6">
      <w:pPr>
        <w:pStyle w:val="Nadpis2"/>
      </w:pPr>
      <w:bookmarkStart w:id="9" w:name="_Toc213619594"/>
      <w:r w:rsidRPr="00B830E6">
        <w:t xml:space="preserve">Obrázky </w:t>
      </w:r>
      <w:r w:rsidR="00F22805" w:rsidRPr="00B830E6">
        <w:t>a </w:t>
      </w:r>
      <w:r w:rsidRPr="00B830E6">
        <w:t>grafy</w:t>
      </w:r>
      <w:bookmarkEnd w:id="9"/>
    </w:p>
    <w:p w14:paraId="065DBD56" w14:textId="77777777" w:rsidR="00A556BE" w:rsidRDefault="00A556BE" w:rsidP="002A5CC1">
      <w:pPr>
        <w:rPr>
          <w:color w:val="5B9BD5" w:themeColor="accent1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obrázku se uvádějí pod obrázkem (styl Titulek). Zdroje, ze kterého obrázek pochází, se uvádějí pod názvem (styl Zdroj). Obrázky jsou centrované (zarovnané na střed).</w:t>
      </w:r>
    </w:p>
    <w:p w14:paraId="5535353A" w14:textId="77777777" w:rsidR="00A556BE" w:rsidRDefault="00DE29BC" w:rsidP="002A5CC1">
      <w:pPr>
        <w:jc w:val="center"/>
        <w:rPr>
          <w:lang w:eastAsia="sk-SK"/>
        </w:rPr>
      </w:pPr>
      <w:r>
        <w:rPr>
          <w:noProof/>
          <w:lang w:eastAsia="cs-CZ"/>
        </w:rPr>
        <w:drawing>
          <wp:inline distT="0" distB="0" distL="0" distR="0" wp14:anchorId="47C710C7" wp14:editId="3ADB8C78">
            <wp:extent cx="4381500" cy="2194560"/>
            <wp:effectExtent l="0" t="0" r="0" b="0"/>
            <wp:docPr id="1" name="Obrázek 1" descr="06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_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t xml:space="preserve"> </w:t>
      </w:r>
    </w:p>
    <w:p w14:paraId="7547D99E" w14:textId="77777777" w:rsidR="00A556BE" w:rsidRDefault="00EF21F5" w:rsidP="002A5CC1">
      <w:pPr>
        <w:pStyle w:val="Titulek"/>
        <w:rPr>
          <w:szCs w:val="20"/>
        </w:rPr>
      </w:pPr>
      <w:bookmarkStart w:id="10" w:name="_Toc60054356"/>
      <w:bookmarkStart w:id="11" w:name="_Toc105128913"/>
      <w:r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D93E53">
        <w:rPr>
          <w:noProof/>
        </w:rPr>
        <w:t>1</w:t>
      </w:r>
      <w:r>
        <w:fldChar w:fldCharType="end"/>
      </w:r>
      <w:r w:rsidR="00A556BE" w:rsidRPr="006B7E8A">
        <w:rPr>
          <w:bCs/>
          <w:noProof/>
        </w:rPr>
        <w:t>:</w:t>
      </w:r>
      <w:r w:rsidR="00A556BE" w:rsidRPr="0038217C">
        <w:rPr>
          <w:szCs w:val="20"/>
        </w:rPr>
        <w:t xml:space="preserve"> </w:t>
      </w:r>
      <w:bookmarkEnd w:id="10"/>
      <w:r w:rsidR="006369F4">
        <w:rPr>
          <w:szCs w:val="20"/>
        </w:rPr>
        <w:t>Název (popis) obrázku, příp. grafu</w:t>
      </w:r>
      <w:bookmarkEnd w:id="11"/>
      <w:r w:rsidR="00A556BE" w:rsidRPr="0038217C">
        <w:rPr>
          <w:szCs w:val="20"/>
        </w:rPr>
        <w:t xml:space="preserve"> </w:t>
      </w:r>
    </w:p>
    <w:p w14:paraId="607483A6" w14:textId="77777777" w:rsidR="00A556BE" w:rsidRPr="00E44DCF" w:rsidRDefault="006369F4" w:rsidP="002A5CC1">
      <w:pPr>
        <w:pStyle w:val="Zdroj"/>
        <w:rPr>
          <w:b/>
          <w:bCs/>
        </w:rPr>
      </w:pPr>
      <w:r>
        <w:rPr>
          <w:noProof/>
        </w:rPr>
        <w:t xml:space="preserve">Zdroj: </w:t>
      </w:r>
      <w:r w:rsidR="00DE29BC">
        <w:rPr>
          <w:noProof/>
        </w:rPr>
        <w:t>Meško a kol.</w:t>
      </w:r>
      <w:r w:rsidR="00BE201D">
        <w:rPr>
          <w:noProof/>
        </w:rPr>
        <w:t>,</w:t>
      </w:r>
      <w:r w:rsidR="00DE29BC">
        <w:rPr>
          <w:noProof/>
        </w:rPr>
        <w:t xml:space="preserve"> 2006, s</w:t>
      </w:r>
      <w:r w:rsidR="003478A2">
        <w:rPr>
          <w:noProof/>
        </w:rPr>
        <w:t>. 15</w:t>
      </w:r>
    </w:p>
    <w:p w14:paraId="70EB5DE1" w14:textId="77777777" w:rsidR="00A556BE" w:rsidRPr="00B830E6" w:rsidRDefault="00A556BE" w:rsidP="00B830E6">
      <w:pPr>
        <w:pStyle w:val="Nadpis2"/>
      </w:pPr>
      <w:bookmarkStart w:id="12" w:name="_Toc213619595"/>
      <w:r w:rsidRPr="00B830E6">
        <w:t>Tabulky</w:t>
      </w:r>
      <w:bookmarkEnd w:id="12"/>
    </w:p>
    <w:p w14:paraId="107D7422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tabulky se uvádějí nad tabulkou (styl Titulek). Zdroje dat, které se v tabulce vyskytují, se uvádějí pod tabulkou (styl Zdroj). Tabulky jsou centrované (zarovnané na střed). Ohraničení tabulky je ponecháno na volbě autora. Pro text v tabulce je použitý styl Tabulka.</w:t>
      </w:r>
    </w:p>
    <w:p w14:paraId="37DCE557" w14:textId="77777777" w:rsidR="00A556BE" w:rsidRDefault="00A556BE" w:rsidP="002A5CC1">
      <w:pPr>
        <w:pStyle w:val="Titulek"/>
        <w:keepNext/>
      </w:pPr>
      <w:bookmarkStart w:id="13" w:name="_Toc105128914"/>
      <w:r>
        <w:t xml:space="preserve">Tab. </w:t>
      </w:r>
      <w:r>
        <w:fldChar w:fldCharType="begin"/>
      </w:r>
      <w:r>
        <w:instrText>SEQ Tab. \* ARABIC</w:instrText>
      </w:r>
      <w:r>
        <w:fldChar w:fldCharType="separate"/>
      </w:r>
      <w:r w:rsidR="00D93E53">
        <w:rPr>
          <w:noProof/>
        </w:rPr>
        <w:t>1</w:t>
      </w:r>
      <w:r>
        <w:fldChar w:fldCharType="end"/>
      </w:r>
      <w:r>
        <w:t>: Název (popis) tabulky</w:t>
      </w:r>
      <w:bookmarkEnd w:id="13"/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173"/>
        <w:gridCol w:w="1032"/>
        <w:gridCol w:w="707"/>
        <w:gridCol w:w="1053"/>
        <w:gridCol w:w="1268"/>
        <w:gridCol w:w="1074"/>
      </w:tblGrid>
      <w:tr w:rsidR="00A556BE" w:rsidRPr="00E0192B" w14:paraId="343ECD0F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3056FBCB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Styl</w:t>
            </w:r>
          </w:p>
        </w:tc>
        <w:tc>
          <w:tcPr>
            <w:tcW w:w="0" w:type="auto"/>
            <w:vAlign w:val="center"/>
          </w:tcPr>
          <w:p w14:paraId="140675A3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Písmo</w:t>
            </w:r>
          </w:p>
        </w:tc>
        <w:tc>
          <w:tcPr>
            <w:tcW w:w="1032" w:type="dxa"/>
            <w:vAlign w:val="center"/>
          </w:tcPr>
          <w:p w14:paraId="56DBAE5A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Velikost</w:t>
            </w:r>
          </w:p>
        </w:tc>
        <w:tc>
          <w:tcPr>
            <w:tcW w:w="0" w:type="auto"/>
            <w:vAlign w:val="center"/>
          </w:tcPr>
          <w:p w14:paraId="44BC9F1E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Tučné</w:t>
            </w:r>
          </w:p>
        </w:tc>
        <w:tc>
          <w:tcPr>
            <w:tcW w:w="0" w:type="auto"/>
            <w:vAlign w:val="center"/>
          </w:tcPr>
          <w:p w14:paraId="1331155F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Zarovnání</w:t>
            </w:r>
          </w:p>
        </w:tc>
        <w:tc>
          <w:tcPr>
            <w:tcW w:w="0" w:type="auto"/>
            <w:vAlign w:val="center"/>
          </w:tcPr>
          <w:p w14:paraId="5D0D9E53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před</w:t>
            </w:r>
          </w:p>
        </w:tc>
        <w:tc>
          <w:tcPr>
            <w:tcW w:w="0" w:type="auto"/>
            <w:vAlign w:val="center"/>
          </w:tcPr>
          <w:p w14:paraId="6E7FB48F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za</w:t>
            </w:r>
          </w:p>
        </w:tc>
      </w:tr>
      <w:tr w:rsidR="00A556BE" w:rsidRPr="00E0192B" w14:paraId="6C7050FD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684D7CB5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1</w:t>
            </w:r>
          </w:p>
        </w:tc>
        <w:tc>
          <w:tcPr>
            <w:tcW w:w="0" w:type="auto"/>
            <w:vAlign w:val="center"/>
          </w:tcPr>
          <w:p w14:paraId="7FB617CC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Calibri Light</w:t>
            </w:r>
          </w:p>
        </w:tc>
        <w:tc>
          <w:tcPr>
            <w:tcW w:w="1032" w:type="dxa"/>
            <w:vAlign w:val="center"/>
          </w:tcPr>
          <w:p w14:paraId="07BBEA78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4F1EACB9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66D518B6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Na střed</w:t>
            </w:r>
          </w:p>
        </w:tc>
        <w:tc>
          <w:tcPr>
            <w:tcW w:w="0" w:type="auto"/>
            <w:vAlign w:val="center"/>
          </w:tcPr>
          <w:p w14:paraId="1821E05A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66A89530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  <w:tr w:rsidR="00A556BE" w:rsidRPr="00E0192B" w14:paraId="65715E03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2BDFF219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2</w:t>
            </w:r>
          </w:p>
        </w:tc>
        <w:tc>
          <w:tcPr>
            <w:tcW w:w="0" w:type="auto"/>
            <w:vAlign w:val="center"/>
          </w:tcPr>
          <w:p w14:paraId="49576A0B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Calibri Light</w:t>
            </w:r>
          </w:p>
        </w:tc>
        <w:tc>
          <w:tcPr>
            <w:tcW w:w="1032" w:type="dxa"/>
            <w:vAlign w:val="center"/>
          </w:tcPr>
          <w:p w14:paraId="398C1458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15</w:t>
            </w:r>
          </w:p>
        </w:tc>
        <w:tc>
          <w:tcPr>
            <w:tcW w:w="0" w:type="auto"/>
            <w:vAlign w:val="center"/>
          </w:tcPr>
          <w:p w14:paraId="4DF54078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54B726E4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Vlevo</w:t>
            </w:r>
          </w:p>
        </w:tc>
        <w:tc>
          <w:tcPr>
            <w:tcW w:w="0" w:type="auto"/>
            <w:vAlign w:val="center"/>
          </w:tcPr>
          <w:p w14:paraId="115BD6DE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0B4EB48E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</w:tbl>
    <w:p w14:paraId="49307C4B" w14:textId="77777777" w:rsidR="00A556BE" w:rsidRDefault="00A556BE" w:rsidP="002A5CC1">
      <w:pPr>
        <w:pStyle w:val="Zdroj"/>
      </w:pPr>
      <w:r>
        <w:t>Zdroj: vlastní zpracování</w:t>
      </w:r>
      <w:r w:rsidR="006369F4">
        <w:t xml:space="preserve"> dle </w:t>
      </w:r>
      <w:r w:rsidR="006215B7">
        <w:t>Borůvková</w:t>
      </w:r>
      <w:r w:rsidR="00BE201D">
        <w:t xml:space="preserve"> a kol.</w:t>
      </w:r>
      <w:r w:rsidR="006369F4">
        <w:t>(2021)</w:t>
      </w:r>
    </w:p>
    <w:p w14:paraId="641D35F7" w14:textId="77777777" w:rsidR="005D11AB" w:rsidRPr="00B830E6" w:rsidRDefault="005D11AB" w:rsidP="00B830E6">
      <w:pPr>
        <w:pStyle w:val="Nadpis2"/>
      </w:pPr>
      <w:bookmarkStart w:id="14" w:name="_Toc213619596"/>
      <w:r w:rsidRPr="00B830E6">
        <w:t xml:space="preserve">Rovnice, vzorce </w:t>
      </w:r>
      <w:r w:rsidR="00F22805" w:rsidRPr="00B830E6">
        <w:t>a </w:t>
      </w:r>
      <w:r w:rsidRPr="00B830E6">
        <w:t>funkce</w:t>
      </w:r>
      <w:bookmarkEnd w:id="14"/>
    </w:p>
    <w:p w14:paraId="4FAC3413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Rovnice uvedené v práci jsou napsané pomocí Editoru rovnic vždy na samostatném řádku, centrované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číslo rovnice uvedené v závorce je zarovnáno vpravo. </w:t>
      </w:r>
    </w:p>
    <w:p w14:paraId="1C569399" w14:textId="77777777" w:rsidR="005D11AB" w:rsidRPr="008D0CCF" w:rsidRDefault="00CC4354" w:rsidP="002A5CC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  <m:r>
                    <w:rPr>
                      <w:rFonts w:ascii="Cambria Math" w:eastAsia="Cambria Math" w:hAnsi="Cambria Math" w:cs="Cambria Math"/>
                    </w:rPr>
                    <m:t>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690E21" w14:textId="77777777" w:rsidR="00CC6F74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Číslo rovnice lze v Editoru rovnic vložit přímo použitím symbolu #(číslo rovnice) hned za matematický výraz. Matematický výraz se automaticky vycentruje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číslo v závorce se zarovná doprava.</w:t>
      </w:r>
    </w:p>
    <w:p w14:paraId="194FCEA6" w14:textId="77777777" w:rsidR="00CC6F74" w:rsidRDefault="009A673D" w:rsidP="009A673D">
      <w:pPr>
        <w:pStyle w:val="Nadpis2"/>
      </w:pPr>
      <w:bookmarkStart w:id="15" w:name="_Toc213619597"/>
      <w:bookmarkStart w:id="16" w:name="_Toc60053869"/>
      <w:r>
        <w:t>Výčty a seznamy</w:t>
      </w:r>
      <w:bookmarkEnd w:id="15"/>
    </w:p>
    <w:p w14:paraId="25B774CC" w14:textId="77777777" w:rsidR="009A673D" w:rsidRPr="00C61FC3" w:rsidRDefault="009A673D" w:rsidP="009A673D">
      <w:pPr>
        <w:rPr>
          <w:color w:val="0070C0"/>
        </w:rPr>
      </w:pPr>
      <w:r w:rsidRPr="00C61FC3">
        <w:rPr>
          <w:color w:val="0070C0"/>
        </w:rPr>
        <w:t>Výčty ani seznamy nesmí následovat ihned za nadpisem kapitoly</w:t>
      </w:r>
      <w:r w:rsidR="008D0CCF" w:rsidRPr="00C61FC3">
        <w:rPr>
          <w:color w:val="0070C0"/>
        </w:rPr>
        <w:t>.</w:t>
      </w:r>
    </w:p>
    <w:p w14:paraId="0A087C52" w14:textId="77777777" w:rsidR="009A673D" w:rsidRDefault="009A673D" w:rsidP="009A673D">
      <w:pPr>
        <w:pStyle w:val="Nadpis3"/>
      </w:pPr>
      <w:r>
        <w:t>Výčty</w:t>
      </w:r>
    </w:p>
    <w:p w14:paraId="029610D6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U výčtů se používají různé odrážky. Vždy v celém dokumentu musí být použité stejné.</w:t>
      </w:r>
    </w:p>
    <w:p w14:paraId="52109A50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výčtu:</w:t>
      </w:r>
    </w:p>
    <w:p w14:paraId="61FCCE39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jedno slovo,</w:t>
      </w:r>
    </w:p>
    <w:p w14:paraId="3A804569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druhé slovo,</w:t>
      </w:r>
    </w:p>
    <w:p w14:paraId="65F3ABC7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nebo i více slov,</w:t>
      </w:r>
    </w:p>
    <w:p w14:paraId="5011DAF1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toto je poslední.</w:t>
      </w:r>
    </w:p>
    <w:p w14:paraId="58092DBC" w14:textId="77777777" w:rsidR="008D0CCF" w:rsidRDefault="008D0CCF" w:rsidP="008D0CCF">
      <w:pPr>
        <w:pStyle w:val="Nadpis3"/>
      </w:pPr>
      <w:r>
        <w:t>Seznamy</w:t>
      </w:r>
    </w:p>
    <w:p w14:paraId="732C6B7F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Seznamy bývají číslované. Opět je potřeba dodržet jednotný styl v celém dokumentu.</w:t>
      </w:r>
    </w:p>
    <w:p w14:paraId="0A24DE0D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číslovaného seznamu:</w:t>
      </w:r>
    </w:p>
    <w:p w14:paraId="43675664" w14:textId="77777777" w:rsidR="008D0CCF" w:rsidRPr="008D0CCF" w:rsidRDefault="00522145" w:rsidP="008D0CCF">
      <w:pPr>
        <w:pStyle w:val="Odstavecseseznamem"/>
        <w:numPr>
          <w:ilvl w:val="0"/>
          <w:numId w:val="27"/>
        </w:numPr>
      </w:pPr>
      <w:r>
        <w:t>Zde</w:t>
      </w:r>
      <w:r w:rsidR="008D0CCF" w:rsidRPr="008D0CCF">
        <w:t xml:space="preserve"> je napsaná první věta.</w:t>
      </w:r>
    </w:p>
    <w:p w14:paraId="6E6A009C" w14:textId="77777777" w:rsidR="008D0CCF" w:rsidRP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 odrážkách může být i více vět. Ale to vůbec nevadí.</w:t>
      </w:r>
    </w:p>
    <w:p w14:paraId="73A6490B" w14:textId="77777777" w:rsid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Všechny věty a odrážky se píší stejně.</w:t>
      </w:r>
    </w:p>
    <w:p w14:paraId="4D4D2C3F" w14:textId="77777777" w:rsidR="00D66C29" w:rsidRDefault="00D66C29" w:rsidP="00D66C29">
      <w:pPr>
        <w:pStyle w:val="Nadpis2"/>
      </w:pPr>
      <w:bookmarkStart w:id="17" w:name="_Toc213619598"/>
      <w:r>
        <w:t>Citace</w:t>
      </w:r>
      <w:bookmarkEnd w:id="17"/>
    </w:p>
    <w:p w14:paraId="24A75377" w14:textId="77777777" w:rsidR="00D66C29" w:rsidRDefault="00D66C29" w:rsidP="00D66C29">
      <w:pPr>
        <w:rPr>
          <w:color w:val="0070C0"/>
        </w:rPr>
      </w:pPr>
      <w:r>
        <w:rPr>
          <w:color w:val="0070C0"/>
        </w:rPr>
        <w:t xml:space="preserve">Na VŠPJ je povolen </w:t>
      </w:r>
      <w:r w:rsidR="006835E3">
        <w:rPr>
          <w:color w:val="0070C0"/>
        </w:rPr>
        <w:t xml:space="preserve">pouze </w:t>
      </w:r>
      <w:r>
        <w:rPr>
          <w:color w:val="0070C0"/>
        </w:rPr>
        <w:t>harvardský styl citací literatury. Ukázky nejčastěji používaných citací lze najít v dokumentu</w:t>
      </w:r>
      <w:r w:rsidRPr="00BE201D">
        <w:rPr>
          <w:color w:val="0070C0"/>
        </w:rPr>
        <w:t xml:space="preserve"> Jak psát práce na VŠPJ: Typografická pravidla pro studenty VŠPJ (Borůvková a kol., 2021)</w:t>
      </w:r>
      <w:r>
        <w:rPr>
          <w:color w:val="0070C0"/>
        </w:rPr>
        <w:t>. P</w:t>
      </w:r>
      <w:r w:rsidRPr="00D66C29">
        <w:rPr>
          <w:color w:val="0070C0"/>
        </w:rPr>
        <w:t>odrobný návod, jak citovat</w:t>
      </w:r>
      <w:r>
        <w:rPr>
          <w:color w:val="0070C0"/>
        </w:rPr>
        <w:t xml:space="preserve"> literaturu podle nové normy, s </w:t>
      </w:r>
      <w:r w:rsidRPr="00D66C29">
        <w:rPr>
          <w:color w:val="0070C0"/>
        </w:rPr>
        <w:t>řadou českých příkladů citování literatury</w:t>
      </w:r>
      <w:r>
        <w:rPr>
          <w:color w:val="0070C0"/>
        </w:rPr>
        <w:t xml:space="preserve">, najdete na stránkách </w:t>
      </w:r>
      <w:r w:rsidRPr="00D66C29">
        <w:rPr>
          <w:color w:val="0070C0"/>
        </w:rPr>
        <w:t>Nová citační norma ČSN ISO 690:2011 – Bibliografické citace</w:t>
      </w:r>
      <w:r w:rsidR="006835E3">
        <w:rPr>
          <w:color w:val="0070C0"/>
        </w:rPr>
        <w:t>.</w:t>
      </w:r>
    </w:p>
    <w:p w14:paraId="4239C942" w14:textId="77777777" w:rsidR="00D66C29" w:rsidRPr="00D66C29" w:rsidRDefault="00D66C29" w:rsidP="00D66C29"/>
    <w:p w14:paraId="3DEAB853" w14:textId="77777777" w:rsidR="008D0CCF" w:rsidRDefault="008D0CCF">
      <w:pPr>
        <w:spacing w:after="160" w:line="259" w:lineRule="auto"/>
        <w:jc w:val="left"/>
      </w:pPr>
      <w:r>
        <w:br w:type="page"/>
      </w:r>
    </w:p>
    <w:p w14:paraId="70AE2FB3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8" w:name="_Toc213619599"/>
      <w:r w:rsidRPr="00B830E6">
        <w:lastRenderedPageBreak/>
        <w:t>Závěr</w:t>
      </w:r>
      <w:bookmarkEnd w:id="16"/>
      <w:bookmarkEnd w:id="18"/>
    </w:p>
    <w:p w14:paraId="6568E747" w14:textId="77777777" w:rsidR="005D11AB" w:rsidRPr="00C61FC3" w:rsidRDefault="00C61FC3" w:rsidP="002A5CC1">
      <w:pPr>
        <w:rPr>
          <w:color w:val="0070C0"/>
        </w:rPr>
      </w:pPr>
      <w:r>
        <w:rPr>
          <w:color w:val="0070C0"/>
        </w:rPr>
        <w:t xml:space="preserve">Kapitola závěr </w:t>
      </w:r>
      <w:r w:rsidR="005D11AB" w:rsidRPr="00C61FC3">
        <w:rPr>
          <w:color w:val="0070C0"/>
        </w:rPr>
        <w:t xml:space="preserve">obsahuje shrnutí zjištěných poznatků – odpověď na položenou hlavní výzkumnou otázku, zhodnocení stanovených hypotéz, přínos autora </w:t>
      </w:r>
      <w:r w:rsidR="00F22805" w:rsidRPr="00C61FC3">
        <w:rPr>
          <w:color w:val="0070C0"/>
        </w:rPr>
        <w:t>k </w:t>
      </w:r>
      <w:r w:rsidR="005D11AB" w:rsidRPr="00C61FC3">
        <w:rPr>
          <w:color w:val="0070C0"/>
        </w:rPr>
        <w:t>řešení dané problematiky = co je v práci původního, zhodnocení využitelnosti dosažených výsledků, nastí</w:t>
      </w:r>
      <w:r>
        <w:rPr>
          <w:color w:val="0070C0"/>
        </w:rPr>
        <w:t>nění dalších směrů bádání apod.</w:t>
      </w:r>
    </w:p>
    <w:p w14:paraId="047D7560" w14:textId="77777777" w:rsidR="00EB332B" w:rsidRDefault="00EB332B" w:rsidP="00EB332B">
      <w:r>
        <w:t>Vlastní text závěru. Vlastní text závěru. 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</w:t>
      </w:r>
      <w:r w:rsidR="00522145">
        <w:t>.</w:t>
      </w:r>
    </w:p>
    <w:p w14:paraId="5C0C8A89" w14:textId="77777777" w:rsidR="00CC6F74" w:rsidRDefault="00CC6F74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682B9F7B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9" w:name="_Toc213619600"/>
      <w:r w:rsidRPr="00B830E6">
        <w:lastRenderedPageBreak/>
        <w:t>Seznam použité literatury</w:t>
      </w:r>
      <w:bookmarkEnd w:id="19"/>
    </w:p>
    <w:p w14:paraId="619E7E06" w14:textId="04774D92" w:rsidR="008F31B4" w:rsidRDefault="0049040D" w:rsidP="005D6D06">
      <w:pPr>
        <w:pStyle w:val="Seznamliteratury"/>
      </w:pPr>
      <w:r>
        <w:t xml:space="preserve">WIKIPEDIA. </w:t>
      </w:r>
      <w:r w:rsidR="00952BDB" w:rsidRPr="00110ACB">
        <w:rPr>
          <w:i/>
          <w:iCs/>
        </w:rPr>
        <w:t>Presentation program.</w:t>
      </w:r>
      <w:r w:rsidR="00952BDB">
        <w:t xml:space="preserve"> </w:t>
      </w:r>
      <w:r w:rsidR="00A86EA1">
        <w:t>[online]. 2025</w:t>
      </w:r>
      <w:r w:rsidR="004D36F3">
        <w:t>, [</w:t>
      </w:r>
      <w:r w:rsidR="007A6D42">
        <w:t>cit. 2025</w:t>
      </w:r>
      <w:r w:rsidR="00906103">
        <w:t>-</w:t>
      </w:r>
      <w:r w:rsidR="007A6D42">
        <w:t>11</w:t>
      </w:r>
      <w:r w:rsidR="00906103">
        <w:t>-</w:t>
      </w:r>
      <w:r w:rsidR="007A6D42">
        <w:t>09</w:t>
      </w:r>
      <w:r w:rsidR="004D36F3">
        <w:t>]</w:t>
      </w:r>
      <w:r w:rsidR="007F2F1E">
        <w:t xml:space="preserve">. Dostupné z: </w:t>
      </w:r>
      <w:hyperlink r:id="rId16" w:history="1">
        <w:r w:rsidR="003A7D5F" w:rsidRPr="00C2688C">
          <w:rPr>
            <w:rStyle w:val="Hypertextovodkaz"/>
          </w:rPr>
          <w:t>https://en.wikipedia.org/wiki/Presentation_program</w:t>
        </w:r>
      </w:hyperlink>
    </w:p>
    <w:p w14:paraId="1EB86017" w14:textId="40D24B90" w:rsidR="003A7D5F" w:rsidRDefault="00E05EDB" w:rsidP="005D6D06">
      <w:pPr>
        <w:pStyle w:val="Seznamliteratury"/>
      </w:pPr>
      <w:r>
        <w:t xml:space="preserve">FORTUNE BUSINESS INSIGHTS. </w:t>
      </w:r>
      <w:proofErr w:type="spellStart"/>
      <w:r w:rsidRPr="00791626">
        <w:rPr>
          <w:i/>
          <w:iCs/>
        </w:rPr>
        <w:t>Presentation</w:t>
      </w:r>
      <w:proofErr w:type="spellEnd"/>
      <w:r w:rsidRPr="00791626">
        <w:rPr>
          <w:i/>
          <w:iCs/>
        </w:rPr>
        <w:t xml:space="preserve"> Software Market </w:t>
      </w:r>
      <w:proofErr w:type="spellStart"/>
      <w:r w:rsidRPr="00791626">
        <w:rPr>
          <w:i/>
          <w:iCs/>
        </w:rPr>
        <w:t>Size</w:t>
      </w:r>
      <w:proofErr w:type="spellEnd"/>
      <w:r w:rsidRPr="00791626">
        <w:rPr>
          <w:i/>
          <w:iCs/>
        </w:rPr>
        <w:t xml:space="preserve">, </w:t>
      </w:r>
      <w:proofErr w:type="spellStart"/>
      <w:r w:rsidRPr="00791626">
        <w:rPr>
          <w:i/>
          <w:iCs/>
        </w:rPr>
        <w:t>Share</w:t>
      </w:r>
      <w:proofErr w:type="spellEnd"/>
      <w:r w:rsidRPr="00791626">
        <w:rPr>
          <w:i/>
          <w:iCs/>
        </w:rPr>
        <w:t xml:space="preserve">, and </w:t>
      </w:r>
      <w:proofErr w:type="spellStart"/>
      <w:r w:rsidRPr="00791626">
        <w:rPr>
          <w:i/>
          <w:iCs/>
        </w:rPr>
        <w:t>Industry</w:t>
      </w:r>
      <w:proofErr w:type="spellEnd"/>
      <w:r w:rsidRPr="00791626">
        <w:rPr>
          <w:i/>
          <w:iCs/>
        </w:rPr>
        <w:t xml:space="preserve"> </w:t>
      </w:r>
      <w:proofErr w:type="spellStart"/>
      <w:r w:rsidRPr="00791626">
        <w:rPr>
          <w:i/>
          <w:iCs/>
        </w:rPr>
        <w:t>Analysis</w:t>
      </w:r>
      <w:proofErr w:type="spellEnd"/>
      <w:r w:rsidRPr="00791626">
        <w:rPr>
          <w:rStyle w:val="Zdraznn"/>
          <w:i w:val="0"/>
          <w:iCs w:val="0"/>
        </w:rPr>
        <w:t>…</w:t>
      </w:r>
      <w:r>
        <w:t xml:space="preserve"> [online]. 2025 [cit. 2025-11-</w:t>
      </w:r>
      <w:r w:rsidR="00390738">
        <w:t>11</w:t>
      </w:r>
      <w:r>
        <w:t xml:space="preserve">]. Dostupné z: </w:t>
      </w:r>
      <w:hyperlink r:id="rId17" w:tgtFrame="_new" w:history="1">
        <w:r>
          <w:rPr>
            <w:rStyle w:val="Hypertextovodkaz"/>
          </w:rPr>
          <w:t>https://www.fortunebusinessinsights.com/presentation-software-market-111344</w:t>
        </w:r>
      </w:hyperlink>
    </w:p>
    <w:p w14:paraId="7C3D8AF7" w14:textId="671F0128" w:rsidR="009330F8" w:rsidRDefault="00693F32" w:rsidP="005D6D06">
      <w:pPr>
        <w:pStyle w:val="Seznamliteratury"/>
      </w:pPr>
      <w:r>
        <w:t>NUCKOLS</w:t>
      </w:r>
      <w:r w:rsidR="00653AF0">
        <w:t>, Brian</w:t>
      </w:r>
      <w:r w:rsidR="00DD5414">
        <w:t xml:space="preserve">. </w:t>
      </w:r>
      <w:r w:rsidR="00DD5414" w:rsidRPr="00D50527">
        <w:rPr>
          <w:i/>
          <w:iCs/>
        </w:rPr>
        <w:t xml:space="preserve">Google Slides vs PowerPoint: Full </w:t>
      </w:r>
      <w:proofErr w:type="spellStart"/>
      <w:r w:rsidR="00DD5414" w:rsidRPr="00D50527">
        <w:rPr>
          <w:i/>
          <w:iCs/>
        </w:rPr>
        <w:t>Comparison</w:t>
      </w:r>
      <w:proofErr w:type="spellEnd"/>
      <w:r w:rsidR="00DD5414" w:rsidRPr="00D50527">
        <w:rPr>
          <w:i/>
          <w:iCs/>
        </w:rPr>
        <w:t xml:space="preserve"> </w:t>
      </w:r>
      <w:proofErr w:type="spellStart"/>
      <w:r w:rsidR="00DD5414" w:rsidRPr="00D50527">
        <w:rPr>
          <w:i/>
          <w:iCs/>
        </w:rPr>
        <w:t>Guide</w:t>
      </w:r>
      <w:proofErr w:type="spellEnd"/>
      <w:r w:rsidR="00DD5414" w:rsidRPr="00D50527">
        <w:rPr>
          <w:i/>
          <w:iCs/>
        </w:rPr>
        <w:t>.</w:t>
      </w:r>
      <w:r w:rsidR="00DD5414">
        <w:t xml:space="preserve"> </w:t>
      </w:r>
      <w:r w:rsidR="00331BC5">
        <w:t>V</w:t>
      </w:r>
      <w:r w:rsidR="001C6DCF">
        <w:t>isme.co</w:t>
      </w:r>
      <w:r w:rsidR="00331BC5">
        <w:t xml:space="preserve"> </w:t>
      </w:r>
      <w:r w:rsidR="00DD5414">
        <w:t>[online]. 2024 [cit. 2025-11-</w:t>
      </w:r>
      <w:r w:rsidR="00D50527">
        <w:t>1</w:t>
      </w:r>
      <w:r w:rsidR="004648F9">
        <w:t>6</w:t>
      </w:r>
      <w:r w:rsidR="00DD5414">
        <w:t xml:space="preserve">]. Dostupné z: </w:t>
      </w:r>
      <w:hyperlink r:id="rId18" w:tgtFrame="_new" w:history="1">
        <w:r w:rsidR="00DD5414">
          <w:rPr>
            <w:rStyle w:val="Hypertextovodkaz"/>
          </w:rPr>
          <w:t>https://visme.co/blog/google-slides-vs-powerpoint/</w:t>
        </w:r>
      </w:hyperlink>
    </w:p>
    <w:p w14:paraId="27530097" w14:textId="27350E5A" w:rsidR="00CB6695" w:rsidRDefault="00CB6695" w:rsidP="00E43668">
      <w:pPr>
        <w:pStyle w:val="Seznamliteratury"/>
      </w:pPr>
      <w:r w:rsidRPr="00CB6695">
        <w:t xml:space="preserve">GOOGLE. </w:t>
      </w:r>
      <w:r w:rsidRPr="00CB6695">
        <w:rPr>
          <w:i/>
          <w:iCs/>
        </w:rPr>
        <w:t>Google Slides.</w:t>
      </w:r>
      <w:r w:rsidRPr="00CB6695">
        <w:t xml:space="preserve"> Google Workspace [online]. 202</w:t>
      </w:r>
      <w:r>
        <w:t>5</w:t>
      </w:r>
      <w:r w:rsidRPr="00CB6695">
        <w:t xml:space="preserve"> [cit. 2025-11-1</w:t>
      </w:r>
      <w:r w:rsidR="00D91DAB">
        <w:t>6</w:t>
      </w:r>
      <w:r w:rsidRPr="00CB6695">
        <w:t xml:space="preserve">]. Dostupné z: </w:t>
      </w:r>
      <w:hyperlink r:id="rId19" w:tgtFrame="_new" w:history="1">
        <w:r w:rsidRPr="00CB6695">
          <w:rPr>
            <w:color w:val="0000FF"/>
            <w:u w:val="single"/>
          </w:rPr>
          <w:t>https://workspace.google.com/products/slides/</w:t>
        </w:r>
      </w:hyperlink>
    </w:p>
    <w:p w14:paraId="3672B447" w14:textId="77777777" w:rsidR="00D50527" w:rsidRDefault="00D50527" w:rsidP="005D6D06">
      <w:pPr>
        <w:pStyle w:val="Seznamliteratury"/>
      </w:pPr>
    </w:p>
    <w:p w14:paraId="18559143" w14:textId="77777777" w:rsidR="005D11AB" w:rsidRDefault="005D11AB" w:rsidP="002A5CC1">
      <w:pPr>
        <w:ind w:left="357" w:hanging="357"/>
        <w:jc w:val="left"/>
      </w:pPr>
    </w:p>
    <w:p w14:paraId="25B26C17" w14:textId="77777777" w:rsidR="005D11AB" w:rsidRDefault="005D11AB" w:rsidP="002A5CC1">
      <w:pPr>
        <w:ind w:left="357" w:hanging="357"/>
        <w:jc w:val="left"/>
        <w:sectPr w:rsidR="005D11AB">
          <w:footerReference w:type="default" r:id="rId2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8E98366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20" w:name="_Toc213619601"/>
      <w:r w:rsidRPr="00B830E6">
        <w:lastRenderedPageBreak/>
        <w:t>Přílohy</w:t>
      </w:r>
      <w:bookmarkEnd w:id="20"/>
    </w:p>
    <w:p w14:paraId="4162C01D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Podle úvahy autora šířeji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hlouběji vysvětlují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dokreslují metody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výzkumné techniky uváděné v hlavním textu. </w:t>
      </w:r>
    </w:p>
    <w:p w14:paraId="0470ED22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>Mezi přílohy patří:</w:t>
      </w:r>
    </w:p>
    <w:p w14:paraId="7B45E799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Doplňkový obrazový materiál</w:t>
      </w:r>
      <w:r w:rsidRPr="00C61FC3">
        <w:rPr>
          <w:color w:val="0070C0"/>
        </w:rPr>
        <w:t xml:space="preserve"> – grafy, diagramy, nákresy, schémata, faksimile (opisy), mapy, plány, ukázky textů.</w:t>
      </w:r>
    </w:p>
    <w:p w14:paraId="43D2C5E7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Některé tabulky</w:t>
      </w:r>
      <w:r w:rsidRPr="00C61FC3">
        <w:rPr>
          <w:color w:val="0070C0"/>
        </w:rPr>
        <w:t xml:space="preserve"> – dotýkají se hlavního tématu jen volně, nebo jsou to tabulky složitější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většího roz</w:t>
      </w:r>
      <w:r w:rsidR="00522145" w:rsidRPr="00C61FC3">
        <w:rPr>
          <w:color w:val="0070C0"/>
        </w:rPr>
        <w:t>s</w:t>
      </w:r>
      <w:r w:rsidRPr="00C61FC3">
        <w:rPr>
          <w:color w:val="0070C0"/>
        </w:rPr>
        <w:t>ahu.</w:t>
      </w:r>
    </w:p>
    <w:p w14:paraId="07FF095C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Formuláře</w:t>
      </w:r>
      <w:r w:rsidRPr="00C61FC3">
        <w:rPr>
          <w:color w:val="0070C0"/>
        </w:rPr>
        <w:t xml:space="preserve"> použitých dotazníků, osnovy rozhovorů, pozorovací archy.</w:t>
      </w:r>
    </w:p>
    <w:p w14:paraId="5E16CB1D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Bibliografie</w:t>
      </w:r>
      <w:r w:rsidRPr="00C61FC3">
        <w:rPr>
          <w:color w:val="0070C0"/>
        </w:rPr>
        <w:t xml:space="preserve"> zachycující literaturu příbuznou k předmětu práce, která však nebyla využita.</w:t>
      </w:r>
    </w:p>
    <w:p w14:paraId="2B7AF652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Popis počítačových programů,</w:t>
      </w:r>
      <w:r w:rsidRPr="00C61FC3">
        <w:rPr>
          <w:color w:val="0070C0"/>
        </w:rPr>
        <w:t xml:space="preserve"> nebo jiné výzkumné techniky.</w:t>
      </w:r>
    </w:p>
    <w:p w14:paraId="27487903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Každá příloha začíná na nové stránce. </w:t>
      </w:r>
    </w:p>
    <w:p w14:paraId="22573E09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Popis příloh je následující: </w:t>
      </w: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 xml:space="preserve">upřesněná pomocí velkého písmene abecedy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za tím je pořadové číslo příslušného dokumentu, nebo textu v rámci určitého typu příloh a název přílohy.</w:t>
      </w:r>
    </w:p>
    <w:p w14:paraId="07F39FDD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Příklad: </w:t>
      </w:r>
      <w:r w:rsidRPr="00C61FC3">
        <w:rPr>
          <w:i/>
          <w:color w:val="0070C0"/>
        </w:rPr>
        <w:t xml:space="preserve">Přílohy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Grafy.</w:t>
      </w:r>
    </w:p>
    <w:p w14:paraId="2848846E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Graf závislosti ...</w:t>
      </w:r>
    </w:p>
    <w:p w14:paraId="010D2AB5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Graf podmínek ...</w:t>
      </w:r>
    </w:p>
    <w:p w14:paraId="712C24D0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Přílohy</w:t>
      </w:r>
      <w:r w:rsidRPr="00C61FC3">
        <w:rPr>
          <w:color w:val="0070C0"/>
        </w:rPr>
        <w:t xml:space="preserve"> </w:t>
      </w:r>
      <w:r w:rsidR="00F22805" w:rsidRPr="00C61FC3">
        <w:rPr>
          <w:color w:val="0070C0"/>
        </w:rPr>
        <w:t>B </w:t>
      </w:r>
      <w:r w:rsidRPr="00C61FC3">
        <w:rPr>
          <w:color w:val="0070C0"/>
        </w:rPr>
        <w:t>Tabulky</w:t>
      </w:r>
    </w:p>
    <w:p w14:paraId="458D2F35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Tabulka ukazující ...</w:t>
      </w:r>
    </w:p>
    <w:p w14:paraId="5458DBFE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Tabulka struktury ...</w:t>
      </w:r>
    </w:p>
    <w:p w14:paraId="6FFC9402" w14:textId="77777777" w:rsidR="005D11AB" w:rsidRPr="00C61FC3" w:rsidRDefault="005D11AB" w:rsidP="002A5CC1">
      <w:pPr>
        <w:rPr>
          <w:color w:val="2E74B5" w:themeColor="accent1" w:themeShade="BF"/>
        </w:rPr>
      </w:pPr>
      <w:r w:rsidRPr="00C61FC3">
        <w:rPr>
          <w:color w:val="0070C0"/>
        </w:rPr>
        <w:t xml:space="preserve">Stránky se nemusí číslovat v návaznosti na hlavní text. </w:t>
      </w:r>
      <w:r w:rsidR="00F22805" w:rsidRPr="00C61FC3">
        <w:rPr>
          <w:color w:val="0070C0"/>
        </w:rPr>
        <w:t>U </w:t>
      </w:r>
      <w:r w:rsidRPr="00C61FC3">
        <w:rPr>
          <w:color w:val="0070C0"/>
        </w:rPr>
        <w:t xml:space="preserve">převzatých příloh, které autor nevytvořil sám, je nutno uvést pramen, z něhož byla příloha přejata. Pro celou práci se použije jeden typ písma. </w:t>
      </w:r>
    </w:p>
    <w:sectPr w:rsidR="005D11AB" w:rsidRPr="00C61FC3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6E65" w14:textId="77777777" w:rsidR="00CB2CD1" w:rsidRDefault="00CB2CD1" w:rsidP="002D35A4">
      <w:pPr>
        <w:spacing w:after="0" w:line="240" w:lineRule="auto"/>
      </w:pPr>
      <w:r>
        <w:separator/>
      </w:r>
    </w:p>
  </w:endnote>
  <w:endnote w:type="continuationSeparator" w:id="0">
    <w:p w14:paraId="791CA4D6" w14:textId="77777777" w:rsidR="00CB2CD1" w:rsidRDefault="00CB2CD1" w:rsidP="002D35A4">
      <w:pPr>
        <w:spacing w:after="0" w:line="240" w:lineRule="auto"/>
      </w:pPr>
      <w:r>
        <w:continuationSeparator/>
      </w:r>
    </w:p>
  </w:endnote>
  <w:endnote w:type="continuationNotice" w:id="1">
    <w:p w14:paraId="40656C2A" w14:textId="77777777" w:rsidR="00CB2CD1" w:rsidRDefault="00CB2C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D32C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8D4F" w14:textId="6332EF0A" w:rsidR="00373F22" w:rsidRDefault="00373F22" w:rsidP="00E36FA5">
    <w:pPr>
      <w:pStyle w:val="Zpat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46F2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88484"/>
      <w:docPartObj>
        <w:docPartGallery w:val="Page Numbers (Bottom of Page)"/>
        <w:docPartUnique/>
      </w:docPartObj>
    </w:sdtPr>
    <w:sdtEndPr/>
    <w:sdtContent>
      <w:p w14:paraId="7558E5D6" w14:textId="77777777" w:rsidR="003478A2" w:rsidRDefault="003478A2" w:rsidP="00ED581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2483">
          <w:rPr>
            <w:noProof/>
          </w:rPr>
          <w:t>9</w:t>
        </w:r>
        <w:r>
          <w:fldChar w:fldCharType="end"/>
        </w:r>
        <w:r>
          <w:t xml:space="preserve"> (Celkem </w:t>
        </w:r>
        <w:fldSimple w:instr=" NUMPAGES   \* MERGEFORMAT ">
          <w:r w:rsidR="00462483">
            <w:rPr>
              <w:noProof/>
            </w:rPr>
            <w:t>10</w:t>
          </w:r>
        </w:fldSimple>
        <w:r>
          <w:t>)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EC5A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C3C3" w14:textId="77777777" w:rsidR="00CB2CD1" w:rsidRDefault="00CB2CD1" w:rsidP="002D35A4">
      <w:pPr>
        <w:spacing w:after="0" w:line="240" w:lineRule="auto"/>
      </w:pPr>
      <w:r>
        <w:separator/>
      </w:r>
    </w:p>
  </w:footnote>
  <w:footnote w:type="continuationSeparator" w:id="0">
    <w:p w14:paraId="04BEAF14" w14:textId="77777777" w:rsidR="00CB2CD1" w:rsidRDefault="00CB2CD1" w:rsidP="002D35A4">
      <w:pPr>
        <w:spacing w:after="0" w:line="240" w:lineRule="auto"/>
      </w:pPr>
      <w:r>
        <w:continuationSeparator/>
      </w:r>
    </w:p>
  </w:footnote>
  <w:footnote w:type="continuationNotice" w:id="1">
    <w:p w14:paraId="568997D0" w14:textId="77777777" w:rsidR="00CB2CD1" w:rsidRDefault="00CB2C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BFA8" w14:textId="77777777" w:rsidR="00373F22" w:rsidRDefault="00373F22">
    <w:pPr>
      <w:pStyle w:val="Zhlav"/>
      <w:rPr>
        <w:i/>
        <w:color w:val="808080" w:themeColor="background1" w:themeShade="80"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  <w:p w14:paraId="70356D9E" w14:textId="5BC7922E" w:rsidR="0095506D" w:rsidRPr="006A5502" w:rsidRDefault="0095506D" w:rsidP="0095506D">
    <w:pPr>
      <w:pStyle w:val="Zhlav"/>
      <w:jc w:val="center"/>
      <w:rPr>
        <w:i/>
      </w:rPr>
    </w:pPr>
    <w:r>
      <w:rPr>
        <w:i/>
        <w:color w:val="808080" w:themeColor="background1" w:themeShade="80"/>
      </w:rPr>
      <w:t xml:space="preserve">Prezentační </w:t>
    </w:r>
    <w:r w:rsidR="00974261">
      <w:rPr>
        <w:i/>
        <w:color w:val="808080" w:themeColor="background1" w:themeShade="80"/>
      </w:rPr>
      <w:t>SW MS PowerPoint a jeho využití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0CD6424"/>
    <w:multiLevelType w:val="hybridMultilevel"/>
    <w:tmpl w:val="EE5A95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807385">
    <w:abstractNumId w:val="10"/>
  </w:num>
  <w:num w:numId="2" w16cid:durableId="14158010">
    <w:abstractNumId w:val="6"/>
  </w:num>
  <w:num w:numId="3" w16cid:durableId="86385675">
    <w:abstractNumId w:val="17"/>
  </w:num>
  <w:num w:numId="4" w16cid:durableId="965239877">
    <w:abstractNumId w:val="25"/>
  </w:num>
  <w:num w:numId="5" w16cid:durableId="1681469955">
    <w:abstractNumId w:val="24"/>
  </w:num>
  <w:num w:numId="6" w16cid:durableId="1115565683">
    <w:abstractNumId w:val="21"/>
  </w:num>
  <w:num w:numId="7" w16cid:durableId="1244802069">
    <w:abstractNumId w:val="14"/>
  </w:num>
  <w:num w:numId="8" w16cid:durableId="206798501">
    <w:abstractNumId w:val="3"/>
  </w:num>
  <w:num w:numId="9" w16cid:durableId="1815290371">
    <w:abstractNumId w:val="0"/>
  </w:num>
  <w:num w:numId="10" w16cid:durableId="1993440802">
    <w:abstractNumId w:val="26"/>
  </w:num>
  <w:num w:numId="11" w16cid:durableId="1798525190">
    <w:abstractNumId w:val="13"/>
  </w:num>
  <w:num w:numId="12" w16cid:durableId="624890948">
    <w:abstractNumId w:val="8"/>
  </w:num>
  <w:num w:numId="13" w16cid:durableId="2009137188">
    <w:abstractNumId w:val="19"/>
  </w:num>
  <w:num w:numId="14" w16cid:durableId="2093164176">
    <w:abstractNumId w:val="12"/>
  </w:num>
  <w:num w:numId="15" w16cid:durableId="386689561">
    <w:abstractNumId w:val="22"/>
  </w:num>
  <w:num w:numId="16" w16cid:durableId="632053978">
    <w:abstractNumId w:val="16"/>
  </w:num>
  <w:num w:numId="17" w16cid:durableId="820467858">
    <w:abstractNumId w:val="23"/>
  </w:num>
  <w:num w:numId="18" w16cid:durableId="1419522147">
    <w:abstractNumId w:val="28"/>
  </w:num>
  <w:num w:numId="19" w16cid:durableId="1693799601">
    <w:abstractNumId w:val="4"/>
  </w:num>
  <w:num w:numId="20" w16cid:durableId="1971588881">
    <w:abstractNumId w:val="1"/>
  </w:num>
  <w:num w:numId="21" w16cid:durableId="637683367">
    <w:abstractNumId w:val="9"/>
  </w:num>
  <w:num w:numId="22" w16cid:durableId="823936730">
    <w:abstractNumId w:val="27"/>
  </w:num>
  <w:num w:numId="23" w16cid:durableId="2107650977">
    <w:abstractNumId w:val="11"/>
  </w:num>
  <w:num w:numId="24" w16cid:durableId="132143747">
    <w:abstractNumId w:val="7"/>
  </w:num>
  <w:num w:numId="25" w16cid:durableId="1075517602">
    <w:abstractNumId w:val="5"/>
  </w:num>
  <w:num w:numId="26" w16cid:durableId="1912960738">
    <w:abstractNumId w:val="2"/>
  </w:num>
  <w:num w:numId="27" w16cid:durableId="686063341">
    <w:abstractNumId w:val="15"/>
  </w:num>
  <w:num w:numId="28" w16cid:durableId="255555340">
    <w:abstractNumId w:val="18"/>
  </w:num>
  <w:num w:numId="29" w16cid:durableId="21459227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00C89"/>
    <w:rsid w:val="0000504A"/>
    <w:rsid w:val="00014442"/>
    <w:rsid w:val="00021762"/>
    <w:rsid w:val="00023C6D"/>
    <w:rsid w:val="0002517A"/>
    <w:rsid w:val="0002795C"/>
    <w:rsid w:val="00027E7C"/>
    <w:rsid w:val="00033CFA"/>
    <w:rsid w:val="00035A3F"/>
    <w:rsid w:val="0004153F"/>
    <w:rsid w:val="00044CE7"/>
    <w:rsid w:val="00056FB8"/>
    <w:rsid w:val="000573F5"/>
    <w:rsid w:val="00060357"/>
    <w:rsid w:val="00061683"/>
    <w:rsid w:val="00063898"/>
    <w:rsid w:val="0008524F"/>
    <w:rsid w:val="000903CB"/>
    <w:rsid w:val="00091388"/>
    <w:rsid w:val="00093AD6"/>
    <w:rsid w:val="00094A44"/>
    <w:rsid w:val="000A09D4"/>
    <w:rsid w:val="000A1ED5"/>
    <w:rsid w:val="000B7754"/>
    <w:rsid w:val="000C0A26"/>
    <w:rsid w:val="000C1611"/>
    <w:rsid w:val="000C24FD"/>
    <w:rsid w:val="000C610C"/>
    <w:rsid w:val="000C6A8E"/>
    <w:rsid w:val="000D372D"/>
    <w:rsid w:val="000D56A7"/>
    <w:rsid w:val="000D65E1"/>
    <w:rsid w:val="000F0EC3"/>
    <w:rsid w:val="000F5D40"/>
    <w:rsid w:val="000F72C0"/>
    <w:rsid w:val="00101B1D"/>
    <w:rsid w:val="0010451C"/>
    <w:rsid w:val="00110ACB"/>
    <w:rsid w:val="00111C37"/>
    <w:rsid w:val="00112CE6"/>
    <w:rsid w:val="001132C8"/>
    <w:rsid w:val="00113E72"/>
    <w:rsid w:val="001257CA"/>
    <w:rsid w:val="00130CBA"/>
    <w:rsid w:val="00130ED9"/>
    <w:rsid w:val="001314C5"/>
    <w:rsid w:val="00135799"/>
    <w:rsid w:val="00137B69"/>
    <w:rsid w:val="00140867"/>
    <w:rsid w:val="00147030"/>
    <w:rsid w:val="00147781"/>
    <w:rsid w:val="00147E3C"/>
    <w:rsid w:val="00154785"/>
    <w:rsid w:val="001549B2"/>
    <w:rsid w:val="0016024A"/>
    <w:rsid w:val="00161DC3"/>
    <w:rsid w:val="00172AC1"/>
    <w:rsid w:val="0017379A"/>
    <w:rsid w:val="00177C4D"/>
    <w:rsid w:val="0018748E"/>
    <w:rsid w:val="00187F19"/>
    <w:rsid w:val="001939C1"/>
    <w:rsid w:val="001B4071"/>
    <w:rsid w:val="001B42AD"/>
    <w:rsid w:val="001B654B"/>
    <w:rsid w:val="001B67E3"/>
    <w:rsid w:val="001B7649"/>
    <w:rsid w:val="001B7BF8"/>
    <w:rsid w:val="001C1EDA"/>
    <w:rsid w:val="001C6DCF"/>
    <w:rsid w:val="001D2FF8"/>
    <w:rsid w:val="001D3ED0"/>
    <w:rsid w:val="001F41AD"/>
    <w:rsid w:val="00201C91"/>
    <w:rsid w:val="00201EF0"/>
    <w:rsid w:val="00206E1A"/>
    <w:rsid w:val="00220746"/>
    <w:rsid w:val="00234860"/>
    <w:rsid w:val="0025449B"/>
    <w:rsid w:val="002619F5"/>
    <w:rsid w:val="00274AE7"/>
    <w:rsid w:val="00277EB2"/>
    <w:rsid w:val="002824EF"/>
    <w:rsid w:val="00282755"/>
    <w:rsid w:val="002841A4"/>
    <w:rsid w:val="00284C99"/>
    <w:rsid w:val="002854DB"/>
    <w:rsid w:val="002860C9"/>
    <w:rsid w:val="0029139D"/>
    <w:rsid w:val="0029242B"/>
    <w:rsid w:val="00292FBF"/>
    <w:rsid w:val="002975C2"/>
    <w:rsid w:val="002A5CC1"/>
    <w:rsid w:val="002A6AFD"/>
    <w:rsid w:val="002B178C"/>
    <w:rsid w:val="002C45E1"/>
    <w:rsid w:val="002D0850"/>
    <w:rsid w:val="002D1C80"/>
    <w:rsid w:val="002D35A4"/>
    <w:rsid w:val="002D5157"/>
    <w:rsid w:val="002D7C22"/>
    <w:rsid w:val="002F1684"/>
    <w:rsid w:val="003001D1"/>
    <w:rsid w:val="00321946"/>
    <w:rsid w:val="00322C52"/>
    <w:rsid w:val="00322D31"/>
    <w:rsid w:val="0032777A"/>
    <w:rsid w:val="003317C5"/>
    <w:rsid w:val="003319AB"/>
    <w:rsid w:val="00331BC5"/>
    <w:rsid w:val="003322C6"/>
    <w:rsid w:val="00336BA2"/>
    <w:rsid w:val="003377B5"/>
    <w:rsid w:val="003447ED"/>
    <w:rsid w:val="003478A2"/>
    <w:rsid w:val="00347C61"/>
    <w:rsid w:val="00352787"/>
    <w:rsid w:val="00373F22"/>
    <w:rsid w:val="003767A8"/>
    <w:rsid w:val="003809A6"/>
    <w:rsid w:val="00380D40"/>
    <w:rsid w:val="00386BAC"/>
    <w:rsid w:val="00390738"/>
    <w:rsid w:val="00392FAC"/>
    <w:rsid w:val="00393980"/>
    <w:rsid w:val="003949A4"/>
    <w:rsid w:val="00395E2B"/>
    <w:rsid w:val="00396910"/>
    <w:rsid w:val="003A1A8E"/>
    <w:rsid w:val="003A32BA"/>
    <w:rsid w:val="003A7D5F"/>
    <w:rsid w:val="003A7DBC"/>
    <w:rsid w:val="003C2096"/>
    <w:rsid w:val="003C4959"/>
    <w:rsid w:val="003C6D76"/>
    <w:rsid w:val="003C6DAD"/>
    <w:rsid w:val="003D1737"/>
    <w:rsid w:val="003D1BD2"/>
    <w:rsid w:val="003D34AD"/>
    <w:rsid w:val="003E1020"/>
    <w:rsid w:val="003E2966"/>
    <w:rsid w:val="003E2AE2"/>
    <w:rsid w:val="003E5010"/>
    <w:rsid w:val="003F7F52"/>
    <w:rsid w:val="00407CBB"/>
    <w:rsid w:val="00417174"/>
    <w:rsid w:val="00422D8F"/>
    <w:rsid w:val="004320C2"/>
    <w:rsid w:val="0043416A"/>
    <w:rsid w:val="00434EDF"/>
    <w:rsid w:val="00447F09"/>
    <w:rsid w:val="004509D5"/>
    <w:rsid w:val="00451B2D"/>
    <w:rsid w:val="004561E8"/>
    <w:rsid w:val="00456779"/>
    <w:rsid w:val="00460511"/>
    <w:rsid w:val="004618CC"/>
    <w:rsid w:val="00462483"/>
    <w:rsid w:val="004648F9"/>
    <w:rsid w:val="00465335"/>
    <w:rsid w:val="00467D4A"/>
    <w:rsid w:val="0047098F"/>
    <w:rsid w:val="004761F7"/>
    <w:rsid w:val="00487F85"/>
    <w:rsid w:val="0049040D"/>
    <w:rsid w:val="00494083"/>
    <w:rsid w:val="004A471C"/>
    <w:rsid w:val="004A5A48"/>
    <w:rsid w:val="004A606A"/>
    <w:rsid w:val="004A6904"/>
    <w:rsid w:val="004B0043"/>
    <w:rsid w:val="004B4836"/>
    <w:rsid w:val="004B6012"/>
    <w:rsid w:val="004C036B"/>
    <w:rsid w:val="004C0414"/>
    <w:rsid w:val="004C4B82"/>
    <w:rsid w:val="004D1719"/>
    <w:rsid w:val="004D1C11"/>
    <w:rsid w:val="004D36F3"/>
    <w:rsid w:val="004D393D"/>
    <w:rsid w:val="004D4058"/>
    <w:rsid w:val="004D4F29"/>
    <w:rsid w:val="004E27DE"/>
    <w:rsid w:val="004E459C"/>
    <w:rsid w:val="004E6B7E"/>
    <w:rsid w:val="004F11B0"/>
    <w:rsid w:val="004F243E"/>
    <w:rsid w:val="004F4FDA"/>
    <w:rsid w:val="004F62CB"/>
    <w:rsid w:val="004F7A82"/>
    <w:rsid w:val="00501022"/>
    <w:rsid w:val="00501DBA"/>
    <w:rsid w:val="0050213D"/>
    <w:rsid w:val="0050717A"/>
    <w:rsid w:val="00507B5B"/>
    <w:rsid w:val="00514746"/>
    <w:rsid w:val="00522145"/>
    <w:rsid w:val="00527E03"/>
    <w:rsid w:val="00530575"/>
    <w:rsid w:val="0053436B"/>
    <w:rsid w:val="00537878"/>
    <w:rsid w:val="0054086F"/>
    <w:rsid w:val="00542D5A"/>
    <w:rsid w:val="00545AB7"/>
    <w:rsid w:val="00557E52"/>
    <w:rsid w:val="00557F47"/>
    <w:rsid w:val="005611C7"/>
    <w:rsid w:val="00566311"/>
    <w:rsid w:val="00567218"/>
    <w:rsid w:val="005709E8"/>
    <w:rsid w:val="00573EC8"/>
    <w:rsid w:val="00585DC5"/>
    <w:rsid w:val="00586AE5"/>
    <w:rsid w:val="00587CB5"/>
    <w:rsid w:val="005A0DA5"/>
    <w:rsid w:val="005A45E8"/>
    <w:rsid w:val="005A65A9"/>
    <w:rsid w:val="005B4ADD"/>
    <w:rsid w:val="005B4C68"/>
    <w:rsid w:val="005B6E6E"/>
    <w:rsid w:val="005C0FCE"/>
    <w:rsid w:val="005C2DEC"/>
    <w:rsid w:val="005C35C6"/>
    <w:rsid w:val="005C4F7A"/>
    <w:rsid w:val="005D11AB"/>
    <w:rsid w:val="005D4C68"/>
    <w:rsid w:val="005D55CE"/>
    <w:rsid w:val="005D597C"/>
    <w:rsid w:val="005D6D06"/>
    <w:rsid w:val="005E0DF8"/>
    <w:rsid w:val="005E6A0F"/>
    <w:rsid w:val="005F08B4"/>
    <w:rsid w:val="005F54E9"/>
    <w:rsid w:val="005F7DA8"/>
    <w:rsid w:val="006138FE"/>
    <w:rsid w:val="0061401A"/>
    <w:rsid w:val="00614647"/>
    <w:rsid w:val="00614A4C"/>
    <w:rsid w:val="00617BE8"/>
    <w:rsid w:val="006215B7"/>
    <w:rsid w:val="006247FA"/>
    <w:rsid w:val="00627254"/>
    <w:rsid w:val="00631D0F"/>
    <w:rsid w:val="00631FBB"/>
    <w:rsid w:val="00634DFC"/>
    <w:rsid w:val="00634E3C"/>
    <w:rsid w:val="006369F4"/>
    <w:rsid w:val="00640663"/>
    <w:rsid w:val="006422BF"/>
    <w:rsid w:val="00645AC7"/>
    <w:rsid w:val="00653AF0"/>
    <w:rsid w:val="0065429C"/>
    <w:rsid w:val="0066594C"/>
    <w:rsid w:val="0067695F"/>
    <w:rsid w:val="00676AE3"/>
    <w:rsid w:val="0067774F"/>
    <w:rsid w:val="006804AA"/>
    <w:rsid w:val="006835E3"/>
    <w:rsid w:val="00683F16"/>
    <w:rsid w:val="00684511"/>
    <w:rsid w:val="00684875"/>
    <w:rsid w:val="00684D44"/>
    <w:rsid w:val="006902F0"/>
    <w:rsid w:val="0069293D"/>
    <w:rsid w:val="00693E97"/>
    <w:rsid w:val="00693F32"/>
    <w:rsid w:val="00694719"/>
    <w:rsid w:val="00696C24"/>
    <w:rsid w:val="006A2E93"/>
    <w:rsid w:val="006A3D54"/>
    <w:rsid w:val="006A4995"/>
    <w:rsid w:val="006A5502"/>
    <w:rsid w:val="006A67D5"/>
    <w:rsid w:val="006B0EB3"/>
    <w:rsid w:val="006B4C1A"/>
    <w:rsid w:val="006B6E97"/>
    <w:rsid w:val="006B7D6D"/>
    <w:rsid w:val="006C65F2"/>
    <w:rsid w:val="006D2EF8"/>
    <w:rsid w:val="006E1EBB"/>
    <w:rsid w:val="006E5DD4"/>
    <w:rsid w:val="0070169F"/>
    <w:rsid w:val="0070443D"/>
    <w:rsid w:val="00714C13"/>
    <w:rsid w:val="0072015E"/>
    <w:rsid w:val="0073474F"/>
    <w:rsid w:val="00734FFF"/>
    <w:rsid w:val="007417B0"/>
    <w:rsid w:val="00742863"/>
    <w:rsid w:val="007472DF"/>
    <w:rsid w:val="0075324E"/>
    <w:rsid w:val="00760899"/>
    <w:rsid w:val="007609FE"/>
    <w:rsid w:val="00764BDD"/>
    <w:rsid w:val="00772DC9"/>
    <w:rsid w:val="0078167D"/>
    <w:rsid w:val="0078171B"/>
    <w:rsid w:val="00783666"/>
    <w:rsid w:val="0078407D"/>
    <w:rsid w:val="00791626"/>
    <w:rsid w:val="00791A7F"/>
    <w:rsid w:val="007A30B4"/>
    <w:rsid w:val="007A419D"/>
    <w:rsid w:val="007A6D42"/>
    <w:rsid w:val="007A7678"/>
    <w:rsid w:val="007B1E93"/>
    <w:rsid w:val="007B3583"/>
    <w:rsid w:val="007B3E6E"/>
    <w:rsid w:val="007C3993"/>
    <w:rsid w:val="007C3F08"/>
    <w:rsid w:val="007C56CB"/>
    <w:rsid w:val="007C6EC7"/>
    <w:rsid w:val="007D1C52"/>
    <w:rsid w:val="007D2C33"/>
    <w:rsid w:val="007D45BB"/>
    <w:rsid w:val="007D54A1"/>
    <w:rsid w:val="007D7272"/>
    <w:rsid w:val="007D7427"/>
    <w:rsid w:val="007E0FC9"/>
    <w:rsid w:val="007E32AC"/>
    <w:rsid w:val="007E54D2"/>
    <w:rsid w:val="007E59DA"/>
    <w:rsid w:val="007E6A43"/>
    <w:rsid w:val="007F1697"/>
    <w:rsid w:val="007F2F1E"/>
    <w:rsid w:val="007F4288"/>
    <w:rsid w:val="007F42FF"/>
    <w:rsid w:val="007F79E2"/>
    <w:rsid w:val="00802146"/>
    <w:rsid w:val="00803587"/>
    <w:rsid w:val="0080601C"/>
    <w:rsid w:val="008103FF"/>
    <w:rsid w:val="008118BA"/>
    <w:rsid w:val="00816B4C"/>
    <w:rsid w:val="00816D03"/>
    <w:rsid w:val="00817061"/>
    <w:rsid w:val="00826F2A"/>
    <w:rsid w:val="00833E9C"/>
    <w:rsid w:val="00833ED4"/>
    <w:rsid w:val="00837DB6"/>
    <w:rsid w:val="008417AF"/>
    <w:rsid w:val="00842E6C"/>
    <w:rsid w:val="00842ED6"/>
    <w:rsid w:val="00850529"/>
    <w:rsid w:val="00855362"/>
    <w:rsid w:val="00856C92"/>
    <w:rsid w:val="00861D86"/>
    <w:rsid w:val="00862F80"/>
    <w:rsid w:val="00871365"/>
    <w:rsid w:val="0087328A"/>
    <w:rsid w:val="00880108"/>
    <w:rsid w:val="0088078F"/>
    <w:rsid w:val="0088261E"/>
    <w:rsid w:val="00885201"/>
    <w:rsid w:val="00890B26"/>
    <w:rsid w:val="00891695"/>
    <w:rsid w:val="0089213D"/>
    <w:rsid w:val="008928A8"/>
    <w:rsid w:val="00893A0A"/>
    <w:rsid w:val="008A26CF"/>
    <w:rsid w:val="008A4D80"/>
    <w:rsid w:val="008B1BDA"/>
    <w:rsid w:val="008B36D7"/>
    <w:rsid w:val="008C7AE4"/>
    <w:rsid w:val="008D0CCF"/>
    <w:rsid w:val="008D2A03"/>
    <w:rsid w:val="008D2AC6"/>
    <w:rsid w:val="008D5074"/>
    <w:rsid w:val="008D67E0"/>
    <w:rsid w:val="008E040F"/>
    <w:rsid w:val="008E1CA5"/>
    <w:rsid w:val="008E2329"/>
    <w:rsid w:val="008E4FF1"/>
    <w:rsid w:val="008E56CC"/>
    <w:rsid w:val="008E61BB"/>
    <w:rsid w:val="008F1787"/>
    <w:rsid w:val="008F2222"/>
    <w:rsid w:val="008F25ED"/>
    <w:rsid w:val="008F31B4"/>
    <w:rsid w:val="008F5F53"/>
    <w:rsid w:val="008F6881"/>
    <w:rsid w:val="008F6A93"/>
    <w:rsid w:val="008F7DC5"/>
    <w:rsid w:val="00903716"/>
    <w:rsid w:val="00906103"/>
    <w:rsid w:val="0091150E"/>
    <w:rsid w:val="00916F5C"/>
    <w:rsid w:val="00917179"/>
    <w:rsid w:val="00917BB3"/>
    <w:rsid w:val="00921B4E"/>
    <w:rsid w:val="00925656"/>
    <w:rsid w:val="009330F8"/>
    <w:rsid w:val="00936BDF"/>
    <w:rsid w:val="009403DC"/>
    <w:rsid w:val="009424A7"/>
    <w:rsid w:val="009501F7"/>
    <w:rsid w:val="009502E8"/>
    <w:rsid w:val="00951557"/>
    <w:rsid w:val="00951A4E"/>
    <w:rsid w:val="00952BDB"/>
    <w:rsid w:val="00952C31"/>
    <w:rsid w:val="0095506D"/>
    <w:rsid w:val="00957628"/>
    <w:rsid w:val="009615A3"/>
    <w:rsid w:val="00974261"/>
    <w:rsid w:val="0097446A"/>
    <w:rsid w:val="00976EEA"/>
    <w:rsid w:val="00977669"/>
    <w:rsid w:val="00985C48"/>
    <w:rsid w:val="00990AFB"/>
    <w:rsid w:val="0099197F"/>
    <w:rsid w:val="00995EF2"/>
    <w:rsid w:val="009A13B6"/>
    <w:rsid w:val="009A673D"/>
    <w:rsid w:val="009B5B4D"/>
    <w:rsid w:val="009C2BDF"/>
    <w:rsid w:val="009C58D6"/>
    <w:rsid w:val="009D5927"/>
    <w:rsid w:val="009D6EBF"/>
    <w:rsid w:val="009D79D0"/>
    <w:rsid w:val="009E67E7"/>
    <w:rsid w:val="009F38EC"/>
    <w:rsid w:val="009F7D26"/>
    <w:rsid w:val="00A05A8E"/>
    <w:rsid w:val="00A06883"/>
    <w:rsid w:val="00A1343B"/>
    <w:rsid w:val="00A160AD"/>
    <w:rsid w:val="00A164B4"/>
    <w:rsid w:val="00A16644"/>
    <w:rsid w:val="00A1719C"/>
    <w:rsid w:val="00A25A5C"/>
    <w:rsid w:val="00A311B7"/>
    <w:rsid w:val="00A355F7"/>
    <w:rsid w:val="00A358D9"/>
    <w:rsid w:val="00A35AD2"/>
    <w:rsid w:val="00A41FA3"/>
    <w:rsid w:val="00A42A13"/>
    <w:rsid w:val="00A42A4D"/>
    <w:rsid w:val="00A44964"/>
    <w:rsid w:val="00A51EDC"/>
    <w:rsid w:val="00A5248B"/>
    <w:rsid w:val="00A556BE"/>
    <w:rsid w:val="00A70C7E"/>
    <w:rsid w:val="00A7651A"/>
    <w:rsid w:val="00A769DA"/>
    <w:rsid w:val="00A82C24"/>
    <w:rsid w:val="00A85E51"/>
    <w:rsid w:val="00A86EA1"/>
    <w:rsid w:val="00A91FF1"/>
    <w:rsid w:val="00A9283D"/>
    <w:rsid w:val="00A94981"/>
    <w:rsid w:val="00A955AB"/>
    <w:rsid w:val="00A9710C"/>
    <w:rsid w:val="00AA3BEF"/>
    <w:rsid w:val="00AA4667"/>
    <w:rsid w:val="00AA4F7B"/>
    <w:rsid w:val="00AA6106"/>
    <w:rsid w:val="00AB138B"/>
    <w:rsid w:val="00AC10B0"/>
    <w:rsid w:val="00AC4282"/>
    <w:rsid w:val="00AC7089"/>
    <w:rsid w:val="00AC708C"/>
    <w:rsid w:val="00AC7682"/>
    <w:rsid w:val="00AD5667"/>
    <w:rsid w:val="00AD5AF4"/>
    <w:rsid w:val="00AE2198"/>
    <w:rsid w:val="00AE3C0D"/>
    <w:rsid w:val="00AE6A72"/>
    <w:rsid w:val="00AF2814"/>
    <w:rsid w:val="00B00B69"/>
    <w:rsid w:val="00B03F7C"/>
    <w:rsid w:val="00B104A5"/>
    <w:rsid w:val="00B15066"/>
    <w:rsid w:val="00B16A7D"/>
    <w:rsid w:val="00B3294E"/>
    <w:rsid w:val="00B32C06"/>
    <w:rsid w:val="00B34C3C"/>
    <w:rsid w:val="00B51285"/>
    <w:rsid w:val="00B57658"/>
    <w:rsid w:val="00B60B16"/>
    <w:rsid w:val="00B61072"/>
    <w:rsid w:val="00B65167"/>
    <w:rsid w:val="00B67856"/>
    <w:rsid w:val="00B67C3C"/>
    <w:rsid w:val="00B742FF"/>
    <w:rsid w:val="00B75EDA"/>
    <w:rsid w:val="00B830E6"/>
    <w:rsid w:val="00B903A0"/>
    <w:rsid w:val="00B92321"/>
    <w:rsid w:val="00B96C03"/>
    <w:rsid w:val="00BA7212"/>
    <w:rsid w:val="00BB1A9C"/>
    <w:rsid w:val="00BB2205"/>
    <w:rsid w:val="00BB382E"/>
    <w:rsid w:val="00BB3F19"/>
    <w:rsid w:val="00BB4879"/>
    <w:rsid w:val="00BB5450"/>
    <w:rsid w:val="00BB7887"/>
    <w:rsid w:val="00BC0D2B"/>
    <w:rsid w:val="00BC3B38"/>
    <w:rsid w:val="00BD34AF"/>
    <w:rsid w:val="00BD39A6"/>
    <w:rsid w:val="00BD67B7"/>
    <w:rsid w:val="00BE1F8D"/>
    <w:rsid w:val="00BE201D"/>
    <w:rsid w:val="00BE2A67"/>
    <w:rsid w:val="00BF3471"/>
    <w:rsid w:val="00BF743C"/>
    <w:rsid w:val="00C00466"/>
    <w:rsid w:val="00C03596"/>
    <w:rsid w:val="00C035AB"/>
    <w:rsid w:val="00C11B15"/>
    <w:rsid w:val="00C11F3B"/>
    <w:rsid w:val="00C32961"/>
    <w:rsid w:val="00C378D5"/>
    <w:rsid w:val="00C4128E"/>
    <w:rsid w:val="00C45E3E"/>
    <w:rsid w:val="00C475C7"/>
    <w:rsid w:val="00C539B9"/>
    <w:rsid w:val="00C54077"/>
    <w:rsid w:val="00C54B44"/>
    <w:rsid w:val="00C568B2"/>
    <w:rsid w:val="00C61FC3"/>
    <w:rsid w:val="00C623EC"/>
    <w:rsid w:val="00C71C9C"/>
    <w:rsid w:val="00C76FF7"/>
    <w:rsid w:val="00C80B95"/>
    <w:rsid w:val="00C81EEC"/>
    <w:rsid w:val="00C8215D"/>
    <w:rsid w:val="00C83CB4"/>
    <w:rsid w:val="00C90F45"/>
    <w:rsid w:val="00C91DEA"/>
    <w:rsid w:val="00C932F6"/>
    <w:rsid w:val="00C94D43"/>
    <w:rsid w:val="00C95512"/>
    <w:rsid w:val="00CA3D95"/>
    <w:rsid w:val="00CA73DE"/>
    <w:rsid w:val="00CB2CD1"/>
    <w:rsid w:val="00CB4FD9"/>
    <w:rsid w:val="00CB6695"/>
    <w:rsid w:val="00CC2AA8"/>
    <w:rsid w:val="00CC4746"/>
    <w:rsid w:val="00CC6F74"/>
    <w:rsid w:val="00CC751E"/>
    <w:rsid w:val="00CD3298"/>
    <w:rsid w:val="00CD5564"/>
    <w:rsid w:val="00CE136B"/>
    <w:rsid w:val="00CE2B78"/>
    <w:rsid w:val="00CE5075"/>
    <w:rsid w:val="00CE7886"/>
    <w:rsid w:val="00CE7F13"/>
    <w:rsid w:val="00CF1A6A"/>
    <w:rsid w:val="00CF363E"/>
    <w:rsid w:val="00D02EE3"/>
    <w:rsid w:val="00D03DCB"/>
    <w:rsid w:val="00D11E7C"/>
    <w:rsid w:val="00D14807"/>
    <w:rsid w:val="00D20130"/>
    <w:rsid w:val="00D2254F"/>
    <w:rsid w:val="00D26F85"/>
    <w:rsid w:val="00D32F78"/>
    <w:rsid w:val="00D4393A"/>
    <w:rsid w:val="00D47996"/>
    <w:rsid w:val="00D47ED3"/>
    <w:rsid w:val="00D50527"/>
    <w:rsid w:val="00D56AD7"/>
    <w:rsid w:val="00D611DF"/>
    <w:rsid w:val="00D62303"/>
    <w:rsid w:val="00D62555"/>
    <w:rsid w:val="00D65EEC"/>
    <w:rsid w:val="00D66C29"/>
    <w:rsid w:val="00D67EFE"/>
    <w:rsid w:val="00D7324D"/>
    <w:rsid w:val="00D73507"/>
    <w:rsid w:val="00D8558A"/>
    <w:rsid w:val="00D91DAB"/>
    <w:rsid w:val="00D924F7"/>
    <w:rsid w:val="00D937D2"/>
    <w:rsid w:val="00D937D7"/>
    <w:rsid w:val="00D93E53"/>
    <w:rsid w:val="00DA0DF2"/>
    <w:rsid w:val="00DA2B66"/>
    <w:rsid w:val="00DA49F5"/>
    <w:rsid w:val="00DB35C4"/>
    <w:rsid w:val="00DB3FFC"/>
    <w:rsid w:val="00DB6D85"/>
    <w:rsid w:val="00DB7DFA"/>
    <w:rsid w:val="00DC1A01"/>
    <w:rsid w:val="00DC1E24"/>
    <w:rsid w:val="00DC2E94"/>
    <w:rsid w:val="00DC50D7"/>
    <w:rsid w:val="00DC6F1E"/>
    <w:rsid w:val="00DD4886"/>
    <w:rsid w:val="00DD5414"/>
    <w:rsid w:val="00DD5FC7"/>
    <w:rsid w:val="00DD6104"/>
    <w:rsid w:val="00DE29BC"/>
    <w:rsid w:val="00DF3D21"/>
    <w:rsid w:val="00E00057"/>
    <w:rsid w:val="00E0192B"/>
    <w:rsid w:val="00E05EDB"/>
    <w:rsid w:val="00E07E7B"/>
    <w:rsid w:val="00E1713C"/>
    <w:rsid w:val="00E17BEC"/>
    <w:rsid w:val="00E25ED9"/>
    <w:rsid w:val="00E27454"/>
    <w:rsid w:val="00E31721"/>
    <w:rsid w:val="00E32981"/>
    <w:rsid w:val="00E35856"/>
    <w:rsid w:val="00E36FA5"/>
    <w:rsid w:val="00E43668"/>
    <w:rsid w:val="00E4730A"/>
    <w:rsid w:val="00E51345"/>
    <w:rsid w:val="00E53513"/>
    <w:rsid w:val="00E560D8"/>
    <w:rsid w:val="00E645CA"/>
    <w:rsid w:val="00E65291"/>
    <w:rsid w:val="00E65C62"/>
    <w:rsid w:val="00E6629E"/>
    <w:rsid w:val="00E84251"/>
    <w:rsid w:val="00E858CC"/>
    <w:rsid w:val="00E873A2"/>
    <w:rsid w:val="00E93DF0"/>
    <w:rsid w:val="00EA0BCB"/>
    <w:rsid w:val="00EB2DA5"/>
    <w:rsid w:val="00EB332B"/>
    <w:rsid w:val="00EB3420"/>
    <w:rsid w:val="00EB3BEC"/>
    <w:rsid w:val="00EC48CE"/>
    <w:rsid w:val="00EC7035"/>
    <w:rsid w:val="00ED066F"/>
    <w:rsid w:val="00ED18DD"/>
    <w:rsid w:val="00ED22C1"/>
    <w:rsid w:val="00ED5819"/>
    <w:rsid w:val="00EF21F5"/>
    <w:rsid w:val="00EF513C"/>
    <w:rsid w:val="00F00F96"/>
    <w:rsid w:val="00F03877"/>
    <w:rsid w:val="00F076A8"/>
    <w:rsid w:val="00F15998"/>
    <w:rsid w:val="00F173A6"/>
    <w:rsid w:val="00F22805"/>
    <w:rsid w:val="00F22B62"/>
    <w:rsid w:val="00F23C41"/>
    <w:rsid w:val="00F30A78"/>
    <w:rsid w:val="00F30B36"/>
    <w:rsid w:val="00F325D4"/>
    <w:rsid w:val="00F34E92"/>
    <w:rsid w:val="00F41310"/>
    <w:rsid w:val="00F52784"/>
    <w:rsid w:val="00F54187"/>
    <w:rsid w:val="00F554F5"/>
    <w:rsid w:val="00F55569"/>
    <w:rsid w:val="00F64643"/>
    <w:rsid w:val="00F70748"/>
    <w:rsid w:val="00F74029"/>
    <w:rsid w:val="00F74BD2"/>
    <w:rsid w:val="00F75AA5"/>
    <w:rsid w:val="00F7605D"/>
    <w:rsid w:val="00F81354"/>
    <w:rsid w:val="00F871FF"/>
    <w:rsid w:val="00F90719"/>
    <w:rsid w:val="00F941D7"/>
    <w:rsid w:val="00F97E40"/>
    <w:rsid w:val="00FA4950"/>
    <w:rsid w:val="00FA5970"/>
    <w:rsid w:val="00FB5D46"/>
    <w:rsid w:val="00FB6CA0"/>
    <w:rsid w:val="00FC333D"/>
    <w:rsid w:val="00FD25E2"/>
    <w:rsid w:val="00FD3D2E"/>
    <w:rsid w:val="00FF438E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3A7D5F"/>
    <w:rPr>
      <w:color w:val="605E5C"/>
      <w:shd w:val="clear" w:color="auto" w:fill="E1DFDD"/>
    </w:rPr>
  </w:style>
  <w:style w:type="character" w:styleId="Zdraznn">
    <w:name w:val="Emphasis"/>
    <w:basedOn w:val="Standardnpsmoodstavce"/>
    <w:uiPriority w:val="20"/>
    <w:qFormat/>
    <w:rsid w:val="00E05E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visme.co/blog/google-slides-vs-powerpoint/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fortunebusinessinsights.com/presentation-software-market-111344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Presentation_program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orkspace.google.com/products/slide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data\HOME_Ucitele\vojackov\Downloads\&#352;ablona%20Semin&#225;rn&#237;%20pr&#225;ce%20na%20V&#352;PJ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348C21-2855-49D3-9A50-A51C1D18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data\HOME_Ucitele\vojackov\Downloads\Šablona Seminární práce na VŠPJ.dotx</Template>
  <TotalTime>0</TotalTime>
  <Pages>11</Pages>
  <Words>2046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>Vysoká škola polytechnická Jihlava</Company>
  <LinksUpToDate>false</LinksUpToDate>
  <CharactersWithSpaces>14093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Uživatelský software</dc:subject>
  <dc:creator>Tomáš Rojka</dc:creator>
  <cp:keywords/>
  <dc:description/>
  <cp:lastModifiedBy>Tomáš Rojka</cp:lastModifiedBy>
  <cp:revision>2</cp:revision>
  <cp:lastPrinted>2021-01-11T20:11:00Z</cp:lastPrinted>
  <dcterms:created xsi:type="dcterms:W3CDTF">2025-11-16T17:06:00Z</dcterms:created>
  <dcterms:modified xsi:type="dcterms:W3CDTF">2025-11-16T17:06:00Z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