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B7F39" w14:textId="77777777" w:rsidR="003969E4" w:rsidRPr="003969E4" w:rsidRDefault="003969E4" w:rsidP="007D323E">
      <w:pPr>
        <w:pStyle w:val="Ttulo1"/>
        <w:jc w:val="both"/>
        <w:rPr>
          <w:color w:val="385623" w:themeColor="accent6" w:themeShade="80"/>
          <w:lang w:val="es-ES"/>
        </w:rPr>
      </w:pPr>
      <w:r w:rsidRPr="003969E4">
        <w:rPr>
          <w:color w:val="385623" w:themeColor="accent6" w:themeShade="80"/>
          <w:lang w:val="es-ES"/>
        </w:rPr>
        <w:t>Trabajo Final Algoritmia y Programación 2024-1</w:t>
      </w:r>
    </w:p>
    <w:p w14:paraId="7AEC6BBF" w14:textId="0B607829" w:rsidR="003969E4" w:rsidRPr="005A3CC0" w:rsidRDefault="003969E4" w:rsidP="007D323E">
      <w:pPr>
        <w:jc w:val="both"/>
        <w:rPr>
          <w:lang w:val="es-ES"/>
        </w:rPr>
      </w:pPr>
      <w:r>
        <w:rPr>
          <w:lang w:val="es-ES"/>
        </w:rPr>
        <w:t xml:space="preserve">Profesor: </w:t>
      </w:r>
      <w:r w:rsidR="006F6BD4">
        <w:rPr>
          <w:lang w:val="es-ES"/>
        </w:rPr>
        <w:t>Victor Hugo Mercado Ramos</w:t>
      </w:r>
      <w:r>
        <w:rPr>
          <w:lang w:val="es-ES"/>
        </w:rPr>
        <w:t>.</w:t>
      </w:r>
    </w:p>
    <w:p w14:paraId="5AEE6783" w14:textId="77777777" w:rsidR="003969E4" w:rsidRPr="003969E4" w:rsidRDefault="003969E4" w:rsidP="007D323E">
      <w:pPr>
        <w:pStyle w:val="Ttulo1"/>
        <w:jc w:val="both"/>
        <w:rPr>
          <w:color w:val="385623" w:themeColor="accent6" w:themeShade="80"/>
          <w:lang w:val="es-ES"/>
        </w:rPr>
      </w:pPr>
      <w:r w:rsidRPr="003969E4">
        <w:rPr>
          <w:color w:val="385623" w:themeColor="accent6" w:themeShade="80"/>
          <w:lang w:val="es-ES"/>
        </w:rPr>
        <w:t>Descripción del problema a solucionar</w:t>
      </w:r>
    </w:p>
    <w:p w14:paraId="1B0BBAA2" w14:textId="75AE3F4D" w:rsidR="000C20E5" w:rsidRDefault="009A0BB8" w:rsidP="007D323E">
      <w:pPr>
        <w:jc w:val="both"/>
        <w:rPr>
          <w:lang w:val="es-ES"/>
        </w:rPr>
      </w:pPr>
      <w:r>
        <w:rPr>
          <w:lang w:val="es-ES"/>
        </w:rPr>
        <w:t>Para la realización del trabajo final el</w:t>
      </w:r>
      <w:r w:rsidR="00E3116B">
        <w:rPr>
          <w:lang w:val="es-ES"/>
        </w:rPr>
        <w:t xml:space="preserve"> estudiante</w:t>
      </w:r>
      <w:r>
        <w:rPr>
          <w:lang w:val="es-ES"/>
        </w:rPr>
        <w:t xml:space="preserve"> </w:t>
      </w:r>
      <w:r w:rsidR="006F6BD4">
        <w:rPr>
          <w:lang w:val="es-ES"/>
        </w:rPr>
        <w:t xml:space="preserve">debe generar como base </w:t>
      </w:r>
      <w:r w:rsidR="003969E4">
        <w:rPr>
          <w:lang w:val="es-ES"/>
        </w:rPr>
        <w:t>un listado de 1000 estudiantes con su respectivo semestre y datos personales</w:t>
      </w:r>
      <w:r w:rsidR="00E24808">
        <w:rPr>
          <w:lang w:val="es-ES"/>
        </w:rPr>
        <w:t>,</w:t>
      </w:r>
      <w:r w:rsidR="001B6CA4">
        <w:rPr>
          <w:lang w:val="es-ES"/>
        </w:rPr>
        <w:t xml:space="preserve"> se debe garantizar que no se repetían nombres y apellidos no puede existir dos estudiantes con los mismos nombres y apellidos,</w:t>
      </w:r>
      <w:r w:rsidR="00E24808">
        <w:rPr>
          <w:lang w:val="es-ES"/>
        </w:rPr>
        <w:t xml:space="preserve"> estos deben quedar registrados</w:t>
      </w:r>
      <w:r w:rsidR="003969E4">
        <w:rPr>
          <w:lang w:val="es-ES"/>
        </w:rPr>
        <w:t xml:space="preserve"> en un archivo plano con todos los datos ficticios </w:t>
      </w:r>
      <w:r w:rsidR="000C20E5">
        <w:rPr>
          <w:lang w:val="es-ES"/>
        </w:rPr>
        <w:t xml:space="preserve">necesarios </w:t>
      </w:r>
      <w:r w:rsidR="003969E4">
        <w:rPr>
          <w:lang w:val="es-ES"/>
        </w:rPr>
        <w:t xml:space="preserve">y creados aleatoriamente desde los archivos </w:t>
      </w:r>
      <w:r w:rsidR="00FE6FF7">
        <w:rPr>
          <w:lang w:val="es-ES"/>
        </w:rPr>
        <w:t>“</w:t>
      </w:r>
      <w:r w:rsidR="003969E4">
        <w:rPr>
          <w:lang w:val="es-ES"/>
        </w:rPr>
        <w:t>nombres.csv</w:t>
      </w:r>
      <w:r w:rsidR="00FE6FF7">
        <w:rPr>
          <w:lang w:val="es-ES"/>
        </w:rPr>
        <w:t>”</w:t>
      </w:r>
      <w:r w:rsidR="003969E4">
        <w:rPr>
          <w:lang w:val="es-ES"/>
        </w:rPr>
        <w:t xml:space="preserve"> y </w:t>
      </w:r>
      <w:r w:rsidR="00FE6FF7">
        <w:rPr>
          <w:lang w:val="es-ES"/>
        </w:rPr>
        <w:t>“</w:t>
      </w:r>
      <w:r w:rsidR="003969E4">
        <w:rPr>
          <w:lang w:val="es-ES"/>
        </w:rPr>
        <w:t>apellidos.csv</w:t>
      </w:r>
      <w:r w:rsidR="00FE6FF7">
        <w:rPr>
          <w:lang w:val="es-ES"/>
        </w:rPr>
        <w:t>”</w:t>
      </w:r>
      <w:r w:rsidR="00CC4EAA">
        <w:rPr>
          <w:lang w:val="es-ES"/>
        </w:rPr>
        <w:t>,</w:t>
      </w:r>
      <w:r w:rsidR="003969E4">
        <w:rPr>
          <w:lang w:val="es-ES"/>
        </w:rPr>
        <w:t xml:space="preserve"> </w:t>
      </w:r>
      <w:r w:rsidR="006F6BD4">
        <w:rPr>
          <w:lang w:val="es-ES"/>
        </w:rPr>
        <w:t>estos archivos serán proporcionados por el Profesor.</w:t>
      </w:r>
    </w:p>
    <w:p w14:paraId="42E45727" w14:textId="63FC394C" w:rsidR="003969E4" w:rsidRDefault="00485F82" w:rsidP="007D323E">
      <w:pPr>
        <w:jc w:val="both"/>
        <w:rPr>
          <w:lang w:val="es-ES"/>
        </w:rPr>
      </w:pPr>
      <w:r>
        <w:rPr>
          <w:lang w:val="es-ES"/>
        </w:rPr>
        <w:t>El</w:t>
      </w:r>
      <w:r w:rsidR="000C20E5">
        <w:rPr>
          <w:lang w:val="es-ES"/>
        </w:rPr>
        <w:t xml:space="preserve"> archivo de estudiantes </w:t>
      </w:r>
      <w:r w:rsidR="00200D56">
        <w:rPr>
          <w:lang w:val="es-ES"/>
        </w:rPr>
        <w:t>se crea a partir de un esquema proporcional</w:t>
      </w:r>
      <w:r w:rsidR="00CC4EAA">
        <w:rPr>
          <w:lang w:val="es-ES"/>
        </w:rPr>
        <w:t>,</w:t>
      </w:r>
      <w:r w:rsidR="00200D56">
        <w:rPr>
          <w:lang w:val="es-ES"/>
        </w:rPr>
        <w:t xml:space="preserve"> en donde l</w:t>
      </w:r>
      <w:r w:rsidR="009A0BB8">
        <w:rPr>
          <w:lang w:val="es-ES"/>
        </w:rPr>
        <w:t xml:space="preserve">os estudiantes se reparten </w:t>
      </w:r>
      <w:r w:rsidR="00200D56">
        <w:rPr>
          <w:lang w:val="es-ES"/>
        </w:rPr>
        <w:t>porcentualmente</w:t>
      </w:r>
      <w:r w:rsidR="009A0BB8">
        <w:rPr>
          <w:lang w:val="es-ES"/>
        </w:rPr>
        <w:t xml:space="preserve"> por los semestres de la siguiente manera: </w:t>
      </w:r>
    </w:p>
    <w:p w14:paraId="6D9DD5D9" w14:textId="43BDB89B" w:rsidR="00A64076" w:rsidRDefault="00A64076" w:rsidP="007D323E">
      <w:pPr>
        <w:jc w:val="both"/>
        <w:rPr>
          <w:lang w:val="es-ES"/>
        </w:rPr>
      </w:pPr>
      <w:r>
        <w:rPr>
          <w:lang w:val="es-ES"/>
        </w:rPr>
        <w:t>Tabla de porcentaje de estudiantes por semestre y cupo por aula.</w:t>
      </w:r>
    </w:p>
    <w:tbl>
      <w:tblPr>
        <w:tblW w:w="6227" w:type="dxa"/>
        <w:jc w:val="center"/>
        <w:tblCellMar>
          <w:left w:w="70" w:type="dxa"/>
          <w:right w:w="70" w:type="dxa"/>
        </w:tblCellMar>
        <w:tblLook w:val="04A0" w:firstRow="1" w:lastRow="0" w:firstColumn="1" w:lastColumn="0" w:noHBand="0" w:noVBand="1"/>
      </w:tblPr>
      <w:tblGrid>
        <w:gridCol w:w="1833"/>
        <w:gridCol w:w="2687"/>
        <w:gridCol w:w="1707"/>
      </w:tblGrid>
      <w:tr w:rsidR="00A64076" w:rsidRPr="00A64076" w14:paraId="5E2CC4E0" w14:textId="77777777" w:rsidTr="007D323E">
        <w:trPr>
          <w:trHeight w:val="315"/>
          <w:jc w:val="center"/>
        </w:trPr>
        <w:tc>
          <w:tcPr>
            <w:tcW w:w="1833" w:type="dxa"/>
            <w:tcBorders>
              <w:top w:val="single" w:sz="8" w:space="0" w:color="70AD47"/>
              <w:left w:val="single" w:sz="8" w:space="0" w:color="70AD47"/>
              <w:bottom w:val="single" w:sz="8" w:space="0" w:color="70AD47"/>
              <w:right w:val="nil"/>
            </w:tcBorders>
            <w:shd w:val="clear" w:color="000000" w:fill="70AD47"/>
            <w:noWrap/>
            <w:vAlign w:val="center"/>
            <w:hideMark/>
          </w:tcPr>
          <w:p w14:paraId="0F8C1C9B"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w:t>
            </w:r>
          </w:p>
        </w:tc>
        <w:tc>
          <w:tcPr>
            <w:tcW w:w="2687" w:type="dxa"/>
            <w:tcBorders>
              <w:top w:val="single" w:sz="8" w:space="0" w:color="70AD47"/>
              <w:left w:val="nil"/>
              <w:bottom w:val="single" w:sz="8" w:space="0" w:color="70AD47"/>
              <w:right w:val="single" w:sz="8" w:space="0" w:color="70AD47"/>
            </w:tcBorders>
            <w:shd w:val="clear" w:color="000000" w:fill="70AD47"/>
            <w:noWrap/>
            <w:vAlign w:val="center"/>
            <w:hideMark/>
          </w:tcPr>
          <w:p w14:paraId="0D32167C"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Porcentaje Proporcional</w:t>
            </w:r>
          </w:p>
        </w:tc>
        <w:tc>
          <w:tcPr>
            <w:tcW w:w="1707" w:type="dxa"/>
            <w:tcBorders>
              <w:top w:val="single" w:sz="8" w:space="0" w:color="70AD47"/>
              <w:left w:val="nil"/>
              <w:bottom w:val="single" w:sz="8" w:space="0" w:color="70AD47"/>
              <w:right w:val="nil"/>
            </w:tcBorders>
            <w:shd w:val="clear" w:color="000000" w:fill="70AD47"/>
            <w:noWrap/>
            <w:vAlign w:val="center"/>
            <w:hideMark/>
          </w:tcPr>
          <w:p w14:paraId="55955D65"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Cupo Aula</w:t>
            </w:r>
          </w:p>
        </w:tc>
      </w:tr>
      <w:tr w:rsidR="00A64076" w:rsidRPr="00A64076" w14:paraId="208BBA13" w14:textId="77777777" w:rsidTr="007D323E">
        <w:trPr>
          <w:trHeight w:val="315"/>
          <w:jc w:val="center"/>
        </w:trPr>
        <w:tc>
          <w:tcPr>
            <w:tcW w:w="1833" w:type="dxa"/>
            <w:tcBorders>
              <w:top w:val="nil"/>
              <w:left w:val="single" w:sz="8" w:space="0" w:color="A8D08D"/>
              <w:bottom w:val="single" w:sz="8" w:space="0" w:color="A8D08D"/>
              <w:right w:val="single" w:sz="8" w:space="0" w:color="A8D08D"/>
            </w:tcBorders>
            <w:shd w:val="clear" w:color="000000" w:fill="E2EFD9"/>
            <w:noWrap/>
            <w:vAlign w:val="center"/>
            <w:hideMark/>
          </w:tcPr>
          <w:p w14:paraId="76899D30"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 1</w:t>
            </w:r>
          </w:p>
        </w:tc>
        <w:tc>
          <w:tcPr>
            <w:tcW w:w="2687" w:type="dxa"/>
            <w:tcBorders>
              <w:top w:val="nil"/>
              <w:left w:val="nil"/>
              <w:bottom w:val="single" w:sz="8" w:space="0" w:color="A8D08D"/>
              <w:right w:val="single" w:sz="8" w:space="0" w:color="A8D08D"/>
            </w:tcBorders>
            <w:shd w:val="clear" w:color="000000" w:fill="E2EFD9"/>
            <w:noWrap/>
            <w:vAlign w:val="center"/>
            <w:hideMark/>
          </w:tcPr>
          <w:p w14:paraId="18603626" w14:textId="77777777" w:rsidR="00A64076" w:rsidRPr="00A64076" w:rsidRDefault="00A64076" w:rsidP="007D323E">
            <w:pPr>
              <w:spacing w:after="0" w:line="240" w:lineRule="auto"/>
              <w:jc w:val="center"/>
              <w:rPr>
                <w:rFonts w:ascii="Calibri" w:eastAsia="Times New Roman" w:hAnsi="Calibri" w:cs="Calibri"/>
                <w:color w:val="000000"/>
                <w:lang w:eastAsia="es-CO"/>
              </w:rPr>
            </w:pPr>
            <w:r w:rsidRPr="00A64076">
              <w:rPr>
                <w:rFonts w:ascii="Calibri" w:eastAsia="Times New Roman" w:hAnsi="Calibri" w:cs="Calibri"/>
                <w:color w:val="000000"/>
                <w:lang w:eastAsia="es-CO"/>
              </w:rPr>
              <w:t>14%</w:t>
            </w:r>
          </w:p>
        </w:tc>
        <w:tc>
          <w:tcPr>
            <w:tcW w:w="1707" w:type="dxa"/>
            <w:tcBorders>
              <w:top w:val="nil"/>
              <w:left w:val="nil"/>
              <w:bottom w:val="single" w:sz="8" w:space="0" w:color="A8D08D"/>
              <w:right w:val="single" w:sz="8" w:space="0" w:color="A8D08D"/>
            </w:tcBorders>
            <w:shd w:val="clear" w:color="000000" w:fill="E2EFD9"/>
            <w:noWrap/>
            <w:vAlign w:val="center"/>
            <w:hideMark/>
          </w:tcPr>
          <w:p w14:paraId="3E09FF16"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30</w:t>
            </w:r>
          </w:p>
        </w:tc>
      </w:tr>
      <w:tr w:rsidR="00A64076" w:rsidRPr="00A64076" w14:paraId="539B3BE6" w14:textId="77777777" w:rsidTr="007D323E">
        <w:trPr>
          <w:trHeight w:val="315"/>
          <w:jc w:val="center"/>
        </w:trPr>
        <w:tc>
          <w:tcPr>
            <w:tcW w:w="1833" w:type="dxa"/>
            <w:tcBorders>
              <w:top w:val="nil"/>
              <w:left w:val="single" w:sz="8" w:space="0" w:color="A8D08D"/>
              <w:bottom w:val="single" w:sz="8" w:space="0" w:color="A8D08D"/>
              <w:right w:val="single" w:sz="8" w:space="0" w:color="A8D08D"/>
            </w:tcBorders>
            <w:shd w:val="clear" w:color="auto" w:fill="auto"/>
            <w:noWrap/>
            <w:vAlign w:val="center"/>
            <w:hideMark/>
          </w:tcPr>
          <w:p w14:paraId="2B6E1E88"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 2</w:t>
            </w:r>
          </w:p>
        </w:tc>
        <w:tc>
          <w:tcPr>
            <w:tcW w:w="2687" w:type="dxa"/>
            <w:tcBorders>
              <w:top w:val="nil"/>
              <w:left w:val="nil"/>
              <w:bottom w:val="single" w:sz="8" w:space="0" w:color="A8D08D"/>
              <w:right w:val="single" w:sz="8" w:space="0" w:color="A8D08D"/>
            </w:tcBorders>
            <w:shd w:val="clear" w:color="auto" w:fill="auto"/>
            <w:noWrap/>
            <w:vAlign w:val="center"/>
            <w:hideMark/>
          </w:tcPr>
          <w:p w14:paraId="3A9600A7" w14:textId="77777777" w:rsidR="00A64076" w:rsidRPr="00A64076" w:rsidRDefault="00A64076" w:rsidP="007D323E">
            <w:pPr>
              <w:spacing w:after="0" w:line="240" w:lineRule="auto"/>
              <w:jc w:val="center"/>
              <w:rPr>
                <w:rFonts w:ascii="Calibri" w:eastAsia="Times New Roman" w:hAnsi="Calibri" w:cs="Calibri"/>
                <w:color w:val="000000"/>
                <w:lang w:eastAsia="es-CO"/>
              </w:rPr>
            </w:pPr>
            <w:r w:rsidRPr="00A64076">
              <w:rPr>
                <w:rFonts w:ascii="Calibri" w:eastAsia="Times New Roman" w:hAnsi="Calibri" w:cs="Calibri"/>
                <w:color w:val="000000"/>
                <w:lang w:eastAsia="es-CO"/>
              </w:rPr>
              <w:t>13%</w:t>
            </w:r>
          </w:p>
        </w:tc>
        <w:tc>
          <w:tcPr>
            <w:tcW w:w="1707" w:type="dxa"/>
            <w:tcBorders>
              <w:top w:val="nil"/>
              <w:left w:val="nil"/>
              <w:bottom w:val="single" w:sz="8" w:space="0" w:color="A8D08D"/>
              <w:right w:val="single" w:sz="8" w:space="0" w:color="A8D08D"/>
            </w:tcBorders>
            <w:shd w:val="clear" w:color="auto" w:fill="auto"/>
            <w:noWrap/>
            <w:vAlign w:val="center"/>
            <w:hideMark/>
          </w:tcPr>
          <w:p w14:paraId="27A3D7D1"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30</w:t>
            </w:r>
          </w:p>
        </w:tc>
      </w:tr>
      <w:tr w:rsidR="00A64076" w:rsidRPr="00A64076" w14:paraId="34F7F436" w14:textId="77777777" w:rsidTr="007D323E">
        <w:trPr>
          <w:trHeight w:val="315"/>
          <w:jc w:val="center"/>
        </w:trPr>
        <w:tc>
          <w:tcPr>
            <w:tcW w:w="1833" w:type="dxa"/>
            <w:tcBorders>
              <w:top w:val="nil"/>
              <w:left w:val="single" w:sz="8" w:space="0" w:color="A8D08D"/>
              <w:bottom w:val="single" w:sz="8" w:space="0" w:color="A8D08D"/>
              <w:right w:val="single" w:sz="8" w:space="0" w:color="A8D08D"/>
            </w:tcBorders>
            <w:shd w:val="clear" w:color="000000" w:fill="E2EFD9"/>
            <w:noWrap/>
            <w:vAlign w:val="center"/>
            <w:hideMark/>
          </w:tcPr>
          <w:p w14:paraId="0555D1A2"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 3</w:t>
            </w:r>
          </w:p>
        </w:tc>
        <w:tc>
          <w:tcPr>
            <w:tcW w:w="2687" w:type="dxa"/>
            <w:tcBorders>
              <w:top w:val="nil"/>
              <w:left w:val="nil"/>
              <w:bottom w:val="single" w:sz="8" w:space="0" w:color="A8D08D"/>
              <w:right w:val="single" w:sz="8" w:space="0" w:color="A8D08D"/>
            </w:tcBorders>
            <w:shd w:val="clear" w:color="000000" w:fill="E2EFD9"/>
            <w:noWrap/>
            <w:vAlign w:val="center"/>
            <w:hideMark/>
          </w:tcPr>
          <w:p w14:paraId="4857D69E" w14:textId="77777777" w:rsidR="00A64076" w:rsidRPr="00A64076" w:rsidRDefault="00A64076" w:rsidP="007D323E">
            <w:pPr>
              <w:spacing w:after="0" w:line="240" w:lineRule="auto"/>
              <w:jc w:val="center"/>
              <w:rPr>
                <w:rFonts w:ascii="Calibri" w:eastAsia="Times New Roman" w:hAnsi="Calibri" w:cs="Calibri"/>
                <w:color w:val="000000"/>
                <w:lang w:eastAsia="es-CO"/>
              </w:rPr>
            </w:pPr>
            <w:r w:rsidRPr="00A64076">
              <w:rPr>
                <w:rFonts w:ascii="Calibri" w:eastAsia="Times New Roman" w:hAnsi="Calibri" w:cs="Calibri"/>
                <w:color w:val="000000"/>
                <w:lang w:eastAsia="es-CO"/>
              </w:rPr>
              <w:t>12%</w:t>
            </w:r>
          </w:p>
        </w:tc>
        <w:tc>
          <w:tcPr>
            <w:tcW w:w="1707" w:type="dxa"/>
            <w:tcBorders>
              <w:top w:val="nil"/>
              <w:left w:val="nil"/>
              <w:bottom w:val="single" w:sz="8" w:space="0" w:color="A8D08D"/>
              <w:right w:val="single" w:sz="8" w:space="0" w:color="A8D08D"/>
            </w:tcBorders>
            <w:shd w:val="clear" w:color="000000" w:fill="E2EFD9"/>
            <w:noWrap/>
            <w:vAlign w:val="center"/>
            <w:hideMark/>
          </w:tcPr>
          <w:p w14:paraId="6CD15006"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30</w:t>
            </w:r>
          </w:p>
        </w:tc>
      </w:tr>
      <w:tr w:rsidR="00A64076" w:rsidRPr="00A64076" w14:paraId="16861D6A" w14:textId="77777777" w:rsidTr="007D323E">
        <w:trPr>
          <w:trHeight w:val="315"/>
          <w:jc w:val="center"/>
        </w:trPr>
        <w:tc>
          <w:tcPr>
            <w:tcW w:w="1833" w:type="dxa"/>
            <w:tcBorders>
              <w:top w:val="nil"/>
              <w:left w:val="single" w:sz="8" w:space="0" w:color="A8D08D"/>
              <w:bottom w:val="single" w:sz="8" w:space="0" w:color="A8D08D"/>
              <w:right w:val="single" w:sz="8" w:space="0" w:color="A8D08D"/>
            </w:tcBorders>
            <w:shd w:val="clear" w:color="auto" w:fill="auto"/>
            <w:noWrap/>
            <w:vAlign w:val="center"/>
            <w:hideMark/>
          </w:tcPr>
          <w:p w14:paraId="2760832D"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 4</w:t>
            </w:r>
          </w:p>
        </w:tc>
        <w:tc>
          <w:tcPr>
            <w:tcW w:w="2687" w:type="dxa"/>
            <w:tcBorders>
              <w:top w:val="nil"/>
              <w:left w:val="nil"/>
              <w:bottom w:val="single" w:sz="8" w:space="0" w:color="A8D08D"/>
              <w:right w:val="single" w:sz="8" w:space="0" w:color="A8D08D"/>
            </w:tcBorders>
            <w:shd w:val="clear" w:color="auto" w:fill="auto"/>
            <w:noWrap/>
            <w:vAlign w:val="center"/>
            <w:hideMark/>
          </w:tcPr>
          <w:p w14:paraId="3C951ABB" w14:textId="77777777" w:rsidR="00A64076" w:rsidRPr="00A64076" w:rsidRDefault="00A64076" w:rsidP="007D323E">
            <w:pPr>
              <w:spacing w:after="0" w:line="240" w:lineRule="auto"/>
              <w:jc w:val="center"/>
              <w:rPr>
                <w:rFonts w:ascii="Calibri" w:eastAsia="Times New Roman" w:hAnsi="Calibri" w:cs="Calibri"/>
                <w:color w:val="000000"/>
                <w:lang w:eastAsia="es-CO"/>
              </w:rPr>
            </w:pPr>
            <w:r w:rsidRPr="00A64076">
              <w:rPr>
                <w:rFonts w:ascii="Calibri" w:eastAsia="Times New Roman" w:hAnsi="Calibri" w:cs="Calibri"/>
                <w:color w:val="000000"/>
                <w:lang w:eastAsia="es-CO"/>
              </w:rPr>
              <w:t>11%</w:t>
            </w:r>
          </w:p>
        </w:tc>
        <w:tc>
          <w:tcPr>
            <w:tcW w:w="1707" w:type="dxa"/>
            <w:tcBorders>
              <w:top w:val="nil"/>
              <w:left w:val="nil"/>
              <w:bottom w:val="single" w:sz="8" w:space="0" w:color="A8D08D"/>
              <w:right w:val="single" w:sz="8" w:space="0" w:color="A8D08D"/>
            </w:tcBorders>
            <w:shd w:val="clear" w:color="auto" w:fill="auto"/>
            <w:noWrap/>
            <w:vAlign w:val="center"/>
            <w:hideMark/>
          </w:tcPr>
          <w:p w14:paraId="3F2F596A"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25</w:t>
            </w:r>
          </w:p>
        </w:tc>
      </w:tr>
      <w:tr w:rsidR="00A64076" w:rsidRPr="00A64076" w14:paraId="4F8AB9C4" w14:textId="77777777" w:rsidTr="007D323E">
        <w:trPr>
          <w:trHeight w:val="315"/>
          <w:jc w:val="center"/>
        </w:trPr>
        <w:tc>
          <w:tcPr>
            <w:tcW w:w="1833" w:type="dxa"/>
            <w:tcBorders>
              <w:top w:val="nil"/>
              <w:left w:val="single" w:sz="8" w:space="0" w:color="A8D08D"/>
              <w:bottom w:val="single" w:sz="8" w:space="0" w:color="A8D08D"/>
              <w:right w:val="single" w:sz="8" w:space="0" w:color="A8D08D"/>
            </w:tcBorders>
            <w:shd w:val="clear" w:color="000000" w:fill="E2EFD9"/>
            <w:noWrap/>
            <w:vAlign w:val="center"/>
            <w:hideMark/>
          </w:tcPr>
          <w:p w14:paraId="3223202F"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 5</w:t>
            </w:r>
          </w:p>
        </w:tc>
        <w:tc>
          <w:tcPr>
            <w:tcW w:w="2687" w:type="dxa"/>
            <w:tcBorders>
              <w:top w:val="nil"/>
              <w:left w:val="nil"/>
              <w:bottom w:val="single" w:sz="8" w:space="0" w:color="A8D08D"/>
              <w:right w:val="single" w:sz="8" w:space="0" w:color="A8D08D"/>
            </w:tcBorders>
            <w:shd w:val="clear" w:color="000000" w:fill="E2EFD9"/>
            <w:noWrap/>
            <w:vAlign w:val="center"/>
            <w:hideMark/>
          </w:tcPr>
          <w:p w14:paraId="08967927" w14:textId="77777777" w:rsidR="00A64076" w:rsidRPr="00A64076" w:rsidRDefault="00A64076" w:rsidP="007D323E">
            <w:pPr>
              <w:spacing w:after="0" w:line="240" w:lineRule="auto"/>
              <w:jc w:val="center"/>
              <w:rPr>
                <w:rFonts w:ascii="Calibri" w:eastAsia="Times New Roman" w:hAnsi="Calibri" w:cs="Calibri"/>
                <w:color w:val="000000"/>
                <w:lang w:eastAsia="es-CO"/>
              </w:rPr>
            </w:pPr>
            <w:r w:rsidRPr="00A64076">
              <w:rPr>
                <w:rFonts w:ascii="Calibri" w:eastAsia="Times New Roman" w:hAnsi="Calibri" w:cs="Calibri"/>
                <w:color w:val="000000"/>
                <w:lang w:eastAsia="es-CO"/>
              </w:rPr>
              <w:t>10%</w:t>
            </w:r>
          </w:p>
        </w:tc>
        <w:tc>
          <w:tcPr>
            <w:tcW w:w="1707" w:type="dxa"/>
            <w:tcBorders>
              <w:top w:val="nil"/>
              <w:left w:val="nil"/>
              <w:bottom w:val="single" w:sz="8" w:space="0" w:color="A8D08D"/>
              <w:right w:val="single" w:sz="8" w:space="0" w:color="A8D08D"/>
            </w:tcBorders>
            <w:shd w:val="clear" w:color="000000" w:fill="E2EFD9"/>
            <w:noWrap/>
            <w:vAlign w:val="center"/>
            <w:hideMark/>
          </w:tcPr>
          <w:p w14:paraId="0FB28AFD"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25</w:t>
            </w:r>
          </w:p>
        </w:tc>
      </w:tr>
      <w:tr w:rsidR="00A64076" w:rsidRPr="00A64076" w14:paraId="585C4AD9" w14:textId="77777777" w:rsidTr="007D323E">
        <w:trPr>
          <w:trHeight w:val="315"/>
          <w:jc w:val="center"/>
        </w:trPr>
        <w:tc>
          <w:tcPr>
            <w:tcW w:w="1833" w:type="dxa"/>
            <w:tcBorders>
              <w:top w:val="nil"/>
              <w:left w:val="single" w:sz="8" w:space="0" w:color="A8D08D"/>
              <w:bottom w:val="single" w:sz="8" w:space="0" w:color="A8D08D"/>
              <w:right w:val="single" w:sz="8" w:space="0" w:color="A8D08D"/>
            </w:tcBorders>
            <w:shd w:val="clear" w:color="auto" w:fill="auto"/>
            <w:noWrap/>
            <w:vAlign w:val="center"/>
            <w:hideMark/>
          </w:tcPr>
          <w:p w14:paraId="18057457"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 6</w:t>
            </w:r>
          </w:p>
        </w:tc>
        <w:tc>
          <w:tcPr>
            <w:tcW w:w="2687" w:type="dxa"/>
            <w:tcBorders>
              <w:top w:val="nil"/>
              <w:left w:val="nil"/>
              <w:bottom w:val="single" w:sz="8" w:space="0" w:color="A8D08D"/>
              <w:right w:val="single" w:sz="8" w:space="0" w:color="A8D08D"/>
            </w:tcBorders>
            <w:shd w:val="clear" w:color="auto" w:fill="auto"/>
            <w:noWrap/>
            <w:vAlign w:val="center"/>
            <w:hideMark/>
          </w:tcPr>
          <w:p w14:paraId="244CE2CE" w14:textId="77777777" w:rsidR="00A64076" w:rsidRPr="00A64076" w:rsidRDefault="00A64076" w:rsidP="007D323E">
            <w:pPr>
              <w:spacing w:after="0" w:line="240" w:lineRule="auto"/>
              <w:jc w:val="center"/>
              <w:rPr>
                <w:rFonts w:ascii="Calibri" w:eastAsia="Times New Roman" w:hAnsi="Calibri" w:cs="Calibri"/>
                <w:color w:val="000000"/>
                <w:lang w:eastAsia="es-CO"/>
              </w:rPr>
            </w:pPr>
            <w:r w:rsidRPr="00A64076">
              <w:rPr>
                <w:rFonts w:ascii="Calibri" w:eastAsia="Times New Roman" w:hAnsi="Calibri" w:cs="Calibri"/>
                <w:color w:val="000000"/>
                <w:lang w:eastAsia="es-CO"/>
              </w:rPr>
              <w:t>10%</w:t>
            </w:r>
          </w:p>
        </w:tc>
        <w:tc>
          <w:tcPr>
            <w:tcW w:w="1707" w:type="dxa"/>
            <w:tcBorders>
              <w:top w:val="nil"/>
              <w:left w:val="nil"/>
              <w:bottom w:val="single" w:sz="8" w:space="0" w:color="A8D08D"/>
              <w:right w:val="single" w:sz="8" w:space="0" w:color="A8D08D"/>
            </w:tcBorders>
            <w:shd w:val="clear" w:color="auto" w:fill="auto"/>
            <w:noWrap/>
            <w:vAlign w:val="center"/>
            <w:hideMark/>
          </w:tcPr>
          <w:p w14:paraId="34A5D154"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25</w:t>
            </w:r>
          </w:p>
        </w:tc>
      </w:tr>
      <w:tr w:rsidR="00A64076" w:rsidRPr="00A64076" w14:paraId="68FC56EC" w14:textId="77777777" w:rsidTr="007D323E">
        <w:trPr>
          <w:trHeight w:val="315"/>
          <w:jc w:val="center"/>
        </w:trPr>
        <w:tc>
          <w:tcPr>
            <w:tcW w:w="1833" w:type="dxa"/>
            <w:tcBorders>
              <w:top w:val="nil"/>
              <w:left w:val="single" w:sz="8" w:space="0" w:color="A8D08D"/>
              <w:bottom w:val="single" w:sz="8" w:space="0" w:color="A8D08D"/>
              <w:right w:val="single" w:sz="8" w:space="0" w:color="A8D08D"/>
            </w:tcBorders>
            <w:shd w:val="clear" w:color="000000" w:fill="E2EFD9"/>
            <w:noWrap/>
            <w:vAlign w:val="center"/>
            <w:hideMark/>
          </w:tcPr>
          <w:p w14:paraId="67B03DAC"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 7</w:t>
            </w:r>
          </w:p>
        </w:tc>
        <w:tc>
          <w:tcPr>
            <w:tcW w:w="2687" w:type="dxa"/>
            <w:tcBorders>
              <w:top w:val="nil"/>
              <w:left w:val="nil"/>
              <w:bottom w:val="single" w:sz="8" w:space="0" w:color="A8D08D"/>
              <w:right w:val="single" w:sz="8" w:space="0" w:color="A8D08D"/>
            </w:tcBorders>
            <w:shd w:val="clear" w:color="000000" w:fill="E2EFD9"/>
            <w:noWrap/>
            <w:vAlign w:val="center"/>
            <w:hideMark/>
          </w:tcPr>
          <w:p w14:paraId="6F3ADD54" w14:textId="77777777" w:rsidR="00A64076" w:rsidRPr="00A64076" w:rsidRDefault="00A64076" w:rsidP="007D323E">
            <w:pPr>
              <w:spacing w:after="0" w:line="240" w:lineRule="auto"/>
              <w:jc w:val="center"/>
              <w:rPr>
                <w:rFonts w:ascii="Calibri" w:eastAsia="Times New Roman" w:hAnsi="Calibri" w:cs="Calibri"/>
                <w:color w:val="000000"/>
                <w:lang w:eastAsia="es-CO"/>
              </w:rPr>
            </w:pPr>
            <w:r w:rsidRPr="00A64076">
              <w:rPr>
                <w:rFonts w:ascii="Calibri" w:eastAsia="Times New Roman" w:hAnsi="Calibri" w:cs="Calibri"/>
                <w:color w:val="000000"/>
                <w:lang w:eastAsia="es-CO"/>
              </w:rPr>
              <w:t>9%</w:t>
            </w:r>
          </w:p>
        </w:tc>
        <w:tc>
          <w:tcPr>
            <w:tcW w:w="1707" w:type="dxa"/>
            <w:tcBorders>
              <w:top w:val="nil"/>
              <w:left w:val="nil"/>
              <w:bottom w:val="single" w:sz="8" w:space="0" w:color="A8D08D"/>
              <w:right w:val="single" w:sz="8" w:space="0" w:color="A8D08D"/>
            </w:tcBorders>
            <w:shd w:val="clear" w:color="000000" w:fill="E2EFD9"/>
            <w:noWrap/>
            <w:vAlign w:val="center"/>
            <w:hideMark/>
          </w:tcPr>
          <w:p w14:paraId="4049C44B"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20</w:t>
            </w:r>
          </w:p>
        </w:tc>
      </w:tr>
      <w:tr w:rsidR="00A64076" w:rsidRPr="00A64076" w14:paraId="6D8861F5" w14:textId="77777777" w:rsidTr="007D323E">
        <w:trPr>
          <w:trHeight w:val="315"/>
          <w:jc w:val="center"/>
        </w:trPr>
        <w:tc>
          <w:tcPr>
            <w:tcW w:w="1833" w:type="dxa"/>
            <w:tcBorders>
              <w:top w:val="nil"/>
              <w:left w:val="single" w:sz="8" w:space="0" w:color="A8D08D"/>
              <w:bottom w:val="single" w:sz="8" w:space="0" w:color="A8D08D"/>
              <w:right w:val="single" w:sz="8" w:space="0" w:color="A8D08D"/>
            </w:tcBorders>
            <w:shd w:val="clear" w:color="auto" w:fill="auto"/>
            <w:noWrap/>
            <w:vAlign w:val="center"/>
            <w:hideMark/>
          </w:tcPr>
          <w:p w14:paraId="339F883B"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 8</w:t>
            </w:r>
          </w:p>
        </w:tc>
        <w:tc>
          <w:tcPr>
            <w:tcW w:w="2687" w:type="dxa"/>
            <w:tcBorders>
              <w:top w:val="nil"/>
              <w:left w:val="nil"/>
              <w:bottom w:val="single" w:sz="8" w:space="0" w:color="A8D08D"/>
              <w:right w:val="single" w:sz="8" w:space="0" w:color="A8D08D"/>
            </w:tcBorders>
            <w:shd w:val="clear" w:color="auto" w:fill="auto"/>
            <w:noWrap/>
            <w:vAlign w:val="center"/>
            <w:hideMark/>
          </w:tcPr>
          <w:p w14:paraId="0A3A19E0" w14:textId="77777777" w:rsidR="00A64076" w:rsidRPr="00A64076" w:rsidRDefault="00A64076" w:rsidP="007D323E">
            <w:pPr>
              <w:spacing w:after="0" w:line="240" w:lineRule="auto"/>
              <w:jc w:val="center"/>
              <w:rPr>
                <w:rFonts w:ascii="Calibri" w:eastAsia="Times New Roman" w:hAnsi="Calibri" w:cs="Calibri"/>
                <w:color w:val="000000"/>
                <w:lang w:eastAsia="es-CO"/>
              </w:rPr>
            </w:pPr>
            <w:r w:rsidRPr="00A64076">
              <w:rPr>
                <w:rFonts w:ascii="Calibri" w:eastAsia="Times New Roman" w:hAnsi="Calibri" w:cs="Calibri"/>
                <w:color w:val="000000"/>
                <w:lang w:eastAsia="es-CO"/>
              </w:rPr>
              <w:t>8%</w:t>
            </w:r>
          </w:p>
        </w:tc>
        <w:tc>
          <w:tcPr>
            <w:tcW w:w="1707" w:type="dxa"/>
            <w:tcBorders>
              <w:top w:val="nil"/>
              <w:left w:val="nil"/>
              <w:bottom w:val="single" w:sz="8" w:space="0" w:color="A8D08D"/>
              <w:right w:val="single" w:sz="8" w:space="0" w:color="A8D08D"/>
            </w:tcBorders>
            <w:shd w:val="clear" w:color="auto" w:fill="auto"/>
            <w:noWrap/>
            <w:vAlign w:val="center"/>
            <w:hideMark/>
          </w:tcPr>
          <w:p w14:paraId="71FF6310"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20</w:t>
            </w:r>
          </w:p>
        </w:tc>
      </w:tr>
      <w:tr w:rsidR="00A64076" w:rsidRPr="00A64076" w14:paraId="139F1B6A" w14:textId="77777777" w:rsidTr="007D323E">
        <w:trPr>
          <w:trHeight w:val="315"/>
          <w:jc w:val="center"/>
        </w:trPr>
        <w:tc>
          <w:tcPr>
            <w:tcW w:w="1833" w:type="dxa"/>
            <w:tcBorders>
              <w:top w:val="nil"/>
              <w:left w:val="single" w:sz="8" w:space="0" w:color="A8D08D"/>
              <w:bottom w:val="single" w:sz="8" w:space="0" w:color="A8D08D"/>
              <w:right w:val="single" w:sz="8" w:space="0" w:color="A8D08D"/>
            </w:tcBorders>
            <w:shd w:val="clear" w:color="000000" w:fill="E2EFD9"/>
            <w:noWrap/>
            <w:vAlign w:val="center"/>
            <w:hideMark/>
          </w:tcPr>
          <w:p w14:paraId="2422EBAB"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 9</w:t>
            </w:r>
          </w:p>
        </w:tc>
        <w:tc>
          <w:tcPr>
            <w:tcW w:w="2687" w:type="dxa"/>
            <w:tcBorders>
              <w:top w:val="nil"/>
              <w:left w:val="nil"/>
              <w:bottom w:val="single" w:sz="8" w:space="0" w:color="A8D08D"/>
              <w:right w:val="single" w:sz="8" w:space="0" w:color="A8D08D"/>
            </w:tcBorders>
            <w:shd w:val="clear" w:color="000000" w:fill="E2EFD9"/>
            <w:noWrap/>
            <w:vAlign w:val="center"/>
            <w:hideMark/>
          </w:tcPr>
          <w:p w14:paraId="6AB7B5BE" w14:textId="77777777" w:rsidR="00A64076" w:rsidRPr="00A64076" w:rsidRDefault="00A64076" w:rsidP="007D323E">
            <w:pPr>
              <w:spacing w:after="0" w:line="240" w:lineRule="auto"/>
              <w:jc w:val="center"/>
              <w:rPr>
                <w:rFonts w:ascii="Calibri" w:eastAsia="Times New Roman" w:hAnsi="Calibri" w:cs="Calibri"/>
                <w:color w:val="000000"/>
                <w:lang w:eastAsia="es-CO"/>
              </w:rPr>
            </w:pPr>
            <w:r w:rsidRPr="00A64076">
              <w:rPr>
                <w:rFonts w:ascii="Calibri" w:eastAsia="Times New Roman" w:hAnsi="Calibri" w:cs="Calibri"/>
                <w:color w:val="000000"/>
                <w:lang w:eastAsia="es-CO"/>
              </w:rPr>
              <w:t>7%</w:t>
            </w:r>
          </w:p>
        </w:tc>
        <w:tc>
          <w:tcPr>
            <w:tcW w:w="1707" w:type="dxa"/>
            <w:tcBorders>
              <w:top w:val="nil"/>
              <w:left w:val="nil"/>
              <w:bottom w:val="single" w:sz="8" w:space="0" w:color="A8D08D"/>
              <w:right w:val="single" w:sz="8" w:space="0" w:color="A8D08D"/>
            </w:tcBorders>
            <w:shd w:val="clear" w:color="000000" w:fill="E2EFD9"/>
            <w:noWrap/>
            <w:vAlign w:val="center"/>
            <w:hideMark/>
          </w:tcPr>
          <w:p w14:paraId="24C423D3"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20</w:t>
            </w:r>
          </w:p>
        </w:tc>
      </w:tr>
      <w:tr w:rsidR="00A64076" w:rsidRPr="00A64076" w14:paraId="3FC44FAD" w14:textId="77777777" w:rsidTr="007D323E">
        <w:trPr>
          <w:trHeight w:val="315"/>
          <w:jc w:val="center"/>
        </w:trPr>
        <w:tc>
          <w:tcPr>
            <w:tcW w:w="1833" w:type="dxa"/>
            <w:tcBorders>
              <w:top w:val="nil"/>
              <w:left w:val="single" w:sz="8" w:space="0" w:color="A8D08D"/>
              <w:bottom w:val="single" w:sz="8" w:space="0" w:color="A8D08D"/>
              <w:right w:val="single" w:sz="8" w:space="0" w:color="A8D08D"/>
            </w:tcBorders>
            <w:shd w:val="clear" w:color="auto" w:fill="auto"/>
            <w:noWrap/>
            <w:vAlign w:val="center"/>
            <w:hideMark/>
          </w:tcPr>
          <w:p w14:paraId="59EB691A"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Semestre 10</w:t>
            </w:r>
          </w:p>
        </w:tc>
        <w:tc>
          <w:tcPr>
            <w:tcW w:w="2687" w:type="dxa"/>
            <w:tcBorders>
              <w:top w:val="nil"/>
              <w:left w:val="nil"/>
              <w:bottom w:val="single" w:sz="8" w:space="0" w:color="A8D08D"/>
              <w:right w:val="single" w:sz="8" w:space="0" w:color="A8D08D"/>
            </w:tcBorders>
            <w:shd w:val="clear" w:color="auto" w:fill="auto"/>
            <w:noWrap/>
            <w:vAlign w:val="center"/>
            <w:hideMark/>
          </w:tcPr>
          <w:p w14:paraId="372C021B" w14:textId="77777777" w:rsidR="00A64076" w:rsidRPr="00A64076" w:rsidRDefault="00A64076" w:rsidP="007D323E">
            <w:pPr>
              <w:spacing w:after="0" w:line="240" w:lineRule="auto"/>
              <w:jc w:val="center"/>
              <w:rPr>
                <w:rFonts w:ascii="Calibri" w:eastAsia="Times New Roman" w:hAnsi="Calibri" w:cs="Calibri"/>
                <w:color w:val="000000"/>
                <w:lang w:eastAsia="es-CO"/>
              </w:rPr>
            </w:pPr>
            <w:r w:rsidRPr="00A64076">
              <w:rPr>
                <w:rFonts w:ascii="Calibri" w:eastAsia="Times New Roman" w:hAnsi="Calibri" w:cs="Calibri"/>
                <w:color w:val="000000"/>
                <w:lang w:eastAsia="es-CO"/>
              </w:rPr>
              <w:t>6%</w:t>
            </w:r>
          </w:p>
        </w:tc>
        <w:tc>
          <w:tcPr>
            <w:tcW w:w="1707" w:type="dxa"/>
            <w:tcBorders>
              <w:top w:val="nil"/>
              <w:left w:val="nil"/>
              <w:bottom w:val="single" w:sz="8" w:space="0" w:color="A8D08D"/>
              <w:right w:val="single" w:sz="8" w:space="0" w:color="A8D08D"/>
            </w:tcBorders>
            <w:shd w:val="clear" w:color="auto" w:fill="auto"/>
            <w:noWrap/>
            <w:vAlign w:val="center"/>
            <w:hideMark/>
          </w:tcPr>
          <w:p w14:paraId="2E59A2B9" w14:textId="77777777" w:rsidR="00A64076" w:rsidRPr="00A64076" w:rsidRDefault="00A64076" w:rsidP="007D323E">
            <w:pPr>
              <w:spacing w:after="0" w:line="240" w:lineRule="auto"/>
              <w:jc w:val="center"/>
              <w:rPr>
                <w:rFonts w:ascii="Calibri" w:eastAsia="Times New Roman" w:hAnsi="Calibri" w:cs="Calibri"/>
                <w:b/>
                <w:bCs/>
                <w:color w:val="000000"/>
                <w:lang w:eastAsia="es-CO"/>
              </w:rPr>
            </w:pPr>
            <w:r w:rsidRPr="00A64076">
              <w:rPr>
                <w:rFonts w:ascii="Calibri" w:eastAsia="Times New Roman" w:hAnsi="Calibri" w:cs="Calibri"/>
                <w:b/>
                <w:bCs/>
                <w:color w:val="000000"/>
                <w:lang w:eastAsia="es-CO"/>
              </w:rPr>
              <w:t>10</w:t>
            </w:r>
          </w:p>
        </w:tc>
      </w:tr>
    </w:tbl>
    <w:p w14:paraId="5E9E8FC7" w14:textId="77777777" w:rsidR="00FE6FF7" w:rsidRDefault="00FE6FF7" w:rsidP="007D323E">
      <w:pPr>
        <w:jc w:val="both"/>
        <w:rPr>
          <w:lang w:val="es-ES"/>
        </w:rPr>
      </w:pPr>
    </w:p>
    <w:p w14:paraId="0C71EEA5" w14:textId="2321C414" w:rsidR="009A0BB8" w:rsidRDefault="00FE6FF7" w:rsidP="007D323E">
      <w:pPr>
        <w:jc w:val="both"/>
        <w:rPr>
          <w:lang w:val="es-ES"/>
        </w:rPr>
      </w:pPr>
      <w:r>
        <w:rPr>
          <w:lang w:val="es-ES"/>
        </w:rPr>
        <w:t>La malla curricular del programa de Ingeniería Industrial se puede consultar en el siguiente enlace:</w:t>
      </w:r>
    </w:p>
    <w:p w14:paraId="04269133" w14:textId="2C6B192B" w:rsidR="00FE6FF7" w:rsidRDefault="00000000" w:rsidP="007D323E">
      <w:pPr>
        <w:pStyle w:val="Prrafodelista"/>
        <w:numPr>
          <w:ilvl w:val="0"/>
          <w:numId w:val="2"/>
        </w:numPr>
        <w:jc w:val="both"/>
        <w:rPr>
          <w:lang w:val="es-ES"/>
        </w:rPr>
      </w:pPr>
      <w:hyperlink r:id="rId7" w:history="1">
        <w:r w:rsidR="00FE6FF7" w:rsidRPr="00FE6FF7">
          <w:rPr>
            <w:rStyle w:val="Hipervnculo"/>
            <w:lang w:val="es-ES"/>
          </w:rPr>
          <w:t>Malla Industrial Presencial</w:t>
        </w:r>
      </w:hyperlink>
    </w:p>
    <w:p w14:paraId="66B76192" w14:textId="24019DC6" w:rsidR="00FE6FF7" w:rsidRDefault="00000000" w:rsidP="007D323E">
      <w:pPr>
        <w:pStyle w:val="Prrafodelista"/>
        <w:numPr>
          <w:ilvl w:val="0"/>
          <w:numId w:val="2"/>
        </w:numPr>
        <w:jc w:val="both"/>
        <w:rPr>
          <w:lang w:val="es-ES"/>
        </w:rPr>
      </w:pPr>
      <w:hyperlink r:id="rId8" w:history="1">
        <w:r w:rsidR="00FE6FF7" w:rsidRPr="00FE6FF7">
          <w:rPr>
            <w:rStyle w:val="Hipervnculo"/>
            <w:lang w:val="es-ES"/>
          </w:rPr>
          <w:t>Enlace del programa</w:t>
        </w:r>
      </w:hyperlink>
    </w:p>
    <w:p w14:paraId="1BAFD53E" w14:textId="2FCCFB25" w:rsidR="00200D56" w:rsidRPr="003969E4" w:rsidRDefault="00200D56" w:rsidP="00200D56">
      <w:pPr>
        <w:pStyle w:val="Ttulo1"/>
        <w:jc w:val="both"/>
        <w:rPr>
          <w:color w:val="385623" w:themeColor="accent6" w:themeShade="80"/>
          <w:lang w:val="es-ES"/>
        </w:rPr>
      </w:pPr>
      <w:r w:rsidRPr="00200D56">
        <w:rPr>
          <w:color w:val="385623" w:themeColor="accent6" w:themeShade="80"/>
          <w:lang w:val="es-ES"/>
        </w:rPr>
        <w:t>Objetivo</w:t>
      </w:r>
      <w:r>
        <w:rPr>
          <w:color w:val="385623" w:themeColor="accent6" w:themeShade="80"/>
          <w:lang w:val="es-ES"/>
        </w:rPr>
        <w:t>:</w:t>
      </w:r>
    </w:p>
    <w:p w14:paraId="64100D8D" w14:textId="4AC74F8F" w:rsidR="00200D56" w:rsidRDefault="00200D56" w:rsidP="00200D56">
      <w:pPr>
        <w:jc w:val="both"/>
        <w:rPr>
          <w:lang w:val="es-ES"/>
        </w:rPr>
      </w:pPr>
      <w:r>
        <w:rPr>
          <w:lang w:val="es-ES"/>
        </w:rPr>
        <w:t>Crear la planeación del programa para el siguiente semestre</w:t>
      </w:r>
      <w:r w:rsidR="00CC4EAA">
        <w:rPr>
          <w:lang w:val="es-ES"/>
        </w:rPr>
        <w:t>,</w:t>
      </w:r>
      <w:r>
        <w:rPr>
          <w:lang w:val="es-ES"/>
        </w:rPr>
        <w:t xml:space="preserve"> usando Python y la gestión de dos documentos. Uno proporcionado por el docente y otro creado por el estudiante para entregar una carpeta con los listados de clase.</w:t>
      </w:r>
    </w:p>
    <w:p w14:paraId="514A8C3C" w14:textId="33767B94" w:rsidR="00200D56" w:rsidRPr="003969E4" w:rsidRDefault="00200D56" w:rsidP="00200D56">
      <w:pPr>
        <w:pStyle w:val="Ttulo1"/>
        <w:jc w:val="both"/>
        <w:rPr>
          <w:color w:val="385623" w:themeColor="accent6" w:themeShade="80"/>
          <w:lang w:val="es-ES"/>
        </w:rPr>
      </w:pPr>
      <w:r>
        <w:rPr>
          <w:color w:val="385623" w:themeColor="accent6" w:themeShade="80"/>
          <w:lang w:val="es-ES"/>
        </w:rPr>
        <w:lastRenderedPageBreak/>
        <w:t>Reglas:</w:t>
      </w:r>
    </w:p>
    <w:p w14:paraId="5CD3AEEF" w14:textId="1159D0A7" w:rsidR="00FE6FF7" w:rsidRDefault="00FE6FF7" w:rsidP="007D323E">
      <w:pPr>
        <w:jc w:val="both"/>
        <w:rPr>
          <w:lang w:val="es-ES"/>
        </w:rPr>
      </w:pPr>
      <w:r>
        <w:rPr>
          <w:lang w:val="es-ES"/>
        </w:rPr>
        <w:t>Con base en lo anterior se solicita crear la planeación para el siguiente semestre</w:t>
      </w:r>
      <w:r w:rsidR="00CC4EAA">
        <w:rPr>
          <w:lang w:val="es-ES"/>
        </w:rPr>
        <w:t>,</w:t>
      </w:r>
      <w:r>
        <w:rPr>
          <w:lang w:val="es-ES"/>
        </w:rPr>
        <w:t xml:space="preserve"> teniendo en cuenta la </w:t>
      </w:r>
      <w:r w:rsidR="007030E7">
        <w:rPr>
          <w:lang w:val="es-ES"/>
        </w:rPr>
        <w:t>tabla de asignaturas al final del documento</w:t>
      </w:r>
      <w:r w:rsidR="00CC4EAA">
        <w:rPr>
          <w:lang w:val="es-ES"/>
        </w:rPr>
        <w:t>,</w:t>
      </w:r>
      <w:r w:rsidR="007030E7">
        <w:rPr>
          <w:lang w:val="es-ES"/>
        </w:rPr>
        <w:t xml:space="preserve"> en donde se detalla el nivel</w:t>
      </w:r>
      <w:r w:rsidR="00200D56">
        <w:rPr>
          <w:lang w:val="es-ES"/>
        </w:rPr>
        <w:t>,</w:t>
      </w:r>
      <w:r w:rsidR="007030E7">
        <w:rPr>
          <w:lang w:val="es-ES"/>
        </w:rPr>
        <w:t xml:space="preserve"> el nombre de la asignatura con su núcleo formativo</w:t>
      </w:r>
      <w:r w:rsidR="00200D56">
        <w:rPr>
          <w:lang w:val="es-ES"/>
        </w:rPr>
        <w:t xml:space="preserve"> y la cantidad de créditos</w:t>
      </w:r>
      <w:r w:rsidR="007030E7">
        <w:rPr>
          <w:lang w:val="es-ES"/>
        </w:rPr>
        <w:t xml:space="preserve">. Por ejemplo, para el semestre uno se estiman un total de 140 estudiantes </w:t>
      </w:r>
      <w:r w:rsidR="00200D56">
        <w:rPr>
          <w:lang w:val="es-ES"/>
        </w:rPr>
        <w:t>(14% de 1000)</w:t>
      </w:r>
      <w:r w:rsidR="00D64150">
        <w:rPr>
          <w:lang w:val="es-ES"/>
        </w:rPr>
        <w:t>,</w:t>
      </w:r>
      <w:r w:rsidR="00200D56">
        <w:rPr>
          <w:lang w:val="es-ES"/>
        </w:rPr>
        <w:t xml:space="preserve"> </w:t>
      </w:r>
      <w:r w:rsidR="007030E7">
        <w:rPr>
          <w:lang w:val="es-ES"/>
        </w:rPr>
        <w:t xml:space="preserve">los cuales deben ver las asignaturas </w:t>
      </w:r>
      <w:r w:rsidR="007030E7" w:rsidRPr="007030E7">
        <w:rPr>
          <w:lang w:val="es-ES"/>
        </w:rPr>
        <w:t>Álgebra y Trigonometría, Cálculo Diferencial, Geometría Vectorial y Analítica, Vivamos la Universidad, Inglés I, Lectoescritura</w:t>
      </w:r>
      <w:r w:rsidR="007030E7">
        <w:rPr>
          <w:lang w:val="es-ES"/>
        </w:rPr>
        <w:t xml:space="preserve"> e</w:t>
      </w:r>
      <w:r w:rsidR="007030E7" w:rsidRPr="007030E7">
        <w:rPr>
          <w:lang w:val="es-ES"/>
        </w:rPr>
        <w:t xml:space="preserve"> Introducción a la Ingeniería Industrial</w:t>
      </w:r>
      <w:r w:rsidR="007030E7">
        <w:rPr>
          <w:lang w:val="es-ES"/>
        </w:rPr>
        <w:t xml:space="preserve">. Estas asignaturas cuentan con un </w:t>
      </w:r>
      <w:r w:rsidR="00751499">
        <w:rPr>
          <w:lang w:val="es-ES"/>
        </w:rPr>
        <w:t>límite</w:t>
      </w:r>
      <w:r w:rsidR="007030E7">
        <w:rPr>
          <w:lang w:val="es-ES"/>
        </w:rPr>
        <w:t xml:space="preserve"> de estudiantes por </w:t>
      </w:r>
      <w:r w:rsidR="00A64076">
        <w:rPr>
          <w:lang w:val="es-ES"/>
        </w:rPr>
        <w:t>aula de acuerdo con la tabla previamente detallada</w:t>
      </w:r>
      <w:r w:rsidR="00751499">
        <w:rPr>
          <w:lang w:val="es-ES"/>
        </w:rPr>
        <w:t>,</w:t>
      </w:r>
      <w:r w:rsidR="00A64076">
        <w:rPr>
          <w:lang w:val="es-ES"/>
        </w:rPr>
        <w:t xml:space="preserve"> y para el semestre 1 por ejemplo para el curso de </w:t>
      </w:r>
      <w:proofErr w:type="gramStart"/>
      <w:r w:rsidR="00A64076">
        <w:rPr>
          <w:lang w:val="es-ES"/>
        </w:rPr>
        <w:t>Inglés</w:t>
      </w:r>
      <w:proofErr w:type="gramEnd"/>
      <w:r w:rsidR="00A64076">
        <w:rPr>
          <w:lang w:val="es-ES"/>
        </w:rPr>
        <w:t xml:space="preserve"> 1, </w:t>
      </w:r>
      <w:r w:rsidR="00D64150">
        <w:rPr>
          <w:lang w:val="es-ES"/>
        </w:rPr>
        <w:t>se tienen</w:t>
      </w:r>
      <w:r w:rsidR="00A64076">
        <w:rPr>
          <w:lang w:val="es-ES"/>
        </w:rPr>
        <w:t xml:space="preserve"> 140 estudiantes que se deben repartir en aulas de 30 estudiantes</w:t>
      </w:r>
      <w:r w:rsidR="00D64150">
        <w:rPr>
          <w:lang w:val="es-ES"/>
        </w:rPr>
        <w:t>,</w:t>
      </w:r>
      <w:r w:rsidR="00A64076">
        <w:rPr>
          <w:lang w:val="es-ES"/>
        </w:rPr>
        <w:t xml:space="preserve"> dando un total de cinco grupos por programar. Esta configuración se debe hacer para todos los cursos de la malla</w:t>
      </w:r>
      <w:r w:rsidR="002058CC">
        <w:rPr>
          <w:lang w:val="es-ES"/>
        </w:rPr>
        <w:t xml:space="preserve"> generando un documento</w:t>
      </w:r>
      <w:r w:rsidR="00997CEF">
        <w:rPr>
          <w:lang w:val="es-ES"/>
        </w:rPr>
        <w:t xml:space="preserve"> en el cual cada registro (fila) es un grupo de una asignatura y</w:t>
      </w:r>
      <w:r w:rsidR="002058CC">
        <w:rPr>
          <w:lang w:val="es-ES"/>
        </w:rPr>
        <w:t xml:space="preserve"> que contenga las siguientes columnas:</w:t>
      </w:r>
    </w:p>
    <w:p w14:paraId="28C200EA" w14:textId="6FB49A7B" w:rsidR="002058CC" w:rsidRDefault="002058CC" w:rsidP="007D323E">
      <w:pPr>
        <w:pStyle w:val="Prrafodelista"/>
        <w:numPr>
          <w:ilvl w:val="0"/>
          <w:numId w:val="2"/>
        </w:numPr>
        <w:jc w:val="both"/>
        <w:rPr>
          <w:lang w:val="es-ES"/>
        </w:rPr>
      </w:pPr>
      <w:r>
        <w:rPr>
          <w:lang w:val="es-ES"/>
        </w:rPr>
        <w:t>Código Asignatura</w:t>
      </w:r>
      <w:r w:rsidR="00997CEF">
        <w:rPr>
          <w:lang w:val="es-ES"/>
        </w:rPr>
        <w:t xml:space="preserve"> (CA)</w:t>
      </w:r>
      <w:r>
        <w:rPr>
          <w:lang w:val="es-ES"/>
        </w:rPr>
        <w:t xml:space="preserve">: Generar un código único para cada asignatura, este debe representar en máximo 6 caracteres una combinación de los elementos de la tabla de asignaturas al final del documento, por </w:t>
      </w:r>
      <w:r w:rsidR="00127493">
        <w:rPr>
          <w:lang w:val="es-ES"/>
        </w:rPr>
        <w:t>ejemplo,</w:t>
      </w:r>
      <w:r>
        <w:rPr>
          <w:lang w:val="es-ES"/>
        </w:rPr>
        <w:t xml:space="preserve"> </w:t>
      </w:r>
      <w:proofErr w:type="gramStart"/>
      <w:r>
        <w:rPr>
          <w:lang w:val="es-ES"/>
        </w:rPr>
        <w:t>Inglés</w:t>
      </w:r>
      <w:proofErr w:type="gramEnd"/>
      <w:r>
        <w:rPr>
          <w:lang w:val="es-ES"/>
        </w:rPr>
        <w:t xml:space="preserve"> 1 podría tener un código así, ING111, para este caso </w:t>
      </w:r>
      <w:r w:rsidR="007B7714">
        <w:rPr>
          <w:lang w:val="es-ES"/>
        </w:rPr>
        <w:t>se han</w:t>
      </w:r>
      <w:r>
        <w:rPr>
          <w:lang w:val="es-ES"/>
        </w:rPr>
        <w:t xml:space="preserve"> utilizado las primeras tres </w:t>
      </w:r>
      <w:r w:rsidR="00127493">
        <w:rPr>
          <w:lang w:val="es-ES"/>
        </w:rPr>
        <w:t>letras del curso, el código del semestre, la cantidad de créditos y un consecutivo de orden al ser el primer curso de una serie. Esta propuesta puede ser utilizada en sus programas o puede llegar a una completamente nueva</w:t>
      </w:r>
      <w:r w:rsidR="00F572F9">
        <w:rPr>
          <w:lang w:val="es-ES"/>
        </w:rPr>
        <w:t xml:space="preserve"> y debe describirse en el documento a entregar.</w:t>
      </w:r>
    </w:p>
    <w:p w14:paraId="425C73B6" w14:textId="7E7BD39C" w:rsidR="00127493" w:rsidRDefault="00127493" w:rsidP="007D323E">
      <w:pPr>
        <w:pStyle w:val="Prrafodelista"/>
        <w:numPr>
          <w:ilvl w:val="0"/>
          <w:numId w:val="2"/>
        </w:numPr>
        <w:jc w:val="both"/>
        <w:rPr>
          <w:lang w:val="es-ES"/>
        </w:rPr>
      </w:pPr>
      <w:r>
        <w:rPr>
          <w:lang w:val="es-ES"/>
        </w:rPr>
        <w:t>Horas de trabajo docente (HTD): Las horas de trabajo docente son la cantidad de horas que un docente debe brindar a sus estudiantes durante el semestre, estas se establecen de acuerdo con la cantidad de créditos así:</w:t>
      </w:r>
    </w:p>
    <w:p w14:paraId="022C8A94" w14:textId="29C3F0C2" w:rsidR="00127493" w:rsidRDefault="00127493" w:rsidP="007D323E">
      <w:pPr>
        <w:pStyle w:val="Prrafodelista"/>
        <w:numPr>
          <w:ilvl w:val="1"/>
          <w:numId w:val="2"/>
        </w:numPr>
        <w:jc w:val="both"/>
        <w:rPr>
          <w:lang w:val="es-ES"/>
        </w:rPr>
      </w:pPr>
      <w:r>
        <w:rPr>
          <w:lang w:val="es-ES"/>
        </w:rPr>
        <w:t>4 créditos 96 HTD</w:t>
      </w:r>
    </w:p>
    <w:p w14:paraId="3346B969" w14:textId="43BC90FE" w:rsidR="00127493" w:rsidRDefault="00127493" w:rsidP="007D323E">
      <w:pPr>
        <w:pStyle w:val="Prrafodelista"/>
        <w:numPr>
          <w:ilvl w:val="1"/>
          <w:numId w:val="2"/>
        </w:numPr>
        <w:jc w:val="both"/>
        <w:rPr>
          <w:lang w:val="es-ES"/>
        </w:rPr>
      </w:pPr>
      <w:r>
        <w:rPr>
          <w:lang w:val="es-ES"/>
        </w:rPr>
        <w:t>3 créditos 64 HTD</w:t>
      </w:r>
    </w:p>
    <w:p w14:paraId="3B43D207" w14:textId="37108FDD" w:rsidR="00127493" w:rsidRDefault="00127493" w:rsidP="007D323E">
      <w:pPr>
        <w:pStyle w:val="Prrafodelista"/>
        <w:numPr>
          <w:ilvl w:val="1"/>
          <w:numId w:val="2"/>
        </w:numPr>
        <w:jc w:val="both"/>
        <w:rPr>
          <w:lang w:val="es-ES"/>
        </w:rPr>
      </w:pPr>
      <w:r>
        <w:rPr>
          <w:lang w:val="es-ES"/>
        </w:rPr>
        <w:t>2 créditos 32 HTD</w:t>
      </w:r>
    </w:p>
    <w:p w14:paraId="33DD2B10" w14:textId="07CF37BA" w:rsidR="00127493" w:rsidRDefault="00127493" w:rsidP="007D323E">
      <w:pPr>
        <w:pStyle w:val="Prrafodelista"/>
        <w:numPr>
          <w:ilvl w:val="1"/>
          <w:numId w:val="2"/>
        </w:numPr>
        <w:jc w:val="both"/>
        <w:rPr>
          <w:lang w:val="es-ES"/>
        </w:rPr>
      </w:pPr>
      <w:r>
        <w:rPr>
          <w:lang w:val="es-ES"/>
        </w:rPr>
        <w:t>1 créditos 16 HTD</w:t>
      </w:r>
    </w:p>
    <w:p w14:paraId="46BCE1A0" w14:textId="37A1C7EA" w:rsidR="00127493" w:rsidRDefault="00127493" w:rsidP="007D323E">
      <w:pPr>
        <w:pStyle w:val="Prrafodelista"/>
        <w:numPr>
          <w:ilvl w:val="0"/>
          <w:numId w:val="2"/>
        </w:numPr>
        <w:jc w:val="both"/>
        <w:rPr>
          <w:lang w:val="es-ES"/>
        </w:rPr>
      </w:pPr>
      <w:r>
        <w:rPr>
          <w:lang w:val="es-ES"/>
        </w:rPr>
        <w:t>Horas de trabajo independiente (HTI): Las horas de trabajo independiente son la cantidad de horas que un estudiante debe brindar a su curso durante el semestre, estas se establecen de acuerdo con la cantidad de créditos así:</w:t>
      </w:r>
    </w:p>
    <w:p w14:paraId="5728910A" w14:textId="05E31B50" w:rsidR="00127493" w:rsidRDefault="00127493" w:rsidP="007D323E">
      <w:pPr>
        <w:pStyle w:val="Prrafodelista"/>
        <w:numPr>
          <w:ilvl w:val="1"/>
          <w:numId w:val="2"/>
        </w:numPr>
        <w:jc w:val="both"/>
        <w:rPr>
          <w:lang w:val="es-ES"/>
        </w:rPr>
      </w:pPr>
      <w:r>
        <w:rPr>
          <w:lang w:val="es-ES"/>
        </w:rPr>
        <w:t>4 créditos 120 HTD</w:t>
      </w:r>
    </w:p>
    <w:p w14:paraId="4A510546" w14:textId="405671CF" w:rsidR="00127493" w:rsidRDefault="00127493" w:rsidP="007D323E">
      <w:pPr>
        <w:pStyle w:val="Prrafodelista"/>
        <w:numPr>
          <w:ilvl w:val="1"/>
          <w:numId w:val="2"/>
        </w:numPr>
        <w:jc w:val="both"/>
        <w:rPr>
          <w:lang w:val="es-ES"/>
        </w:rPr>
      </w:pPr>
      <w:r>
        <w:rPr>
          <w:lang w:val="es-ES"/>
        </w:rPr>
        <w:t>3 créditos 80 HTD</w:t>
      </w:r>
    </w:p>
    <w:p w14:paraId="214423B3" w14:textId="08353A89" w:rsidR="00127493" w:rsidRDefault="00127493" w:rsidP="007D323E">
      <w:pPr>
        <w:pStyle w:val="Prrafodelista"/>
        <w:numPr>
          <w:ilvl w:val="1"/>
          <w:numId w:val="2"/>
        </w:numPr>
        <w:jc w:val="both"/>
        <w:rPr>
          <w:lang w:val="es-ES"/>
        </w:rPr>
      </w:pPr>
      <w:r>
        <w:rPr>
          <w:lang w:val="es-ES"/>
        </w:rPr>
        <w:t>2 créditos 64 HTD</w:t>
      </w:r>
    </w:p>
    <w:p w14:paraId="64DE7F0C" w14:textId="6E97DA40" w:rsidR="00127493" w:rsidRDefault="00127493" w:rsidP="007D323E">
      <w:pPr>
        <w:pStyle w:val="Prrafodelista"/>
        <w:numPr>
          <w:ilvl w:val="1"/>
          <w:numId w:val="2"/>
        </w:numPr>
        <w:jc w:val="both"/>
        <w:rPr>
          <w:lang w:val="es-ES"/>
        </w:rPr>
      </w:pPr>
      <w:r w:rsidRPr="00127493">
        <w:rPr>
          <w:lang w:val="es-ES"/>
        </w:rPr>
        <w:t>1 créditos 32 HTD</w:t>
      </w:r>
    </w:p>
    <w:p w14:paraId="7C283C07" w14:textId="361B046D" w:rsidR="008F42B2" w:rsidRDefault="008F42B2" w:rsidP="007D323E">
      <w:pPr>
        <w:pStyle w:val="Prrafodelista"/>
        <w:numPr>
          <w:ilvl w:val="0"/>
          <w:numId w:val="2"/>
        </w:numPr>
        <w:jc w:val="both"/>
        <w:rPr>
          <w:lang w:val="es-ES"/>
        </w:rPr>
      </w:pPr>
      <w:r>
        <w:rPr>
          <w:lang w:val="es-ES"/>
        </w:rPr>
        <w:t>Número total de estudiantes</w:t>
      </w:r>
      <w:r w:rsidR="007E17E2">
        <w:rPr>
          <w:lang w:val="es-ES"/>
        </w:rPr>
        <w:t xml:space="preserve"> (NTE): El número total de estudiantes </w:t>
      </w:r>
      <w:r w:rsidR="00DA01E1">
        <w:rPr>
          <w:lang w:val="es-ES"/>
        </w:rPr>
        <w:t>por semestre</w:t>
      </w:r>
      <w:r w:rsidR="001C1F09">
        <w:rPr>
          <w:lang w:val="es-ES"/>
        </w:rPr>
        <w:t xml:space="preserve"> en la asignatura.</w:t>
      </w:r>
    </w:p>
    <w:p w14:paraId="5F2BE57F" w14:textId="7862CA81" w:rsidR="00104275" w:rsidRDefault="00104275" w:rsidP="007D323E">
      <w:pPr>
        <w:pStyle w:val="Prrafodelista"/>
        <w:numPr>
          <w:ilvl w:val="0"/>
          <w:numId w:val="2"/>
        </w:numPr>
        <w:jc w:val="both"/>
        <w:rPr>
          <w:lang w:val="es-ES"/>
        </w:rPr>
      </w:pPr>
      <w:r>
        <w:rPr>
          <w:lang w:val="es-ES"/>
        </w:rPr>
        <w:t xml:space="preserve">Código del </w:t>
      </w:r>
      <w:r w:rsidR="00997CEF">
        <w:rPr>
          <w:lang w:val="es-ES"/>
        </w:rPr>
        <w:t>curso (CC)</w:t>
      </w:r>
      <w:r>
        <w:rPr>
          <w:lang w:val="es-ES"/>
        </w:rPr>
        <w:t xml:space="preserve">: Cada asignatura tiene un grupo el cual define la cantidad de estudiantes por aula, este código es un código consecutivo de 1 hasta </w:t>
      </w:r>
      <w:r w:rsidR="00335DB1">
        <w:rPr>
          <w:lang w:val="es-ES"/>
        </w:rPr>
        <w:t>la cantidad máxima de grupos creados por semestre.</w:t>
      </w:r>
    </w:p>
    <w:p w14:paraId="2EDC7F67" w14:textId="29561742" w:rsidR="001C1F09" w:rsidRDefault="00F243F1" w:rsidP="007D323E">
      <w:pPr>
        <w:pStyle w:val="Prrafodelista"/>
        <w:numPr>
          <w:ilvl w:val="0"/>
          <w:numId w:val="2"/>
        </w:numPr>
        <w:jc w:val="both"/>
        <w:rPr>
          <w:lang w:val="es-ES"/>
        </w:rPr>
      </w:pPr>
      <w:proofErr w:type="gramStart"/>
      <w:r>
        <w:rPr>
          <w:lang w:val="es-ES"/>
        </w:rPr>
        <w:t>Total</w:t>
      </w:r>
      <w:proofErr w:type="gramEnd"/>
      <w:r>
        <w:rPr>
          <w:lang w:val="es-ES"/>
        </w:rPr>
        <w:t xml:space="preserve"> de </w:t>
      </w:r>
      <w:r w:rsidR="002D31AC">
        <w:rPr>
          <w:lang w:val="es-ES"/>
        </w:rPr>
        <w:t>cursos asignados (TCA): El total de cursos asignados es la ca</w:t>
      </w:r>
      <w:r w:rsidR="00153E8B">
        <w:rPr>
          <w:lang w:val="es-ES"/>
        </w:rPr>
        <w:t>ntidad de grupos creados por semestre para la asignatura.</w:t>
      </w:r>
    </w:p>
    <w:p w14:paraId="6DF3D2F3" w14:textId="33B34DBB" w:rsidR="00C93323" w:rsidRDefault="00C93323" w:rsidP="007D323E">
      <w:pPr>
        <w:pStyle w:val="Prrafodelista"/>
        <w:numPr>
          <w:ilvl w:val="0"/>
          <w:numId w:val="2"/>
        </w:numPr>
        <w:jc w:val="both"/>
        <w:rPr>
          <w:lang w:val="es-ES"/>
        </w:rPr>
      </w:pPr>
      <w:r>
        <w:rPr>
          <w:lang w:val="es-ES"/>
        </w:rPr>
        <w:t>Fecha de creación</w:t>
      </w:r>
      <w:r w:rsidR="00997CEF">
        <w:rPr>
          <w:lang w:val="es-ES"/>
        </w:rPr>
        <w:t xml:space="preserve"> (FC)</w:t>
      </w:r>
      <w:r>
        <w:rPr>
          <w:lang w:val="es-ES"/>
        </w:rPr>
        <w:t>: Registrar la fecha de creación del documento</w:t>
      </w:r>
      <w:r w:rsidR="00945974">
        <w:rPr>
          <w:lang w:val="es-ES"/>
        </w:rPr>
        <w:t xml:space="preserve"> en formato AAAAMMDD.</w:t>
      </w:r>
    </w:p>
    <w:p w14:paraId="7F5A983B" w14:textId="62474A7A" w:rsidR="00153E8B" w:rsidRDefault="00D60349" w:rsidP="007D323E">
      <w:pPr>
        <w:jc w:val="both"/>
        <w:rPr>
          <w:lang w:val="es-ES"/>
        </w:rPr>
      </w:pPr>
      <w:r>
        <w:rPr>
          <w:lang w:val="es-ES"/>
        </w:rPr>
        <w:lastRenderedPageBreak/>
        <w:t xml:space="preserve">Teniendo la información de estudiantes y cursos </w:t>
      </w:r>
      <w:r w:rsidR="000B4E13">
        <w:rPr>
          <w:lang w:val="es-ES"/>
        </w:rPr>
        <w:t xml:space="preserve">creados se deben crear las listas </w:t>
      </w:r>
      <w:r w:rsidR="00CF5201">
        <w:rPr>
          <w:lang w:val="es-ES"/>
        </w:rPr>
        <w:t>de cada curso</w:t>
      </w:r>
      <w:r w:rsidR="00F33C3D">
        <w:rPr>
          <w:lang w:val="es-ES"/>
        </w:rPr>
        <w:t xml:space="preserve">, con la información general de la asignatura y el listado de estudiantes para cada espacio creado </w:t>
      </w:r>
      <w:r w:rsidR="00B3793F">
        <w:rPr>
          <w:lang w:val="es-ES"/>
        </w:rPr>
        <w:t xml:space="preserve">por semestre. Este archivo debe contener la información ficticia de estudiante </w:t>
      </w:r>
      <w:r w:rsidR="005F14A8">
        <w:rPr>
          <w:lang w:val="es-ES"/>
        </w:rPr>
        <w:t>proporcionada y todos los datos de cada asignatura creada</w:t>
      </w:r>
      <w:r w:rsidR="00AC202C">
        <w:rPr>
          <w:lang w:val="es-ES"/>
        </w:rPr>
        <w:t xml:space="preserve"> y calculada previamente. No pueden existir estudiantes repetidos por </w:t>
      </w:r>
      <w:r w:rsidR="005800A8">
        <w:rPr>
          <w:lang w:val="es-ES"/>
        </w:rPr>
        <w:t>asignatura</w:t>
      </w:r>
      <w:r w:rsidR="00997CEF">
        <w:rPr>
          <w:lang w:val="es-ES"/>
        </w:rPr>
        <w:t xml:space="preserve"> y grupo</w:t>
      </w:r>
      <w:r w:rsidR="005800A8">
        <w:rPr>
          <w:lang w:val="es-ES"/>
        </w:rPr>
        <w:t>,</w:t>
      </w:r>
      <w:r w:rsidR="00AC202C">
        <w:rPr>
          <w:lang w:val="es-ES"/>
        </w:rPr>
        <w:t xml:space="preserve"> pero si por bloque. Es </w:t>
      </w:r>
      <w:r w:rsidR="005800A8">
        <w:rPr>
          <w:lang w:val="es-ES"/>
        </w:rPr>
        <w:t>decir,</w:t>
      </w:r>
      <w:r w:rsidR="00AC202C">
        <w:rPr>
          <w:lang w:val="es-ES"/>
        </w:rPr>
        <w:t xml:space="preserve"> en el primer semestre el estudiante </w:t>
      </w:r>
      <w:r w:rsidR="005800A8">
        <w:rPr>
          <w:lang w:val="es-ES"/>
        </w:rPr>
        <w:t xml:space="preserve">“Nombre, Apellido” </w:t>
      </w:r>
      <w:r w:rsidR="006815B9">
        <w:rPr>
          <w:lang w:val="es-ES"/>
        </w:rPr>
        <w:t xml:space="preserve">estará en al menos </w:t>
      </w:r>
      <w:r w:rsidR="003C4945">
        <w:rPr>
          <w:lang w:val="es-ES"/>
        </w:rPr>
        <w:t xml:space="preserve">un listado de cada asignatura de </w:t>
      </w:r>
      <w:r w:rsidR="003C4945" w:rsidRPr="007030E7">
        <w:rPr>
          <w:lang w:val="es-ES"/>
        </w:rPr>
        <w:t>Álgebra y Trigonometría, Cálculo Diferencial, Geometría Vectorial y Analítica, Vivamos la Universidad, Inglés I, Lectoescritura</w:t>
      </w:r>
      <w:r w:rsidR="003C4945">
        <w:rPr>
          <w:lang w:val="es-ES"/>
        </w:rPr>
        <w:t xml:space="preserve"> e</w:t>
      </w:r>
      <w:r w:rsidR="003C4945" w:rsidRPr="007030E7">
        <w:rPr>
          <w:lang w:val="es-ES"/>
        </w:rPr>
        <w:t xml:space="preserve"> Introducción a la Ingeniería Industrial</w:t>
      </w:r>
      <w:r w:rsidR="003C4945">
        <w:rPr>
          <w:lang w:val="es-ES"/>
        </w:rPr>
        <w:t>.</w:t>
      </w:r>
      <w:r w:rsidR="002D78EF">
        <w:rPr>
          <w:lang w:val="es-ES"/>
        </w:rPr>
        <w:t xml:space="preserve"> Las listas de cada asignatura deben ser </w:t>
      </w:r>
      <w:r w:rsidR="00286150">
        <w:rPr>
          <w:lang w:val="es-ES"/>
        </w:rPr>
        <w:t>guardados</w:t>
      </w:r>
      <w:r w:rsidR="00FC6A09">
        <w:rPr>
          <w:lang w:val="es-ES"/>
        </w:rPr>
        <w:t xml:space="preserve"> en </w:t>
      </w:r>
      <w:r w:rsidR="00DB59DD">
        <w:rPr>
          <w:lang w:val="es-ES"/>
        </w:rPr>
        <w:t>un archivo de Excel y en un archivo plano tipo CSV</w:t>
      </w:r>
      <w:r w:rsidR="00575EE4">
        <w:rPr>
          <w:lang w:val="es-ES"/>
        </w:rPr>
        <w:t xml:space="preserve"> y separadas por carpetas </w:t>
      </w:r>
      <w:r w:rsidR="00286150">
        <w:rPr>
          <w:lang w:val="es-ES"/>
        </w:rPr>
        <w:t>siguiendo la siguiente ruta</w:t>
      </w:r>
      <w:r w:rsidR="00575EE4">
        <w:rPr>
          <w:lang w:val="es-ES"/>
        </w:rPr>
        <w:t>:</w:t>
      </w:r>
    </w:p>
    <w:p w14:paraId="2D92E2B7" w14:textId="3B8ACE5E" w:rsidR="00575EE4" w:rsidRDefault="00575EE4" w:rsidP="007D323E">
      <w:pPr>
        <w:pStyle w:val="Prrafodelista"/>
        <w:numPr>
          <w:ilvl w:val="0"/>
          <w:numId w:val="2"/>
        </w:numPr>
        <w:jc w:val="both"/>
        <w:rPr>
          <w:lang w:val="es-ES"/>
        </w:rPr>
      </w:pPr>
      <w:r>
        <w:rPr>
          <w:lang w:val="es-ES"/>
        </w:rPr>
        <w:t>Ruta Trabajo Final</w:t>
      </w:r>
    </w:p>
    <w:p w14:paraId="5F4AEF4C" w14:textId="750F76BF" w:rsidR="00575EE4" w:rsidRDefault="00286150" w:rsidP="007D323E">
      <w:pPr>
        <w:pStyle w:val="Prrafodelista"/>
        <w:numPr>
          <w:ilvl w:val="1"/>
          <w:numId w:val="2"/>
        </w:numPr>
        <w:jc w:val="both"/>
        <w:rPr>
          <w:lang w:val="es-ES"/>
        </w:rPr>
      </w:pPr>
      <w:r>
        <w:rPr>
          <w:lang w:val="es-ES"/>
        </w:rPr>
        <w:t xml:space="preserve">Número de </w:t>
      </w:r>
      <w:r w:rsidR="00575EE4">
        <w:rPr>
          <w:lang w:val="es-ES"/>
        </w:rPr>
        <w:t>Semestre</w:t>
      </w:r>
    </w:p>
    <w:p w14:paraId="0476226D" w14:textId="4838B9AC" w:rsidR="00575EE4" w:rsidRDefault="0006225F" w:rsidP="007D323E">
      <w:pPr>
        <w:pStyle w:val="Prrafodelista"/>
        <w:numPr>
          <w:ilvl w:val="2"/>
          <w:numId w:val="2"/>
        </w:numPr>
        <w:jc w:val="both"/>
        <w:rPr>
          <w:lang w:val="es-ES"/>
        </w:rPr>
      </w:pPr>
      <w:r>
        <w:rPr>
          <w:lang w:val="es-ES"/>
        </w:rPr>
        <w:t xml:space="preserve">Nombre de </w:t>
      </w:r>
      <w:r w:rsidR="00575EE4">
        <w:rPr>
          <w:lang w:val="es-ES"/>
        </w:rPr>
        <w:t>Asignatura</w:t>
      </w:r>
    </w:p>
    <w:p w14:paraId="65735564" w14:textId="68B795AA" w:rsidR="00575EE4" w:rsidRDefault="00575EE4" w:rsidP="007D323E">
      <w:pPr>
        <w:pStyle w:val="Prrafodelista"/>
        <w:numPr>
          <w:ilvl w:val="3"/>
          <w:numId w:val="2"/>
        </w:numPr>
        <w:jc w:val="both"/>
        <w:rPr>
          <w:lang w:val="es-ES"/>
        </w:rPr>
      </w:pPr>
      <w:r>
        <w:rPr>
          <w:lang w:val="es-ES"/>
        </w:rPr>
        <w:t>Archivo de Excel</w:t>
      </w:r>
    </w:p>
    <w:p w14:paraId="5B303C66" w14:textId="5C3D3ADE" w:rsidR="00575EE4" w:rsidRPr="00575EE4" w:rsidRDefault="00575EE4" w:rsidP="007D323E">
      <w:pPr>
        <w:pStyle w:val="Prrafodelista"/>
        <w:numPr>
          <w:ilvl w:val="3"/>
          <w:numId w:val="2"/>
        </w:numPr>
        <w:jc w:val="both"/>
        <w:rPr>
          <w:lang w:val="es-ES"/>
        </w:rPr>
      </w:pPr>
      <w:r>
        <w:rPr>
          <w:lang w:val="es-ES"/>
        </w:rPr>
        <w:t>Archivo CSV</w:t>
      </w:r>
    </w:p>
    <w:p w14:paraId="3BE2238C" w14:textId="73D29C74" w:rsidR="00092503" w:rsidRDefault="00092503" w:rsidP="007D323E">
      <w:pPr>
        <w:jc w:val="both"/>
        <w:rPr>
          <w:lang w:val="es-ES"/>
        </w:rPr>
      </w:pPr>
      <w:r>
        <w:rPr>
          <w:lang w:val="es-ES"/>
        </w:rPr>
        <w:t xml:space="preserve">Los archivos CSV y de Excel deben </w:t>
      </w:r>
      <w:r w:rsidR="00C22253">
        <w:rPr>
          <w:lang w:val="es-ES"/>
        </w:rPr>
        <w:t>ser nombrados con los siguientes datos y separados por guion.</w:t>
      </w:r>
    </w:p>
    <w:p w14:paraId="48F31AD2" w14:textId="63DCE10C" w:rsidR="00C22253" w:rsidRDefault="00831528" w:rsidP="007D323E">
      <w:pPr>
        <w:pStyle w:val="Prrafodelista"/>
        <w:numPr>
          <w:ilvl w:val="0"/>
          <w:numId w:val="2"/>
        </w:numPr>
        <w:jc w:val="both"/>
        <w:rPr>
          <w:lang w:val="es-ES"/>
        </w:rPr>
      </w:pPr>
      <w:r>
        <w:rPr>
          <w:lang w:val="es-ES"/>
        </w:rPr>
        <w:t>Código</w:t>
      </w:r>
      <w:r w:rsidR="00C22253">
        <w:rPr>
          <w:lang w:val="es-ES"/>
        </w:rPr>
        <w:t xml:space="preserve"> del curso</w:t>
      </w:r>
    </w:p>
    <w:p w14:paraId="2FEC6D88" w14:textId="567B42AB" w:rsidR="00C22253" w:rsidRDefault="004B56CC" w:rsidP="007D323E">
      <w:pPr>
        <w:pStyle w:val="Prrafodelista"/>
        <w:numPr>
          <w:ilvl w:val="0"/>
          <w:numId w:val="2"/>
        </w:numPr>
        <w:jc w:val="both"/>
        <w:rPr>
          <w:lang w:val="es-ES"/>
        </w:rPr>
      </w:pPr>
      <w:r>
        <w:rPr>
          <w:lang w:val="es-ES"/>
        </w:rPr>
        <w:t>Nombre del curso sin espacio y capitalizado</w:t>
      </w:r>
    </w:p>
    <w:p w14:paraId="7B262D0D" w14:textId="5BE0D7D2" w:rsidR="00831528" w:rsidRDefault="00831528" w:rsidP="007D323E">
      <w:pPr>
        <w:pStyle w:val="Prrafodelista"/>
        <w:numPr>
          <w:ilvl w:val="0"/>
          <w:numId w:val="2"/>
        </w:numPr>
        <w:jc w:val="both"/>
        <w:rPr>
          <w:lang w:val="es-ES"/>
        </w:rPr>
      </w:pPr>
      <w:r>
        <w:rPr>
          <w:lang w:val="es-ES"/>
        </w:rPr>
        <w:t>Cantidad de estudiantes</w:t>
      </w:r>
    </w:p>
    <w:p w14:paraId="18DDA533" w14:textId="319BBB06" w:rsidR="00831528" w:rsidRDefault="00831528" w:rsidP="007D323E">
      <w:pPr>
        <w:pStyle w:val="Prrafodelista"/>
        <w:numPr>
          <w:ilvl w:val="0"/>
          <w:numId w:val="2"/>
        </w:numPr>
        <w:jc w:val="both"/>
        <w:rPr>
          <w:lang w:val="es-ES"/>
        </w:rPr>
      </w:pPr>
      <w:r>
        <w:rPr>
          <w:lang w:val="es-ES"/>
        </w:rPr>
        <w:t>Código del grupo</w:t>
      </w:r>
    </w:p>
    <w:p w14:paraId="1A3B218F" w14:textId="78E44F04" w:rsidR="0006225F" w:rsidRPr="0006225F" w:rsidRDefault="0006225F" w:rsidP="00945998">
      <w:pPr>
        <w:ind w:firstLine="360"/>
        <w:jc w:val="both"/>
        <w:rPr>
          <w:lang w:val="es-ES"/>
        </w:rPr>
      </w:pPr>
      <w:r>
        <w:rPr>
          <w:lang w:val="es-ES"/>
        </w:rPr>
        <w:t>Ejemplo con el curso de ingl</w:t>
      </w:r>
      <w:r w:rsidR="00B82AC6">
        <w:rPr>
          <w:lang w:val="es-ES"/>
        </w:rPr>
        <w:t>é</w:t>
      </w:r>
      <w:r>
        <w:rPr>
          <w:lang w:val="es-ES"/>
        </w:rPr>
        <w:t>s previamente creado: ING111-Ingles1-</w:t>
      </w:r>
      <w:r w:rsidR="00945998">
        <w:rPr>
          <w:lang w:val="es-ES"/>
        </w:rPr>
        <w:t>30-1.xlsx</w:t>
      </w:r>
    </w:p>
    <w:p w14:paraId="0705E070" w14:textId="531D1FEA" w:rsidR="003969E4" w:rsidRDefault="003969E4" w:rsidP="007D323E">
      <w:pPr>
        <w:jc w:val="both"/>
        <w:rPr>
          <w:lang w:val="es-ES"/>
        </w:rPr>
      </w:pPr>
      <w:r>
        <w:rPr>
          <w:lang w:val="es-ES"/>
        </w:rPr>
        <w:t xml:space="preserve">Este programa debe guardar su procedimiento en un log de eventos (sea tan preciso como pueda) el log debe tener: fecha, hora, minuto, segundo y milisegundo un separador tabular, la instrucción a realizar, y el tiempo que demora en realizar esta operación. El Log debe tener de encabezado, el nombre del usuario que ejecuta el procedimiento, el sistema operativo, la plataforma y todas sus posibles descripciones, al final detallar la cantidad de procedimientos realizados y el tipo de acción, por ejemplo, contar archivos es una acción, mover es una segunda acción, renombrar es una </w:t>
      </w:r>
      <w:r w:rsidR="00C71231">
        <w:rPr>
          <w:lang w:val="es-ES"/>
        </w:rPr>
        <w:t xml:space="preserve">tercera </w:t>
      </w:r>
      <w:r>
        <w:rPr>
          <w:lang w:val="es-ES"/>
        </w:rPr>
        <w:t>acción etc.</w:t>
      </w:r>
    </w:p>
    <w:p w14:paraId="077FE5FC" w14:textId="1F5E3A70" w:rsidR="003969E4" w:rsidRDefault="003969E4" w:rsidP="007D323E">
      <w:pPr>
        <w:jc w:val="both"/>
        <w:rPr>
          <w:lang w:val="es-ES"/>
        </w:rPr>
      </w:pPr>
      <w:r>
        <w:rPr>
          <w:lang w:val="es-ES"/>
        </w:rPr>
        <w:t>El entregable debe ser un documento tipo reporte de software</w:t>
      </w:r>
      <w:r w:rsidR="00C71231">
        <w:rPr>
          <w:lang w:val="es-ES"/>
        </w:rPr>
        <w:t>,</w:t>
      </w:r>
      <w:r>
        <w:rPr>
          <w:lang w:val="es-ES"/>
        </w:rPr>
        <w:t xml:space="preserve"> en donde se describan las siguientes especificaciones:</w:t>
      </w:r>
    </w:p>
    <w:p w14:paraId="50A697FD" w14:textId="77777777" w:rsidR="003969E4" w:rsidRPr="00B26A33" w:rsidRDefault="003969E4" w:rsidP="007D323E">
      <w:pPr>
        <w:jc w:val="both"/>
        <w:rPr>
          <w:lang w:val="es-ES"/>
        </w:rPr>
      </w:pPr>
      <w:r w:rsidRPr="007A6EE7">
        <w:rPr>
          <w:rStyle w:val="SubttuloCar"/>
          <w:lang w:val="es-ES"/>
        </w:rPr>
        <w:t>Documento de visión</w:t>
      </w:r>
      <w:r w:rsidRPr="00B26A33">
        <w:rPr>
          <w:lang w:val="es-ES"/>
        </w:rPr>
        <w:t>: proporciona una descripción general del software, sus objetivos y beneficios</w:t>
      </w:r>
      <w:r>
        <w:rPr>
          <w:lang w:val="es-ES"/>
        </w:rPr>
        <w:t>. Debe asignar un nombre al proyecto.</w:t>
      </w:r>
    </w:p>
    <w:p w14:paraId="22219B88" w14:textId="77777777" w:rsidR="003969E4" w:rsidRDefault="003969E4" w:rsidP="007D323E">
      <w:pPr>
        <w:jc w:val="both"/>
        <w:rPr>
          <w:lang w:val="es-ES"/>
        </w:rPr>
      </w:pPr>
      <w:r w:rsidRPr="007A6EE7">
        <w:rPr>
          <w:rStyle w:val="SubttuloCar"/>
          <w:lang w:val="es-ES"/>
        </w:rPr>
        <w:t>Especificación de requisitos</w:t>
      </w:r>
      <w:r w:rsidRPr="00B26A33">
        <w:rPr>
          <w:lang w:val="es-ES"/>
        </w:rPr>
        <w:t>: describe los requisitos funcionales y no funcionales del software.</w:t>
      </w:r>
    </w:p>
    <w:p w14:paraId="63B87C92" w14:textId="77777777" w:rsidR="00EE381D" w:rsidRDefault="00EE381D" w:rsidP="007D323E">
      <w:pPr>
        <w:pStyle w:val="Prrafodelista"/>
        <w:numPr>
          <w:ilvl w:val="0"/>
          <w:numId w:val="2"/>
        </w:numPr>
        <w:jc w:val="both"/>
        <w:rPr>
          <w:lang w:val="es-ES"/>
        </w:rPr>
      </w:pPr>
      <w:r w:rsidRPr="00EE381D">
        <w:rPr>
          <w:lang w:val="es-ES"/>
        </w:rPr>
        <w:t xml:space="preserve">Los requisitos funcionales definen las funciones específicas, comportamientos, y operaciones que el software debe ejecutar para satisfacer las necesidades del usuario final. </w:t>
      </w:r>
    </w:p>
    <w:p w14:paraId="6B0F281C" w14:textId="2BFFDE10" w:rsidR="00EE381D" w:rsidRPr="00B26A33" w:rsidRDefault="00EE381D" w:rsidP="007D323E">
      <w:pPr>
        <w:pStyle w:val="Prrafodelista"/>
        <w:numPr>
          <w:ilvl w:val="0"/>
          <w:numId w:val="2"/>
        </w:numPr>
        <w:jc w:val="both"/>
        <w:rPr>
          <w:lang w:val="es-ES"/>
        </w:rPr>
      </w:pPr>
      <w:r>
        <w:rPr>
          <w:lang w:val="es-ES"/>
        </w:rPr>
        <w:t xml:space="preserve">Los </w:t>
      </w:r>
      <w:r w:rsidRPr="00EE381D">
        <w:rPr>
          <w:lang w:val="es-ES"/>
        </w:rPr>
        <w:t>requisitos no funcionales especifican criterios que pueden usarse para juzgar la operación del sistema, más allá de los comportamientos específicos. Esto incluye aspectos como el rendimiento, seguridad, usabilidad, fiabilidad, y compatibilidad.</w:t>
      </w:r>
    </w:p>
    <w:p w14:paraId="7E5862FB" w14:textId="77777777" w:rsidR="003969E4" w:rsidRDefault="003969E4" w:rsidP="007D323E">
      <w:pPr>
        <w:jc w:val="both"/>
        <w:rPr>
          <w:lang w:val="es-ES"/>
        </w:rPr>
      </w:pPr>
      <w:r w:rsidRPr="007A6EE7">
        <w:rPr>
          <w:rStyle w:val="SubttuloCar"/>
          <w:lang w:val="es-ES"/>
        </w:rPr>
        <w:lastRenderedPageBreak/>
        <w:t>Plan de proyecto</w:t>
      </w:r>
      <w:r w:rsidRPr="00B26A33">
        <w:rPr>
          <w:lang w:val="es-ES"/>
        </w:rPr>
        <w:t>: describe las actividades, el cronograma y el presupuesto del proyecto.</w:t>
      </w:r>
    </w:p>
    <w:p w14:paraId="47E088D3" w14:textId="623D89AB" w:rsidR="00423091" w:rsidRPr="00423091" w:rsidRDefault="00423091" w:rsidP="007D323E">
      <w:pPr>
        <w:pStyle w:val="Prrafodelista"/>
        <w:numPr>
          <w:ilvl w:val="0"/>
          <w:numId w:val="2"/>
        </w:numPr>
        <w:jc w:val="both"/>
        <w:rPr>
          <w:lang w:val="es-ES"/>
        </w:rPr>
      </w:pPr>
      <w:r>
        <w:rPr>
          <w:lang w:val="es-ES"/>
        </w:rPr>
        <w:t xml:space="preserve">El presupuesto debe tener en cuenta que </w:t>
      </w:r>
      <w:r w:rsidR="003D7684">
        <w:rPr>
          <w:lang w:val="es-ES"/>
        </w:rPr>
        <w:t>no se pagará en dinero sino en tiempo de pr</w:t>
      </w:r>
      <w:r w:rsidR="00B82AC6">
        <w:rPr>
          <w:lang w:val="es-ES"/>
        </w:rPr>
        <w:t>á</w:t>
      </w:r>
      <w:r w:rsidR="003D7684">
        <w:rPr>
          <w:lang w:val="es-ES"/>
        </w:rPr>
        <w:t xml:space="preserve">ctica de formación. Es decir, si el grupo del trabajo final lo componen tres estudiantes e invierten un total de 50 horas, estas serán pagadas </w:t>
      </w:r>
      <w:r w:rsidR="009A40F3">
        <w:rPr>
          <w:lang w:val="es-ES"/>
        </w:rPr>
        <w:t>a valor de pr</w:t>
      </w:r>
      <w:r w:rsidR="00B82AC6">
        <w:rPr>
          <w:lang w:val="es-ES"/>
        </w:rPr>
        <w:t>á</w:t>
      </w:r>
      <w:r w:rsidR="009A40F3">
        <w:rPr>
          <w:lang w:val="es-ES"/>
        </w:rPr>
        <w:t>ctica profesional. 1 SMLV.</w:t>
      </w:r>
    </w:p>
    <w:p w14:paraId="1FDA2854" w14:textId="77777777" w:rsidR="003969E4" w:rsidRDefault="003969E4" w:rsidP="007D323E">
      <w:pPr>
        <w:jc w:val="both"/>
        <w:rPr>
          <w:lang w:val="es-ES"/>
        </w:rPr>
      </w:pPr>
      <w:r w:rsidRPr="007A6EE7">
        <w:rPr>
          <w:rStyle w:val="SubttuloCar"/>
        </w:rPr>
        <w:t>Plan de versionado</w:t>
      </w:r>
      <w:r>
        <w:rPr>
          <w:lang w:val="es-ES"/>
        </w:rPr>
        <w:t>: describe las versiones del software y su avance cada que se realice un procedimiento relevante en días desde el inicio hasta la entrega final.</w:t>
      </w:r>
    </w:p>
    <w:p w14:paraId="0F49DCC9" w14:textId="77777777" w:rsidR="003969E4" w:rsidRDefault="003969E4" w:rsidP="007D323E">
      <w:pPr>
        <w:jc w:val="both"/>
        <w:rPr>
          <w:lang w:val="es-ES"/>
        </w:rPr>
      </w:pPr>
      <w:r>
        <w:rPr>
          <w:rStyle w:val="SubttuloCar"/>
        </w:rPr>
        <w:t>Algoritmo</w:t>
      </w:r>
      <w:r>
        <w:rPr>
          <w:lang w:val="es-ES"/>
        </w:rPr>
        <w:t>: una carpeta con todos los archivos y código utilizados en el proyecto.</w:t>
      </w:r>
    </w:p>
    <w:p w14:paraId="1FA7BC53" w14:textId="77777777" w:rsidR="003969E4" w:rsidRDefault="003969E4" w:rsidP="007D323E">
      <w:pPr>
        <w:jc w:val="both"/>
        <w:rPr>
          <w:lang w:val="es-ES"/>
        </w:rPr>
      </w:pPr>
      <w:r>
        <w:rPr>
          <w:rStyle w:val="SubttuloCar"/>
        </w:rPr>
        <w:t>Integrantes</w:t>
      </w:r>
      <w:r>
        <w:rPr>
          <w:lang w:val="es-ES"/>
        </w:rPr>
        <w:t xml:space="preserve">: en la carpeta del proyecto debe existir un archivo README.md en donde con </w:t>
      </w:r>
      <w:proofErr w:type="spellStart"/>
      <w:r>
        <w:rPr>
          <w:lang w:val="es-ES"/>
        </w:rPr>
        <w:t>Markdown</w:t>
      </w:r>
      <w:proofErr w:type="spellEnd"/>
      <w:r>
        <w:rPr>
          <w:lang w:val="es-ES"/>
        </w:rPr>
        <w:t xml:space="preserve"> detalle los nombres de los integrantes, programa al cual pertenece, una foto representativa del nombre del proyecto (no es una foto de los integrantes), la licencia con la cual registra el software.</w:t>
      </w:r>
    </w:p>
    <w:p w14:paraId="00F08390" w14:textId="77777777" w:rsidR="003969E4" w:rsidRDefault="003969E4" w:rsidP="007D323E">
      <w:pPr>
        <w:jc w:val="both"/>
        <w:rPr>
          <w:lang w:val="es-ES"/>
        </w:rPr>
      </w:pPr>
      <w:r>
        <w:rPr>
          <w:rStyle w:val="SubttuloCar"/>
        </w:rPr>
        <w:t>GitHub</w:t>
      </w:r>
      <w:r>
        <w:rPr>
          <w:lang w:val="es-ES"/>
        </w:rPr>
        <w:t xml:space="preserve">: el líder del equipo debe crear una cuenta en </w:t>
      </w:r>
      <w:hyperlink r:id="rId9" w:history="1">
        <w:r w:rsidRPr="003969E4">
          <w:rPr>
            <w:rStyle w:val="Hipervnculo"/>
            <w:color w:val="385623" w:themeColor="accent6" w:themeShade="80"/>
            <w:lang w:val="es-ES"/>
          </w:rPr>
          <w:t>GitHub</w:t>
        </w:r>
      </w:hyperlink>
      <w:r>
        <w:rPr>
          <w:lang w:val="es-ES"/>
        </w:rPr>
        <w:t xml:space="preserve"> y cargar los documentos previamente detallados en la entrega (Lo necesario para cargar en GitHub será explicado en clase).</w:t>
      </w:r>
    </w:p>
    <w:p w14:paraId="25F3E2C3" w14:textId="77777777" w:rsidR="003969E4" w:rsidRPr="003969E4" w:rsidRDefault="003969E4" w:rsidP="007D323E">
      <w:pPr>
        <w:pStyle w:val="Ttulo1"/>
        <w:jc w:val="both"/>
        <w:rPr>
          <w:color w:val="385623" w:themeColor="accent6" w:themeShade="80"/>
          <w:lang w:val="es-ES"/>
        </w:rPr>
      </w:pPr>
      <w:r w:rsidRPr="003969E4">
        <w:rPr>
          <w:color w:val="385623" w:themeColor="accent6" w:themeShade="80"/>
          <w:lang w:val="es-ES"/>
        </w:rPr>
        <w:t>Entregas</w:t>
      </w:r>
    </w:p>
    <w:p w14:paraId="184F1634" w14:textId="7F95BBFD" w:rsidR="003969E4" w:rsidRPr="00C82317" w:rsidRDefault="003969E4" w:rsidP="007D323E">
      <w:pPr>
        <w:pStyle w:val="Prrafodelista"/>
        <w:numPr>
          <w:ilvl w:val="0"/>
          <w:numId w:val="1"/>
        </w:numPr>
        <w:jc w:val="both"/>
        <w:rPr>
          <w:lang w:val="es-ES"/>
        </w:rPr>
      </w:pPr>
      <w:r w:rsidRPr="003969E4">
        <w:rPr>
          <w:rStyle w:val="nfasisintenso"/>
          <w:color w:val="385623" w:themeColor="accent6" w:themeShade="80"/>
          <w:lang w:val="es-ES"/>
        </w:rPr>
        <w:t>Entrega 1</w:t>
      </w:r>
      <w:r w:rsidRPr="003969E4">
        <w:rPr>
          <w:color w:val="385623" w:themeColor="accent6" w:themeShade="80"/>
          <w:lang w:val="es-ES"/>
        </w:rPr>
        <w:t xml:space="preserve">: </w:t>
      </w:r>
      <w:r w:rsidRPr="00C82317">
        <w:rPr>
          <w:lang w:val="es-ES"/>
        </w:rPr>
        <w:t>Para la primera entrega se debe enviar “Documento de visión”, “Especificación de requisitos”, “Plan de proyecto” y “Plan de versionado”</w:t>
      </w:r>
      <w:r>
        <w:rPr>
          <w:lang w:val="es-ES"/>
        </w:rPr>
        <w:t xml:space="preserve"> </w:t>
      </w:r>
      <w:r w:rsidRPr="00884D35">
        <w:rPr>
          <w:lang w:val="es-ES"/>
        </w:rPr>
        <w:sym w:font="Wingdings" w:char="F0E0"/>
      </w:r>
      <w:r>
        <w:rPr>
          <w:lang w:val="es-ES"/>
        </w:rPr>
        <w:t xml:space="preserve"> </w:t>
      </w:r>
      <w:r w:rsidR="00F0386A">
        <w:rPr>
          <w:lang w:val="es-ES"/>
        </w:rPr>
        <w:t>8 de abril</w:t>
      </w:r>
      <w:r>
        <w:rPr>
          <w:lang w:val="es-ES"/>
        </w:rPr>
        <w:t>.</w:t>
      </w:r>
    </w:p>
    <w:p w14:paraId="2D13932F" w14:textId="77777777" w:rsidR="003969E4" w:rsidRDefault="003969E4" w:rsidP="007D323E">
      <w:pPr>
        <w:pStyle w:val="Prrafodelista"/>
        <w:numPr>
          <w:ilvl w:val="0"/>
          <w:numId w:val="1"/>
        </w:numPr>
        <w:jc w:val="both"/>
        <w:rPr>
          <w:lang w:val="es-ES"/>
        </w:rPr>
      </w:pPr>
      <w:r w:rsidRPr="003969E4">
        <w:rPr>
          <w:rStyle w:val="nfasisintenso"/>
          <w:color w:val="385623" w:themeColor="accent6" w:themeShade="80"/>
          <w:lang w:val="es-ES"/>
        </w:rPr>
        <w:t>Entrega 2</w:t>
      </w:r>
      <w:r w:rsidRPr="003969E4">
        <w:rPr>
          <w:color w:val="385623" w:themeColor="accent6" w:themeShade="80"/>
          <w:lang w:val="es-ES"/>
        </w:rPr>
        <w:t xml:space="preserve">: </w:t>
      </w:r>
      <w:r w:rsidRPr="00C82317">
        <w:rPr>
          <w:lang w:val="es-ES"/>
        </w:rPr>
        <w:t>Para la segunda entrega (final) se deben enviar los cambios y sugerencias de la entrega 1 más “Algoritmo” y “GitHub”.</w:t>
      </w:r>
      <w:r>
        <w:rPr>
          <w:lang w:val="es-ES"/>
        </w:rPr>
        <w:t xml:space="preserve"> Por definir</w:t>
      </w:r>
    </w:p>
    <w:p w14:paraId="06EE5955" w14:textId="6BE4CA65" w:rsidR="0073331C" w:rsidRDefault="0073331C">
      <w:pPr>
        <w:rPr>
          <w:lang w:val="es-ES"/>
        </w:rPr>
      </w:pPr>
      <w:r>
        <w:rPr>
          <w:lang w:val="es-ES"/>
        </w:rPr>
        <w:br w:type="page"/>
      </w:r>
    </w:p>
    <w:p w14:paraId="43357156" w14:textId="77777777" w:rsidR="00F0386A" w:rsidRPr="00F0386A" w:rsidRDefault="00F0386A" w:rsidP="007D323E">
      <w:pPr>
        <w:jc w:val="both"/>
        <w:rPr>
          <w:lang w:val="es-ES"/>
        </w:rPr>
      </w:pPr>
    </w:p>
    <w:p w14:paraId="4B6B9E52" w14:textId="76675BB1" w:rsidR="007030E7" w:rsidRDefault="007030E7" w:rsidP="007D323E">
      <w:pPr>
        <w:jc w:val="both"/>
      </w:pPr>
      <w:r>
        <w:t>Tabla de Asignaturas, nivel y núcleo curricular</w:t>
      </w:r>
    </w:p>
    <w:tbl>
      <w:tblPr>
        <w:tblW w:w="9860" w:type="dxa"/>
        <w:tblCellMar>
          <w:left w:w="70" w:type="dxa"/>
          <w:right w:w="70" w:type="dxa"/>
        </w:tblCellMar>
        <w:tblLook w:val="04A0" w:firstRow="1" w:lastRow="0" w:firstColumn="1" w:lastColumn="0" w:noHBand="0" w:noVBand="1"/>
      </w:tblPr>
      <w:tblGrid>
        <w:gridCol w:w="5000"/>
        <w:gridCol w:w="760"/>
        <w:gridCol w:w="2960"/>
        <w:gridCol w:w="1140"/>
      </w:tblGrid>
      <w:tr w:rsidR="002058CC" w:rsidRPr="002058CC" w14:paraId="37237A29" w14:textId="77777777" w:rsidTr="002058CC">
        <w:trPr>
          <w:trHeight w:val="375"/>
          <w:tblHeader/>
        </w:trPr>
        <w:tc>
          <w:tcPr>
            <w:tcW w:w="5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78970" w14:textId="77777777" w:rsidR="002058CC" w:rsidRPr="002058CC" w:rsidRDefault="002058CC" w:rsidP="007D323E">
            <w:pPr>
              <w:spacing w:after="0" w:line="240" w:lineRule="auto"/>
              <w:jc w:val="both"/>
              <w:rPr>
                <w:rFonts w:ascii="Calibri" w:eastAsia="Times New Roman" w:hAnsi="Calibri" w:cs="Calibri"/>
                <w:b/>
                <w:bCs/>
                <w:color w:val="000000"/>
                <w:sz w:val="28"/>
                <w:szCs w:val="28"/>
                <w:lang w:eastAsia="es-CO"/>
              </w:rPr>
            </w:pPr>
            <w:r w:rsidRPr="002058CC">
              <w:rPr>
                <w:rFonts w:ascii="Calibri" w:eastAsia="Times New Roman" w:hAnsi="Calibri" w:cs="Calibri"/>
                <w:b/>
                <w:bCs/>
                <w:color w:val="000000"/>
                <w:sz w:val="28"/>
                <w:szCs w:val="28"/>
                <w:lang w:eastAsia="es-CO"/>
              </w:rPr>
              <w:t>Asignatura</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3108B57" w14:textId="77777777" w:rsidR="002058CC" w:rsidRPr="002058CC" w:rsidRDefault="002058CC" w:rsidP="007D323E">
            <w:pPr>
              <w:spacing w:after="0" w:line="240" w:lineRule="auto"/>
              <w:jc w:val="both"/>
              <w:rPr>
                <w:rFonts w:ascii="Calibri" w:eastAsia="Times New Roman" w:hAnsi="Calibri" w:cs="Calibri"/>
                <w:b/>
                <w:bCs/>
                <w:color w:val="000000"/>
                <w:sz w:val="28"/>
                <w:szCs w:val="28"/>
                <w:lang w:eastAsia="es-CO"/>
              </w:rPr>
            </w:pPr>
            <w:r w:rsidRPr="002058CC">
              <w:rPr>
                <w:rFonts w:ascii="Calibri" w:eastAsia="Times New Roman" w:hAnsi="Calibri" w:cs="Calibri"/>
                <w:b/>
                <w:bCs/>
                <w:color w:val="000000"/>
                <w:sz w:val="28"/>
                <w:szCs w:val="28"/>
                <w:lang w:eastAsia="es-CO"/>
              </w:rPr>
              <w:t>Nivel</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14:paraId="5CBE79E5" w14:textId="77777777" w:rsidR="002058CC" w:rsidRPr="002058CC" w:rsidRDefault="002058CC" w:rsidP="007D323E">
            <w:pPr>
              <w:spacing w:after="0" w:line="240" w:lineRule="auto"/>
              <w:jc w:val="both"/>
              <w:rPr>
                <w:rFonts w:ascii="Calibri" w:eastAsia="Times New Roman" w:hAnsi="Calibri" w:cs="Calibri"/>
                <w:b/>
                <w:bCs/>
                <w:color w:val="000000"/>
                <w:sz w:val="28"/>
                <w:szCs w:val="28"/>
                <w:lang w:eastAsia="es-CO"/>
              </w:rPr>
            </w:pPr>
            <w:r w:rsidRPr="002058CC">
              <w:rPr>
                <w:rFonts w:ascii="Calibri" w:eastAsia="Times New Roman" w:hAnsi="Calibri" w:cs="Calibri"/>
                <w:b/>
                <w:bCs/>
                <w:color w:val="000000"/>
                <w:sz w:val="28"/>
                <w:szCs w:val="28"/>
                <w:lang w:eastAsia="es-CO"/>
              </w:rPr>
              <w:t>Núcleo Curricular</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257389C" w14:textId="77777777" w:rsidR="002058CC" w:rsidRPr="002058CC" w:rsidRDefault="002058CC" w:rsidP="007D323E">
            <w:pPr>
              <w:spacing w:after="0" w:line="240" w:lineRule="auto"/>
              <w:jc w:val="both"/>
              <w:rPr>
                <w:rFonts w:ascii="Calibri" w:eastAsia="Times New Roman" w:hAnsi="Calibri" w:cs="Calibri"/>
                <w:b/>
                <w:bCs/>
                <w:color w:val="000000"/>
                <w:sz w:val="28"/>
                <w:szCs w:val="28"/>
                <w:lang w:eastAsia="es-CO"/>
              </w:rPr>
            </w:pPr>
            <w:r w:rsidRPr="002058CC">
              <w:rPr>
                <w:rFonts w:ascii="Calibri" w:eastAsia="Times New Roman" w:hAnsi="Calibri" w:cs="Calibri"/>
                <w:b/>
                <w:bCs/>
                <w:color w:val="000000"/>
                <w:sz w:val="28"/>
                <w:szCs w:val="28"/>
                <w:lang w:eastAsia="es-CO"/>
              </w:rPr>
              <w:t>Créditos</w:t>
            </w:r>
          </w:p>
        </w:tc>
      </w:tr>
      <w:tr w:rsidR="002058CC" w:rsidRPr="002058CC" w14:paraId="7719DBB0"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6712474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Álgebra y Trigonometría</w:t>
            </w:r>
          </w:p>
        </w:tc>
        <w:tc>
          <w:tcPr>
            <w:tcW w:w="760" w:type="dxa"/>
            <w:tcBorders>
              <w:top w:val="nil"/>
              <w:left w:val="nil"/>
              <w:bottom w:val="single" w:sz="4" w:space="0" w:color="auto"/>
              <w:right w:val="single" w:sz="4" w:space="0" w:color="auto"/>
            </w:tcBorders>
            <w:shd w:val="clear" w:color="000000" w:fill="E2EFDA"/>
            <w:noWrap/>
            <w:vAlign w:val="bottom"/>
            <w:hideMark/>
          </w:tcPr>
          <w:p w14:paraId="4345DE44"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c>
          <w:tcPr>
            <w:tcW w:w="2960" w:type="dxa"/>
            <w:tcBorders>
              <w:top w:val="nil"/>
              <w:left w:val="nil"/>
              <w:bottom w:val="single" w:sz="4" w:space="0" w:color="auto"/>
              <w:right w:val="single" w:sz="4" w:space="0" w:color="auto"/>
            </w:tcBorders>
            <w:shd w:val="clear" w:color="000000" w:fill="E2EFDA"/>
            <w:noWrap/>
            <w:vAlign w:val="bottom"/>
            <w:hideMark/>
          </w:tcPr>
          <w:p w14:paraId="6A6C9E4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Ciencias Básicas</w:t>
            </w:r>
          </w:p>
        </w:tc>
        <w:tc>
          <w:tcPr>
            <w:tcW w:w="1140" w:type="dxa"/>
            <w:tcBorders>
              <w:top w:val="nil"/>
              <w:left w:val="nil"/>
              <w:bottom w:val="single" w:sz="4" w:space="0" w:color="auto"/>
              <w:right w:val="single" w:sz="4" w:space="0" w:color="auto"/>
            </w:tcBorders>
            <w:shd w:val="clear" w:color="000000" w:fill="E2EFDA"/>
            <w:noWrap/>
            <w:vAlign w:val="bottom"/>
            <w:hideMark/>
          </w:tcPr>
          <w:p w14:paraId="640035B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1CE4BCA6"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360DD4D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Cálculo Diferencial</w:t>
            </w:r>
          </w:p>
        </w:tc>
        <w:tc>
          <w:tcPr>
            <w:tcW w:w="760" w:type="dxa"/>
            <w:tcBorders>
              <w:top w:val="nil"/>
              <w:left w:val="nil"/>
              <w:bottom w:val="single" w:sz="4" w:space="0" w:color="auto"/>
              <w:right w:val="single" w:sz="4" w:space="0" w:color="auto"/>
            </w:tcBorders>
            <w:shd w:val="clear" w:color="000000" w:fill="E2EFDA"/>
            <w:noWrap/>
            <w:vAlign w:val="bottom"/>
            <w:hideMark/>
          </w:tcPr>
          <w:p w14:paraId="4BAB172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c>
          <w:tcPr>
            <w:tcW w:w="2960" w:type="dxa"/>
            <w:tcBorders>
              <w:top w:val="nil"/>
              <w:left w:val="nil"/>
              <w:bottom w:val="single" w:sz="4" w:space="0" w:color="auto"/>
              <w:right w:val="single" w:sz="4" w:space="0" w:color="auto"/>
            </w:tcBorders>
            <w:shd w:val="clear" w:color="000000" w:fill="E2EFDA"/>
            <w:noWrap/>
            <w:vAlign w:val="bottom"/>
            <w:hideMark/>
          </w:tcPr>
          <w:p w14:paraId="7DA3B48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Ciencias Básicas</w:t>
            </w:r>
          </w:p>
        </w:tc>
        <w:tc>
          <w:tcPr>
            <w:tcW w:w="1140" w:type="dxa"/>
            <w:tcBorders>
              <w:top w:val="nil"/>
              <w:left w:val="nil"/>
              <w:bottom w:val="single" w:sz="4" w:space="0" w:color="auto"/>
              <w:right w:val="single" w:sz="4" w:space="0" w:color="auto"/>
            </w:tcBorders>
            <w:shd w:val="clear" w:color="000000" w:fill="E2EFDA"/>
            <w:noWrap/>
            <w:vAlign w:val="bottom"/>
            <w:hideMark/>
          </w:tcPr>
          <w:p w14:paraId="0C51102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1C7E614B"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0E25ED0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Geometría Vectorial y Analítica</w:t>
            </w:r>
          </w:p>
        </w:tc>
        <w:tc>
          <w:tcPr>
            <w:tcW w:w="760" w:type="dxa"/>
            <w:tcBorders>
              <w:top w:val="nil"/>
              <w:left w:val="nil"/>
              <w:bottom w:val="single" w:sz="4" w:space="0" w:color="auto"/>
              <w:right w:val="single" w:sz="4" w:space="0" w:color="auto"/>
            </w:tcBorders>
            <w:shd w:val="clear" w:color="000000" w:fill="E2EFDA"/>
            <w:noWrap/>
            <w:vAlign w:val="bottom"/>
            <w:hideMark/>
          </w:tcPr>
          <w:p w14:paraId="6003967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c>
          <w:tcPr>
            <w:tcW w:w="2960" w:type="dxa"/>
            <w:tcBorders>
              <w:top w:val="nil"/>
              <w:left w:val="nil"/>
              <w:bottom w:val="single" w:sz="4" w:space="0" w:color="auto"/>
              <w:right w:val="single" w:sz="4" w:space="0" w:color="auto"/>
            </w:tcBorders>
            <w:shd w:val="clear" w:color="000000" w:fill="E2EFDA"/>
            <w:noWrap/>
            <w:vAlign w:val="bottom"/>
            <w:hideMark/>
          </w:tcPr>
          <w:p w14:paraId="04AF1F8E"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Ciencias Básicas</w:t>
            </w:r>
          </w:p>
        </w:tc>
        <w:tc>
          <w:tcPr>
            <w:tcW w:w="1140" w:type="dxa"/>
            <w:tcBorders>
              <w:top w:val="nil"/>
              <w:left w:val="nil"/>
              <w:bottom w:val="single" w:sz="4" w:space="0" w:color="auto"/>
              <w:right w:val="single" w:sz="4" w:space="0" w:color="auto"/>
            </w:tcBorders>
            <w:shd w:val="clear" w:color="000000" w:fill="E2EFDA"/>
            <w:noWrap/>
            <w:vAlign w:val="bottom"/>
            <w:hideMark/>
          </w:tcPr>
          <w:p w14:paraId="4D5A4E6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5A0BB97A"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3767439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Vivamos la Universidad</w:t>
            </w:r>
          </w:p>
        </w:tc>
        <w:tc>
          <w:tcPr>
            <w:tcW w:w="760" w:type="dxa"/>
            <w:tcBorders>
              <w:top w:val="nil"/>
              <w:left w:val="nil"/>
              <w:bottom w:val="single" w:sz="4" w:space="0" w:color="auto"/>
              <w:right w:val="single" w:sz="4" w:space="0" w:color="auto"/>
            </w:tcBorders>
            <w:shd w:val="clear" w:color="000000" w:fill="E2EFDA"/>
            <w:noWrap/>
            <w:vAlign w:val="bottom"/>
            <w:hideMark/>
          </w:tcPr>
          <w:p w14:paraId="0F993E1E"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c>
          <w:tcPr>
            <w:tcW w:w="2960" w:type="dxa"/>
            <w:tcBorders>
              <w:top w:val="nil"/>
              <w:left w:val="nil"/>
              <w:bottom w:val="single" w:sz="4" w:space="0" w:color="auto"/>
              <w:right w:val="single" w:sz="4" w:space="0" w:color="auto"/>
            </w:tcBorders>
            <w:shd w:val="clear" w:color="000000" w:fill="E2EFDA"/>
            <w:noWrap/>
            <w:vAlign w:val="bottom"/>
            <w:hideMark/>
          </w:tcPr>
          <w:p w14:paraId="04F0D03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Ciencias Básicas</w:t>
            </w:r>
          </w:p>
        </w:tc>
        <w:tc>
          <w:tcPr>
            <w:tcW w:w="1140" w:type="dxa"/>
            <w:tcBorders>
              <w:top w:val="nil"/>
              <w:left w:val="nil"/>
              <w:bottom w:val="single" w:sz="4" w:space="0" w:color="auto"/>
              <w:right w:val="single" w:sz="4" w:space="0" w:color="auto"/>
            </w:tcBorders>
            <w:shd w:val="clear" w:color="000000" w:fill="E2EFDA"/>
            <w:noWrap/>
            <w:vAlign w:val="bottom"/>
            <w:hideMark/>
          </w:tcPr>
          <w:p w14:paraId="2570236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r>
      <w:tr w:rsidR="002058CC" w:rsidRPr="002058CC" w14:paraId="580DBAD4"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0ED775F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Inglés I</w:t>
            </w:r>
          </w:p>
        </w:tc>
        <w:tc>
          <w:tcPr>
            <w:tcW w:w="760" w:type="dxa"/>
            <w:tcBorders>
              <w:top w:val="nil"/>
              <w:left w:val="nil"/>
              <w:bottom w:val="single" w:sz="4" w:space="0" w:color="auto"/>
              <w:right w:val="single" w:sz="4" w:space="0" w:color="auto"/>
            </w:tcBorders>
            <w:shd w:val="clear" w:color="000000" w:fill="E2EFDA"/>
            <w:noWrap/>
            <w:vAlign w:val="bottom"/>
            <w:hideMark/>
          </w:tcPr>
          <w:p w14:paraId="7AD4FC6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c>
          <w:tcPr>
            <w:tcW w:w="2960" w:type="dxa"/>
            <w:tcBorders>
              <w:top w:val="nil"/>
              <w:left w:val="nil"/>
              <w:bottom w:val="single" w:sz="4" w:space="0" w:color="auto"/>
              <w:right w:val="single" w:sz="4" w:space="0" w:color="auto"/>
            </w:tcBorders>
            <w:shd w:val="clear" w:color="000000" w:fill="E2EFDA"/>
            <w:noWrap/>
            <w:vAlign w:val="bottom"/>
            <w:hideMark/>
          </w:tcPr>
          <w:p w14:paraId="57E4422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E2EFDA"/>
            <w:noWrap/>
            <w:vAlign w:val="bottom"/>
            <w:hideMark/>
          </w:tcPr>
          <w:p w14:paraId="6AC9BAB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r>
      <w:tr w:rsidR="002058CC" w:rsidRPr="002058CC" w14:paraId="26AA31D4"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21C52CA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Lectoescritura</w:t>
            </w:r>
          </w:p>
        </w:tc>
        <w:tc>
          <w:tcPr>
            <w:tcW w:w="760" w:type="dxa"/>
            <w:tcBorders>
              <w:top w:val="nil"/>
              <w:left w:val="nil"/>
              <w:bottom w:val="single" w:sz="4" w:space="0" w:color="auto"/>
              <w:right w:val="single" w:sz="4" w:space="0" w:color="auto"/>
            </w:tcBorders>
            <w:shd w:val="clear" w:color="000000" w:fill="E2EFDA"/>
            <w:noWrap/>
            <w:vAlign w:val="bottom"/>
            <w:hideMark/>
          </w:tcPr>
          <w:p w14:paraId="244F1A7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c>
          <w:tcPr>
            <w:tcW w:w="2960" w:type="dxa"/>
            <w:tcBorders>
              <w:top w:val="nil"/>
              <w:left w:val="nil"/>
              <w:bottom w:val="single" w:sz="4" w:space="0" w:color="auto"/>
              <w:right w:val="single" w:sz="4" w:space="0" w:color="auto"/>
            </w:tcBorders>
            <w:shd w:val="clear" w:color="000000" w:fill="E2EFDA"/>
            <w:noWrap/>
            <w:vAlign w:val="bottom"/>
            <w:hideMark/>
          </w:tcPr>
          <w:p w14:paraId="09B76DF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E2EFDA"/>
            <w:noWrap/>
            <w:vAlign w:val="bottom"/>
            <w:hideMark/>
          </w:tcPr>
          <w:p w14:paraId="5D01BC8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68FD7CFC"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6A4660F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Introducción a la Ingeniería Industrial</w:t>
            </w:r>
          </w:p>
        </w:tc>
        <w:tc>
          <w:tcPr>
            <w:tcW w:w="760" w:type="dxa"/>
            <w:tcBorders>
              <w:top w:val="nil"/>
              <w:left w:val="nil"/>
              <w:bottom w:val="single" w:sz="4" w:space="0" w:color="auto"/>
              <w:right w:val="single" w:sz="4" w:space="0" w:color="auto"/>
            </w:tcBorders>
            <w:shd w:val="clear" w:color="000000" w:fill="E2EFDA"/>
            <w:noWrap/>
            <w:vAlign w:val="bottom"/>
            <w:hideMark/>
          </w:tcPr>
          <w:p w14:paraId="2903B4F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c>
          <w:tcPr>
            <w:tcW w:w="2960" w:type="dxa"/>
            <w:tcBorders>
              <w:top w:val="nil"/>
              <w:left w:val="nil"/>
              <w:bottom w:val="single" w:sz="4" w:space="0" w:color="auto"/>
              <w:right w:val="single" w:sz="4" w:space="0" w:color="auto"/>
            </w:tcBorders>
            <w:shd w:val="clear" w:color="000000" w:fill="E2EFDA"/>
            <w:noWrap/>
            <w:vAlign w:val="bottom"/>
            <w:hideMark/>
          </w:tcPr>
          <w:p w14:paraId="0E42F0AE"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Generales</w:t>
            </w:r>
          </w:p>
        </w:tc>
        <w:tc>
          <w:tcPr>
            <w:tcW w:w="1140" w:type="dxa"/>
            <w:tcBorders>
              <w:top w:val="nil"/>
              <w:left w:val="nil"/>
              <w:bottom w:val="single" w:sz="4" w:space="0" w:color="auto"/>
              <w:right w:val="single" w:sz="4" w:space="0" w:color="auto"/>
            </w:tcBorders>
            <w:shd w:val="clear" w:color="000000" w:fill="E2EFDA"/>
            <w:noWrap/>
            <w:vAlign w:val="bottom"/>
            <w:hideMark/>
          </w:tcPr>
          <w:p w14:paraId="3918017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r>
      <w:tr w:rsidR="002058CC" w:rsidRPr="002058CC" w14:paraId="5CB535AC"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5FB0BD5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Gestión de las Organizaciones</w:t>
            </w:r>
          </w:p>
        </w:tc>
        <w:tc>
          <w:tcPr>
            <w:tcW w:w="760" w:type="dxa"/>
            <w:tcBorders>
              <w:top w:val="nil"/>
              <w:left w:val="nil"/>
              <w:bottom w:val="single" w:sz="4" w:space="0" w:color="auto"/>
              <w:right w:val="single" w:sz="4" w:space="0" w:color="auto"/>
            </w:tcBorders>
            <w:shd w:val="clear" w:color="000000" w:fill="DDEBF7"/>
            <w:noWrap/>
            <w:vAlign w:val="bottom"/>
            <w:hideMark/>
          </w:tcPr>
          <w:p w14:paraId="1A5BAA3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2</w:t>
            </w:r>
          </w:p>
        </w:tc>
        <w:tc>
          <w:tcPr>
            <w:tcW w:w="2960" w:type="dxa"/>
            <w:tcBorders>
              <w:top w:val="nil"/>
              <w:left w:val="nil"/>
              <w:bottom w:val="single" w:sz="4" w:space="0" w:color="auto"/>
              <w:right w:val="single" w:sz="4" w:space="0" w:color="auto"/>
            </w:tcBorders>
            <w:shd w:val="clear" w:color="000000" w:fill="DDEBF7"/>
            <w:noWrap/>
            <w:vAlign w:val="bottom"/>
            <w:hideMark/>
          </w:tcPr>
          <w:p w14:paraId="499EA98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y Finanzas</w:t>
            </w:r>
          </w:p>
        </w:tc>
        <w:tc>
          <w:tcPr>
            <w:tcW w:w="1140" w:type="dxa"/>
            <w:tcBorders>
              <w:top w:val="nil"/>
              <w:left w:val="nil"/>
              <w:bottom w:val="single" w:sz="4" w:space="0" w:color="auto"/>
              <w:right w:val="single" w:sz="4" w:space="0" w:color="auto"/>
            </w:tcBorders>
            <w:shd w:val="clear" w:color="000000" w:fill="DDEBF7"/>
            <w:noWrap/>
            <w:vAlign w:val="bottom"/>
            <w:hideMark/>
          </w:tcPr>
          <w:p w14:paraId="66DA387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6AD74879"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2ED8FEC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Habilidades Gerenciales</w:t>
            </w:r>
          </w:p>
        </w:tc>
        <w:tc>
          <w:tcPr>
            <w:tcW w:w="760" w:type="dxa"/>
            <w:tcBorders>
              <w:top w:val="nil"/>
              <w:left w:val="nil"/>
              <w:bottom w:val="single" w:sz="4" w:space="0" w:color="auto"/>
              <w:right w:val="single" w:sz="4" w:space="0" w:color="auto"/>
            </w:tcBorders>
            <w:shd w:val="clear" w:color="000000" w:fill="DDEBF7"/>
            <w:noWrap/>
            <w:vAlign w:val="bottom"/>
            <w:hideMark/>
          </w:tcPr>
          <w:p w14:paraId="55B2AC0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2</w:t>
            </w:r>
          </w:p>
        </w:tc>
        <w:tc>
          <w:tcPr>
            <w:tcW w:w="2960" w:type="dxa"/>
            <w:tcBorders>
              <w:top w:val="nil"/>
              <w:left w:val="nil"/>
              <w:bottom w:val="single" w:sz="4" w:space="0" w:color="auto"/>
              <w:right w:val="single" w:sz="4" w:space="0" w:color="auto"/>
            </w:tcBorders>
            <w:shd w:val="clear" w:color="000000" w:fill="DDEBF7"/>
            <w:noWrap/>
            <w:vAlign w:val="bottom"/>
            <w:hideMark/>
          </w:tcPr>
          <w:p w14:paraId="427D4D1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y Finanzas</w:t>
            </w:r>
          </w:p>
        </w:tc>
        <w:tc>
          <w:tcPr>
            <w:tcW w:w="1140" w:type="dxa"/>
            <w:tcBorders>
              <w:top w:val="nil"/>
              <w:left w:val="nil"/>
              <w:bottom w:val="single" w:sz="4" w:space="0" w:color="auto"/>
              <w:right w:val="single" w:sz="4" w:space="0" w:color="auto"/>
            </w:tcBorders>
            <w:shd w:val="clear" w:color="000000" w:fill="DDEBF7"/>
            <w:noWrap/>
            <w:vAlign w:val="bottom"/>
            <w:hideMark/>
          </w:tcPr>
          <w:p w14:paraId="5C0299E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0B57D93F"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6004391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Álgebra Lineal</w:t>
            </w:r>
          </w:p>
        </w:tc>
        <w:tc>
          <w:tcPr>
            <w:tcW w:w="760" w:type="dxa"/>
            <w:tcBorders>
              <w:top w:val="nil"/>
              <w:left w:val="nil"/>
              <w:bottom w:val="single" w:sz="4" w:space="0" w:color="auto"/>
              <w:right w:val="single" w:sz="4" w:space="0" w:color="auto"/>
            </w:tcBorders>
            <w:shd w:val="clear" w:color="000000" w:fill="DDEBF7"/>
            <w:noWrap/>
            <w:vAlign w:val="bottom"/>
            <w:hideMark/>
          </w:tcPr>
          <w:p w14:paraId="1D0E762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2</w:t>
            </w:r>
          </w:p>
        </w:tc>
        <w:tc>
          <w:tcPr>
            <w:tcW w:w="2960" w:type="dxa"/>
            <w:tcBorders>
              <w:top w:val="nil"/>
              <w:left w:val="nil"/>
              <w:bottom w:val="single" w:sz="4" w:space="0" w:color="auto"/>
              <w:right w:val="single" w:sz="4" w:space="0" w:color="auto"/>
            </w:tcBorders>
            <w:shd w:val="clear" w:color="000000" w:fill="DDEBF7"/>
            <w:noWrap/>
            <w:vAlign w:val="bottom"/>
            <w:hideMark/>
          </w:tcPr>
          <w:p w14:paraId="4ED69CD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Ciencias Básicas</w:t>
            </w:r>
          </w:p>
        </w:tc>
        <w:tc>
          <w:tcPr>
            <w:tcW w:w="1140" w:type="dxa"/>
            <w:tcBorders>
              <w:top w:val="nil"/>
              <w:left w:val="nil"/>
              <w:bottom w:val="single" w:sz="4" w:space="0" w:color="auto"/>
              <w:right w:val="single" w:sz="4" w:space="0" w:color="auto"/>
            </w:tcBorders>
            <w:shd w:val="clear" w:color="000000" w:fill="DDEBF7"/>
            <w:noWrap/>
            <w:vAlign w:val="bottom"/>
            <w:hideMark/>
          </w:tcPr>
          <w:p w14:paraId="1A4CB21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345CAC1A"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4435F9A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Cálculo Integral</w:t>
            </w:r>
          </w:p>
        </w:tc>
        <w:tc>
          <w:tcPr>
            <w:tcW w:w="760" w:type="dxa"/>
            <w:tcBorders>
              <w:top w:val="nil"/>
              <w:left w:val="nil"/>
              <w:bottom w:val="single" w:sz="4" w:space="0" w:color="auto"/>
              <w:right w:val="single" w:sz="4" w:space="0" w:color="auto"/>
            </w:tcBorders>
            <w:shd w:val="clear" w:color="000000" w:fill="DDEBF7"/>
            <w:noWrap/>
            <w:vAlign w:val="bottom"/>
            <w:hideMark/>
          </w:tcPr>
          <w:p w14:paraId="65B7B5F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2</w:t>
            </w:r>
          </w:p>
        </w:tc>
        <w:tc>
          <w:tcPr>
            <w:tcW w:w="2960" w:type="dxa"/>
            <w:tcBorders>
              <w:top w:val="nil"/>
              <w:left w:val="nil"/>
              <w:bottom w:val="single" w:sz="4" w:space="0" w:color="auto"/>
              <w:right w:val="single" w:sz="4" w:space="0" w:color="auto"/>
            </w:tcBorders>
            <w:shd w:val="clear" w:color="000000" w:fill="DDEBF7"/>
            <w:noWrap/>
            <w:vAlign w:val="bottom"/>
            <w:hideMark/>
          </w:tcPr>
          <w:p w14:paraId="53CBA77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Ciencias Básicas</w:t>
            </w:r>
          </w:p>
        </w:tc>
        <w:tc>
          <w:tcPr>
            <w:tcW w:w="1140" w:type="dxa"/>
            <w:tcBorders>
              <w:top w:val="nil"/>
              <w:left w:val="nil"/>
              <w:bottom w:val="single" w:sz="4" w:space="0" w:color="auto"/>
              <w:right w:val="single" w:sz="4" w:space="0" w:color="auto"/>
            </w:tcBorders>
            <w:shd w:val="clear" w:color="000000" w:fill="DDEBF7"/>
            <w:noWrap/>
            <w:vAlign w:val="bottom"/>
            <w:hideMark/>
          </w:tcPr>
          <w:p w14:paraId="46E4033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09B680FE"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624327B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Descubriendo la Física</w:t>
            </w:r>
          </w:p>
        </w:tc>
        <w:tc>
          <w:tcPr>
            <w:tcW w:w="760" w:type="dxa"/>
            <w:tcBorders>
              <w:top w:val="nil"/>
              <w:left w:val="nil"/>
              <w:bottom w:val="single" w:sz="4" w:space="0" w:color="auto"/>
              <w:right w:val="single" w:sz="4" w:space="0" w:color="auto"/>
            </w:tcBorders>
            <w:shd w:val="clear" w:color="000000" w:fill="DDEBF7"/>
            <w:noWrap/>
            <w:vAlign w:val="bottom"/>
            <w:hideMark/>
          </w:tcPr>
          <w:p w14:paraId="4557F2F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2</w:t>
            </w:r>
          </w:p>
        </w:tc>
        <w:tc>
          <w:tcPr>
            <w:tcW w:w="2960" w:type="dxa"/>
            <w:tcBorders>
              <w:top w:val="nil"/>
              <w:left w:val="nil"/>
              <w:bottom w:val="single" w:sz="4" w:space="0" w:color="auto"/>
              <w:right w:val="single" w:sz="4" w:space="0" w:color="auto"/>
            </w:tcBorders>
            <w:shd w:val="clear" w:color="000000" w:fill="DDEBF7"/>
            <w:noWrap/>
            <w:vAlign w:val="bottom"/>
            <w:hideMark/>
          </w:tcPr>
          <w:p w14:paraId="5A1008B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Ciencias Básicas</w:t>
            </w:r>
          </w:p>
        </w:tc>
        <w:tc>
          <w:tcPr>
            <w:tcW w:w="1140" w:type="dxa"/>
            <w:tcBorders>
              <w:top w:val="nil"/>
              <w:left w:val="nil"/>
              <w:bottom w:val="single" w:sz="4" w:space="0" w:color="auto"/>
              <w:right w:val="single" w:sz="4" w:space="0" w:color="auto"/>
            </w:tcBorders>
            <w:shd w:val="clear" w:color="000000" w:fill="DDEBF7"/>
            <w:noWrap/>
            <w:vAlign w:val="bottom"/>
            <w:hideMark/>
          </w:tcPr>
          <w:p w14:paraId="342BA71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48F12763"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397F3D0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Inglés II</w:t>
            </w:r>
          </w:p>
        </w:tc>
        <w:tc>
          <w:tcPr>
            <w:tcW w:w="760" w:type="dxa"/>
            <w:tcBorders>
              <w:top w:val="nil"/>
              <w:left w:val="nil"/>
              <w:bottom w:val="single" w:sz="4" w:space="0" w:color="auto"/>
              <w:right w:val="single" w:sz="4" w:space="0" w:color="auto"/>
            </w:tcBorders>
            <w:shd w:val="clear" w:color="000000" w:fill="DDEBF7"/>
            <w:noWrap/>
            <w:vAlign w:val="bottom"/>
            <w:hideMark/>
          </w:tcPr>
          <w:p w14:paraId="61543A0F"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2</w:t>
            </w:r>
          </w:p>
        </w:tc>
        <w:tc>
          <w:tcPr>
            <w:tcW w:w="2960" w:type="dxa"/>
            <w:tcBorders>
              <w:top w:val="nil"/>
              <w:left w:val="nil"/>
              <w:bottom w:val="single" w:sz="4" w:space="0" w:color="auto"/>
              <w:right w:val="single" w:sz="4" w:space="0" w:color="auto"/>
            </w:tcBorders>
            <w:shd w:val="clear" w:color="000000" w:fill="DDEBF7"/>
            <w:noWrap/>
            <w:vAlign w:val="bottom"/>
            <w:hideMark/>
          </w:tcPr>
          <w:p w14:paraId="7744447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DDEBF7"/>
            <w:noWrap/>
            <w:vAlign w:val="bottom"/>
            <w:hideMark/>
          </w:tcPr>
          <w:p w14:paraId="11035C1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r>
      <w:tr w:rsidR="002058CC" w:rsidRPr="002058CC" w14:paraId="40430C74"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FF2CC"/>
            <w:noWrap/>
            <w:vAlign w:val="bottom"/>
            <w:hideMark/>
          </w:tcPr>
          <w:p w14:paraId="6680E7E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Gestión Contable</w:t>
            </w:r>
          </w:p>
        </w:tc>
        <w:tc>
          <w:tcPr>
            <w:tcW w:w="760" w:type="dxa"/>
            <w:tcBorders>
              <w:top w:val="nil"/>
              <w:left w:val="nil"/>
              <w:bottom w:val="single" w:sz="4" w:space="0" w:color="auto"/>
              <w:right w:val="single" w:sz="4" w:space="0" w:color="auto"/>
            </w:tcBorders>
            <w:shd w:val="clear" w:color="000000" w:fill="FFF2CC"/>
            <w:noWrap/>
            <w:vAlign w:val="bottom"/>
            <w:hideMark/>
          </w:tcPr>
          <w:p w14:paraId="7A4DEBDF"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c>
          <w:tcPr>
            <w:tcW w:w="2960" w:type="dxa"/>
            <w:tcBorders>
              <w:top w:val="nil"/>
              <w:left w:val="nil"/>
              <w:bottom w:val="single" w:sz="4" w:space="0" w:color="auto"/>
              <w:right w:val="single" w:sz="4" w:space="0" w:color="auto"/>
            </w:tcBorders>
            <w:shd w:val="clear" w:color="000000" w:fill="FFF2CC"/>
            <w:noWrap/>
            <w:vAlign w:val="bottom"/>
            <w:hideMark/>
          </w:tcPr>
          <w:p w14:paraId="1A5ED17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y Finanzas</w:t>
            </w:r>
          </w:p>
        </w:tc>
        <w:tc>
          <w:tcPr>
            <w:tcW w:w="1140" w:type="dxa"/>
            <w:tcBorders>
              <w:top w:val="nil"/>
              <w:left w:val="nil"/>
              <w:bottom w:val="single" w:sz="4" w:space="0" w:color="auto"/>
              <w:right w:val="single" w:sz="4" w:space="0" w:color="auto"/>
            </w:tcBorders>
            <w:shd w:val="clear" w:color="000000" w:fill="FFF2CC"/>
            <w:noWrap/>
            <w:vAlign w:val="bottom"/>
            <w:hideMark/>
          </w:tcPr>
          <w:p w14:paraId="4297451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1F8E4276"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FF2CC"/>
            <w:noWrap/>
            <w:vAlign w:val="bottom"/>
            <w:hideMark/>
          </w:tcPr>
          <w:p w14:paraId="67418A5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Física Mecánica</w:t>
            </w:r>
          </w:p>
        </w:tc>
        <w:tc>
          <w:tcPr>
            <w:tcW w:w="760" w:type="dxa"/>
            <w:tcBorders>
              <w:top w:val="nil"/>
              <w:left w:val="nil"/>
              <w:bottom w:val="single" w:sz="4" w:space="0" w:color="auto"/>
              <w:right w:val="single" w:sz="4" w:space="0" w:color="auto"/>
            </w:tcBorders>
            <w:shd w:val="clear" w:color="000000" w:fill="FFF2CC"/>
            <w:noWrap/>
            <w:vAlign w:val="bottom"/>
            <w:hideMark/>
          </w:tcPr>
          <w:p w14:paraId="58652164"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c>
          <w:tcPr>
            <w:tcW w:w="2960" w:type="dxa"/>
            <w:tcBorders>
              <w:top w:val="nil"/>
              <w:left w:val="nil"/>
              <w:bottom w:val="single" w:sz="4" w:space="0" w:color="auto"/>
              <w:right w:val="single" w:sz="4" w:space="0" w:color="auto"/>
            </w:tcBorders>
            <w:shd w:val="clear" w:color="000000" w:fill="FFF2CC"/>
            <w:noWrap/>
            <w:vAlign w:val="bottom"/>
            <w:hideMark/>
          </w:tcPr>
          <w:p w14:paraId="3ABEE7D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Ciencias Básicas</w:t>
            </w:r>
          </w:p>
        </w:tc>
        <w:tc>
          <w:tcPr>
            <w:tcW w:w="1140" w:type="dxa"/>
            <w:tcBorders>
              <w:top w:val="nil"/>
              <w:left w:val="nil"/>
              <w:bottom w:val="single" w:sz="4" w:space="0" w:color="auto"/>
              <w:right w:val="single" w:sz="4" w:space="0" w:color="auto"/>
            </w:tcBorders>
            <w:shd w:val="clear" w:color="000000" w:fill="FFF2CC"/>
            <w:noWrap/>
            <w:vAlign w:val="bottom"/>
            <w:hideMark/>
          </w:tcPr>
          <w:p w14:paraId="48D1469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742833B5"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FF2CC"/>
            <w:noWrap/>
            <w:vAlign w:val="bottom"/>
            <w:hideMark/>
          </w:tcPr>
          <w:p w14:paraId="2F986B6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Inglés III</w:t>
            </w:r>
          </w:p>
        </w:tc>
        <w:tc>
          <w:tcPr>
            <w:tcW w:w="760" w:type="dxa"/>
            <w:tcBorders>
              <w:top w:val="nil"/>
              <w:left w:val="nil"/>
              <w:bottom w:val="single" w:sz="4" w:space="0" w:color="auto"/>
              <w:right w:val="single" w:sz="4" w:space="0" w:color="auto"/>
            </w:tcBorders>
            <w:shd w:val="clear" w:color="000000" w:fill="FFF2CC"/>
            <w:noWrap/>
            <w:vAlign w:val="bottom"/>
            <w:hideMark/>
          </w:tcPr>
          <w:p w14:paraId="055D33A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c>
          <w:tcPr>
            <w:tcW w:w="2960" w:type="dxa"/>
            <w:tcBorders>
              <w:top w:val="nil"/>
              <w:left w:val="nil"/>
              <w:bottom w:val="single" w:sz="4" w:space="0" w:color="auto"/>
              <w:right w:val="single" w:sz="4" w:space="0" w:color="auto"/>
            </w:tcBorders>
            <w:shd w:val="clear" w:color="000000" w:fill="FFF2CC"/>
            <w:noWrap/>
            <w:vAlign w:val="bottom"/>
            <w:hideMark/>
          </w:tcPr>
          <w:p w14:paraId="639329F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FFF2CC"/>
            <w:noWrap/>
            <w:vAlign w:val="bottom"/>
            <w:hideMark/>
          </w:tcPr>
          <w:p w14:paraId="1FBEC214"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r>
      <w:tr w:rsidR="002058CC" w:rsidRPr="002058CC" w14:paraId="5EFF877A"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FF2CC"/>
            <w:noWrap/>
            <w:vAlign w:val="bottom"/>
            <w:hideMark/>
          </w:tcPr>
          <w:p w14:paraId="45549AA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Algoritmia y Programación</w:t>
            </w:r>
          </w:p>
        </w:tc>
        <w:tc>
          <w:tcPr>
            <w:tcW w:w="760" w:type="dxa"/>
            <w:tcBorders>
              <w:top w:val="nil"/>
              <w:left w:val="nil"/>
              <w:bottom w:val="single" w:sz="4" w:space="0" w:color="auto"/>
              <w:right w:val="single" w:sz="4" w:space="0" w:color="auto"/>
            </w:tcBorders>
            <w:shd w:val="clear" w:color="000000" w:fill="FFF2CC"/>
            <w:noWrap/>
            <w:vAlign w:val="bottom"/>
            <w:hideMark/>
          </w:tcPr>
          <w:p w14:paraId="59BE6BF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c>
          <w:tcPr>
            <w:tcW w:w="2960" w:type="dxa"/>
            <w:tcBorders>
              <w:top w:val="nil"/>
              <w:left w:val="nil"/>
              <w:bottom w:val="single" w:sz="4" w:space="0" w:color="auto"/>
              <w:right w:val="single" w:sz="4" w:space="0" w:color="auto"/>
            </w:tcBorders>
            <w:shd w:val="clear" w:color="000000" w:fill="FFF2CC"/>
            <w:noWrap/>
            <w:vAlign w:val="bottom"/>
            <w:hideMark/>
          </w:tcPr>
          <w:p w14:paraId="79408E0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Métodos Cuantitativos</w:t>
            </w:r>
          </w:p>
        </w:tc>
        <w:tc>
          <w:tcPr>
            <w:tcW w:w="1140" w:type="dxa"/>
            <w:tcBorders>
              <w:top w:val="nil"/>
              <w:left w:val="nil"/>
              <w:bottom w:val="single" w:sz="4" w:space="0" w:color="auto"/>
              <w:right w:val="single" w:sz="4" w:space="0" w:color="auto"/>
            </w:tcBorders>
            <w:shd w:val="clear" w:color="000000" w:fill="FFF2CC"/>
            <w:noWrap/>
            <w:vAlign w:val="bottom"/>
            <w:hideMark/>
          </w:tcPr>
          <w:p w14:paraId="3C95EF0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24D07D0B"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FF2CC"/>
            <w:noWrap/>
            <w:vAlign w:val="bottom"/>
            <w:hideMark/>
          </w:tcPr>
          <w:p w14:paraId="0BFD4C6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Probabilidad e Inferencia Estadística</w:t>
            </w:r>
          </w:p>
        </w:tc>
        <w:tc>
          <w:tcPr>
            <w:tcW w:w="760" w:type="dxa"/>
            <w:tcBorders>
              <w:top w:val="nil"/>
              <w:left w:val="nil"/>
              <w:bottom w:val="single" w:sz="4" w:space="0" w:color="auto"/>
              <w:right w:val="single" w:sz="4" w:space="0" w:color="auto"/>
            </w:tcBorders>
            <w:shd w:val="clear" w:color="000000" w:fill="FFF2CC"/>
            <w:noWrap/>
            <w:vAlign w:val="bottom"/>
            <w:hideMark/>
          </w:tcPr>
          <w:p w14:paraId="0F68F9A4"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c>
          <w:tcPr>
            <w:tcW w:w="2960" w:type="dxa"/>
            <w:tcBorders>
              <w:top w:val="nil"/>
              <w:left w:val="nil"/>
              <w:bottom w:val="single" w:sz="4" w:space="0" w:color="auto"/>
              <w:right w:val="single" w:sz="4" w:space="0" w:color="auto"/>
            </w:tcBorders>
            <w:shd w:val="clear" w:color="000000" w:fill="FFF2CC"/>
            <w:noWrap/>
            <w:vAlign w:val="bottom"/>
            <w:hideMark/>
          </w:tcPr>
          <w:p w14:paraId="493DC37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Métodos Cuantitativos</w:t>
            </w:r>
          </w:p>
        </w:tc>
        <w:tc>
          <w:tcPr>
            <w:tcW w:w="1140" w:type="dxa"/>
            <w:tcBorders>
              <w:top w:val="nil"/>
              <w:left w:val="nil"/>
              <w:bottom w:val="single" w:sz="4" w:space="0" w:color="auto"/>
              <w:right w:val="single" w:sz="4" w:space="0" w:color="auto"/>
            </w:tcBorders>
            <w:shd w:val="clear" w:color="000000" w:fill="FFF2CC"/>
            <w:noWrap/>
            <w:vAlign w:val="bottom"/>
            <w:hideMark/>
          </w:tcPr>
          <w:p w14:paraId="6180C9F4"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11A59FBA"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FF2CC"/>
            <w:noWrap/>
            <w:vAlign w:val="bottom"/>
            <w:hideMark/>
          </w:tcPr>
          <w:p w14:paraId="6D59DBF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Teoría General de Sistemas</w:t>
            </w:r>
          </w:p>
        </w:tc>
        <w:tc>
          <w:tcPr>
            <w:tcW w:w="760" w:type="dxa"/>
            <w:tcBorders>
              <w:top w:val="nil"/>
              <w:left w:val="nil"/>
              <w:bottom w:val="single" w:sz="4" w:space="0" w:color="auto"/>
              <w:right w:val="single" w:sz="4" w:space="0" w:color="auto"/>
            </w:tcBorders>
            <w:shd w:val="clear" w:color="000000" w:fill="FFF2CC"/>
            <w:noWrap/>
            <w:vAlign w:val="bottom"/>
            <w:hideMark/>
          </w:tcPr>
          <w:p w14:paraId="2B57C1A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c>
          <w:tcPr>
            <w:tcW w:w="2960" w:type="dxa"/>
            <w:tcBorders>
              <w:top w:val="nil"/>
              <w:left w:val="nil"/>
              <w:bottom w:val="single" w:sz="4" w:space="0" w:color="auto"/>
              <w:right w:val="single" w:sz="4" w:space="0" w:color="auto"/>
            </w:tcBorders>
            <w:shd w:val="clear" w:color="000000" w:fill="FFF2CC"/>
            <w:noWrap/>
            <w:vAlign w:val="bottom"/>
            <w:hideMark/>
          </w:tcPr>
          <w:p w14:paraId="60AD35D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Métodos Cuantitativos</w:t>
            </w:r>
          </w:p>
        </w:tc>
        <w:tc>
          <w:tcPr>
            <w:tcW w:w="1140" w:type="dxa"/>
            <w:tcBorders>
              <w:top w:val="nil"/>
              <w:left w:val="nil"/>
              <w:bottom w:val="single" w:sz="4" w:space="0" w:color="auto"/>
              <w:right w:val="single" w:sz="4" w:space="0" w:color="auto"/>
            </w:tcBorders>
            <w:shd w:val="clear" w:color="000000" w:fill="FFF2CC"/>
            <w:noWrap/>
            <w:vAlign w:val="bottom"/>
            <w:hideMark/>
          </w:tcPr>
          <w:p w14:paraId="6FF7D4A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4208E49D"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19ED57B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Ingeniería Económica</w:t>
            </w:r>
          </w:p>
        </w:tc>
        <w:tc>
          <w:tcPr>
            <w:tcW w:w="760" w:type="dxa"/>
            <w:tcBorders>
              <w:top w:val="nil"/>
              <w:left w:val="nil"/>
              <w:bottom w:val="single" w:sz="4" w:space="0" w:color="auto"/>
              <w:right w:val="single" w:sz="4" w:space="0" w:color="auto"/>
            </w:tcBorders>
            <w:shd w:val="clear" w:color="000000" w:fill="EDEDED"/>
            <w:noWrap/>
            <w:vAlign w:val="bottom"/>
            <w:hideMark/>
          </w:tcPr>
          <w:p w14:paraId="414A193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4</w:t>
            </w:r>
          </w:p>
        </w:tc>
        <w:tc>
          <w:tcPr>
            <w:tcW w:w="2960" w:type="dxa"/>
            <w:tcBorders>
              <w:top w:val="nil"/>
              <w:left w:val="nil"/>
              <w:bottom w:val="single" w:sz="4" w:space="0" w:color="auto"/>
              <w:right w:val="single" w:sz="4" w:space="0" w:color="auto"/>
            </w:tcBorders>
            <w:shd w:val="clear" w:color="000000" w:fill="EDEDED"/>
            <w:noWrap/>
            <w:vAlign w:val="bottom"/>
            <w:hideMark/>
          </w:tcPr>
          <w:p w14:paraId="52B511E4"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y Finanzas</w:t>
            </w:r>
          </w:p>
        </w:tc>
        <w:tc>
          <w:tcPr>
            <w:tcW w:w="1140" w:type="dxa"/>
            <w:tcBorders>
              <w:top w:val="nil"/>
              <w:left w:val="nil"/>
              <w:bottom w:val="single" w:sz="4" w:space="0" w:color="auto"/>
              <w:right w:val="single" w:sz="4" w:space="0" w:color="auto"/>
            </w:tcBorders>
            <w:shd w:val="clear" w:color="000000" w:fill="EDEDED"/>
            <w:noWrap/>
            <w:vAlign w:val="bottom"/>
            <w:hideMark/>
          </w:tcPr>
          <w:p w14:paraId="077C2E4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3E800AFF"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6A372E0E"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 en Física</w:t>
            </w:r>
          </w:p>
        </w:tc>
        <w:tc>
          <w:tcPr>
            <w:tcW w:w="760" w:type="dxa"/>
            <w:tcBorders>
              <w:top w:val="nil"/>
              <w:left w:val="nil"/>
              <w:bottom w:val="single" w:sz="4" w:space="0" w:color="auto"/>
              <w:right w:val="single" w:sz="4" w:space="0" w:color="auto"/>
            </w:tcBorders>
            <w:shd w:val="clear" w:color="000000" w:fill="EDEDED"/>
            <w:noWrap/>
            <w:vAlign w:val="bottom"/>
            <w:hideMark/>
          </w:tcPr>
          <w:p w14:paraId="61EEB2D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4</w:t>
            </w:r>
          </w:p>
        </w:tc>
        <w:tc>
          <w:tcPr>
            <w:tcW w:w="2960" w:type="dxa"/>
            <w:tcBorders>
              <w:top w:val="nil"/>
              <w:left w:val="nil"/>
              <w:bottom w:val="single" w:sz="4" w:space="0" w:color="auto"/>
              <w:right w:val="single" w:sz="4" w:space="0" w:color="auto"/>
            </w:tcBorders>
            <w:shd w:val="clear" w:color="000000" w:fill="EDEDED"/>
            <w:noWrap/>
            <w:vAlign w:val="bottom"/>
            <w:hideMark/>
          </w:tcPr>
          <w:p w14:paraId="1D4ECCB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Ciencias Básicas</w:t>
            </w:r>
          </w:p>
        </w:tc>
        <w:tc>
          <w:tcPr>
            <w:tcW w:w="1140" w:type="dxa"/>
            <w:tcBorders>
              <w:top w:val="nil"/>
              <w:left w:val="nil"/>
              <w:bottom w:val="single" w:sz="4" w:space="0" w:color="auto"/>
              <w:right w:val="single" w:sz="4" w:space="0" w:color="auto"/>
            </w:tcBorders>
            <w:shd w:val="clear" w:color="000000" w:fill="EDEDED"/>
            <w:noWrap/>
            <w:vAlign w:val="bottom"/>
            <w:hideMark/>
          </w:tcPr>
          <w:p w14:paraId="730FC18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60F676C9"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51329FE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Inglés IV</w:t>
            </w:r>
          </w:p>
        </w:tc>
        <w:tc>
          <w:tcPr>
            <w:tcW w:w="760" w:type="dxa"/>
            <w:tcBorders>
              <w:top w:val="nil"/>
              <w:left w:val="nil"/>
              <w:bottom w:val="single" w:sz="4" w:space="0" w:color="auto"/>
              <w:right w:val="single" w:sz="4" w:space="0" w:color="auto"/>
            </w:tcBorders>
            <w:shd w:val="clear" w:color="000000" w:fill="EDEDED"/>
            <w:noWrap/>
            <w:vAlign w:val="bottom"/>
            <w:hideMark/>
          </w:tcPr>
          <w:p w14:paraId="1E2CE41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4</w:t>
            </w:r>
          </w:p>
        </w:tc>
        <w:tc>
          <w:tcPr>
            <w:tcW w:w="2960" w:type="dxa"/>
            <w:tcBorders>
              <w:top w:val="nil"/>
              <w:left w:val="nil"/>
              <w:bottom w:val="single" w:sz="4" w:space="0" w:color="auto"/>
              <w:right w:val="single" w:sz="4" w:space="0" w:color="auto"/>
            </w:tcBorders>
            <w:shd w:val="clear" w:color="000000" w:fill="EDEDED"/>
            <w:noWrap/>
            <w:vAlign w:val="bottom"/>
            <w:hideMark/>
          </w:tcPr>
          <w:p w14:paraId="3B362BC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EDEDED"/>
            <w:noWrap/>
            <w:vAlign w:val="bottom"/>
            <w:hideMark/>
          </w:tcPr>
          <w:p w14:paraId="283A55B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r>
      <w:tr w:rsidR="002058CC" w:rsidRPr="002058CC" w14:paraId="61A7E1FB"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6A37F72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Diseño de Experimentos y Análisis de Regresión</w:t>
            </w:r>
          </w:p>
        </w:tc>
        <w:tc>
          <w:tcPr>
            <w:tcW w:w="760" w:type="dxa"/>
            <w:tcBorders>
              <w:top w:val="nil"/>
              <w:left w:val="nil"/>
              <w:bottom w:val="single" w:sz="4" w:space="0" w:color="auto"/>
              <w:right w:val="single" w:sz="4" w:space="0" w:color="auto"/>
            </w:tcBorders>
            <w:shd w:val="clear" w:color="000000" w:fill="EDEDED"/>
            <w:noWrap/>
            <w:vAlign w:val="bottom"/>
            <w:hideMark/>
          </w:tcPr>
          <w:p w14:paraId="00116FD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4</w:t>
            </w:r>
          </w:p>
        </w:tc>
        <w:tc>
          <w:tcPr>
            <w:tcW w:w="2960" w:type="dxa"/>
            <w:tcBorders>
              <w:top w:val="nil"/>
              <w:left w:val="nil"/>
              <w:bottom w:val="single" w:sz="4" w:space="0" w:color="auto"/>
              <w:right w:val="single" w:sz="4" w:space="0" w:color="auto"/>
            </w:tcBorders>
            <w:shd w:val="clear" w:color="000000" w:fill="EDEDED"/>
            <w:noWrap/>
            <w:vAlign w:val="bottom"/>
            <w:hideMark/>
          </w:tcPr>
          <w:p w14:paraId="37FCF27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Métodos Cuantitativos</w:t>
            </w:r>
          </w:p>
        </w:tc>
        <w:tc>
          <w:tcPr>
            <w:tcW w:w="1140" w:type="dxa"/>
            <w:tcBorders>
              <w:top w:val="nil"/>
              <w:left w:val="nil"/>
              <w:bottom w:val="single" w:sz="4" w:space="0" w:color="auto"/>
              <w:right w:val="single" w:sz="4" w:space="0" w:color="auto"/>
            </w:tcBorders>
            <w:shd w:val="clear" w:color="000000" w:fill="EDEDED"/>
            <w:noWrap/>
            <w:vAlign w:val="bottom"/>
            <w:hideMark/>
          </w:tcPr>
          <w:p w14:paraId="7DEF554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68E73BED"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00953BD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Optimización</w:t>
            </w:r>
          </w:p>
        </w:tc>
        <w:tc>
          <w:tcPr>
            <w:tcW w:w="760" w:type="dxa"/>
            <w:tcBorders>
              <w:top w:val="nil"/>
              <w:left w:val="nil"/>
              <w:bottom w:val="single" w:sz="4" w:space="0" w:color="auto"/>
              <w:right w:val="single" w:sz="4" w:space="0" w:color="auto"/>
            </w:tcBorders>
            <w:shd w:val="clear" w:color="000000" w:fill="EDEDED"/>
            <w:noWrap/>
            <w:vAlign w:val="bottom"/>
            <w:hideMark/>
          </w:tcPr>
          <w:p w14:paraId="78248E6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4</w:t>
            </w:r>
          </w:p>
        </w:tc>
        <w:tc>
          <w:tcPr>
            <w:tcW w:w="2960" w:type="dxa"/>
            <w:tcBorders>
              <w:top w:val="nil"/>
              <w:left w:val="nil"/>
              <w:bottom w:val="single" w:sz="4" w:space="0" w:color="auto"/>
              <w:right w:val="single" w:sz="4" w:space="0" w:color="auto"/>
            </w:tcBorders>
            <w:shd w:val="clear" w:color="000000" w:fill="EDEDED"/>
            <w:noWrap/>
            <w:vAlign w:val="bottom"/>
            <w:hideMark/>
          </w:tcPr>
          <w:p w14:paraId="2D77D83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Métodos Cuantitativos</w:t>
            </w:r>
          </w:p>
        </w:tc>
        <w:tc>
          <w:tcPr>
            <w:tcW w:w="1140" w:type="dxa"/>
            <w:tcBorders>
              <w:top w:val="nil"/>
              <w:left w:val="nil"/>
              <w:bottom w:val="single" w:sz="4" w:space="0" w:color="auto"/>
              <w:right w:val="single" w:sz="4" w:space="0" w:color="auto"/>
            </w:tcBorders>
            <w:shd w:val="clear" w:color="000000" w:fill="EDEDED"/>
            <w:noWrap/>
            <w:vAlign w:val="bottom"/>
            <w:hideMark/>
          </w:tcPr>
          <w:p w14:paraId="69AE906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3B79B524"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09F2D1E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Gestión de Métodos y Tiempos</w:t>
            </w:r>
          </w:p>
        </w:tc>
        <w:tc>
          <w:tcPr>
            <w:tcW w:w="760" w:type="dxa"/>
            <w:tcBorders>
              <w:top w:val="nil"/>
              <w:left w:val="nil"/>
              <w:bottom w:val="single" w:sz="4" w:space="0" w:color="auto"/>
              <w:right w:val="single" w:sz="4" w:space="0" w:color="auto"/>
            </w:tcBorders>
            <w:shd w:val="clear" w:color="000000" w:fill="EDEDED"/>
            <w:noWrap/>
            <w:vAlign w:val="bottom"/>
            <w:hideMark/>
          </w:tcPr>
          <w:p w14:paraId="436A9C5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4</w:t>
            </w:r>
          </w:p>
        </w:tc>
        <w:tc>
          <w:tcPr>
            <w:tcW w:w="2960" w:type="dxa"/>
            <w:tcBorders>
              <w:top w:val="nil"/>
              <w:left w:val="nil"/>
              <w:bottom w:val="single" w:sz="4" w:space="0" w:color="auto"/>
              <w:right w:val="single" w:sz="4" w:space="0" w:color="auto"/>
            </w:tcBorders>
            <w:shd w:val="clear" w:color="000000" w:fill="EDEDED"/>
            <w:noWrap/>
            <w:vAlign w:val="bottom"/>
            <w:hideMark/>
          </w:tcPr>
          <w:p w14:paraId="6BFBF21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Producción, Logística y Calidad</w:t>
            </w:r>
          </w:p>
        </w:tc>
        <w:tc>
          <w:tcPr>
            <w:tcW w:w="1140" w:type="dxa"/>
            <w:tcBorders>
              <w:top w:val="nil"/>
              <w:left w:val="nil"/>
              <w:bottom w:val="single" w:sz="4" w:space="0" w:color="auto"/>
              <w:right w:val="single" w:sz="4" w:space="0" w:color="auto"/>
            </w:tcBorders>
            <w:shd w:val="clear" w:color="000000" w:fill="EDEDED"/>
            <w:noWrap/>
            <w:vAlign w:val="bottom"/>
            <w:hideMark/>
          </w:tcPr>
          <w:p w14:paraId="3B8369A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4</w:t>
            </w:r>
          </w:p>
        </w:tc>
      </w:tr>
      <w:tr w:rsidR="002058CC" w:rsidRPr="002058CC" w14:paraId="7522230D"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CE4D6"/>
            <w:noWrap/>
            <w:vAlign w:val="bottom"/>
            <w:hideMark/>
          </w:tcPr>
          <w:p w14:paraId="4726EEC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Gestión Financiera</w:t>
            </w:r>
          </w:p>
        </w:tc>
        <w:tc>
          <w:tcPr>
            <w:tcW w:w="760" w:type="dxa"/>
            <w:tcBorders>
              <w:top w:val="nil"/>
              <w:left w:val="nil"/>
              <w:bottom w:val="single" w:sz="4" w:space="0" w:color="auto"/>
              <w:right w:val="single" w:sz="4" w:space="0" w:color="auto"/>
            </w:tcBorders>
            <w:shd w:val="clear" w:color="000000" w:fill="FCE4D6"/>
            <w:noWrap/>
            <w:vAlign w:val="bottom"/>
            <w:hideMark/>
          </w:tcPr>
          <w:p w14:paraId="3BA269A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5</w:t>
            </w:r>
          </w:p>
        </w:tc>
        <w:tc>
          <w:tcPr>
            <w:tcW w:w="2960" w:type="dxa"/>
            <w:tcBorders>
              <w:top w:val="nil"/>
              <w:left w:val="nil"/>
              <w:bottom w:val="single" w:sz="4" w:space="0" w:color="auto"/>
              <w:right w:val="single" w:sz="4" w:space="0" w:color="auto"/>
            </w:tcBorders>
            <w:shd w:val="clear" w:color="000000" w:fill="FCE4D6"/>
            <w:noWrap/>
            <w:vAlign w:val="bottom"/>
            <w:hideMark/>
          </w:tcPr>
          <w:p w14:paraId="60BC426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y Finanzas</w:t>
            </w:r>
          </w:p>
        </w:tc>
        <w:tc>
          <w:tcPr>
            <w:tcW w:w="1140" w:type="dxa"/>
            <w:tcBorders>
              <w:top w:val="nil"/>
              <w:left w:val="nil"/>
              <w:bottom w:val="single" w:sz="4" w:space="0" w:color="auto"/>
              <w:right w:val="single" w:sz="4" w:space="0" w:color="auto"/>
            </w:tcBorders>
            <w:shd w:val="clear" w:color="000000" w:fill="FCE4D6"/>
            <w:noWrap/>
            <w:vAlign w:val="bottom"/>
            <w:hideMark/>
          </w:tcPr>
          <w:p w14:paraId="314D14C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462439C1"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CE4D6"/>
            <w:noWrap/>
            <w:vAlign w:val="bottom"/>
            <w:hideMark/>
          </w:tcPr>
          <w:p w14:paraId="39A79BF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Laboratorio Integrado de Física</w:t>
            </w:r>
          </w:p>
        </w:tc>
        <w:tc>
          <w:tcPr>
            <w:tcW w:w="760" w:type="dxa"/>
            <w:tcBorders>
              <w:top w:val="nil"/>
              <w:left w:val="nil"/>
              <w:bottom w:val="single" w:sz="4" w:space="0" w:color="auto"/>
              <w:right w:val="single" w:sz="4" w:space="0" w:color="auto"/>
            </w:tcBorders>
            <w:shd w:val="clear" w:color="000000" w:fill="FCE4D6"/>
            <w:noWrap/>
            <w:vAlign w:val="bottom"/>
            <w:hideMark/>
          </w:tcPr>
          <w:p w14:paraId="6E1812E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5</w:t>
            </w:r>
          </w:p>
        </w:tc>
        <w:tc>
          <w:tcPr>
            <w:tcW w:w="2960" w:type="dxa"/>
            <w:tcBorders>
              <w:top w:val="nil"/>
              <w:left w:val="nil"/>
              <w:bottom w:val="single" w:sz="4" w:space="0" w:color="auto"/>
              <w:right w:val="single" w:sz="4" w:space="0" w:color="auto"/>
            </w:tcBorders>
            <w:shd w:val="clear" w:color="000000" w:fill="FCE4D6"/>
            <w:noWrap/>
            <w:vAlign w:val="bottom"/>
            <w:hideMark/>
          </w:tcPr>
          <w:p w14:paraId="2C99E12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Ciencias Básicas</w:t>
            </w:r>
          </w:p>
        </w:tc>
        <w:tc>
          <w:tcPr>
            <w:tcW w:w="1140" w:type="dxa"/>
            <w:tcBorders>
              <w:top w:val="nil"/>
              <w:left w:val="nil"/>
              <w:bottom w:val="single" w:sz="4" w:space="0" w:color="auto"/>
              <w:right w:val="single" w:sz="4" w:space="0" w:color="auto"/>
            </w:tcBorders>
            <w:shd w:val="clear" w:color="000000" w:fill="FCE4D6"/>
            <w:noWrap/>
            <w:vAlign w:val="bottom"/>
            <w:hideMark/>
          </w:tcPr>
          <w:p w14:paraId="265FD96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r>
      <w:tr w:rsidR="002058CC" w:rsidRPr="002058CC" w14:paraId="707A5AC4"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CE4D6"/>
            <w:noWrap/>
            <w:vAlign w:val="bottom"/>
            <w:hideMark/>
          </w:tcPr>
          <w:p w14:paraId="76C88C2F"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Inglés V</w:t>
            </w:r>
          </w:p>
        </w:tc>
        <w:tc>
          <w:tcPr>
            <w:tcW w:w="760" w:type="dxa"/>
            <w:tcBorders>
              <w:top w:val="nil"/>
              <w:left w:val="nil"/>
              <w:bottom w:val="single" w:sz="4" w:space="0" w:color="auto"/>
              <w:right w:val="single" w:sz="4" w:space="0" w:color="auto"/>
            </w:tcBorders>
            <w:shd w:val="clear" w:color="000000" w:fill="FCE4D6"/>
            <w:noWrap/>
            <w:vAlign w:val="bottom"/>
            <w:hideMark/>
          </w:tcPr>
          <w:p w14:paraId="06B6D69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5</w:t>
            </w:r>
          </w:p>
        </w:tc>
        <w:tc>
          <w:tcPr>
            <w:tcW w:w="2960" w:type="dxa"/>
            <w:tcBorders>
              <w:top w:val="nil"/>
              <w:left w:val="nil"/>
              <w:bottom w:val="single" w:sz="4" w:space="0" w:color="auto"/>
              <w:right w:val="single" w:sz="4" w:space="0" w:color="auto"/>
            </w:tcBorders>
            <w:shd w:val="clear" w:color="000000" w:fill="FCE4D6"/>
            <w:noWrap/>
            <w:vAlign w:val="bottom"/>
            <w:hideMark/>
          </w:tcPr>
          <w:p w14:paraId="2F525D4E"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FCE4D6"/>
            <w:noWrap/>
            <w:vAlign w:val="bottom"/>
            <w:hideMark/>
          </w:tcPr>
          <w:p w14:paraId="05D2510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r>
      <w:tr w:rsidR="002058CC" w:rsidRPr="002058CC" w14:paraId="41F8F33C"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CE4D6"/>
            <w:noWrap/>
            <w:vAlign w:val="bottom"/>
            <w:hideMark/>
          </w:tcPr>
          <w:p w14:paraId="20F9156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Ciudadana y Constitucional</w:t>
            </w:r>
          </w:p>
        </w:tc>
        <w:tc>
          <w:tcPr>
            <w:tcW w:w="760" w:type="dxa"/>
            <w:tcBorders>
              <w:top w:val="nil"/>
              <w:left w:val="nil"/>
              <w:bottom w:val="single" w:sz="4" w:space="0" w:color="auto"/>
              <w:right w:val="single" w:sz="4" w:space="0" w:color="auto"/>
            </w:tcBorders>
            <w:shd w:val="clear" w:color="000000" w:fill="FCE4D6"/>
            <w:noWrap/>
            <w:vAlign w:val="bottom"/>
            <w:hideMark/>
          </w:tcPr>
          <w:p w14:paraId="0EB5ED9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5</w:t>
            </w:r>
          </w:p>
        </w:tc>
        <w:tc>
          <w:tcPr>
            <w:tcW w:w="2960" w:type="dxa"/>
            <w:tcBorders>
              <w:top w:val="nil"/>
              <w:left w:val="nil"/>
              <w:bottom w:val="single" w:sz="4" w:space="0" w:color="auto"/>
              <w:right w:val="single" w:sz="4" w:space="0" w:color="auto"/>
            </w:tcBorders>
            <w:shd w:val="clear" w:color="000000" w:fill="FCE4D6"/>
            <w:noWrap/>
            <w:vAlign w:val="bottom"/>
            <w:hideMark/>
          </w:tcPr>
          <w:p w14:paraId="7468EBB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FCE4D6"/>
            <w:noWrap/>
            <w:vAlign w:val="bottom"/>
            <w:hideMark/>
          </w:tcPr>
          <w:p w14:paraId="78286D6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r>
      <w:tr w:rsidR="002058CC" w:rsidRPr="002058CC" w14:paraId="5B1203EE"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CE4D6"/>
            <w:noWrap/>
            <w:vAlign w:val="bottom"/>
            <w:hideMark/>
          </w:tcPr>
          <w:p w14:paraId="06982C4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Dinámica de Sistemas</w:t>
            </w:r>
          </w:p>
        </w:tc>
        <w:tc>
          <w:tcPr>
            <w:tcW w:w="760" w:type="dxa"/>
            <w:tcBorders>
              <w:top w:val="nil"/>
              <w:left w:val="nil"/>
              <w:bottom w:val="single" w:sz="4" w:space="0" w:color="auto"/>
              <w:right w:val="single" w:sz="4" w:space="0" w:color="auto"/>
            </w:tcBorders>
            <w:shd w:val="clear" w:color="000000" w:fill="FCE4D6"/>
            <w:noWrap/>
            <w:vAlign w:val="bottom"/>
            <w:hideMark/>
          </w:tcPr>
          <w:p w14:paraId="16E74D5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5</w:t>
            </w:r>
          </w:p>
        </w:tc>
        <w:tc>
          <w:tcPr>
            <w:tcW w:w="2960" w:type="dxa"/>
            <w:tcBorders>
              <w:top w:val="nil"/>
              <w:left w:val="nil"/>
              <w:bottom w:val="single" w:sz="4" w:space="0" w:color="auto"/>
              <w:right w:val="single" w:sz="4" w:space="0" w:color="auto"/>
            </w:tcBorders>
            <w:shd w:val="clear" w:color="000000" w:fill="FCE4D6"/>
            <w:noWrap/>
            <w:vAlign w:val="bottom"/>
            <w:hideMark/>
          </w:tcPr>
          <w:p w14:paraId="428F39F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Métodos Cuantitativos</w:t>
            </w:r>
          </w:p>
        </w:tc>
        <w:tc>
          <w:tcPr>
            <w:tcW w:w="1140" w:type="dxa"/>
            <w:tcBorders>
              <w:top w:val="nil"/>
              <w:left w:val="nil"/>
              <w:bottom w:val="single" w:sz="4" w:space="0" w:color="auto"/>
              <w:right w:val="single" w:sz="4" w:space="0" w:color="auto"/>
            </w:tcBorders>
            <w:shd w:val="clear" w:color="000000" w:fill="FCE4D6"/>
            <w:noWrap/>
            <w:vAlign w:val="bottom"/>
            <w:hideMark/>
          </w:tcPr>
          <w:p w14:paraId="0BAF31B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4D1A70CA"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CE4D6"/>
            <w:noWrap/>
            <w:vAlign w:val="bottom"/>
            <w:hideMark/>
          </w:tcPr>
          <w:p w14:paraId="5D2D96E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Muestreo y Series de Tiempo</w:t>
            </w:r>
          </w:p>
        </w:tc>
        <w:tc>
          <w:tcPr>
            <w:tcW w:w="760" w:type="dxa"/>
            <w:tcBorders>
              <w:top w:val="nil"/>
              <w:left w:val="nil"/>
              <w:bottom w:val="single" w:sz="4" w:space="0" w:color="auto"/>
              <w:right w:val="single" w:sz="4" w:space="0" w:color="auto"/>
            </w:tcBorders>
            <w:shd w:val="clear" w:color="000000" w:fill="FCE4D6"/>
            <w:noWrap/>
            <w:vAlign w:val="bottom"/>
            <w:hideMark/>
          </w:tcPr>
          <w:p w14:paraId="3902124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5</w:t>
            </w:r>
          </w:p>
        </w:tc>
        <w:tc>
          <w:tcPr>
            <w:tcW w:w="2960" w:type="dxa"/>
            <w:tcBorders>
              <w:top w:val="nil"/>
              <w:left w:val="nil"/>
              <w:bottom w:val="single" w:sz="4" w:space="0" w:color="auto"/>
              <w:right w:val="single" w:sz="4" w:space="0" w:color="auto"/>
            </w:tcBorders>
            <w:shd w:val="clear" w:color="000000" w:fill="FCE4D6"/>
            <w:noWrap/>
            <w:vAlign w:val="bottom"/>
            <w:hideMark/>
          </w:tcPr>
          <w:p w14:paraId="1F83EDC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Métodos Cuantitativos</w:t>
            </w:r>
          </w:p>
        </w:tc>
        <w:tc>
          <w:tcPr>
            <w:tcW w:w="1140" w:type="dxa"/>
            <w:tcBorders>
              <w:top w:val="nil"/>
              <w:left w:val="nil"/>
              <w:bottom w:val="single" w:sz="4" w:space="0" w:color="auto"/>
              <w:right w:val="single" w:sz="4" w:space="0" w:color="auto"/>
            </w:tcBorders>
            <w:shd w:val="clear" w:color="000000" w:fill="FCE4D6"/>
            <w:noWrap/>
            <w:vAlign w:val="bottom"/>
            <w:hideMark/>
          </w:tcPr>
          <w:p w14:paraId="2345F02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48FFCCB0"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CE4D6"/>
            <w:noWrap/>
            <w:vAlign w:val="bottom"/>
            <w:hideMark/>
          </w:tcPr>
          <w:p w14:paraId="0A65DBD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Procesos Estocásticos y Análisis de Decisión</w:t>
            </w:r>
          </w:p>
        </w:tc>
        <w:tc>
          <w:tcPr>
            <w:tcW w:w="760" w:type="dxa"/>
            <w:tcBorders>
              <w:top w:val="nil"/>
              <w:left w:val="nil"/>
              <w:bottom w:val="single" w:sz="4" w:space="0" w:color="auto"/>
              <w:right w:val="single" w:sz="4" w:space="0" w:color="auto"/>
            </w:tcBorders>
            <w:shd w:val="clear" w:color="000000" w:fill="FCE4D6"/>
            <w:noWrap/>
            <w:vAlign w:val="bottom"/>
            <w:hideMark/>
          </w:tcPr>
          <w:p w14:paraId="00AE79A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5</w:t>
            </w:r>
          </w:p>
        </w:tc>
        <w:tc>
          <w:tcPr>
            <w:tcW w:w="2960" w:type="dxa"/>
            <w:tcBorders>
              <w:top w:val="nil"/>
              <w:left w:val="nil"/>
              <w:bottom w:val="single" w:sz="4" w:space="0" w:color="auto"/>
              <w:right w:val="single" w:sz="4" w:space="0" w:color="auto"/>
            </w:tcBorders>
            <w:shd w:val="clear" w:color="000000" w:fill="FCE4D6"/>
            <w:noWrap/>
            <w:vAlign w:val="bottom"/>
            <w:hideMark/>
          </w:tcPr>
          <w:p w14:paraId="407DD34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Métodos Cuantitativos</w:t>
            </w:r>
          </w:p>
        </w:tc>
        <w:tc>
          <w:tcPr>
            <w:tcW w:w="1140" w:type="dxa"/>
            <w:tcBorders>
              <w:top w:val="nil"/>
              <w:left w:val="nil"/>
              <w:bottom w:val="single" w:sz="4" w:space="0" w:color="auto"/>
              <w:right w:val="single" w:sz="4" w:space="0" w:color="auto"/>
            </w:tcBorders>
            <w:shd w:val="clear" w:color="000000" w:fill="FCE4D6"/>
            <w:noWrap/>
            <w:vAlign w:val="bottom"/>
            <w:hideMark/>
          </w:tcPr>
          <w:p w14:paraId="361E71C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056D8811"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CE4D6"/>
            <w:noWrap/>
            <w:vAlign w:val="bottom"/>
            <w:hideMark/>
          </w:tcPr>
          <w:p w14:paraId="185C5D4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Gestión por Procesos</w:t>
            </w:r>
          </w:p>
        </w:tc>
        <w:tc>
          <w:tcPr>
            <w:tcW w:w="760" w:type="dxa"/>
            <w:tcBorders>
              <w:top w:val="nil"/>
              <w:left w:val="nil"/>
              <w:bottom w:val="single" w:sz="4" w:space="0" w:color="auto"/>
              <w:right w:val="single" w:sz="4" w:space="0" w:color="auto"/>
            </w:tcBorders>
            <w:shd w:val="clear" w:color="000000" w:fill="FCE4D6"/>
            <w:noWrap/>
            <w:vAlign w:val="bottom"/>
            <w:hideMark/>
          </w:tcPr>
          <w:p w14:paraId="2A72F80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5</w:t>
            </w:r>
          </w:p>
        </w:tc>
        <w:tc>
          <w:tcPr>
            <w:tcW w:w="2960" w:type="dxa"/>
            <w:tcBorders>
              <w:top w:val="nil"/>
              <w:left w:val="nil"/>
              <w:bottom w:val="single" w:sz="4" w:space="0" w:color="auto"/>
              <w:right w:val="single" w:sz="4" w:space="0" w:color="auto"/>
            </w:tcBorders>
            <w:shd w:val="clear" w:color="000000" w:fill="FCE4D6"/>
            <w:noWrap/>
            <w:vAlign w:val="bottom"/>
            <w:hideMark/>
          </w:tcPr>
          <w:p w14:paraId="17A22E3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Producción, Logística y Calidad</w:t>
            </w:r>
          </w:p>
        </w:tc>
        <w:tc>
          <w:tcPr>
            <w:tcW w:w="1140" w:type="dxa"/>
            <w:tcBorders>
              <w:top w:val="nil"/>
              <w:left w:val="nil"/>
              <w:bottom w:val="single" w:sz="4" w:space="0" w:color="auto"/>
              <w:right w:val="single" w:sz="4" w:space="0" w:color="auto"/>
            </w:tcBorders>
            <w:shd w:val="clear" w:color="000000" w:fill="FCE4D6"/>
            <w:noWrap/>
            <w:vAlign w:val="bottom"/>
            <w:hideMark/>
          </w:tcPr>
          <w:p w14:paraId="43D2B4C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3BCB3E76"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5609A4E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Gestión Tecnológica</w:t>
            </w:r>
          </w:p>
        </w:tc>
        <w:tc>
          <w:tcPr>
            <w:tcW w:w="760" w:type="dxa"/>
            <w:tcBorders>
              <w:top w:val="nil"/>
              <w:left w:val="nil"/>
              <w:bottom w:val="single" w:sz="4" w:space="0" w:color="auto"/>
              <w:right w:val="single" w:sz="4" w:space="0" w:color="auto"/>
            </w:tcBorders>
            <w:shd w:val="clear" w:color="000000" w:fill="E2EFDA"/>
            <w:noWrap/>
            <w:vAlign w:val="bottom"/>
            <w:hideMark/>
          </w:tcPr>
          <w:p w14:paraId="4B07282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6</w:t>
            </w:r>
          </w:p>
        </w:tc>
        <w:tc>
          <w:tcPr>
            <w:tcW w:w="2960" w:type="dxa"/>
            <w:tcBorders>
              <w:top w:val="nil"/>
              <w:left w:val="nil"/>
              <w:bottom w:val="single" w:sz="4" w:space="0" w:color="auto"/>
              <w:right w:val="single" w:sz="4" w:space="0" w:color="auto"/>
            </w:tcBorders>
            <w:shd w:val="clear" w:color="000000" w:fill="E2EFDA"/>
            <w:noWrap/>
            <w:vAlign w:val="bottom"/>
            <w:hideMark/>
          </w:tcPr>
          <w:p w14:paraId="6C9B2C0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y Finanzas</w:t>
            </w:r>
          </w:p>
        </w:tc>
        <w:tc>
          <w:tcPr>
            <w:tcW w:w="1140" w:type="dxa"/>
            <w:tcBorders>
              <w:top w:val="nil"/>
              <w:left w:val="nil"/>
              <w:bottom w:val="single" w:sz="4" w:space="0" w:color="auto"/>
              <w:right w:val="single" w:sz="4" w:space="0" w:color="auto"/>
            </w:tcBorders>
            <w:shd w:val="clear" w:color="000000" w:fill="E2EFDA"/>
            <w:noWrap/>
            <w:vAlign w:val="bottom"/>
            <w:hideMark/>
          </w:tcPr>
          <w:p w14:paraId="17F5625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14B5786E"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7F2802F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Legislación</w:t>
            </w:r>
          </w:p>
        </w:tc>
        <w:tc>
          <w:tcPr>
            <w:tcW w:w="760" w:type="dxa"/>
            <w:tcBorders>
              <w:top w:val="nil"/>
              <w:left w:val="nil"/>
              <w:bottom w:val="single" w:sz="4" w:space="0" w:color="auto"/>
              <w:right w:val="single" w:sz="4" w:space="0" w:color="auto"/>
            </w:tcBorders>
            <w:shd w:val="clear" w:color="000000" w:fill="E2EFDA"/>
            <w:noWrap/>
            <w:vAlign w:val="bottom"/>
            <w:hideMark/>
          </w:tcPr>
          <w:p w14:paraId="3D05BBB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6</w:t>
            </w:r>
          </w:p>
        </w:tc>
        <w:tc>
          <w:tcPr>
            <w:tcW w:w="2960" w:type="dxa"/>
            <w:tcBorders>
              <w:top w:val="nil"/>
              <w:left w:val="nil"/>
              <w:bottom w:val="single" w:sz="4" w:space="0" w:color="auto"/>
              <w:right w:val="single" w:sz="4" w:space="0" w:color="auto"/>
            </w:tcBorders>
            <w:shd w:val="clear" w:color="000000" w:fill="E2EFDA"/>
            <w:noWrap/>
            <w:vAlign w:val="bottom"/>
            <w:hideMark/>
          </w:tcPr>
          <w:p w14:paraId="1FFFC93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y Finanzas</w:t>
            </w:r>
          </w:p>
        </w:tc>
        <w:tc>
          <w:tcPr>
            <w:tcW w:w="1140" w:type="dxa"/>
            <w:tcBorders>
              <w:top w:val="nil"/>
              <w:left w:val="nil"/>
              <w:bottom w:val="single" w:sz="4" w:space="0" w:color="auto"/>
              <w:right w:val="single" w:sz="4" w:space="0" w:color="auto"/>
            </w:tcBorders>
            <w:shd w:val="clear" w:color="000000" w:fill="E2EFDA"/>
            <w:noWrap/>
            <w:vAlign w:val="bottom"/>
            <w:hideMark/>
          </w:tcPr>
          <w:p w14:paraId="32D79D2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51334156"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10D9C67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 en Humanidades I</w:t>
            </w:r>
          </w:p>
        </w:tc>
        <w:tc>
          <w:tcPr>
            <w:tcW w:w="760" w:type="dxa"/>
            <w:tcBorders>
              <w:top w:val="nil"/>
              <w:left w:val="nil"/>
              <w:bottom w:val="single" w:sz="4" w:space="0" w:color="auto"/>
              <w:right w:val="single" w:sz="4" w:space="0" w:color="auto"/>
            </w:tcBorders>
            <w:shd w:val="clear" w:color="000000" w:fill="E2EFDA"/>
            <w:noWrap/>
            <w:vAlign w:val="bottom"/>
            <w:hideMark/>
          </w:tcPr>
          <w:p w14:paraId="0D9F870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6</w:t>
            </w:r>
          </w:p>
        </w:tc>
        <w:tc>
          <w:tcPr>
            <w:tcW w:w="2960" w:type="dxa"/>
            <w:tcBorders>
              <w:top w:val="nil"/>
              <w:left w:val="nil"/>
              <w:bottom w:val="single" w:sz="4" w:space="0" w:color="auto"/>
              <w:right w:val="single" w:sz="4" w:space="0" w:color="auto"/>
            </w:tcBorders>
            <w:shd w:val="clear" w:color="000000" w:fill="E2EFDA"/>
            <w:noWrap/>
            <w:vAlign w:val="bottom"/>
            <w:hideMark/>
          </w:tcPr>
          <w:p w14:paraId="3C0C733C" w14:textId="7EE956A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Electivas Socio Humanísticas</w:t>
            </w:r>
          </w:p>
        </w:tc>
        <w:tc>
          <w:tcPr>
            <w:tcW w:w="1140" w:type="dxa"/>
            <w:tcBorders>
              <w:top w:val="nil"/>
              <w:left w:val="nil"/>
              <w:bottom w:val="single" w:sz="4" w:space="0" w:color="auto"/>
              <w:right w:val="single" w:sz="4" w:space="0" w:color="auto"/>
            </w:tcBorders>
            <w:shd w:val="clear" w:color="000000" w:fill="E2EFDA"/>
            <w:noWrap/>
            <w:vAlign w:val="bottom"/>
            <w:hideMark/>
          </w:tcPr>
          <w:p w14:paraId="44AD8E2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7A85D42E"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365E71E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lastRenderedPageBreak/>
              <w:t>Inglés VI</w:t>
            </w:r>
          </w:p>
        </w:tc>
        <w:tc>
          <w:tcPr>
            <w:tcW w:w="760" w:type="dxa"/>
            <w:tcBorders>
              <w:top w:val="nil"/>
              <w:left w:val="nil"/>
              <w:bottom w:val="single" w:sz="4" w:space="0" w:color="auto"/>
              <w:right w:val="single" w:sz="4" w:space="0" w:color="auto"/>
            </w:tcBorders>
            <w:shd w:val="clear" w:color="000000" w:fill="E2EFDA"/>
            <w:noWrap/>
            <w:vAlign w:val="bottom"/>
            <w:hideMark/>
          </w:tcPr>
          <w:p w14:paraId="6044C02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6</w:t>
            </w:r>
          </w:p>
        </w:tc>
        <w:tc>
          <w:tcPr>
            <w:tcW w:w="2960" w:type="dxa"/>
            <w:tcBorders>
              <w:top w:val="nil"/>
              <w:left w:val="nil"/>
              <w:bottom w:val="single" w:sz="4" w:space="0" w:color="auto"/>
              <w:right w:val="single" w:sz="4" w:space="0" w:color="auto"/>
            </w:tcBorders>
            <w:shd w:val="clear" w:color="000000" w:fill="E2EFDA"/>
            <w:noWrap/>
            <w:vAlign w:val="bottom"/>
            <w:hideMark/>
          </w:tcPr>
          <w:p w14:paraId="488D519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E2EFDA"/>
            <w:noWrap/>
            <w:vAlign w:val="bottom"/>
            <w:hideMark/>
          </w:tcPr>
          <w:p w14:paraId="7080067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w:t>
            </w:r>
          </w:p>
        </w:tc>
      </w:tr>
      <w:tr w:rsidR="002058CC" w:rsidRPr="002058CC" w14:paraId="5E8F5993"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7B29E2C4"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Simulación Discreta</w:t>
            </w:r>
          </w:p>
        </w:tc>
        <w:tc>
          <w:tcPr>
            <w:tcW w:w="760" w:type="dxa"/>
            <w:tcBorders>
              <w:top w:val="nil"/>
              <w:left w:val="nil"/>
              <w:bottom w:val="single" w:sz="4" w:space="0" w:color="auto"/>
              <w:right w:val="single" w:sz="4" w:space="0" w:color="auto"/>
            </w:tcBorders>
            <w:shd w:val="clear" w:color="000000" w:fill="E2EFDA"/>
            <w:noWrap/>
            <w:vAlign w:val="bottom"/>
            <w:hideMark/>
          </w:tcPr>
          <w:p w14:paraId="10ED755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6</w:t>
            </w:r>
          </w:p>
        </w:tc>
        <w:tc>
          <w:tcPr>
            <w:tcW w:w="2960" w:type="dxa"/>
            <w:tcBorders>
              <w:top w:val="nil"/>
              <w:left w:val="nil"/>
              <w:bottom w:val="single" w:sz="4" w:space="0" w:color="auto"/>
              <w:right w:val="single" w:sz="4" w:space="0" w:color="auto"/>
            </w:tcBorders>
            <w:shd w:val="clear" w:color="000000" w:fill="E2EFDA"/>
            <w:noWrap/>
            <w:vAlign w:val="bottom"/>
            <w:hideMark/>
          </w:tcPr>
          <w:p w14:paraId="00BC2384"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Métodos Cuantitativos</w:t>
            </w:r>
          </w:p>
        </w:tc>
        <w:tc>
          <w:tcPr>
            <w:tcW w:w="1140" w:type="dxa"/>
            <w:tcBorders>
              <w:top w:val="nil"/>
              <w:left w:val="nil"/>
              <w:bottom w:val="single" w:sz="4" w:space="0" w:color="auto"/>
              <w:right w:val="single" w:sz="4" w:space="0" w:color="auto"/>
            </w:tcBorders>
            <w:shd w:val="clear" w:color="000000" w:fill="E2EFDA"/>
            <w:noWrap/>
            <w:vAlign w:val="bottom"/>
            <w:hideMark/>
          </w:tcPr>
          <w:p w14:paraId="4CAB314E"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5C93CA20"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3C6C325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Formulación de Proyectos de Investigación</w:t>
            </w:r>
          </w:p>
        </w:tc>
        <w:tc>
          <w:tcPr>
            <w:tcW w:w="760" w:type="dxa"/>
            <w:tcBorders>
              <w:top w:val="nil"/>
              <w:left w:val="nil"/>
              <w:bottom w:val="single" w:sz="4" w:space="0" w:color="auto"/>
              <w:right w:val="single" w:sz="4" w:space="0" w:color="auto"/>
            </w:tcBorders>
            <w:shd w:val="clear" w:color="000000" w:fill="E2EFDA"/>
            <w:noWrap/>
            <w:vAlign w:val="bottom"/>
            <w:hideMark/>
          </w:tcPr>
          <w:p w14:paraId="1DD440E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6</w:t>
            </w:r>
          </w:p>
        </w:tc>
        <w:tc>
          <w:tcPr>
            <w:tcW w:w="2960" w:type="dxa"/>
            <w:tcBorders>
              <w:top w:val="nil"/>
              <w:left w:val="nil"/>
              <w:bottom w:val="single" w:sz="4" w:space="0" w:color="auto"/>
              <w:right w:val="single" w:sz="4" w:space="0" w:color="auto"/>
            </w:tcBorders>
            <w:shd w:val="clear" w:color="000000" w:fill="E2EFDA"/>
            <w:noWrap/>
            <w:vAlign w:val="bottom"/>
            <w:hideMark/>
          </w:tcPr>
          <w:p w14:paraId="72CB673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Generales</w:t>
            </w:r>
          </w:p>
        </w:tc>
        <w:tc>
          <w:tcPr>
            <w:tcW w:w="1140" w:type="dxa"/>
            <w:tcBorders>
              <w:top w:val="nil"/>
              <w:left w:val="nil"/>
              <w:bottom w:val="single" w:sz="4" w:space="0" w:color="auto"/>
              <w:right w:val="single" w:sz="4" w:space="0" w:color="auto"/>
            </w:tcBorders>
            <w:shd w:val="clear" w:color="000000" w:fill="E2EFDA"/>
            <w:noWrap/>
            <w:vAlign w:val="bottom"/>
            <w:hideMark/>
          </w:tcPr>
          <w:p w14:paraId="0044704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70EA3F28"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2EFDA"/>
            <w:noWrap/>
            <w:vAlign w:val="bottom"/>
            <w:hideMark/>
          </w:tcPr>
          <w:p w14:paraId="2CBE1D4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Normalización y Control de la Calidad</w:t>
            </w:r>
          </w:p>
        </w:tc>
        <w:tc>
          <w:tcPr>
            <w:tcW w:w="760" w:type="dxa"/>
            <w:tcBorders>
              <w:top w:val="nil"/>
              <w:left w:val="nil"/>
              <w:bottom w:val="single" w:sz="4" w:space="0" w:color="auto"/>
              <w:right w:val="single" w:sz="4" w:space="0" w:color="auto"/>
            </w:tcBorders>
            <w:shd w:val="clear" w:color="000000" w:fill="E2EFDA"/>
            <w:noWrap/>
            <w:vAlign w:val="bottom"/>
            <w:hideMark/>
          </w:tcPr>
          <w:p w14:paraId="1475BAA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6</w:t>
            </w:r>
          </w:p>
        </w:tc>
        <w:tc>
          <w:tcPr>
            <w:tcW w:w="2960" w:type="dxa"/>
            <w:tcBorders>
              <w:top w:val="nil"/>
              <w:left w:val="nil"/>
              <w:bottom w:val="single" w:sz="4" w:space="0" w:color="auto"/>
              <w:right w:val="single" w:sz="4" w:space="0" w:color="auto"/>
            </w:tcBorders>
            <w:shd w:val="clear" w:color="000000" w:fill="E2EFDA"/>
            <w:noWrap/>
            <w:vAlign w:val="bottom"/>
            <w:hideMark/>
          </w:tcPr>
          <w:p w14:paraId="038689AA"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Producción, Logística y Calidad</w:t>
            </w:r>
          </w:p>
        </w:tc>
        <w:tc>
          <w:tcPr>
            <w:tcW w:w="1140" w:type="dxa"/>
            <w:tcBorders>
              <w:top w:val="nil"/>
              <w:left w:val="nil"/>
              <w:bottom w:val="single" w:sz="4" w:space="0" w:color="auto"/>
              <w:right w:val="single" w:sz="4" w:space="0" w:color="auto"/>
            </w:tcBorders>
            <w:shd w:val="clear" w:color="000000" w:fill="E2EFDA"/>
            <w:noWrap/>
            <w:vAlign w:val="bottom"/>
            <w:hideMark/>
          </w:tcPr>
          <w:p w14:paraId="5B5BEEEF"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5185B983"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6585D6C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Formulación y Evaluación de Proyectos de Inversión</w:t>
            </w:r>
          </w:p>
        </w:tc>
        <w:tc>
          <w:tcPr>
            <w:tcW w:w="760" w:type="dxa"/>
            <w:tcBorders>
              <w:top w:val="nil"/>
              <w:left w:val="nil"/>
              <w:bottom w:val="single" w:sz="4" w:space="0" w:color="auto"/>
              <w:right w:val="single" w:sz="4" w:space="0" w:color="auto"/>
            </w:tcBorders>
            <w:shd w:val="clear" w:color="000000" w:fill="DDEBF7"/>
            <w:noWrap/>
            <w:vAlign w:val="bottom"/>
            <w:hideMark/>
          </w:tcPr>
          <w:p w14:paraId="5A8E0DE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7</w:t>
            </w:r>
          </w:p>
        </w:tc>
        <w:tc>
          <w:tcPr>
            <w:tcW w:w="2960" w:type="dxa"/>
            <w:tcBorders>
              <w:top w:val="nil"/>
              <w:left w:val="nil"/>
              <w:bottom w:val="single" w:sz="4" w:space="0" w:color="auto"/>
              <w:right w:val="single" w:sz="4" w:space="0" w:color="auto"/>
            </w:tcBorders>
            <w:shd w:val="clear" w:color="000000" w:fill="DDEBF7"/>
            <w:noWrap/>
            <w:vAlign w:val="bottom"/>
            <w:hideMark/>
          </w:tcPr>
          <w:p w14:paraId="16B9115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y Finanzas</w:t>
            </w:r>
          </w:p>
        </w:tc>
        <w:tc>
          <w:tcPr>
            <w:tcW w:w="1140" w:type="dxa"/>
            <w:tcBorders>
              <w:top w:val="nil"/>
              <w:left w:val="nil"/>
              <w:bottom w:val="single" w:sz="4" w:space="0" w:color="auto"/>
              <w:right w:val="single" w:sz="4" w:space="0" w:color="auto"/>
            </w:tcBorders>
            <w:shd w:val="clear" w:color="000000" w:fill="DDEBF7"/>
            <w:noWrap/>
            <w:vAlign w:val="bottom"/>
            <w:hideMark/>
          </w:tcPr>
          <w:p w14:paraId="54DA308F"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3F9B75DC"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122AAF1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Emprendimiento</w:t>
            </w:r>
          </w:p>
        </w:tc>
        <w:tc>
          <w:tcPr>
            <w:tcW w:w="760" w:type="dxa"/>
            <w:tcBorders>
              <w:top w:val="nil"/>
              <w:left w:val="nil"/>
              <w:bottom w:val="single" w:sz="4" w:space="0" w:color="auto"/>
              <w:right w:val="single" w:sz="4" w:space="0" w:color="auto"/>
            </w:tcBorders>
            <w:shd w:val="clear" w:color="000000" w:fill="DDEBF7"/>
            <w:noWrap/>
            <w:vAlign w:val="bottom"/>
            <w:hideMark/>
          </w:tcPr>
          <w:p w14:paraId="0A8B7FF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7</w:t>
            </w:r>
          </w:p>
        </w:tc>
        <w:tc>
          <w:tcPr>
            <w:tcW w:w="2960" w:type="dxa"/>
            <w:tcBorders>
              <w:top w:val="nil"/>
              <w:left w:val="nil"/>
              <w:bottom w:val="single" w:sz="4" w:space="0" w:color="auto"/>
              <w:right w:val="single" w:sz="4" w:space="0" w:color="auto"/>
            </w:tcBorders>
            <w:shd w:val="clear" w:color="000000" w:fill="DDEBF7"/>
            <w:noWrap/>
            <w:vAlign w:val="bottom"/>
            <w:hideMark/>
          </w:tcPr>
          <w:p w14:paraId="24B8D73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y Finanzas</w:t>
            </w:r>
          </w:p>
        </w:tc>
        <w:tc>
          <w:tcPr>
            <w:tcW w:w="1140" w:type="dxa"/>
            <w:tcBorders>
              <w:top w:val="nil"/>
              <w:left w:val="nil"/>
              <w:bottom w:val="single" w:sz="4" w:space="0" w:color="auto"/>
              <w:right w:val="single" w:sz="4" w:space="0" w:color="auto"/>
            </w:tcBorders>
            <w:shd w:val="clear" w:color="000000" w:fill="DDEBF7"/>
            <w:noWrap/>
            <w:vAlign w:val="bottom"/>
            <w:hideMark/>
          </w:tcPr>
          <w:p w14:paraId="6224FA1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2</w:t>
            </w:r>
          </w:p>
        </w:tc>
      </w:tr>
      <w:tr w:rsidR="002058CC" w:rsidRPr="002058CC" w14:paraId="457D69D4"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4A055E8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 en Humanidades II</w:t>
            </w:r>
          </w:p>
        </w:tc>
        <w:tc>
          <w:tcPr>
            <w:tcW w:w="760" w:type="dxa"/>
            <w:tcBorders>
              <w:top w:val="nil"/>
              <w:left w:val="nil"/>
              <w:bottom w:val="single" w:sz="4" w:space="0" w:color="auto"/>
              <w:right w:val="single" w:sz="4" w:space="0" w:color="auto"/>
            </w:tcBorders>
            <w:shd w:val="clear" w:color="000000" w:fill="DDEBF7"/>
            <w:noWrap/>
            <w:vAlign w:val="bottom"/>
            <w:hideMark/>
          </w:tcPr>
          <w:p w14:paraId="4B08203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7</w:t>
            </w:r>
          </w:p>
        </w:tc>
        <w:tc>
          <w:tcPr>
            <w:tcW w:w="2960" w:type="dxa"/>
            <w:tcBorders>
              <w:top w:val="nil"/>
              <w:left w:val="nil"/>
              <w:bottom w:val="single" w:sz="4" w:space="0" w:color="auto"/>
              <w:right w:val="single" w:sz="4" w:space="0" w:color="auto"/>
            </w:tcBorders>
            <w:shd w:val="clear" w:color="000000" w:fill="DDEBF7"/>
            <w:noWrap/>
            <w:vAlign w:val="bottom"/>
            <w:hideMark/>
          </w:tcPr>
          <w:p w14:paraId="11C86FD1" w14:textId="2E2AEC7D"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Electivas Socio Humanísticas</w:t>
            </w:r>
          </w:p>
        </w:tc>
        <w:tc>
          <w:tcPr>
            <w:tcW w:w="1140" w:type="dxa"/>
            <w:tcBorders>
              <w:top w:val="nil"/>
              <w:left w:val="nil"/>
              <w:bottom w:val="single" w:sz="4" w:space="0" w:color="auto"/>
              <w:right w:val="single" w:sz="4" w:space="0" w:color="auto"/>
            </w:tcBorders>
            <w:shd w:val="clear" w:color="000000" w:fill="DDEBF7"/>
            <w:noWrap/>
            <w:vAlign w:val="bottom"/>
            <w:hideMark/>
          </w:tcPr>
          <w:p w14:paraId="5176613E"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61D5C04F"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7751CFD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Énfasis Profesional I</w:t>
            </w:r>
          </w:p>
        </w:tc>
        <w:tc>
          <w:tcPr>
            <w:tcW w:w="760" w:type="dxa"/>
            <w:tcBorders>
              <w:top w:val="nil"/>
              <w:left w:val="nil"/>
              <w:bottom w:val="single" w:sz="4" w:space="0" w:color="auto"/>
              <w:right w:val="single" w:sz="4" w:space="0" w:color="auto"/>
            </w:tcBorders>
            <w:shd w:val="clear" w:color="000000" w:fill="DDEBF7"/>
            <w:noWrap/>
            <w:vAlign w:val="bottom"/>
            <w:hideMark/>
          </w:tcPr>
          <w:p w14:paraId="189F658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7</w:t>
            </w:r>
          </w:p>
        </w:tc>
        <w:tc>
          <w:tcPr>
            <w:tcW w:w="2960" w:type="dxa"/>
            <w:tcBorders>
              <w:top w:val="nil"/>
              <w:left w:val="nil"/>
              <w:bottom w:val="single" w:sz="4" w:space="0" w:color="auto"/>
              <w:right w:val="single" w:sz="4" w:space="0" w:color="auto"/>
            </w:tcBorders>
            <w:shd w:val="clear" w:color="000000" w:fill="DDEBF7"/>
            <w:noWrap/>
            <w:vAlign w:val="bottom"/>
            <w:hideMark/>
          </w:tcPr>
          <w:p w14:paraId="3607317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Énfasis Profesional</w:t>
            </w:r>
          </w:p>
        </w:tc>
        <w:tc>
          <w:tcPr>
            <w:tcW w:w="1140" w:type="dxa"/>
            <w:tcBorders>
              <w:top w:val="nil"/>
              <w:left w:val="nil"/>
              <w:bottom w:val="single" w:sz="4" w:space="0" w:color="auto"/>
              <w:right w:val="single" w:sz="4" w:space="0" w:color="auto"/>
            </w:tcBorders>
            <w:shd w:val="clear" w:color="000000" w:fill="DDEBF7"/>
            <w:noWrap/>
            <w:vAlign w:val="bottom"/>
            <w:hideMark/>
          </w:tcPr>
          <w:p w14:paraId="4D02071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0E7D2FFD"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603F8C2F"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 Complementaria I</w:t>
            </w:r>
          </w:p>
        </w:tc>
        <w:tc>
          <w:tcPr>
            <w:tcW w:w="760" w:type="dxa"/>
            <w:tcBorders>
              <w:top w:val="nil"/>
              <w:left w:val="nil"/>
              <w:bottom w:val="single" w:sz="4" w:space="0" w:color="auto"/>
              <w:right w:val="single" w:sz="4" w:space="0" w:color="auto"/>
            </w:tcBorders>
            <w:shd w:val="clear" w:color="000000" w:fill="DDEBF7"/>
            <w:noWrap/>
            <w:vAlign w:val="bottom"/>
            <w:hideMark/>
          </w:tcPr>
          <w:p w14:paraId="00F1E01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7</w:t>
            </w:r>
          </w:p>
        </w:tc>
        <w:tc>
          <w:tcPr>
            <w:tcW w:w="2960" w:type="dxa"/>
            <w:tcBorders>
              <w:top w:val="nil"/>
              <w:left w:val="nil"/>
              <w:bottom w:val="single" w:sz="4" w:space="0" w:color="auto"/>
              <w:right w:val="single" w:sz="4" w:space="0" w:color="auto"/>
            </w:tcBorders>
            <w:shd w:val="clear" w:color="000000" w:fill="DDEBF7"/>
            <w:noWrap/>
            <w:vAlign w:val="bottom"/>
            <w:hideMark/>
          </w:tcPr>
          <w:p w14:paraId="5A2E6CE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DDEBF7"/>
            <w:noWrap/>
            <w:vAlign w:val="bottom"/>
            <w:hideMark/>
          </w:tcPr>
          <w:p w14:paraId="4213D91E"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328E5A10"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DDEBF7"/>
            <w:noWrap/>
            <w:vAlign w:val="bottom"/>
            <w:hideMark/>
          </w:tcPr>
          <w:p w14:paraId="73A6B97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Diseño de Sistemas Productivos</w:t>
            </w:r>
          </w:p>
        </w:tc>
        <w:tc>
          <w:tcPr>
            <w:tcW w:w="760" w:type="dxa"/>
            <w:tcBorders>
              <w:top w:val="nil"/>
              <w:left w:val="nil"/>
              <w:bottom w:val="single" w:sz="4" w:space="0" w:color="auto"/>
              <w:right w:val="single" w:sz="4" w:space="0" w:color="auto"/>
            </w:tcBorders>
            <w:shd w:val="clear" w:color="000000" w:fill="DDEBF7"/>
            <w:noWrap/>
            <w:vAlign w:val="bottom"/>
            <w:hideMark/>
          </w:tcPr>
          <w:p w14:paraId="5E2567F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7</w:t>
            </w:r>
          </w:p>
        </w:tc>
        <w:tc>
          <w:tcPr>
            <w:tcW w:w="2960" w:type="dxa"/>
            <w:tcBorders>
              <w:top w:val="nil"/>
              <w:left w:val="nil"/>
              <w:bottom w:val="single" w:sz="4" w:space="0" w:color="auto"/>
              <w:right w:val="single" w:sz="4" w:space="0" w:color="auto"/>
            </w:tcBorders>
            <w:shd w:val="clear" w:color="000000" w:fill="DDEBF7"/>
            <w:noWrap/>
            <w:vAlign w:val="bottom"/>
            <w:hideMark/>
          </w:tcPr>
          <w:p w14:paraId="5C132E7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Producción, Logística y Calidad</w:t>
            </w:r>
          </w:p>
        </w:tc>
        <w:tc>
          <w:tcPr>
            <w:tcW w:w="1140" w:type="dxa"/>
            <w:tcBorders>
              <w:top w:val="nil"/>
              <w:left w:val="nil"/>
              <w:bottom w:val="single" w:sz="4" w:space="0" w:color="auto"/>
              <w:right w:val="single" w:sz="4" w:space="0" w:color="auto"/>
            </w:tcBorders>
            <w:shd w:val="clear" w:color="000000" w:fill="DDEBF7"/>
            <w:noWrap/>
            <w:vAlign w:val="bottom"/>
            <w:hideMark/>
          </w:tcPr>
          <w:p w14:paraId="66E9CDF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46B18F77"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1A21E48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Gestión de Proyectos</w:t>
            </w:r>
          </w:p>
        </w:tc>
        <w:tc>
          <w:tcPr>
            <w:tcW w:w="760" w:type="dxa"/>
            <w:tcBorders>
              <w:top w:val="nil"/>
              <w:left w:val="nil"/>
              <w:bottom w:val="single" w:sz="4" w:space="0" w:color="auto"/>
              <w:right w:val="single" w:sz="4" w:space="0" w:color="auto"/>
            </w:tcBorders>
            <w:shd w:val="clear" w:color="000000" w:fill="EDEDED"/>
            <w:noWrap/>
            <w:vAlign w:val="bottom"/>
            <w:hideMark/>
          </w:tcPr>
          <w:p w14:paraId="21495BF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8</w:t>
            </w:r>
          </w:p>
        </w:tc>
        <w:tc>
          <w:tcPr>
            <w:tcW w:w="2960" w:type="dxa"/>
            <w:tcBorders>
              <w:top w:val="nil"/>
              <w:left w:val="nil"/>
              <w:bottom w:val="single" w:sz="4" w:space="0" w:color="auto"/>
              <w:right w:val="single" w:sz="4" w:space="0" w:color="auto"/>
            </w:tcBorders>
            <w:shd w:val="clear" w:color="000000" w:fill="EDEDED"/>
            <w:noWrap/>
            <w:vAlign w:val="bottom"/>
            <w:hideMark/>
          </w:tcPr>
          <w:p w14:paraId="165A312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y Finanzas</w:t>
            </w:r>
          </w:p>
        </w:tc>
        <w:tc>
          <w:tcPr>
            <w:tcW w:w="1140" w:type="dxa"/>
            <w:tcBorders>
              <w:top w:val="nil"/>
              <w:left w:val="nil"/>
              <w:bottom w:val="single" w:sz="4" w:space="0" w:color="auto"/>
              <w:right w:val="single" w:sz="4" w:space="0" w:color="auto"/>
            </w:tcBorders>
            <w:shd w:val="clear" w:color="000000" w:fill="EDEDED"/>
            <w:noWrap/>
            <w:vAlign w:val="bottom"/>
            <w:hideMark/>
          </w:tcPr>
          <w:p w14:paraId="1D1B986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6358B405"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24D993F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 en Humanidades III</w:t>
            </w:r>
          </w:p>
        </w:tc>
        <w:tc>
          <w:tcPr>
            <w:tcW w:w="760" w:type="dxa"/>
            <w:tcBorders>
              <w:top w:val="nil"/>
              <w:left w:val="nil"/>
              <w:bottom w:val="single" w:sz="4" w:space="0" w:color="auto"/>
              <w:right w:val="single" w:sz="4" w:space="0" w:color="auto"/>
            </w:tcBorders>
            <w:shd w:val="clear" w:color="000000" w:fill="EDEDED"/>
            <w:noWrap/>
            <w:vAlign w:val="bottom"/>
            <w:hideMark/>
          </w:tcPr>
          <w:p w14:paraId="4A0EF68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8</w:t>
            </w:r>
          </w:p>
        </w:tc>
        <w:tc>
          <w:tcPr>
            <w:tcW w:w="2960" w:type="dxa"/>
            <w:tcBorders>
              <w:top w:val="nil"/>
              <w:left w:val="nil"/>
              <w:bottom w:val="single" w:sz="4" w:space="0" w:color="auto"/>
              <w:right w:val="single" w:sz="4" w:space="0" w:color="auto"/>
            </w:tcBorders>
            <w:shd w:val="clear" w:color="000000" w:fill="EDEDED"/>
            <w:noWrap/>
            <w:vAlign w:val="bottom"/>
            <w:hideMark/>
          </w:tcPr>
          <w:p w14:paraId="3B145390" w14:textId="2A18705D"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Electivas Socio Humanísticas</w:t>
            </w:r>
          </w:p>
        </w:tc>
        <w:tc>
          <w:tcPr>
            <w:tcW w:w="1140" w:type="dxa"/>
            <w:tcBorders>
              <w:top w:val="nil"/>
              <w:left w:val="nil"/>
              <w:bottom w:val="single" w:sz="4" w:space="0" w:color="auto"/>
              <w:right w:val="single" w:sz="4" w:space="0" w:color="auto"/>
            </w:tcBorders>
            <w:shd w:val="clear" w:color="000000" w:fill="EDEDED"/>
            <w:noWrap/>
            <w:vAlign w:val="bottom"/>
            <w:hideMark/>
          </w:tcPr>
          <w:p w14:paraId="15D68FD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1578FE17"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5CFF1542"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Énfasis Profesional I</w:t>
            </w:r>
          </w:p>
        </w:tc>
        <w:tc>
          <w:tcPr>
            <w:tcW w:w="760" w:type="dxa"/>
            <w:tcBorders>
              <w:top w:val="nil"/>
              <w:left w:val="nil"/>
              <w:bottom w:val="single" w:sz="4" w:space="0" w:color="auto"/>
              <w:right w:val="single" w:sz="4" w:space="0" w:color="auto"/>
            </w:tcBorders>
            <w:shd w:val="clear" w:color="000000" w:fill="EDEDED"/>
            <w:noWrap/>
            <w:vAlign w:val="bottom"/>
            <w:hideMark/>
          </w:tcPr>
          <w:p w14:paraId="40DF5EF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8</w:t>
            </w:r>
          </w:p>
        </w:tc>
        <w:tc>
          <w:tcPr>
            <w:tcW w:w="2960" w:type="dxa"/>
            <w:tcBorders>
              <w:top w:val="nil"/>
              <w:left w:val="nil"/>
              <w:bottom w:val="single" w:sz="4" w:space="0" w:color="auto"/>
              <w:right w:val="single" w:sz="4" w:space="0" w:color="auto"/>
            </w:tcBorders>
            <w:shd w:val="clear" w:color="000000" w:fill="EDEDED"/>
            <w:noWrap/>
            <w:vAlign w:val="bottom"/>
            <w:hideMark/>
          </w:tcPr>
          <w:p w14:paraId="544B095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Énfasis Profesional</w:t>
            </w:r>
          </w:p>
        </w:tc>
        <w:tc>
          <w:tcPr>
            <w:tcW w:w="1140" w:type="dxa"/>
            <w:tcBorders>
              <w:top w:val="nil"/>
              <w:left w:val="nil"/>
              <w:bottom w:val="single" w:sz="4" w:space="0" w:color="auto"/>
              <w:right w:val="single" w:sz="4" w:space="0" w:color="auto"/>
            </w:tcBorders>
            <w:shd w:val="clear" w:color="000000" w:fill="EDEDED"/>
            <w:noWrap/>
            <w:vAlign w:val="bottom"/>
            <w:hideMark/>
          </w:tcPr>
          <w:p w14:paraId="5DB21FC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28E88977"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5DB87D1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 Complementaria I</w:t>
            </w:r>
          </w:p>
        </w:tc>
        <w:tc>
          <w:tcPr>
            <w:tcW w:w="760" w:type="dxa"/>
            <w:tcBorders>
              <w:top w:val="nil"/>
              <w:left w:val="nil"/>
              <w:bottom w:val="single" w:sz="4" w:space="0" w:color="auto"/>
              <w:right w:val="single" w:sz="4" w:space="0" w:color="auto"/>
            </w:tcBorders>
            <w:shd w:val="clear" w:color="000000" w:fill="EDEDED"/>
            <w:noWrap/>
            <w:vAlign w:val="bottom"/>
            <w:hideMark/>
          </w:tcPr>
          <w:p w14:paraId="09A2BE4F"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8</w:t>
            </w:r>
          </w:p>
        </w:tc>
        <w:tc>
          <w:tcPr>
            <w:tcW w:w="2960" w:type="dxa"/>
            <w:tcBorders>
              <w:top w:val="nil"/>
              <w:left w:val="nil"/>
              <w:bottom w:val="single" w:sz="4" w:space="0" w:color="auto"/>
              <w:right w:val="single" w:sz="4" w:space="0" w:color="auto"/>
            </w:tcBorders>
            <w:shd w:val="clear" w:color="000000" w:fill="EDEDED"/>
            <w:noWrap/>
            <w:vAlign w:val="bottom"/>
            <w:hideMark/>
          </w:tcPr>
          <w:p w14:paraId="436B9AF7"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EDEDED"/>
            <w:noWrap/>
            <w:vAlign w:val="bottom"/>
            <w:hideMark/>
          </w:tcPr>
          <w:p w14:paraId="1224CD6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05D89E75"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7BEE51AD"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Administración de la Producción y del Servicio</w:t>
            </w:r>
          </w:p>
        </w:tc>
        <w:tc>
          <w:tcPr>
            <w:tcW w:w="760" w:type="dxa"/>
            <w:tcBorders>
              <w:top w:val="nil"/>
              <w:left w:val="nil"/>
              <w:bottom w:val="single" w:sz="4" w:space="0" w:color="auto"/>
              <w:right w:val="single" w:sz="4" w:space="0" w:color="auto"/>
            </w:tcBorders>
            <w:shd w:val="clear" w:color="000000" w:fill="EDEDED"/>
            <w:noWrap/>
            <w:vAlign w:val="bottom"/>
            <w:hideMark/>
          </w:tcPr>
          <w:p w14:paraId="00C0439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8</w:t>
            </w:r>
          </w:p>
        </w:tc>
        <w:tc>
          <w:tcPr>
            <w:tcW w:w="2960" w:type="dxa"/>
            <w:tcBorders>
              <w:top w:val="nil"/>
              <w:left w:val="nil"/>
              <w:bottom w:val="single" w:sz="4" w:space="0" w:color="auto"/>
              <w:right w:val="single" w:sz="4" w:space="0" w:color="auto"/>
            </w:tcBorders>
            <w:shd w:val="clear" w:color="000000" w:fill="EDEDED"/>
            <w:noWrap/>
            <w:vAlign w:val="bottom"/>
            <w:hideMark/>
          </w:tcPr>
          <w:p w14:paraId="6AED1D44"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Producción, Logística y Calidad</w:t>
            </w:r>
          </w:p>
        </w:tc>
        <w:tc>
          <w:tcPr>
            <w:tcW w:w="1140" w:type="dxa"/>
            <w:tcBorders>
              <w:top w:val="nil"/>
              <w:left w:val="nil"/>
              <w:bottom w:val="single" w:sz="4" w:space="0" w:color="auto"/>
              <w:right w:val="single" w:sz="4" w:space="0" w:color="auto"/>
            </w:tcBorders>
            <w:shd w:val="clear" w:color="000000" w:fill="EDEDED"/>
            <w:noWrap/>
            <w:vAlign w:val="bottom"/>
            <w:hideMark/>
          </w:tcPr>
          <w:p w14:paraId="2588A2C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6039FFC4"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6243A7E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 en Humanidades IV</w:t>
            </w:r>
          </w:p>
        </w:tc>
        <w:tc>
          <w:tcPr>
            <w:tcW w:w="760" w:type="dxa"/>
            <w:tcBorders>
              <w:top w:val="nil"/>
              <w:left w:val="nil"/>
              <w:bottom w:val="single" w:sz="4" w:space="0" w:color="auto"/>
              <w:right w:val="single" w:sz="4" w:space="0" w:color="auto"/>
            </w:tcBorders>
            <w:shd w:val="clear" w:color="000000" w:fill="EDEDED"/>
            <w:noWrap/>
            <w:vAlign w:val="bottom"/>
            <w:hideMark/>
          </w:tcPr>
          <w:p w14:paraId="588D01A3"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9</w:t>
            </w:r>
          </w:p>
        </w:tc>
        <w:tc>
          <w:tcPr>
            <w:tcW w:w="2960" w:type="dxa"/>
            <w:tcBorders>
              <w:top w:val="nil"/>
              <w:left w:val="nil"/>
              <w:bottom w:val="single" w:sz="4" w:space="0" w:color="auto"/>
              <w:right w:val="single" w:sz="4" w:space="0" w:color="auto"/>
            </w:tcBorders>
            <w:shd w:val="clear" w:color="000000" w:fill="EDEDED"/>
            <w:noWrap/>
            <w:vAlign w:val="bottom"/>
            <w:hideMark/>
          </w:tcPr>
          <w:p w14:paraId="3484B750" w14:textId="11F54A92"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Electivas Socio Humanísticas</w:t>
            </w:r>
          </w:p>
        </w:tc>
        <w:tc>
          <w:tcPr>
            <w:tcW w:w="1140" w:type="dxa"/>
            <w:tcBorders>
              <w:top w:val="nil"/>
              <w:left w:val="nil"/>
              <w:bottom w:val="single" w:sz="4" w:space="0" w:color="auto"/>
              <w:right w:val="single" w:sz="4" w:space="0" w:color="auto"/>
            </w:tcBorders>
            <w:shd w:val="clear" w:color="000000" w:fill="EDEDED"/>
            <w:noWrap/>
            <w:vAlign w:val="bottom"/>
            <w:hideMark/>
          </w:tcPr>
          <w:p w14:paraId="62793D8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372E8DCB"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2C15E3F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Énfasis Profesional I</w:t>
            </w:r>
          </w:p>
        </w:tc>
        <w:tc>
          <w:tcPr>
            <w:tcW w:w="760" w:type="dxa"/>
            <w:tcBorders>
              <w:top w:val="nil"/>
              <w:left w:val="nil"/>
              <w:bottom w:val="single" w:sz="4" w:space="0" w:color="auto"/>
              <w:right w:val="single" w:sz="4" w:space="0" w:color="auto"/>
            </w:tcBorders>
            <w:shd w:val="clear" w:color="000000" w:fill="EDEDED"/>
            <w:noWrap/>
            <w:vAlign w:val="bottom"/>
            <w:hideMark/>
          </w:tcPr>
          <w:p w14:paraId="5ED815F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9</w:t>
            </w:r>
          </w:p>
        </w:tc>
        <w:tc>
          <w:tcPr>
            <w:tcW w:w="2960" w:type="dxa"/>
            <w:tcBorders>
              <w:top w:val="nil"/>
              <w:left w:val="nil"/>
              <w:bottom w:val="single" w:sz="4" w:space="0" w:color="auto"/>
              <w:right w:val="single" w:sz="4" w:space="0" w:color="auto"/>
            </w:tcBorders>
            <w:shd w:val="clear" w:color="000000" w:fill="EDEDED"/>
            <w:noWrap/>
            <w:vAlign w:val="bottom"/>
            <w:hideMark/>
          </w:tcPr>
          <w:p w14:paraId="22CF48EC"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Énfasis Profesional</w:t>
            </w:r>
          </w:p>
        </w:tc>
        <w:tc>
          <w:tcPr>
            <w:tcW w:w="1140" w:type="dxa"/>
            <w:tcBorders>
              <w:top w:val="nil"/>
              <w:left w:val="nil"/>
              <w:bottom w:val="single" w:sz="4" w:space="0" w:color="auto"/>
              <w:right w:val="single" w:sz="4" w:space="0" w:color="auto"/>
            </w:tcBorders>
            <w:shd w:val="clear" w:color="000000" w:fill="EDEDED"/>
            <w:noWrap/>
            <w:vAlign w:val="bottom"/>
            <w:hideMark/>
          </w:tcPr>
          <w:p w14:paraId="052D555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782CF870"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10027346"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Electiva Complementaria I</w:t>
            </w:r>
          </w:p>
        </w:tc>
        <w:tc>
          <w:tcPr>
            <w:tcW w:w="760" w:type="dxa"/>
            <w:tcBorders>
              <w:top w:val="nil"/>
              <w:left w:val="nil"/>
              <w:bottom w:val="single" w:sz="4" w:space="0" w:color="auto"/>
              <w:right w:val="single" w:sz="4" w:space="0" w:color="auto"/>
            </w:tcBorders>
            <w:shd w:val="clear" w:color="000000" w:fill="EDEDED"/>
            <w:noWrap/>
            <w:vAlign w:val="bottom"/>
            <w:hideMark/>
          </w:tcPr>
          <w:p w14:paraId="490D05B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9</w:t>
            </w:r>
          </w:p>
        </w:tc>
        <w:tc>
          <w:tcPr>
            <w:tcW w:w="2960" w:type="dxa"/>
            <w:tcBorders>
              <w:top w:val="nil"/>
              <w:left w:val="nil"/>
              <w:bottom w:val="single" w:sz="4" w:space="0" w:color="auto"/>
              <w:right w:val="single" w:sz="4" w:space="0" w:color="auto"/>
            </w:tcBorders>
            <w:shd w:val="clear" w:color="000000" w:fill="EDEDED"/>
            <w:noWrap/>
            <w:vAlign w:val="bottom"/>
            <w:hideMark/>
          </w:tcPr>
          <w:p w14:paraId="13A03929"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Formación Complementaria</w:t>
            </w:r>
          </w:p>
        </w:tc>
        <w:tc>
          <w:tcPr>
            <w:tcW w:w="1140" w:type="dxa"/>
            <w:tcBorders>
              <w:top w:val="nil"/>
              <w:left w:val="nil"/>
              <w:bottom w:val="single" w:sz="4" w:space="0" w:color="auto"/>
              <w:right w:val="single" w:sz="4" w:space="0" w:color="auto"/>
            </w:tcBorders>
            <w:shd w:val="clear" w:color="000000" w:fill="EDEDED"/>
            <w:noWrap/>
            <w:vAlign w:val="bottom"/>
            <w:hideMark/>
          </w:tcPr>
          <w:p w14:paraId="04BD95E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0C61322C"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7043D6FF"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Gestión de la Cadena de Abastecimiento</w:t>
            </w:r>
          </w:p>
        </w:tc>
        <w:tc>
          <w:tcPr>
            <w:tcW w:w="760" w:type="dxa"/>
            <w:tcBorders>
              <w:top w:val="nil"/>
              <w:left w:val="nil"/>
              <w:bottom w:val="single" w:sz="4" w:space="0" w:color="auto"/>
              <w:right w:val="single" w:sz="4" w:space="0" w:color="auto"/>
            </w:tcBorders>
            <w:shd w:val="clear" w:color="000000" w:fill="EDEDED"/>
            <w:noWrap/>
            <w:vAlign w:val="bottom"/>
            <w:hideMark/>
          </w:tcPr>
          <w:p w14:paraId="759BEDA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9</w:t>
            </w:r>
          </w:p>
        </w:tc>
        <w:tc>
          <w:tcPr>
            <w:tcW w:w="2960" w:type="dxa"/>
            <w:tcBorders>
              <w:top w:val="nil"/>
              <w:left w:val="nil"/>
              <w:bottom w:val="single" w:sz="4" w:space="0" w:color="auto"/>
              <w:right w:val="single" w:sz="4" w:space="0" w:color="auto"/>
            </w:tcBorders>
            <w:shd w:val="clear" w:color="000000" w:fill="EDEDED"/>
            <w:noWrap/>
            <w:vAlign w:val="bottom"/>
            <w:hideMark/>
          </w:tcPr>
          <w:p w14:paraId="79F8BA44"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Producción, Logística y Calidad</w:t>
            </w:r>
          </w:p>
        </w:tc>
        <w:tc>
          <w:tcPr>
            <w:tcW w:w="1140" w:type="dxa"/>
            <w:tcBorders>
              <w:top w:val="nil"/>
              <w:left w:val="nil"/>
              <w:bottom w:val="single" w:sz="4" w:space="0" w:color="auto"/>
              <w:right w:val="single" w:sz="4" w:space="0" w:color="auto"/>
            </w:tcBorders>
            <w:shd w:val="clear" w:color="000000" w:fill="EDEDED"/>
            <w:noWrap/>
            <w:vAlign w:val="bottom"/>
            <w:hideMark/>
          </w:tcPr>
          <w:p w14:paraId="560EAF20"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0F28AB09"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EDEDED"/>
            <w:noWrap/>
            <w:vAlign w:val="bottom"/>
            <w:hideMark/>
          </w:tcPr>
          <w:p w14:paraId="07CE89C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Ingeniería del Mejoramiento Continuo</w:t>
            </w:r>
          </w:p>
        </w:tc>
        <w:tc>
          <w:tcPr>
            <w:tcW w:w="760" w:type="dxa"/>
            <w:tcBorders>
              <w:top w:val="nil"/>
              <w:left w:val="nil"/>
              <w:bottom w:val="single" w:sz="4" w:space="0" w:color="auto"/>
              <w:right w:val="single" w:sz="4" w:space="0" w:color="auto"/>
            </w:tcBorders>
            <w:shd w:val="clear" w:color="000000" w:fill="EDEDED"/>
            <w:noWrap/>
            <w:vAlign w:val="bottom"/>
            <w:hideMark/>
          </w:tcPr>
          <w:p w14:paraId="1987FE7F"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9</w:t>
            </w:r>
          </w:p>
        </w:tc>
        <w:tc>
          <w:tcPr>
            <w:tcW w:w="2960" w:type="dxa"/>
            <w:tcBorders>
              <w:top w:val="nil"/>
              <w:left w:val="nil"/>
              <w:bottom w:val="single" w:sz="4" w:space="0" w:color="auto"/>
              <w:right w:val="single" w:sz="4" w:space="0" w:color="auto"/>
            </w:tcBorders>
            <w:shd w:val="clear" w:color="000000" w:fill="EDEDED"/>
            <w:noWrap/>
            <w:vAlign w:val="bottom"/>
            <w:hideMark/>
          </w:tcPr>
          <w:p w14:paraId="113AFCE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Producción, Logística y Calidad</w:t>
            </w:r>
          </w:p>
        </w:tc>
        <w:tc>
          <w:tcPr>
            <w:tcW w:w="1140" w:type="dxa"/>
            <w:tcBorders>
              <w:top w:val="nil"/>
              <w:left w:val="nil"/>
              <w:bottom w:val="single" w:sz="4" w:space="0" w:color="auto"/>
              <w:right w:val="single" w:sz="4" w:space="0" w:color="auto"/>
            </w:tcBorders>
            <w:shd w:val="clear" w:color="000000" w:fill="EDEDED"/>
            <w:noWrap/>
            <w:vAlign w:val="bottom"/>
            <w:hideMark/>
          </w:tcPr>
          <w:p w14:paraId="1F049DDB"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3</w:t>
            </w:r>
          </w:p>
        </w:tc>
      </w:tr>
      <w:tr w:rsidR="002058CC" w:rsidRPr="002058CC" w14:paraId="73EB3420" w14:textId="77777777" w:rsidTr="002058CC">
        <w:trPr>
          <w:trHeight w:val="300"/>
        </w:trPr>
        <w:tc>
          <w:tcPr>
            <w:tcW w:w="5000" w:type="dxa"/>
            <w:tcBorders>
              <w:top w:val="nil"/>
              <w:left w:val="single" w:sz="4" w:space="0" w:color="auto"/>
              <w:bottom w:val="single" w:sz="4" w:space="0" w:color="auto"/>
              <w:right w:val="single" w:sz="4" w:space="0" w:color="auto"/>
            </w:tcBorders>
            <w:shd w:val="clear" w:color="000000" w:fill="FCE4D6"/>
            <w:noWrap/>
            <w:vAlign w:val="bottom"/>
            <w:hideMark/>
          </w:tcPr>
          <w:p w14:paraId="26362EE5"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Práctica Profesional</w:t>
            </w:r>
          </w:p>
        </w:tc>
        <w:tc>
          <w:tcPr>
            <w:tcW w:w="760" w:type="dxa"/>
            <w:tcBorders>
              <w:top w:val="nil"/>
              <w:left w:val="nil"/>
              <w:bottom w:val="single" w:sz="4" w:space="0" w:color="auto"/>
              <w:right w:val="single" w:sz="4" w:space="0" w:color="auto"/>
            </w:tcBorders>
            <w:shd w:val="clear" w:color="000000" w:fill="FCE4D6"/>
            <w:noWrap/>
            <w:vAlign w:val="bottom"/>
            <w:hideMark/>
          </w:tcPr>
          <w:p w14:paraId="07B1CAA1"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10</w:t>
            </w:r>
          </w:p>
        </w:tc>
        <w:tc>
          <w:tcPr>
            <w:tcW w:w="2960" w:type="dxa"/>
            <w:tcBorders>
              <w:top w:val="nil"/>
              <w:left w:val="nil"/>
              <w:bottom w:val="single" w:sz="4" w:space="0" w:color="auto"/>
              <w:right w:val="single" w:sz="4" w:space="0" w:color="auto"/>
            </w:tcBorders>
            <w:shd w:val="clear" w:color="000000" w:fill="FCE4D6"/>
            <w:noWrap/>
            <w:vAlign w:val="bottom"/>
            <w:hideMark/>
          </w:tcPr>
          <w:p w14:paraId="4AB7483F"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Generales</w:t>
            </w:r>
          </w:p>
        </w:tc>
        <w:tc>
          <w:tcPr>
            <w:tcW w:w="1140" w:type="dxa"/>
            <w:tcBorders>
              <w:top w:val="nil"/>
              <w:left w:val="nil"/>
              <w:bottom w:val="single" w:sz="4" w:space="0" w:color="auto"/>
              <w:right w:val="single" w:sz="4" w:space="0" w:color="auto"/>
            </w:tcBorders>
            <w:shd w:val="clear" w:color="000000" w:fill="FCE4D6"/>
            <w:noWrap/>
            <w:vAlign w:val="bottom"/>
            <w:hideMark/>
          </w:tcPr>
          <w:p w14:paraId="745B76D8" w14:textId="77777777" w:rsidR="002058CC" w:rsidRPr="002058CC" w:rsidRDefault="002058CC" w:rsidP="007D323E">
            <w:pPr>
              <w:spacing w:after="0" w:line="240" w:lineRule="auto"/>
              <w:jc w:val="both"/>
              <w:rPr>
                <w:rFonts w:ascii="Calibri" w:eastAsia="Times New Roman" w:hAnsi="Calibri" w:cs="Calibri"/>
                <w:color w:val="000000"/>
                <w:lang w:eastAsia="es-CO"/>
              </w:rPr>
            </w:pPr>
            <w:r w:rsidRPr="002058CC">
              <w:rPr>
                <w:rFonts w:ascii="Calibri" w:eastAsia="Times New Roman" w:hAnsi="Calibri" w:cs="Calibri"/>
                <w:color w:val="000000"/>
                <w:lang w:eastAsia="es-CO"/>
              </w:rPr>
              <w:t>12</w:t>
            </w:r>
          </w:p>
        </w:tc>
      </w:tr>
    </w:tbl>
    <w:p w14:paraId="6DF199BF" w14:textId="77777777" w:rsidR="0061239E" w:rsidRDefault="0061239E" w:rsidP="007D323E">
      <w:pPr>
        <w:jc w:val="both"/>
      </w:pPr>
    </w:p>
    <w:sectPr w:rsidR="0061239E">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3EFC3" w14:textId="77777777" w:rsidR="00AA3DB2" w:rsidRDefault="00AA3DB2" w:rsidP="00364DFF">
      <w:pPr>
        <w:spacing w:after="0" w:line="240" w:lineRule="auto"/>
      </w:pPr>
      <w:r>
        <w:separator/>
      </w:r>
    </w:p>
  </w:endnote>
  <w:endnote w:type="continuationSeparator" w:id="0">
    <w:p w14:paraId="7B904F45" w14:textId="77777777" w:rsidR="00AA3DB2" w:rsidRDefault="00AA3DB2" w:rsidP="00364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DAD5" w14:textId="7726CE5F" w:rsidR="00364DFF" w:rsidRDefault="00364DFF">
    <w:pPr>
      <w:pStyle w:val="Piedepgina"/>
    </w:pPr>
    <w:r>
      <w:rPr>
        <w:noProof/>
      </w:rPr>
      <w:drawing>
        <wp:anchor distT="0" distB="0" distL="114300" distR="114300" simplePos="0" relativeHeight="251660288" behindDoc="0" locked="0" layoutInCell="1" allowOverlap="1" wp14:anchorId="7372C1C2" wp14:editId="7C18D962">
          <wp:simplePos x="0" y="0"/>
          <wp:positionH relativeFrom="page">
            <wp:posOffset>50165</wp:posOffset>
          </wp:positionH>
          <wp:positionV relativeFrom="paragraph">
            <wp:posOffset>-568325</wp:posOffset>
          </wp:positionV>
          <wp:extent cx="7669009" cy="1219122"/>
          <wp:effectExtent l="0" t="0" r="0" b="0"/>
          <wp:wrapNone/>
          <wp:docPr id="6662354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9009" cy="121912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32E0B" w14:textId="77777777" w:rsidR="00AA3DB2" w:rsidRDefault="00AA3DB2" w:rsidP="00364DFF">
      <w:pPr>
        <w:spacing w:after="0" w:line="240" w:lineRule="auto"/>
      </w:pPr>
      <w:r>
        <w:separator/>
      </w:r>
    </w:p>
  </w:footnote>
  <w:footnote w:type="continuationSeparator" w:id="0">
    <w:p w14:paraId="62F23D30" w14:textId="77777777" w:rsidR="00AA3DB2" w:rsidRDefault="00AA3DB2" w:rsidP="00364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0D0C2" w14:textId="332E042F" w:rsidR="00364DFF" w:rsidRDefault="00390985">
    <w:pPr>
      <w:pStyle w:val="Encabezado"/>
    </w:pPr>
    <w:r>
      <w:rPr>
        <w:noProof/>
      </w:rPr>
      <w:drawing>
        <wp:anchor distT="0" distB="0" distL="114300" distR="114300" simplePos="0" relativeHeight="251663360" behindDoc="1" locked="0" layoutInCell="1" allowOverlap="1" wp14:anchorId="1FB23F12" wp14:editId="259BEBF0">
          <wp:simplePos x="0" y="0"/>
          <wp:positionH relativeFrom="page">
            <wp:posOffset>7620</wp:posOffset>
          </wp:positionH>
          <wp:positionV relativeFrom="paragraph">
            <wp:posOffset>-449580</wp:posOffset>
          </wp:positionV>
          <wp:extent cx="6827520" cy="1280160"/>
          <wp:effectExtent l="0" t="0" r="0" b="0"/>
          <wp:wrapNone/>
          <wp:docPr id="1385559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752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68BB9E" w14:textId="46A05FA8" w:rsidR="00364DFF" w:rsidRDefault="00364DFF">
    <w:pPr>
      <w:pStyle w:val="Encabezado"/>
    </w:pPr>
  </w:p>
  <w:p w14:paraId="45BDD99C" w14:textId="3EEAA3FF" w:rsidR="00364DFF" w:rsidRDefault="00390985">
    <w:pPr>
      <w:pStyle w:val="Encabezado"/>
    </w:pPr>
    <w:r>
      <w:rPr>
        <w:noProof/>
      </w:rPr>
      <mc:AlternateContent>
        <mc:Choice Requires="wps">
          <w:drawing>
            <wp:anchor distT="45720" distB="45720" distL="114300" distR="114300" simplePos="0" relativeHeight="251662336" behindDoc="0" locked="0" layoutInCell="1" allowOverlap="1" wp14:anchorId="180D2D49" wp14:editId="20926B0E">
              <wp:simplePos x="0" y="0"/>
              <wp:positionH relativeFrom="margin">
                <wp:posOffset>18415</wp:posOffset>
              </wp:positionH>
              <wp:positionV relativeFrom="paragraph">
                <wp:posOffset>53975</wp:posOffset>
              </wp:positionV>
              <wp:extent cx="3937000" cy="251460"/>
              <wp:effectExtent l="0" t="0" r="635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51460"/>
                      </a:xfrm>
                      <a:prstGeom prst="rect">
                        <a:avLst/>
                      </a:prstGeom>
                      <a:solidFill>
                        <a:srgbClr val="FFFFFF"/>
                      </a:solidFill>
                      <a:ln w="9525">
                        <a:noFill/>
                        <a:miter lim="800000"/>
                        <a:headEnd/>
                        <a:tailEnd/>
                      </a:ln>
                    </wps:spPr>
                    <wps:txbx>
                      <w:txbxContent>
                        <w:p w14:paraId="32BA2363" w14:textId="76C05C85" w:rsidR="00390985" w:rsidRPr="009A0BB8" w:rsidRDefault="009A0BB8" w:rsidP="009A0BB8">
                          <w:pPr>
                            <w:rPr>
                              <w:rFonts w:ascii="Times New Roman" w:hAnsi="Times New Roman" w:cs="Times New Roman"/>
                              <w:b/>
                              <w:bCs/>
                              <w:color w:val="348F41"/>
                              <w:sz w:val="18"/>
                              <w:szCs w:val="18"/>
                              <w:lang w:val="es-ES"/>
                            </w:rPr>
                          </w:pPr>
                          <w:r>
                            <w:rPr>
                              <w:rFonts w:ascii="Times New Roman" w:hAnsi="Times New Roman" w:cs="Times New Roman"/>
                              <w:b/>
                              <w:bCs/>
                              <w:color w:val="348F41"/>
                              <w:sz w:val="18"/>
                              <w:szCs w:val="18"/>
                              <w:lang w:val="es-ES"/>
                            </w:rPr>
                            <w:t>Facultad de Ingeniería – Departamento de Ingeniería Industrial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0D2D49" id="_x0000_t202" coordsize="21600,21600" o:spt="202" path="m,l,21600r21600,l21600,xe">
              <v:stroke joinstyle="miter"/>
              <v:path gradientshapeok="t" o:connecttype="rect"/>
            </v:shapetype>
            <v:shape id="Cuadro de texto 2" o:spid="_x0000_s1026" type="#_x0000_t202" style="position:absolute;margin-left:1.45pt;margin-top:4.25pt;width:310pt;height:19.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" stroked="f">
              <v:textbox>
                <w:txbxContent>
                  <w:p w14:paraId="32BA2363" w14:textId="76C05C85" w:rsidR="00390985" w:rsidRPr="009A0BB8" w:rsidRDefault="009A0BB8" w:rsidP="009A0BB8">
                    <w:pPr>
                      <w:rPr>
                        <w:rFonts w:ascii="Times New Roman" w:hAnsi="Times New Roman" w:cs="Times New Roman"/>
                        <w:b/>
                        <w:bCs/>
                        <w:color w:val="348F41"/>
                        <w:sz w:val="18"/>
                        <w:szCs w:val="18"/>
                        <w:lang w:val="es-ES"/>
                      </w:rPr>
                    </w:pPr>
                    <w:r>
                      <w:rPr>
                        <w:rFonts w:ascii="Times New Roman" w:hAnsi="Times New Roman" w:cs="Times New Roman"/>
                        <w:b/>
                        <w:bCs/>
                        <w:color w:val="348F41"/>
                        <w:sz w:val="18"/>
                        <w:szCs w:val="18"/>
                        <w:lang w:val="es-ES"/>
                      </w:rPr>
                      <w:t>Facultad de Ingeniería – Departamento de Ingeniería Industrial</w:t>
                    </w:r>
                  </w:p>
                </w:txbxContent>
              </v:textbox>
              <w10:wrap anchorx="margin"/>
            </v:shape>
          </w:pict>
        </mc:Fallback>
      </mc:AlternateContent>
    </w:r>
  </w:p>
  <w:p w14:paraId="1EBAAAEA" w14:textId="0E0708C8" w:rsidR="00364DFF" w:rsidRDefault="00364D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49CD"/>
    <w:multiLevelType w:val="hybridMultilevel"/>
    <w:tmpl w:val="F92CA1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28B7CB0"/>
    <w:multiLevelType w:val="hybridMultilevel"/>
    <w:tmpl w:val="1158C4F2"/>
    <w:lvl w:ilvl="0" w:tplc="950ED604">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98613267">
    <w:abstractNumId w:val="0"/>
  </w:num>
  <w:num w:numId="2" w16cid:durableId="1952322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FF"/>
    <w:rsid w:val="0006225F"/>
    <w:rsid w:val="00092503"/>
    <w:rsid w:val="000B4E13"/>
    <w:rsid w:val="000C20E5"/>
    <w:rsid w:val="00104275"/>
    <w:rsid w:val="00127493"/>
    <w:rsid w:val="00153E8B"/>
    <w:rsid w:val="001B6CA4"/>
    <w:rsid w:val="001C1F09"/>
    <w:rsid w:val="00200D56"/>
    <w:rsid w:val="002058CC"/>
    <w:rsid w:val="00235168"/>
    <w:rsid w:val="00286150"/>
    <w:rsid w:val="002D31AC"/>
    <w:rsid w:val="002D78EF"/>
    <w:rsid w:val="00335DB1"/>
    <w:rsid w:val="00364DFF"/>
    <w:rsid w:val="00390985"/>
    <w:rsid w:val="003969E4"/>
    <w:rsid w:val="003A2E7E"/>
    <w:rsid w:val="003C4945"/>
    <w:rsid w:val="003D7684"/>
    <w:rsid w:val="00423091"/>
    <w:rsid w:val="00485F82"/>
    <w:rsid w:val="004B56CC"/>
    <w:rsid w:val="00575EE4"/>
    <w:rsid w:val="005800A8"/>
    <w:rsid w:val="005F14A8"/>
    <w:rsid w:val="0061239E"/>
    <w:rsid w:val="006815B9"/>
    <w:rsid w:val="006C72A9"/>
    <w:rsid w:val="006F6BD4"/>
    <w:rsid w:val="007030E7"/>
    <w:rsid w:val="0073331C"/>
    <w:rsid w:val="00751499"/>
    <w:rsid w:val="007B7714"/>
    <w:rsid w:val="007D323E"/>
    <w:rsid w:val="007E17E2"/>
    <w:rsid w:val="00831528"/>
    <w:rsid w:val="008F42B2"/>
    <w:rsid w:val="00945974"/>
    <w:rsid w:val="00945998"/>
    <w:rsid w:val="00957425"/>
    <w:rsid w:val="00997CEF"/>
    <w:rsid w:val="009A0BB8"/>
    <w:rsid w:val="009A40F3"/>
    <w:rsid w:val="00A16A6B"/>
    <w:rsid w:val="00A64076"/>
    <w:rsid w:val="00AA3DB2"/>
    <w:rsid w:val="00AC202C"/>
    <w:rsid w:val="00AC3D04"/>
    <w:rsid w:val="00B3793F"/>
    <w:rsid w:val="00B82AC6"/>
    <w:rsid w:val="00BF51BE"/>
    <w:rsid w:val="00C22253"/>
    <w:rsid w:val="00C71231"/>
    <w:rsid w:val="00C93323"/>
    <w:rsid w:val="00CC4EAA"/>
    <w:rsid w:val="00CF5201"/>
    <w:rsid w:val="00D60349"/>
    <w:rsid w:val="00D64150"/>
    <w:rsid w:val="00D642FE"/>
    <w:rsid w:val="00DA01E1"/>
    <w:rsid w:val="00DB59DD"/>
    <w:rsid w:val="00E2226F"/>
    <w:rsid w:val="00E24808"/>
    <w:rsid w:val="00E3116B"/>
    <w:rsid w:val="00EE381D"/>
    <w:rsid w:val="00F0386A"/>
    <w:rsid w:val="00F243F1"/>
    <w:rsid w:val="00F33C3D"/>
    <w:rsid w:val="00F572F9"/>
    <w:rsid w:val="00FC6A09"/>
    <w:rsid w:val="00FE3A65"/>
    <w:rsid w:val="00FE6F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8CFA6"/>
  <w15:chartTrackingRefBased/>
  <w15:docId w15:val="{5055DDBA-5BC6-4630-9ACB-DF315A54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69E4"/>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4D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4DFF"/>
  </w:style>
  <w:style w:type="paragraph" w:styleId="Piedepgina">
    <w:name w:val="footer"/>
    <w:basedOn w:val="Normal"/>
    <w:link w:val="PiedepginaCar"/>
    <w:uiPriority w:val="99"/>
    <w:unhideWhenUsed/>
    <w:rsid w:val="00364D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4DFF"/>
  </w:style>
  <w:style w:type="character" w:customStyle="1" w:styleId="Ttulo1Car">
    <w:name w:val="Título 1 Car"/>
    <w:basedOn w:val="Fuentedeprrafopredeter"/>
    <w:link w:val="Ttulo1"/>
    <w:uiPriority w:val="9"/>
    <w:rsid w:val="003969E4"/>
    <w:rPr>
      <w:rFonts w:asciiTheme="majorHAnsi" w:eastAsiaTheme="majorEastAsia" w:hAnsiTheme="majorHAnsi" w:cstheme="majorBidi"/>
      <w:color w:val="2F5496" w:themeColor="accent1" w:themeShade="BF"/>
      <w:kern w:val="2"/>
      <w:sz w:val="32"/>
      <w:szCs w:val="32"/>
      <w14:ligatures w14:val="standardContextual"/>
    </w:rPr>
  </w:style>
  <w:style w:type="paragraph" w:styleId="Subttulo">
    <w:name w:val="Subtitle"/>
    <w:basedOn w:val="Normal"/>
    <w:next w:val="Normal"/>
    <w:link w:val="SubttuloCar"/>
    <w:uiPriority w:val="11"/>
    <w:qFormat/>
    <w:rsid w:val="003969E4"/>
    <w:pPr>
      <w:numPr>
        <w:ilvl w:val="1"/>
      </w:numPr>
    </w:pPr>
    <w:rPr>
      <w:rFonts w:eastAsiaTheme="minorEastAsia"/>
      <w:color w:val="5A5A5A" w:themeColor="text1" w:themeTint="A5"/>
      <w:spacing w:val="15"/>
      <w:kern w:val="2"/>
      <w14:ligatures w14:val="standardContextual"/>
    </w:rPr>
  </w:style>
  <w:style w:type="character" w:customStyle="1" w:styleId="SubttuloCar">
    <w:name w:val="Subtítulo Car"/>
    <w:basedOn w:val="Fuentedeprrafopredeter"/>
    <w:link w:val="Subttulo"/>
    <w:uiPriority w:val="11"/>
    <w:rsid w:val="003969E4"/>
    <w:rPr>
      <w:rFonts w:eastAsiaTheme="minorEastAsia"/>
      <w:color w:val="5A5A5A" w:themeColor="text1" w:themeTint="A5"/>
      <w:spacing w:val="15"/>
      <w:kern w:val="2"/>
      <w14:ligatures w14:val="standardContextual"/>
    </w:rPr>
  </w:style>
  <w:style w:type="character" w:styleId="Hipervnculo">
    <w:name w:val="Hyperlink"/>
    <w:basedOn w:val="Fuentedeprrafopredeter"/>
    <w:uiPriority w:val="99"/>
    <w:unhideWhenUsed/>
    <w:rsid w:val="003969E4"/>
    <w:rPr>
      <w:color w:val="0563C1" w:themeColor="hyperlink"/>
      <w:u w:val="single"/>
    </w:rPr>
  </w:style>
  <w:style w:type="paragraph" w:styleId="Prrafodelista">
    <w:name w:val="List Paragraph"/>
    <w:basedOn w:val="Normal"/>
    <w:uiPriority w:val="34"/>
    <w:qFormat/>
    <w:rsid w:val="003969E4"/>
    <w:pPr>
      <w:ind w:left="720"/>
      <w:contextualSpacing/>
    </w:pPr>
    <w:rPr>
      <w:kern w:val="2"/>
      <w14:ligatures w14:val="standardContextual"/>
    </w:rPr>
  </w:style>
  <w:style w:type="character" w:styleId="nfasisintenso">
    <w:name w:val="Intense Emphasis"/>
    <w:basedOn w:val="Fuentedeprrafopredeter"/>
    <w:uiPriority w:val="21"/>
    <w:qFormat/>
    <w:rsid w:val="003969E4"/>
    <w:rPr>
      <w:i/>
      <w:iCs/>
      <w:color w:val="4472C4" w:themeColor="accent1"/>
    </w:rPr>
  </w:style>
  <w:style w:type="table" w:styleId="Tablaconcuadrcula4-nfasis6">
    <w:name w:val="Grid Table 4 Accent 6"/>
    <w:basedOn w:val="Tablanormal"/>
    <w:uiPriority w:val="49"/>
    <w:rsid w:val="009A0BB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Mencinsinresolver">
    <w:name w:val="Unresolved Mention"/>
    <w:basedOn w:val="Fuentedeprrafopredeter"/>
    <w:uiPriority w:val="99"/>
    <w:semiHidden/>
    <w:unhideWhenUsed/>
    <w:rsid w:val="00FE6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957197">
      <w:bodyDiv w:val="1"/>
      <w:marLeft w:val="0"/>
      <w:marRight w:val="0"/>
      <w:marTop w:val="0"/>
      <w:marBottom w:val="0"/>
      <w:divBdr>
        <w:top w:val="none" w:sz="0" w:space="0" w:color="auto"/>
        <w:left w:val="none" w:sz="0" w:space="0" w:color="auto"/>
        <w:bottom w:val="none" w:sz="0" w:space="0" w:color="auto"/>
        <w:right w:val="none" w:sz="0" w:space="0" w:color="auto"/>
      </w:divBdr>
    </w:div>
    <w:div w:id="726612548">
      <w:bodyDiv w:val="1"/>
      <w:marLeft w:val="0"/>
      <w:marRight w:val="0"/>
      <w:marTop w:val="0"/>
      <w:marBottom w:val="0"/>
      <w:divBdr>
        <w:top w:val="none" w:sz="0" w:space="0" w:color="auto"/>
        <w:left w:val="none" w:sz="0" w:space="0" w:color="auto"/>
        <w:bottom w:val="none" w:sz="0" w:space="0" w:color="auto"/>
        <w:right w:val="none" w:sz="0" w:space="0" w:color="auto"/>
      </w:divBdr>
    </w:div>
    <w:div w:id="1285775438">
      <w:bodyDiv w:val="1"/>
      <w:marLeft w:val="0"/>
      <w:marRight w:val="0"/>
      <w:marTop w:val="0"/>
      <w:marBottom w:val="0"/>
      <w:divBdr>
        <w:top w:val="none" w:sz="0" w:space="0" w:color="auto"/>
        <w:left w:val="none" w:sz="0" w:space="0" w:color="auto"/>
        <w:bottom w:val="none" w:sz="0" w:space="0" w:color="auto"/>
        <w:right w:val="none" w:sz="0" w:space="0" w:color="auto"/>
      </w:divBdr>
    </w:div>
    <w:div w:id="1505708416">
      <w:bodyDiv w:val="1"/>
      <w:marLeft w:val="0"/>
      <w:marRight w:val="0"/>
      <w:marTop w:val="0"/>
      <w:marBottom w:val="0"/>
      <w:divBdr>
        <w:top w:val="none" w:sz="0" w:space="0" w:color="auto"/>
        <w:left w:val="none" w:sz="0" w:space="0" w:color="auto"/>
        <w:bottom w:val="none" w:sz="0" w:space="0" w:color="auto"/>
        <w:right w:val="none" w:sz="0" w:space="0" w:color="auto"/>
      </w:divBdr>
    </w:div>
    <w:div w:id="165271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a.edu.co/wps/portal/udea/web/inicio/unidades-academicas/ingenieria/estudiar-facultad/pregrados/ingenieria-industrial/!ut/p/z1/1VVNd6IwFP0rumCJSfgSZoeWKtqiOH5UNnMCRGQGEhqgTOfXT2i7qVadOR0Xk02Sl_vuy7vJeQ8E4AEEFD-lCa5SRnEm9tvA-Ob5uoOUIbwbTR0T-vfuYOJ5t84S9cHmBWBaQwXZGryDU6RD23fm3nI2nN9MFBD8iT88MWx4yX8NAhBEtCqqPdgWjFc4q2OCJYjL97s9y8nruqZpjGNSdnCE426kdrGVpxEuJZjShNCU8BdjLKCkrOo4xbxDaCfDnR2O6qzCsQQLThKOY3bs1ElpXJcVT3EmwYjRShzGrL1BTmid4Yrw9qQgvGwVljMcMmFp0yiiNAZbXUMqMg1djsydIWsWUeQw3IWyEoUq0ixk9qHyJtsZXYLzqm7aeKcZnIF2HmCM4BFgshhCX1PXa2hZLpr1DwGmqunQh9MbxbCQ4npHgJmrOtC3PH2ujlxF66tvgHO_61KiWyFU_6RQllDiKSUNWFHGc_EKX__yHcYXI6BPRjikH98i6K9W1mB9744UqF-Xvv-P6Q_EuS79XLkuPbouvXpVet34JP3kUmkWvSP9_vgY2KJAt3XwZwUe_ucKLRJOMha-dkWbhqqZgICTHeGE92ouzPuqKsovEpRg0zS9hLEkI72I5RL8yGXPSqHIeyQo8tUqN9Vn-cfCWYx_DTx5NAzNZrnLP5w2chA-N3a3-xuZmx3b/?1dmy&amp;urile=wcm%3apath%3a/PortalUdeA/asPortalUdeA/asHomeUdeA/Unidades+Acad%21c3%21a9micas/Ingenier%21c3%21ada/Estudiar+en+la+Facultad/Pregrados/Ingenier%21c3%21ada+Industrial/Contenido/asMenuLateral/acerca-progra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dea.edu.co/wps/wcm/connect/udea/03b46806-8384-40f7-b9b3-52805dd594bb/1/p.e%2Bpresencial.jpg?MOD=AJPE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1937</Words>
  <Characters>10657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MORALES URREGO</dc:creator>
  <cp:keywords/>
  <dc:description/>
  <cp:lastModifiedBy>Victor Hugo Mercado Ramos</cp:lastModifiedBy>
  <cp:revision>56</cp:revision>
  <cp:lastPrinted>2024-02-06T02:48:00Z</cp:lastPrinted>
  <dcterms:created xsi:type="dcterms:W3CDTF">2024-02-06T01:50:00Z</dcterms:created>
  <dcterms:modified xsi:type="dcterms:W3CDTF">2024-04-03T10:48:00Z</dcterms:modified>
</cp:coreProperties>
</file>