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74CD" w14:textId="77777777" w:rsidR="00AD0064" w:rsidRPr="00AD0064" w:rsidRDefault="00AD0064" w:rsidP="00AD0064">
      <w:pPr>
        <w:spacing w:after="200" w:line="360" w:lineRule="auto"/>
        <w:jc w:val="center"/>
        <w:rPr>
          <w:rFonts w:eastAsiaTheme="majorEastAsia"/>
          <w:b/>
          <w:bCs/>
        </w:rPr>
      </w:pPr>
      <w:r w:rsidRPr="00AD0064">
        <w:rPr>
          <w:rFonts w:eastAsiaTheme="majorEastAsia"/>
          <w:b/>
          <w:bCs/>
        </w:rPr>
        <w:t>Inteligencia artificial es la actual sucesora de los navegadores web</w:t>
      </w:r>
    </w:p>
    <w:p w14:paraId="159EA53B" w14:textId="77777777" w:rsidR="00AD0064" w:rsidRDefault="00AD0064" w:rsidP="00AD0064">
      <w:pPr>
        <w:spacing w:after="200" w:line="360" w:lineRule="auto"/>
        <w:jc w:val="both"/>
        <w:rPr>
          <w:rFonts w:eastAsiaTheme="majorEastAsia"/>
          <w:b/>
          <w:bCs/>
        </w:rPr>
      </w:pPr>
    </w:p>
    <w:p w14:paraId="03F11F84" w14:textId="77777777" w:rsidR="00AD0064" w:rsidRPr="00AD0064" w:rsidRDefault="00AD0064" w:rsidP="00AD0064">
      <w:pPr>
        <w:spacing w:after="200" w:line="360" w:lineRule="auto"/>
        <w:jc w:val="both"/>
        <w:rPr>
          <w:rFonts w:eastAsiaTheme="majorEastAsia"/>
          <w:b/>
          <w:bCs/>
        </w:rPr>
      </w:pPr>
    </w:p>
    <w:p w14:paraId="02358A3A" w14:textId="77777777" w:rsidR="00AD0064" w:rsidRPr="00AD0064" w:rsidRDefault="00AD0064" w:rsidP="00AD0064">
      <w:pPr>
        <w:spacing w:after="200" w:line="360" w:lineRule="auto"/>
        <w:jc w:val="both"/>
        <w:rPr>
          <w:rFonts w:eastAsiaTheme="majorEastAsia"/>
          <w:b/>
          <w:bCs/>
        </w:rPr>
      </w:pPr>
    </w:p>
    <w:p w14:paraId="5B04729D" w14:textId="5012541B" w:rsidR="00AD0064" w:rsidRPr="00AD0064" w:rsidRDefault="00AD0064" w:rsidP="00AD0064">
      <w:pPr>
        <w:spacing w:after="200" w:line="360" w:lineRule="auto"/>
        <w:jc w:val="center"/>
        <w:rPr>
          <w:rFonts w:eastAsiaTheme="majorEastAsia"/>
          <w:b/>
          <w:bCs/>
        </w:rPr>
      </w:pPr>
      <w:r>
        <w:rPr>
          <w:rFonts w:eastAsiaTheme="majorEastAsia"/>
          <w:b/>
          <w:bCs/>
        </w:rPr>
        <w:t>Tomas Barrera Ortiz</w:t>
      </w:r>
    </w:p>
    <w:p w14:paraId="54ADDCEF" w14:textId="77777777" w:rsidR="00AD0064" w:rsidRDefault="00AD0064" w:rsidP="00AD0064">
      <w:pPr>
        <w:spacing w:after="200" w:line="360" w:lineRule="auto"/>
        <w:jc w:val="center"/>
        <w:rPr>
          <w:rFonts w:eastAsiaTheme="majorEastAsia"/>
          <w:b/>
          <w:bCs/>
        </w:rPr>
      </w:pPr>
    </w:p>
    <w:p w14:paraId="05D34E77" w14:textId="77777777" w:rsidR="00AD0064" w:rsidRDefault="00AD0064" w:rsidP="00AD0064">
      <w:pPr>
        <w:spacing w:after="200" w:line="360" w:lineRule="auto"/>
        <w:jc w:val="center"/>
        <w:rPr>
          <w:rFonts w:eastAsiaTheme="majorEastAsia"/>
          <w:b/>
          <w:bCs/>
        </w:rPr>
      </w:pPr>
    </w:p>
    <w:p w14:paraId="41276BDC" w14:textId="77777777" w:rsidR="00AD0064" w:rsidRPr="00AD0064" w:rsidRDefault="00AD0064" w:rsidP="00AD0064">
      <w:pPr>
        <w:spacing w:after="200" w:line="360" w:lineRule="auto"/>
        <w:jc w:val="center"/>
        <w:rPr>
          <w:rFonts w:eastAsiaTheme="majorEastAsia"/>
          <w:b/>
          <w:bCs/>
        </w:rPr>
      </w:pPr>
    </w:p>
    <w:p w14:paraId="2D019CE2" w14:textId="77777777" w:rsidR="00AD0064" w:rsidRPr="00AD0064" w:rsidRDefault="00AD0064" w:rsidP="00AD0064">
      <w:pPr>
        <w:spacing w:after="200" w:line="360" w:lineRule="auto"/>
        <w:jc w:val="center"/>
        <w:rPr>
          <w:rFonts w:eastAsiaTheme="majorEastAsia"/>
          <w:b/>
          <w:bCs/>
        </w:rPr>
      </w:pPr>
      <w:r w:rsidRPr="00AD0064">
        <w:rPr>
          <w:rFonts w:eastAsiaTheme="majorEastAsia"/>
          <w:b/>
          <w:bCs/>
        </w:rPr>
        <w:t>SENA</w:t>
      </w:r>
    </w:p>
    <w:p w14:paraId="31EC5EB2" w14:textId="77777777" w:rsidR="00AD0064" w:rsidRDefault="00AD0064" w:rsidP="00AD0064">
      <w:pPr>
        <w:spacing w:after="200" w:line="360" w:lineRule="auto"/>
        <w:jc w:val="center"/>
        <w:rPr>
          <w:rFonts w:eastAsiaTheme="majorEastAsia"/>
          <w:b/>
          <w:bCs/>
        </w:rPr>
      </w:pPr>
    </w:p>
    <w:p w14:paraId="5E8D7D19" w14:textId="77777777" w:rsidR="00AD0064" w:rsidRDefault="00AD0064" w:rsidP="00AD0064">
      <w:pPr>
        <w:spacing w:after="200" w:line="360" w:lineRule="auto"/>
        <w:jc w:val="center"/>
        <w:rPr>
          <w:rFonts w:eastAsiaTheme="majorEastAsia"/>
          <w:b/>
          <w:bCs/>
        </w:rPr>
      </w:pPr>
    </w:p>
    <w:p w14:paraId="5CF0C35A" w14:textId="77777777" w:rsidR="00AD0064" w:rsidRPr="00AD0064" w:rsidRDefault="00AD0064" w:rsidP="00AD0064">
      <w:pPr>
        <w:spacing w:after="200" w:line="360" w:lineRule="auto"/>
        <w:jc w:val="center"/>
        <w:rPr>
          <w:rFonts w:eastAsiaTheme="majorEastAsia"/>
          <w:b/>
          <w:bCs/>
        </w:rPr>
      </w:pPr>
    </w:p>
    <w:p w14:paraId="53F9AF46" w14:textId="77777777" w:rsidR="00AD0064" w:rsidRPr="00AD0064" w:rsidRDefault="00AD0064" w:rsidP="00AD0064">
      <w:pPr>
        <w:spacing w:after="200" w:line="360" w:lineRule="auto"/>
        <w:jc w:val="center"/>
        <w:rPr>
          <w:rFonts w:eastAsiaTheme="majorEastAsia"/>
          <w:b/>
          <w:bCs/>
        </w:rPr>
      </w:pPr>
      <w:r w:rsidRPr="00AD0064">
        <w:rPr>
          <w:rFonts w:eastAsiaTheme="majorEastAsia"/>
          <w:b/>
          <w:bCs/>
        </w:rPr>
        <w:t>Ficha 3413974</w:t>
      </w:r>
    </w:p>
    <w:p w14:paraId="2CC5FDC0" w14:textId="77777777" w:rsidR="00AD0064" w:rsidRDefault="00AD0064" w:rsidP="00AD0064">
      <w:pPr>
        <w:spacing w:after="200" w:line="360" w:lineRule="auto"/>
        <w:jc w:val="center"/>
        <w:rPr>
          <w:rFonts w:eastAsiaTheme="majorEastAsia"/>
          <w:b/>
          <w:bCs/>
        </w:rPr>
      </w:pPr>
    </w:p>
    <w:p w14:paraId="15289368" w14:textId="77777777" w:rsidR="00AD0064" w:rsidRDefault="00AD0064" w:rsidP="00AD0064">
      <w:pPr>
        <w:spacing w:after="200" w:line="360" w:lineRule="auto"/>
        <w:jc w:val="center"/>
        <w:rPr>
          <w:rFonts w:eastAsiaTheme="majorEastAsia"/>
          <w:b/>
          <w:bCs/>
        </w:rPr>
      </w:pPr>
    </w:p>
    <w:p w14:paraId="66C657F0" w14:textId="77777777" w:rsidR="00AD0064" w:rsidRPr="00AD0064" w:rsidRDefault="00AD0064" w:rsidP="00AD0064">
      <w:pPr>
        <w:spacing w:after="200" w:line="360" w:lineRule="auto"/>
        <w:jc w:val="center"/>
        <w:rPr>
          <w:rFonts w:eastAsiaTheme="majorEastAsia"/>
          <w:b/>
          <w:bCs/>
        </w:rPr>
      </w:pPr>
    </w:p>
    <w:p w14:paraId="42A4891D" w14:textId="2AF24E31" w:rsidR="00AD0064" w:rsidRDefault="00AD0064" w:rsidP="00AD0064">
      <w:pPr>
        <w:spacing w:after="200" w:line="360" w:lineRule="auto"/>
        <w:jc w:val="center"/>
        <w:rPr>
          <w:rFonts w:eastAsiaTheme="majorEastAsia"/>
          <w:b/>
          <w:bCs/>
        </w:rPr>
      </w:pPr>
      <w:r w:rsidRPr="00AD0064">
        <w:rPr>
          <w:rFonts w:eastAsiaTheme="majorEastAsia"/>
          <w:b/>
          <w:bCs/>
        </w:rPr>
        <w:t>Alfredo Andrade Sánchez</w:t>
      </w:r>
    </w:p>
    <w:p w14:paraId="3AE79AAB" w14:textId="77777777" w:rsidR="00AD0064" w:rsidRDefault="00AD0064" w:rsidP="00AD0064">
      <w:pPr>
        <w:spacing w:after="200" w:line="360" w:lineRule="auto"/>
        <w:jc w:val="center"/>
        <w:rPr>
          <w:rFonts w:eastAsiaTheme="majorEastAsia"/>
          <w:b/>
          <w:bCs/>
        </w:rPr>
      </w:pPr>
    </w:p>
    <w:p w14:paraId="51F33F4C" w14:textId="77777777" w:rsidR="00AD0064" w:rsidRDefault="00AD0064" w:rsidP="00AD0064">
      <w:pPr>
        <w:spacing w:after="200" w:line="360" w:lineRule="auto"/>
        <w:jc w:val="center"/>
        <w:rPr>
          <w:rFonts w:eastAsiaTheme="majorEastAsia"/>
          <w:b/>
          <w:bCs/>
        </w:rPr>
      </w:pPr>
    </w:p>
    <w:p w14:paraId="78FE3E84" w14:textId="77777777" w:rsidR="00AD0064" w:rsidRDefault="00AD0064" w:rsidP="00AD0064">
      <w:pPr>
        <w:spacing w:after="200" w:line="360" w:lineRule="auto"/>
        <w:jc w:val="center"/>
        <w:rPr>
          <w:rFonts w:eastAsiaTheme="majorEastAsia"/>
          <w:b/>
          <w:bCs/>
        </w:rPr>
      </w:pPr>
    </w:p>
    <w:p w14:paraId="4A0D1AE6" w14:textId="77777777" w:rsidR="00AD0064" w:rsidRPr="00AD0064" w:rsidRDefault="00AD0064" w:rsidP="00AD0064">
      <w:pPr>
        <w:spacing w:after="200" w:line="360" w:lineRule="auto"/>
        <w:jc w:val="center"/>
        <w:rPr>
          <w:rFonts w:eastAsiaTheme="majorEastAsia"/>
          <w:b/>
          <w:bCs/>
        </w:rPr>
      </w:pPr>
    </w:p>
    <w:p w14:paraId="01712BAC" w14:textId="73CDB887" w:rsidR="00AD0064" w:rsidRPr="00AD0064" w:rsidRDefault="00AD0064" w:rsidP="00AD0064">
      <w:pPr>
        <w:spacing w:after="200" w:line="360" w:lineRule="auto"/>
        <w:jc w:val="center"/>
        <w:rPr>
          <w:rFonts w:eastAsiaTheme="majorEastAsia"/>
          <w:b/>
          <w:bCs/>
        </w:rPr>
      </w:pPr>
      <w:r w:rsidRPr="00AD0064">
        <w:rPr>
          <w:rFonts w:eastAsiaTheme="majorEastAsia"/>
          <w:b/>
          <w:bCs/>
        </w:rPr>
        <w:t>Neiva, Colombia</w:t>
      </w:r>
    </w:p>
    <w:p w14:paraId="24DEAB08" w14:textId="362CFE1E" w:rsidR="00AD0064" w:rsidRDefault="00AD0064" w:rsidP="00AD0064">
      <w:pPr>
        <w:spacing w:after="200" w:line="360" w:lineRule="auto"/>
        <w:jc w:val="center"/>
        <w:rPr>
          <w:rFonts w:eastAsiaTheme="majorEastAsia"/>
          <w:b/>
          <w:bCs/>
        </w:rPr>
      </w:pPr>
      <w:r w:rsidRPr="00AD0064">
        <w:rPr>
          <w:rFonts w:eastAsiaTheme="majorEastAsia"/>
          <w:b/>
          <w:bCs/>
        </w:rPr>
        <w:t>Marzo de 2026</w:t>
      </w:r>
    </w:p>
    <w:p w14:paraId="5C4F266B" w14:textId="698983A1" w:rsidR="007109EC" w:rsidRDefault="007109EC" w:rsidP="007109EC">
      <w:pPr>
        <w:spacing w:after="200" w:line="360" w:lineRule="auto"/>
        <w:ind w:left="720" w:hanging="720"/>
        <w:jc w:val="both"/>
      </w:pPr>
      <w:r w:rsidRPr="00A63398">
        <w:rPr>
          <w:rFonts w:eastAsiaTheme="majorEastAsia"/>
          <w:b/>
          <w:bCs/>
        </w:rPr>
        <w:lastRenderedPageBreak/>
        <w:t>la Inteligencia Artificial como la sucesora funcional de los motores de búsqueda</w:t>
      </w:r>
      <w:r w:rsidRPr="00A63398">
        <w:t>.</w:t>
      </w:r>
    </w:p>
    <w:p w14:paraId="6381AF23" w14:textId="6EAE5BE7" w:rsidR="007109EC" w:rsidRDefault="006F64AE" w:rsidP="00005085">
      <w:pPr>
        <w:spacing w:after="200"/>
        <w:ind w:left="720" w:hanging="720"/>
        <w:jc w:val="both"/>
      </w:pPr>
      <w:r>
        <w:rPr>
          <w:rFonts w:eastAsiaTheme="majorEastAsia"/>
        </w:rPr>
        <w:t>L</w:t>
      </w:r>
      <w:r w:rsidR="007109EC" w:rsidRPr="00A63398">
        <w:rPr>
          <w:rFonts w:eastAsiaTheme="majorEastAsia"/>
        </w:rPr>
        <w:t>a I</w:t>
      </w:r>
      <w:r w:rsidR="00697FAB">
        <w:rPr>
          <w:rFonts w:eastAsiaTheme="majorEastAsia"/>
        </w:rPr>
        <w:t xml:space="preserve">nteligencia Artificial </w:t>
      </w:r>
      <w:r w:rsidR="007109EC" w:rsidRPr="00A63398">
        <w:rPr>
          <w:rFonts w:eastAsiaTheme="majorEastAsia"/>
        </w:rPr>
        <w:t xml:space="preserve">no ha eliminado al navegador web, pero </w:t>
      </w:r>
      <w:r w:rsidR="00697FAB">
        <w:rPr>
          <w:rFonts w:eastAsiaTheme="majorEastAsia"/>
        </w:rPr>
        <w:t>ha logrado que los internautas ya no se redirijan a ella en cuanto en la búsqueda de información.</w:t>
      </w:r>
    </w:p>
    <w:p w14:paraId="6FB3C2F2" w14:textId="5F7F375C" w:rsidR="007109EC" w:rsidRDefault="00005085" w:rsidP="00005085">
      <w:r>
        <w:t xml:space="preserve">Por </w:t>
      </w:r>
      <w:proofErr w:type="gramStart"/>
      <w:r>
        <w:t>ejemplo</w:t>
      </w:r>
      <w:proofErr w:type="gramEnd"/>
      <w:r w:rsidR="00697FAB">
        <w:t xml:space="preserve"> h</w:t>
      </w:r>
      <w:r w:rsidR="007109EC" w:rsidRPr="007109EC">
        <w:t xml:space="preserve">e visto cómo </w:t>
      </w:r>
      <w:r w:rsidR="007109EC">
        <w:t>gran parte de mi entorno, su</w:t>
      </w:r>
      <w:r w:rsidR="00697FAB">
        <w:t>s</w:t>
      </w:r>
      <w:r w:rsidR="007109EC">
        <w:t xml:space="preserve"> consultas informativas</w:t>
      </w:r>
      <w:r w:rsidR="007109EC" w:rsidRPr="007109EC">
        <w:t xml:space="preserve"> ya no terminan en una búsqueda tradicional</w:t>
      </w:r>
      <w:r w:rsidR="00697FAB">
        <w:t xml:space="preserve">, donde cada uno se sentaba y </w:t>
      </w:r>
      <w:r>
        <w:t>oprimía</w:t>
      </w:r>
      <w:r w:rsidR="00697FAB">
        <w:t xml:space="preserve"> en Google Chrome</w:t>
      </w:r>
      <w:r w:rsidR="00585D7E">
        <w:t xml:space="preserve"> o</w:t>
      </w:r>
      <w:r w:rsidR="00697FAB">
        <w:t xml:space="preserve"> </w:t>
      </w:r>
      <w:proofErr w:type="gramStart"/>
      <w:r w:rsidR="00697FAB">
        <w:t xml:space="preserve">safari </w:t>
      </w:r>
      <w:r w:rsidR="007109EC" w:rsidRPr="007109EC">
        <w:t>,</w:t>
      </w:r>
      <w:proofErr w:type="gramEnd"/>
      <w:r w:rsidR="007109EC" w:rsidRPr="007109EC">
        <w:t xml:space="preserve"> </w:t>
      </w:r>
      <w:r>
        <w:t xml:space="preserve">la inquietud o información que necesitase, </w:t>
      </w:r>
      <w:r w:rsidR="007109EC" w:rsidRPr="007109EC">
        <w:t>sino</w:t>
      </w:r>
      <w:r>
        <w:t xml:space="preserve"> que recurren</w:t>
      </w:r>
      <w:r w:rsidR="007109EC" w:rsidRPr="007109EC">
        <w:t xml:space="preserve"> en chats de IA por su capacidad de síntesis y eficiencia.</w:t>
      </w:r>
      <w:r>
        <w:t xml:space="preserve"> Estos sistemas</w:t>
      </w:r>
      <w:r>
        <w:t xml:space="preserve"> conversacional</w:t>
      </w:r>
      <w:r>
        <w:t>es</w:t>
      </w:r>
      <w:r>
        <w:t xml:space="preserve"> han subvertido radicalmente esta lógica al ofrecer lo que podría denominarse </w:t>
      </w:r>
      <w:r w:rsidRPr="008559B6">
        <w:t>'información masticada'</w:t>
      </w:r>
      <w:r>
        <w:t xml:space="preserve">: respuestas directas, contextualizadas y articuladas en lenguaje natural que eliminan el intermediario cognitivo del proceso de búsqueda. Según datos reportados por diversas firmas de análisis del sector </w:t>
      </w:r>
      <w:r w:rsidR="008559B6">
        <w:t>tecnológico,</w:t>
      </w:r>
      <w:r w:rsidR="008559B6">
        <w:t xml:space="preserve"> aproximadamente el 70% de las consultas de carácter informativo —aquellas orientadas a resolver preguntas factuales, conceptuales o procedimentales— está migrando progresivamente hacia interfaces de chat de inteligencia artificial (Gartner, 2024). </w:t>
      </w:r>
      <w:r w:rsidR="00585D7E">
        <w:t xml:space="preserve">Por lo anterior, </w:t>
      </w:r>
      <w:r w:rsidR="007109EC" w:rsidRPr="007109EC">
        <w:t>el modelo de 'lista de enlaces' ya caducó; tanto así, que gigantes como</w:t>
      </w:r>
      <w:r w:rsidR="007109EC">
        <w:t xml:space="preserve"> </w:t>
      </w:r>
      <w:r w:rsidR="007109EC" w:rsidRPr="007109EC">
        <w:t>Google han tenido que implementar resúmenes generativos para no quedarse atrás</w:t>
      </w:r>
      <w:r w:rsidR="008559B6">
        <w:t>,</w:t>
      </w:r>
      <w:r w:rsidR="007109EC">
        <w:t xml:space="preserve"> incluso </w:t>
      </w:r>
      <w:r w:rsidR="00585D7E">
        <w:t>optaron por la creación e</w:t>
      </w:r>
      <w:r w:rsidR="007109EC">
        <w:t xml:space="preserve"> integración de su propia IA, Gemini.</w:t>
      </w:r>
    </w:p>
    <w:p w14:paraId="42835338" w14:textId="6DBFD06F" w:rsidR="005A7ACC" w:rsidRDefault="00AD0064">
      <w:r>
        <w:t xml:space="preserve"> </w:t>
      </w:r>
    </w:p>
    <w:p w14:paraId="08B5DA02" w14:textId="2D0BE123" w:rsidR="007109EC" w:rsidRDefault="007109EC" w:rsidP="00C35675">
      <w:r w:rsidRPr="007109EC">
        <w:t xml:space="preserve">Como desarrollador, noto que ahora uso el navegador como una plataforma para ejecutar aplicaciones, como mi correo o servicios de </w:t>
      </w:r>
      <w:proofErr w:type="spellStart"/>
      <w:r w:rsidRPr="007109EC">
        <w:t>streaming</w:t>
      </w:r>
      <w:proofErr w:type="spellEnd"/>
      <w:r w:rsidR="00585D7E">
        <w:t xml:space="preserve"> (</w:t>
      </w:r>
      <w:proofErr w:type="spellStart"/>
      <w:r w:rsidR="00585D7E">
        <w:t>youtube</w:t>
      </w:r>
      <w:proofErr w:type="spellEnd"/>
      <w:r w:rsidR="00585D7E">
        <w:t xml:space="preserve">, portales de compre y venta, </w:t>
      </w:r>
      <w:proofErr w:type="spellStart"/>
      <w:r w:rsidR="00585D7E">
        <w:t>whatsapp</w:t>
      </w:r>
      <w:proofErr w:type="spellEnd"/>
      <w:r w:rsidR="00585D7E">
        <w:t xml:space="preserve"> web, etc.)</w:t>
      </w:r>
      <w:r w:rsidRPr="007109EC">
        <w:t xml:space="preserve">, pero ya no es mi instrumento principal para construir </w:t>
      </w:r>
      <w:r w:rsidR="00585D7E">
        <w:t xml:space="preserve">o consultar </w:t>
      </w:r>
      <w:r w:rsidRPr="007109EC">
        <w:t>conocimiento</w:t>
      </w:r>
      <w:r w:rsidR="00C35675">
        <w:t xml:space="preserve"> y</w:t>
      </w:r>
      <w:r w:rsidR="00585D7E">
        <w:t xml:space="preserve"> </w:t>
      </w:r>
      <w:r w:rsidR="00C35675">
        <w:t>e</w:t>
      </w:r>
      <w:r w:rsidR="00585D7E">
        <w:t>s aquí donde</w:t>
      </w:r>
      <w:r w:rsidR="00C35675">
        <w:t xml:space="preserve"> esta logra tener participación en</w:t>
      </w:r>
      <w:r w:rsidR="00585D7E">
        <w:t xml:space="preserve"> mis investigaciones y </w:t>
      </w:r>
      <w:r w:rsidR="00C35675">
        <w:t xml:space="preserve">proyectos, porque no solo </w:t>
      </w:r>
      <w:r w:rsidR="008559B6">
        <w:t>refuerza</w:t>
      </w:r>
      <w:r w:rsidR="00C35675">
        <w:t xml:space="preserve"> que mis trabajos ahora sean </w:t>
      </w:r>
      <w:proofErr w:type="spellStart"/>
      <w:r w:rsidR="00C35675">
        <w:t>mas</w:t>
      </w:r>
      <w:proofErr w:type="spellEnd"/>
      <w:r w:rsidR="00C35675">
        <w:t xml:space="preserve"> robustos y completos, sino que además logra optimizar mi tiempo y efic</w:t>
      </w:r>
      <w:r w:rsidR="008559B6">
        <w:t xml:space="preserve">acia en la resolución de actividades y trabajos </w:t>
      </w:r>
      <w:r w:rsidR="00C35675">
        <w:t xml:space="preserve">en un gran porcentaje </w:t>
      </w:r>
      <w:r w:rsidRPr="007109EC">
        <w:t>.</w:t>
      </w:r>
    </w:p>
    <w:p w14:paraId="5C720A8D" w14:textId="77777777" w:rsidR="005A7ACC" w:rsidRDefault="005A7ACC"/>
    <w:p w14:paraId="43915345" w14:textId="77777777" w:rsidR="00C35675" w:rsidRDefault="00C35675"/>
    <w:p w14:paraId="1058739C" w14:textId="4DE98EFD" w:rsidR="00C35675" w:rsidRDefault="00C35675" w:rsidP="00C35675">
      <w:r>
        <w:t xml:space="preserve">Soy consciente que los navegadores web no quedaran en la </w:t>
      </w:r>
      <w:r w:rsidRPr="00C35675">
        <w:t>obsolescencia</w:t>
      </w:r>
      <w:r>
        <w:t>, no “</w:t>
      </w:r>
      <w:r w:rsidR="008559B6">
        <w:t>morirá</w:t>
      </w:r>
      <w:r>
        <w:t>” como la gente llegó a creer con la aparición de modelos de razonamiento impulsados por</w:t>
      </w:r>
      <w:r w:rsidR="00005085">
        <w:t xml:space="preserve"> la</w:t>
      </w:r>
      <w:r>
        <w:t xml:space="preserve"> </w:t>
      </w:r>
      <w:r w:rsidR="00005085" w:rsidRPr="00005085">
        <w:t>Automatización inteligente</w:t>
      </w:r>
      <w:r w:rsidR="00005085">
        <w:t xml:space="preserve">, pero si </w:t>
      </w:r>
      <w:r w:rsidR="008559B6">
        <w:t xml:space="preserve">hay que admitir </w:t>
      </w:r>
      <w:r w:rsidR="00005085">
        <w:t xml:space="preserve">que gran parte de los usuarios de red, verán a esta como la herramienta que ayude en las tareas que por </w:t>
      </w:r>
      <w:r w:rsidR="008559B6">
        <w:t>años</w:t>
      </w:r>
      <w:r w:rsidR="00005085">
        <w:t xml:space="preserve"> costaba encontrar cuando buscábamos </w:t>
      </w:r>
      <w:proofErr w:type="gramStart"/>
      <w:r w:rsidR="00005085">
        <w:t>link</w:t>
      </w:r>
      <w:proofErr w:type="gramEnd"/>
      <w:r w:rsidR="00005085">
        <w:t xml:space="preserve"> por </w:t>
      </w:r>
      <w:proofErr w:type="gramStart"/>
      <w:r w:rsidR="00005085">
        <w:t>link</w:t>
      </w:r>
      <w:proofErr w:type="gramEnd"/>
      <w:r w:rsidR="00005085">
        <w:t xml:space="preserve"> intentado visualizar y obtener la información que</w:t>
      </w:r>
      <w:r w:rsidR="008559B6">
        <w:t xml:space="preserve"> nos</w:t>
      </w:r>
      <w:r w:rsidR="00005085">
        <w:t xml:space="preserve"> requería</w:t>
      </w:r>
      <w:r w:rsidR="008559B6">
        <w:t>n</w:t>
      </w:r>
      <w:r w:rsidR="00005085">
        <w:t xml:space="preserve">. </w:t>
      </w:r>
    </w:p>
    <w:p w14:paraId="5C100807" w14:textId="77777777" w:rsidR="00005085" w:rsidRDefault="00005085" w:rsidP="00C35675"/>
    <w:p w14:paraId="158DF9FE" w14:textId="77777777" w:rsidR="00005085" w:rsidRDefault="00005085" w:rsidP="00C35675"/>
    <w:p w14:paraId="7C9C80A7" w14:textId="4245E820" w:rsidR="00C35675" w:rsidRDefault="00AD0064" w:rsidP="00C35675">
      <w:r w:rsidRPr="00AD0064">
        <w:t>En conclusión, los navegadores no quedarán en la obsolescencia, pero su rol ha sido redefinido. No "morirán", pero dejarán de ser la biblioteca para convertirse en el teatro de nuestras interacciones. Si partimos de la tesis de que la IA es la sucesora funcional de la búsqueda, debemos entender que el paradigma de ir "</w:t>
      </w:r>
      <w:proofErr w:type="gramStart"/>
      <w:r w:rsidRPr="00AD0064">
        <w:t>link</w:t>
      </w:r>
      <w:proofErr w:type="gramEnd"/>
      <w:r w:rsidRPr="00AD0064">
        <w:t xml:space="preserve"> por </w:t>
      </w:r>
      <w:proofErr w:type="gramStart"/>
      <w:r w:rsidRPr="00AD0064">
        <w:t>link</w:t>
      </w:r>
      <w:proofErr w:type="gramEnd"/>
      <w:r w:rsidRPr="00AD0064">
        <w:t>" ha muerto. El futuro digital es una coexistencia dual: la Inteligencia Artificial será la mediadora de nuestro conocimiento, mientras que el navegador será el mediador de nuestra experiencia interactiva</w:t>
      </w:r>
      <w:r w:rsidRPr="00AD0064">
        <w:rPr>
          <w:b/>
          <w:bCs/>
        </w:rPr>
        <w:t>.</w:t>
      </w:r>
      <w:r w:rsidRPr="00AD0064">
        <w:t xml:space="preserve"> El reto para nosotros, los arquitectos de esta nueva era, es aprender a navegar en ambos mundos con la destreza necesaria para que la eficiencia no sacrifique la profundidad.</w:t>
      </w:r>
    </w:p>
    <w:sectPr w:rsidR="00C356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EC"/>
    <w:rsid w:val="00005085"/>
    <w:rsid w:val="002E2F2E"/>
    <w:rsid w:val="004A5A1C"/>
    <w:rsid w:val="00585D7E"/>
    <w:rsid w:val="005A7ACC"/>
    <w:rsid w:val="00697FAB"/>
    <w:rsid w:val="006F64AE"/>
    <w:rsid w:val="007109EC"/>
    <w:rsid w:val="008559B6"/>
    <w:rsid w:val="00AD0064"/>
    <w:rsid w:val="00C35675"/>
    <w:rsid w:val="00F076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785F"/>
  <w15:chartTrackingRefBased/>
  <w15:docId w15:val="{FCA6BB79-BCF9-4AAB-98D0-AA43EDB3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EC"/>
    <w:pPr>
      <w:spacing w:after="0" w:line="240" w:lineRule="auto"/>
    </w:pPr>
    <w:rPr>
      <w:rFonts w:ascii="Times New Roman" w:eastAsia="Times New Roman" w:hAnsi="Times New Roman" w:cs="Times New Roman"/>
      <w:kern w:val="0"/>
      <w:lang w:eastAsia="es-ES"/>
      <w14:ligatures w14:val="none"/>
    </w:rPr>
  </w:style>
  <w:style w:type="paragraph" w:styleId="Ttulo1">
    <w:name w:val="heading 1"/>
    <w:basedOn w:val="Normal"/>
    <w:next w:val="Normal"/>
    <w:link w:val="Ttulo1Car"/>
    <w:uiPriority w:val="9"/>
    <w:qFormat/>
    <w:rsid w:val="00710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0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09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09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09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09E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09E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09E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09E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09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09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09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09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09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09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09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09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09EC"/>
    <w:rPr>
      <w:rFonts w:eastAsiaTheme="majorEastAsia" w:cstheme="majorBidi"/>
      <w:color w:val="272727" w:themeColor="text1" w:themeTint="D8"/>
    </w:rPr>
  </w:style>
  <w:style w:type="paragraph" w:styleId="Ttulo">
    <w:name w:val="Title"/>
    <w:basedOn w:val="Normal"/>
    <w:next w:val="Normal"/>
    <w:link w:val="TtuloCar"/>
    <w:uiPriority w:val="10"/>
    <w:qFormat/>
    <w:rsid w:val="007109E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09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09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09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09EC"/>
    <w:pPr>
      <w:spacing w:before="160"/>
      <w:jc w:val="center"/>
    </w:pPr>
    <w:rPr>
      <w:i/>
      <w:iCs/>
      <w:color w:val="404040" w:themeColor="text1" w:themeTint="BF"/>
    </w:rPr>
  </w:style>
  <w:style w:type="character" w:customStyle="1" w:styleId="CitaCar">
    <w:name w:val="Cita Car"/>
    <w:basedOn w:val="Fuentedeprrafopredeter"/>
    <w:link w:val="Cita"/>
    <w:uiPriority w:val="29"/>
    <w:rsid w:val="007109EC"/>
    <w:rPr>
      <w:i/>
      <w:iCs/>
      <w:color w:val="404040" w:themeColor="text1" w:themeTint="BF"/>
    </w:rPr>
  </w:style>
  <w:style w:type="paragraph" w:styleId="Prrafodelista">
    <w:name w:val="List Paragraph"/>
    <w:basedOn w:val="Normal"/>
    <w:uiPriority w:val="34"/>
    <w:qFormat/>
    <w:rsid w:val="007109EC"/>
    <w:pPr>
      <w:ind w:left="720"/>
      <w:contextualSpacing/>
    </w:pPr>
  </w:style>
  <w:style w:type="character" w:styleId="nfasisintenso">
    <w:name w:val="Intense Emphasis"/>
    <w:basedOn w:val="Fuentedeprrafopredeter"/>
    <w:uiPriority w:val="21"/>
    <w:qFormat/>
    <w:rsid w:val="007109EC"/>
    <w:rPr>
      <w:i/>
      <w:iCs/>
      <w:color w:val="0F4761" w:themeColor="accent1" w:themeShade="BF"/>
    </w:rPr>
  </w:style>
  <w:style w:type="paragraph" w:styleId="Citadestacada">
    <w:name w:val="Intense Quote"/>
    <w:basedOn w:val="Normal"/>
    <w:next w:val="Normal"/>
    <w:link w:val="CitadestacadaCar"/>
    <w:uiPriority w:val="30"/>
    <w:qFormat/>
    <w:rsid w:val="00710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09EC"/>
    <w:rPr>
      <w:i/>
      <w:iCs/>
      <w:color w:val="0F4761" w:themeColor="accent1" w:themeShade="BF"/>
    </w:rPr>
  </w:style>
  <w:style w:type="character" w:styleId="Referenciaintensa">
    <w:name w:val="Intense Reference"/>
    <w:basedOn w:val="Fuentedeprrafopredeter"/>
    <w:uiPriority w:val="32"/>
    <w:qFormat/>
    <w:rsid w:val="00710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filosofian27@gmail.com</dc:creator>
  <cp:keywords/>
  <dc:description/>
  <cp:lastModifiedBy>filosofian27@gmail.com</cp:lastModifiedBy>
  <cp:revision>2</cp:revision>
  <dcterms:created xsi:type="dcterms:W3CDTF">2026-03-14T03:03:00Z</dcterms:created>
  <dcterms:modified xsi:type="dcterms:W3CDTF">2026-03-14T03:03:00Z</dcterms:modified>
</cp:coreProperties>
</file>