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23602276"/>
        <w:docPartObj>
          <w:docPartGallery w:val="Cover Pages"/>
          <w:docPartUnique/>
        </w:docPartObj>
      </w:sdtPr>
      <w:sdtEndPr>
        <w:rPr>
          <w:lang w:val="es-CR"/>
        </w:rPr>
      </w:sdtEndPr>
      <w:sdtContent>
        <w:p w:rsidR="00DA6CB2" w:rsidRDefault="00DA6C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A6CB2" w:rsidRPr="00AA1BE8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  <w:r w:rsidRPr="00AA1BE8">
                                        <w:rPr>
                                          <w:noProof/>
                                          <w:lang w:val="es-CR"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A6CB2" w:rsidRPr="006409F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30ACEC" w:themeFill="accent1"/>
                                      <w:vAlign w:val="center"/>
                                    </w:tcPr>
                                    <w:p w:rsidR="00DA6CB2" w:rsidRPr="00AA1BE8" w:rsidRDefault="006F0B31" w:rsidP="00DF61F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left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CR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>Requerimientos del negocio</w:t>
                                          </w:r>
                                        </w:sdtContent>
                                      </w:sdt>
                                    </w:p>
                                    <w:p w:rsidR="00DA6CB2" w:rsidRPr="00AA1BE8" w:rsidRDefault="006F0B3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CR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CR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 w:rsidR="00DA6CB2" w:rsidRPr="00AA1BE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A666E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A6CB2" w:rsidRPr="00AA1BE8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Oscar</w:t>
                                                </w:r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, </w:t>
                                                </w:r>
                                                <w:proofErr w:type="spellStart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Maybel</w:t>
                                                </w:r>
                                                <w:proofErr w:type="spellEnd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 y </w:t>
                                                </w: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Tomas Navarro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s-CR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A6CB2" w:rsidRPr="00AA1BE8" w:rsidRDefault="00DC274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Ingeniería al software 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A6CB2" w:rsidRPr="00AA1BE8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  <w:r w:rsidRPr="00AA1BE8">
                                  <w:rPr>
                                    <w:noProof/>
                                    <w:lang w:val="es-CR"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A6CB2" w:rsidRPr="006409F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30ACEC" w:themeFill="accent1"/>
                                <w:vAlign w:val="center"/>
                              </w:tcPr>
                              <w:p w:rsidR="00DA6CB2" w:rsidRPr="00AA1BE8" w:rsidRDefault="006F0B31" w:rsidP="00DF61F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left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CR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>Requerimientos del negocio</w:t>
                                    </w:r>
                                  </w:sdtContent>
                                </w:sdt>
                              </w:p>
                              <w:p w:rsidR="00DA6CB2" w:rsidRPr="00AA1BE8" w:rsidRDefault="006F0B3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CR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CR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="00DA6CB2" w:rsidRPr="00AA1BE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A6CB2" w:rsidRPr="00AA1BE8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A666E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Oscar</w:t>
                                          </w:r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Maybel</w:t>
                                          </w:r>
                                          <w:proofErr w:type="spellEnd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 y </w:t>
                                          </w: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Tomas Navarro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A6CB2" w:rsidRPr="00AA1BE8" w:rsidRDefault="00DC274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Ingeniería al software 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c>
                          </w:tr>
                        </w:tbl>
                        <w:p w:rsidR="00DA6CB2" w:rsidRPr="00AA1BE8" w:rsidRDefault="00DA6CB2">
                          <w:pPr>
                            <w:rPr>
                              <w:lang w:val="es-C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DA6CB2" w:rsidRDefault="00DA6CB2">
          <w:pPr>
            <w:rPr>
              <w:lang w:val="es-CR"/>
            </w:rPr>
          </w:pPr>
          <w:r>
            <w:rPr>
              <w:lang w:val="es-CR"/>
            </w:rPr>
            <w:br w:type="page"/>
          </w:r>
        </w:p>
      </w:sdtContent>
    </w:sdt>
    <w:p w:rsidR="00187EE4" w:rsidRDefault="00117970" w:rsidP="00117970">
      <w:pPr>
        <w:pStyle w:val="Title"/>
        <w:rPr>
          <w:lang w:val="es-CR"/>
        </w:rPr>
      </w:pPr>
      <w:r>
        <w:rPr>
          <w:lang w:val="es-CR"/>
        </w:rPr>
        <w:lastRenderedPageBreak/>
        <w:t>Descripción del negocio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 xml:space="preserve">En esta sección se detalla todo lo referente a los actuales requerimientos de negocio con el fin de identificar, diseñar, y proporcionar una solución integral al caso de negocio requerido. Por lo que responderemos a preguntas como </w:t>
      </w:r>
      <w:r w:rsidRPr="00117970">
        <w:rPr>
          <w:i/>
          <w:lang w:val="es-CR"/>
        </w:rPr>
        <w:t>¿Qué problema se quiere resolver?</w:t>
      </w:r>
      <w:r>
        <w:rPr>
          <w:lang w:val="es-CR"/>
        </w:rPr>
        <w:t xml:space="preserve"> De manera tal que se pueda proporcionar una idea clara de caso de negocio.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 xml:space="preserve">Actualmente la empresa cuenta con más de 750 empleados, más de 50 productos diferentes que requieren soporte alrededor de unos 30 encargados de negocio, a los que continuaremos llamando “Manager(s)”, ahora bien, cada manager puede tener a cargo </w:t>
      </w:r>
      <w:r w:rsidR="00B07D70">
        <w:rPr>
          <w:lang w:val="es-CR"/>
        </w:rPr>
        <w:t>un aproximado de 25</w:t>
      </w:r>
      <w:r>
        <w:rPr>
          <w:lang w:val="es-CR"/>
        </w:rPr>
        <w:t xml:space="preserve"> ingenieros y estos ingenieros a su vez pueden estar divididos e</w:t>
      </w:r>
      <w:r w:rsidR="00B07D70">
        <w:rPr>
          <w:lang w:val="es-CR"/>
        </w:rPr>
        <w:t>n Ingenieros L1, ingenieros L2 o</w:t>
      </w:r>
      <w:r>
        <w:rPr>
          <w:lang w:val="es-CR"/>
        </w:rPr>
        <w:t xml:space="preserve"> Ingenieros L3.</w:t>
      </w:r>
    </w:p>
    <w:p w:rsidR="00B67F63" w:rsidRDefault="000458B3" w:rsidP="00117970">
      <w:pPr>
        <w:rPr>
          <w:lang w:val="es-CR"/>
        </w:rPr>
      </w:pPr>
      <w:r>
        <w:rPr>
          <w:lang w:val="es-CR"/>
        </w:rPr>
        <w:t>El ingeniero va a ser calificado dependiendo del nivel que tenga de maneras diferentes por lo que para un Manager es engorroso calificar con tablas de calificación diferente a cada ingeniero. Adicionalmente, no todos los managers utilizan las mismas métricas para medir a sus ingenieros por lo que se pretende estandarizar la utilización de un mismo sistema de calificación de manera que las métricas y los bonos compensatorios por desempeño logren sean equitativos para toda la compañía.</w:t>
      </w:r>
    </w:p>
    <w:p w:rsidR="00B67F63" w:rsidRDefault="00B67F63">
      <w:pPr>
        <w:rPr>
          <w:lang w:val="es-CR"/>
        </w:rPr>
      </w:pPr>
      <w:r>
        <w:rPr>
          <w:lang w:val="es-CR"/>
        </w:rPr>
        <w:br w:type="page"/>
      </w:r>
    </w:p>
    <w:p w:rsidR="00117970" w:rsidRDefault="00B67F63" w:rsidP="00B67F63">
      <w:pPr>
        <w:pStyle w:val="Title"/>
        <w:rPr>
          <w:lang w:val="es-CR"/>
        </w:rPr>
      </w:pPr>
      <w:r>
        <w:rPr>
          <w:lang w:val="es-CR"/>
        </w:rPr>
        <w:lastRenderedPageBreak/>
        <w:t>Descripción del proceso actual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 xml:space="preserve">La problemática principal del proceso de calificación de desempeño principalmente es que se debe extraer un reporte mensual de un repositorio de datos que es externo a la red interna de la compañía. Este repositorio puede ser importado en Excel o bien puede ser consumido por medio de un </w:t>
      </w:r>
      <w:proofErr w:type="spellStart"/>
      <w:r>
        <w:rPr>
          <w:lang w:val="es-CR"/>
        </w:rPr>
        <w:t>BussinesObjects</w:t>
      </w:r>
      <w:proofErr w:type="spellEnd"/>
      <w:r>
        <w:rPr>
          <w:lang w:val="es-CR"/>
        </w:rPr>
        <w:t>.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>Una vez esta información es extraída del repositorio se debe pasar a una calculadora en otro documento de Excel que brinda una calificación basada en las métricas obtenidas por cada ingeniero tomando en cuenta si es un L1, L2 o L3 los rubros de calificación serán diferentes.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>Luego de eso, se procede a realizar una calificación de los aspectos no calificativos como: Cooperación, relaciones interpersonales, responsabilidad y la calidad de trabajo</w:t>
      </w:r>
      <w:r w:rsidR="008C3C3E">
        <w:rPr>
          <w:lang w:val="es-CR"/>
        </w:rPr>
        <w:t>, participación y compromiso y creatividad/iniciativa</w:t>
      </w:r>
      <w:r>
        <w:rPr>
          <w:lang w:val="es-CR"/>
        </w:rPr>
        <w:t>. Para realizar esta calificación el Manager debe entrevistar o bien pedir una retroalimentación</w:t>
      </w:r>
      <w:r w:rsidR="00ED18AA">
        <w:rPr>
          <w:lang w:val="es-CR"/>
        </w:rPr>
        <w:t xml:space="preserve"> vía correo electrónico</w:t>
      </w:r>
      <w:r>
        <w:rPr>
          <w:lang w:val="es-CR"/>
        </w:rPr>
        <w:t xml:space="preserve"> a diferentes compañeros en cada uno de los temas antes mencionados de manera que la calificación sea lo más objetiva posible y no quede única y exclusivamente a discreción del manager.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 xml:space="preserve">Finalmente se debe calificar si el ingeniero participa en algunos proyectos adicionales como </w:t>
      </w:r>
      <w:r w:rsidR="008C3C3E">
        <w:rPr>
          <w:lang w:val="es-CR"/>
        </w:rPr>
        <w:t>“</w:t>
      </w:r>
      <w:proofErr w:type="spellStart"/>
      <w:r w:rsidR="008C3C3E">
        <w:rPr>
          <w:lang w:val="es-CR"/>
        </w:rPr>
        <w:t>Side</w:t>
      </w:r>
      <w:proofErr w:type="spellEnd"/>
      <w:r w:rsidR="008C3C3E">
        <w:rPr>
          <w:lang w:val="es-CR"/>
        </w:rPr>
        <w:t xml:space="preserve"> </w:t>
      </w:r>
      <w:proofErr w:type="spellStart"/>
      <w:r w:rsidR="008C3C3E">
        <w:rPr>
          <w:lang w:val="es-CR"/>
        </w:rPr>
        <w:t>by</w:t>
      </w:r>
      <w:proofErr w:type="spellEnd"/>
      <w:r w:rsidR="008C3C3E">
        <w:rPr>
          <w:lang w:val="es-CR"/>
        </w:rPr>
        <w:t xml:space="preserve"> </w:t>
      </w:r>
      <w:proofErr w:type="spellStart"/>
      <w:r w:rsidR="008C3C3E">
        <w:rPr>
          <w:lang w:val="es-CR"/>
        </w:rPr>
        <w:t>side</w:t>
      </w:r>
      <w:proofErr w:type="spellEnd"/>
      <w:r w:rsidR="008C3C3E">
        <w:rPr>
          <w:lang w:val="es-CR"/>
        </w:rPr>
        <w:t xml:space="preserve">” </w:t>
      </w:r>
      <w:proofErr w:type="spellStart"/>
      <w:r w:rsidR="008C3C3E">
        <w:rPr>
          <w:lang w:val="es-CR"/>
        </w:rPr>
        <w:t>reviews</w:t>
      </w:r>
      <w:proofErr w:type="spellEnd"/>
      <w:r w:rsidR="008C3C3E">
        <w:rPr>
          <w:lang w:val="es-CR"/>
        </w:rPr>
        <w:t xml:space="preserve">, entrenamientos al personal, mentor/coaching, y documentación de los entrenamientos en el sistema de aprendizaje de la compañía llamado </w:t>
      </w:r>
      <w:proofErr w:type="spellStart"/>
      <w:r w:rsidR="008C3C3E">
        <w:rPr>
          <w:lang w:val="es-CR"/>
        </w:rPr>
        <w:t>Learning</w:t>
      </w:r>
      <w:proofErr w:type="spellEnd"/>
      <w:r w:rsidR="008C3C3E">
        <w:rPr>
          <w:lang w:val="es-CR"/>
        </w:rPr>
        <w:t xml:space="preserve"> Management </w:t>
      </w:r>
      <w:proofErr w:type="spellStart"/>
      <w:r w:rsidR="008C3C3E">
        <w:rPr>
          <w:lang w:val="es-CR"/>
        </w:rPr>
        <w:t>System</w:t>
      </w:r>
      <w:proofErr w:type="spellEnd"/>
      <w:r w:rsidR="008C3C3E">
        <w:rPr>
          <w:lang w:val="es-CR"/>
        </w:rPr>
        <w:t xml:space="preserve"> (LMS).</w:t>
      </w:r>
    </w:p>
    <w:p w:rsidR="00ED18AA" w:rsidRDefault="00ED18AA" w:rsidP="006409F1">
      <w:pPr>
        <w:rPr>
          <w:lang w:val="es-CR"/>
        </w:rPr>
      </w:pPr>
      <w:r>
        <w:rPr>
          <w:lang w:val="es-CR"/>
        </w:rPr>
        <w:t>Estas revisiones de desempeño se realizan una vez al mes y al cumplir 3 meses se califica una nota final. Ahora bien, basándose en esa nota cada ingeniero gozará de N cantidad de días de trabajo desde la casa basándose en el siguiente sistema de puntos:</w:t>
      </w:r>
    </w:p>
    <w:p w:rsidR="00ED18AA" w:rsidRDefault="00ED18AA" w:rsidP="00ED18A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sz w:val="22"/>
          <w:lang w:val="es-CR"/>
        </w:rPr>
      </w:pPr>
      <w:r>
        <w:rPr>
          <w:rFonts w:eastAsia="Times New Roman"/>
          <w:lang w:val="es-CR"/>
        </w:rPr>
        <w:t xml:space="preserve">Inferior a 80 </w:t>
      </w:r>
      <w:proofErr w:type="spellStart"/>
      <w:r>
        <w:rPr>
          <w:rFonts w:eastAsia="Times New Roman"/>
          <w:lang w:val="es-CR"/>
        </w:rPr>
        <w:t>pts</w:t>
      </w:r>
      <w:proofErr w:type="spellEnd"/>
      <w:r>
        <w:rPr>
          <w:rFonts w:eastAsia="Times New Roman"/>
          <w:lang w:val="es-CR"/>
        </w:rPr>
        <w:t xml:space="preserve"> se considera </w:t>
      </w:r>
      <w:r>
        <w:rPr>
          <w:rFonts w:eastAsia="Times New Roman"/>
          <w:lang w:val="es-CR"/>
        </w:rPr>
        <w:t>bajo desempeño</w:t>
      </w:r>
      <w:r>
        <w:rPr>
          <w:rFonts w:eastAsia="Times New Roman"/>
          <w:lang w:val="es-CR"/>
        </w:rPr>
        <w:t>, no cuenta con d</w:t>
      </w:r>
      <w:r>
        <w:rPr>
          <w:rFonts w:ascii="Times New Roman" w:eastAsia="Times New Roman" w:hAnsi="Times New Roman" w:cs="Times New Roman"/>
          <w:lang w:val="es-CR"/>
        </w:rPr>
        <w:t>í</w:t>
      </w:r>
      <w:r>
        <w:rPr>
          <w:rFonts w:eastAsia="Times New Roman"/>
          <w:lang w:val="es-CR"/>
        </w:rPr>
        <w:t>as de WFH.</w:t>
      </w:r>
    </w:p>
    <w:p w:rsidR="00ED18AA" w:rsidRDefault="00ED18AA" w:rsidP="00ED18A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lang w:val="es-CR"/>
        </w:rPr>
      </w:pPr>
      <w:r>
        <w:rPr>
          <w:rFonts w:eastAsia="Times New Roman"/>
          <w:lang w:val="es-CR"/>
        </w:rPr>
        <w:t xml:space="preserve">De 80 </w:t>
      </w:r>
      <w:proofErr w:type="spellStart"/>
      <w:r>
        <w:rPr>
          <w:rFonts w:eastAsia="Times New Roman"/>
          <w:lang w:val="es-CR"/>
        </w:rPr>
        <w:t>pts</w:t>
      </w:r>
      <w:proofErr w:type="spellEnd"/>
      <w:r>
        <w:rPr>
          <w:rFonts w:eastAsia="Times New Roman"/>
          <w:lang w:val="es-CR"/>
        </w:rPr>
        <w:t xml:space="preserve"> a 90 </w:t>
      </w:r>
      <w:proofErr w:type="spellStart"/>
      <w:r>
        <w:rPr>
          <w:rFonts w:eastAsia="Times New Roman"/>
          <w:lang w:val="es-CR"/>
        </w:rPr>
        <w:t>pts</w:t>
      </w:r>
      <w:proofErr w:type="spellEnd"/>
      <w:r>
        <w:rPr>
          <w:rFonts w:eastAsia="Times New Roman"/>
          <w:lang w:val="es-CR"/>
        </w:rPr>
        <w:t xml:space="preserve"> se le otorgara 2 d</w:t>
      </w:r>
      <w:r>
        <w:rPr>
          <w:rFonts w:ascii="Times New Roman" w:eastAsia="Times New Roman" w:hAnsi="Times New Roman" w:cs="Times New Roman"/>
          <w:lang w:val="es-CR"/>
        </w:rPr>
        <w:t>í</w:t>
      </w:r>
      <w:r>
        <w:rPr>
          <w:rFonts w:eastAsia="Times New Roman"/>
          <w:lang w:val="es-CR"/>
        </w:rPr>
        <w:t>as de WFH al mes durante</w:t>
      </w:r>
      <w:r>
        <w:rPr>
          <w:rFonts w:eastAsia="Times New Roman"/>
          <w:lang w:val="es-CR"/>
        </w:rPr>
        <w:t xml:space="preserve"> </w:t>
      </w:r>
      <w:r>
        <w:rPr>
          <w:rFonts w:eastAsia="Times New Roman"/>
          <w:lang w:val="es-CR"/>
        </w:rPr>
        <w:t>el siguiente trimestre</w:t>
      </w:r>
    </w:p>
    <w:p w:rsidR="00ED18AA" w:rsidRDefault="00ED18AA" w:rsidP="005E425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lang w:val="es-CR"/>
        </w:rPr>
      </w:pPr>
      <w:r w:rsidRPr="00ED18AA">
        <w:rPr>
          <w:rFonts w:eastAsia="Times New Roman"/>
          <w:lang w:val="es-CR"/>
        </w:rPr>
        <w:t xml:space="preserve">De 90 </w:t>
      </w:r>
      <w:proofErr w:type="spellStart"/>
      <w:r w:rsidRPr="00ED18AA">
        <w:rPr>
          <w:rFonts w:eastAsia="Times New Roman"/>
          <w:lang w:val="es-CR"/>
        </w:rPr>
        <w:t>pts</w:t>
      </w:r>
      <w:proofErr w:type="spellEnd"/>
      <w:r w:rsidRPr="00ED18AA">
        <w:rPr>
          <w:rFonts w:eastAsia="Times New Roman"/>
          <w:lang w:val="es-CR"/>
        </w:rPr>
        <w:t xml:space="preserve"> a 100 </w:t>
      </w:r>
      <w:proofErr w:type="spellStart"/>
      <w:r w:rsidRPr="00ED18AA">
        <w:rPr>
          <w:rFonts w:eastAsia="Times New Roman"/>
          <w:lang w:val="es-CR"/>
        </w:rPr>
        <w:t>pts</w:t>
      </w:r>
      <w:proofErr w:type="spellEnd"/>
      <w:r w:rsidRPr="00ED18AA">
        <w:rPr>
          <w:rFonts w:eastAsia="Times New Roman"/>
          <w:lang w:val="es-CR"/>
        </w:rPr>
        <w:t xml:space="preserve"> se le otorgara 3 d</w:t>
      </w:r>
      <w:r w:rsidRPr="00ED18AA">
        <w:rPr>
          <w:rFonts w:ascii="Times New Roman" w:eastAsia="Times New Roman" w:hAnsi="Times New Roman" w:cs="Times New Roman"/>
          <w:lang w:val="es-CR"/>
        </w:rPr>
        <w:t>í</w:t>
      </w:r>
      <w:r w:rsidRPr="00ED18AA">
        <w:rPr>
          <w:rFonts w:eastAsia="Times New Roman"/>
          <w:lang w:val="es-CR"/>
        </w:rPr>
        <w:t xml:space="preserve">as de WFH al mes durante </w:t>
      </w:r>
      <w:r>
        <w:rPr>
          <w:rFonts w:eastAsia="Times New Roman"/>
          <w:lang w:val="es-CR"/>
        </w:rPr>
        <w:t>el siguiente trimestre</w:t>
      </w:r>
    </w:p>
    <w:p w:rsidR="00ED18AA" w:rsidRPr="00ED18AA" w:rsidRDefault="00ED18AA" w:rsidP="00ED18A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lang w:val="es-CR"/>
        </w:rPr>
      </w:pPr>
      <w:r w:rsidRPr="00ED18AA">
        <w:rPr>
          <w:rFonts w:eastAsia="Times New Roman"/>
          <w:lang w:val="es-CR"/>
        </w:rPr>
        <w:t xml:space="preserve">De 100 </w:t>
      </w:r>
      <w:proofErr w:type="spellStart"/>
      <w:r w:rsidRPr="00ED18AA">
        <w:rPr>
          <w:rFonts w:eastAsia="Times New Roman"/>
          <w:lang w:val="es-CR"/>
        </w:rPr>
        <w:t>pts</w:t>
      </w:r>
      <w:proofErr w:type="spellEnd"/>
      <w:r w:rsidRPr="00ED18AA">
        <w:rPr>
          <w:rFonts w:eastAsia="Times New Roman"/>
          <w:lang w:val="es-CR"/>
        </w:rPr>
        <w:t xml:space="preserve"> en adelante tendr</w:t>
      </w:r>
      <w:r w:rsidRPr="00ED18AA">
        <w:rPr>
          <w:rFonts w:ascii="Times New Roman" w:eastAsia="Times New Roman" w:hAnsi="Times New Roman" w:cs="Times New Roman"/>
          <w:lang w:val="es-CR"/>
        </w:rPr>
        <w:t>á</w:t>
      </w:r>
      <w:r w:rsidRPr="00ED18AA">
        <w:rPr>
          <w:rFonts w:eastAsia="Times New Roman"/>
          <w:lang w:val="es-CR"/>
        </w:rPr>
        <w:t xml:space="preserve"> 4 d</w:t>
      </w:r>
      <w:r w:rsidRPr="00ED18AA">
        <w:rPr>
          <w:rFonts w:ascii="Times New Roman" w:eastAsia="Times New Roman" w:hAnsi="Times New Roman" w:cs="Times New Roman"/>
          <w:lang w:val="es-CR"/>
        </w:rPr>
        <w:t>í</w:t>
      </w:r>
      <w:r w:rsidRPr="00ED18AA">
        <w:rPr>
          <w:rFonts w:eastAsia="Times New Roman"/>
          <w:lang w:val="es-CR"/>
        </w:rPr>
        <w:t xml:space="preserve">as de WFH al mes durante </w:t>
      </w:r>
      <w:r>
        <w:rPr>
          <w:rFonts w:eastAsia="Times New Roman"/>
          <w:lang w:val="es-CR"/>
        </w:rPr>
        <w:t>el siguiente trimestre</w:t>
      </w:r>
      <w:r w:rsidRPr="00ED18AA">
        <w:rPr>
          <w:rFonts w:eastAsia="Times New Roman"/>
          <w:lang w:val="es-CR"/>
        </w:rPr>
        <w:t xml:space="preserve"> </w:t>
      </w:r>
      <w:r w:rsidRPr="00ED18AA">
        <w:rPr>
          <w:rFonts w:eastAsia="Times New Roman"/>
          <w:lang w:val="es-CR"/>
        </w:rPr>
        <w:t>y ser</w:t>
      </w:r>
      <w:r w:rsidRPr="00ED18AA">
        <w:rPr>
          <w:rFonts w:ascii="Times New Roman" w:eastAsia="Times New Roman" w:hAnsi="Times New Roman" w:cs="Times New Roman"/>
          <w:lang w:val="es-CR"/>
        </w:rPr>
        <w:t>á</w:t>
      </w:r>
      <w:r>
        <w:rPr>
          <w:rFonts w:eastAsia="Times New Roman"/>
          <w:lang w:val="es-CR"/>
        </w:rPr>
        <w:t xml:space="preserve"> considerado(a) con excelente desempeño</w:t>
      </w:r>
      <w:r w:rsidRPr="00ED18AA">
        <w:rPr>
          <w:rFonts w:eastAsia="Times New Roman"/>
          <w:lang w:val="es-CR"/>
        </w:rPr>
        <w:t>.</w:t>
      </w:r>
    </w:p>
    <w:p w:rsidR="00ED18AA" w:rsidRDefault="00ED18AA" w:rsidP="00ED18AA">
      <w:pPr>
        <w:rPr>
          <w:lang w:val="es-CR"/>
        </w:rPr>
      </w:pPr>
      <w:r>
        <w:rPr>
          <w:rFonts w:eastAsia="Times New Roman"/>
          <w:lang w:val="es-CR"/>
        </w:rPr>
        <w:t>La informaci</w:t>
      </w:r>
      <w:r>
        <w:rPr>
          <w:rFonts w:ascii="Times New Roman" w:eastAsia="Times New Roman" w:hAnsi="Times New Roman" w:cs="Times New Roman"/>
          <w:lang w:val="es-CR"/>
        </w:rPr>
        <w:t>ó</w:t>
      </w:r>
      <w:r>
        <w:rPr>
          <w:rFonts w:eastAsia="Times New Roman"/>
          <w:lang w:val="es-CR"/>
        </w:rPr>
        <w:t>n de su resultado es confidencial y no debe de compartirse ni divulgarse con otros miembros del equipo.</w:t>
      </w:r>
    </w:p>
    <w:p w:rsidR="002D0C8A" w:rsidRDefault="00ED18AA">
      <w:pPr>
        <w:rPr>
          <w:lang w:val="es-CR"/>
        </w:rPr>
      </w:pPr>
      <w:r>
        <w:rPr>
          <w:lang w:val="es-CR"/>
        </w:rPr>
        <w:t xml:space="preserve">Como nota adicional, </w:t>
      </w:r>
      <w:r w:rsidR="002D0C8A">
        <w:rPr>
          <w:lang w:val="es-CR"/>
        </w:rPr>
        <w:t>los proyectos adicionales son realizados por algunos ingenieros, no todos. Por ejemplo:</w:t>
      </w:r>
    </w:p>
    <w:p w:rsidR="002D0C8A" w:rsidRDefault="002D0C8A" w:rsidP="00B3633A">
      <w:pPr>
        <w:pStyle w:val="ListParagraph"/>
        <w:numPr>
          <w:ilvl w:val="0"/>
          <w:numId w:val="6"/>
        </w:numPr>
        <w:rPr>
          <w:lang w:val="es-CR"/>
        </w:rPr>
      </w:pPr>
      <w:r w:rsidRPr="002D0C8A">
        <w:rPr>
          <w:lang w:val="es-CR"/>
        </w:rPr>
        <w:t>L</w:t>
      </w:r>
      <w:r w:rsidR="001C63B6" w:rsidRPr="002D0C8A">
        <w:rPr>
          <w:lang w:val="es-CR"/>
        </w:rPr>
        <w:t xml:space="preserve">os </w:t>
      </w:r>
      <w:proofErr w:type="spellStart"/>
      <w:r w:rsidRPr="002D0C8A">
        <w:rPr>
          <w:lang w:val="es-CR"/>
        </w:rPr>
        <w:t>Side</w:t>
      </w:r>
      <w:proofErr w:type="spellEnd"/>
      <w:r w:rsidRPr="002D0C8A">
        <w:rPr>
          <w:lang w:val="es-CR"/>
        </w:rPr>
        <w:t xml:space="preserve"> </w:t>
      </w:r>
      <w:proofErr w:type="spellStart"/>
      <w:r w:rsidRPr="002D0C8A">
        <w:rPr>
          <w:lang w:val="es-CR"/>
        </w:rPr>
        <w:t>by</w:t>
      </w:r>
      <w:proofErr w:type="spellEnd"/>
      <w:r w:rsidRPr="002D0C8A">
        <w:rPr>
          <w:lang w:val="es-CR"/>
        </w:rPr>
        <w:t xml:space="preserve"> </w:t>
      </w:r>
      <w:proofErr w:type="spellStart"/>
      <w:r w:rsidRPr="002D0C8A">
        <w:rPr>
          <w:lang w:val="es-CR"/>
        </w:rPr>
        <w:t>Side</w:t>
      </w:r>
      <w:proofErr w:type="spellEnd"/>
      <w:r w:rsidRPr="002D0C8A">
        <w:rPr>
          <w:lang w:val="es-CR"/>
        </w:rPr>
        <w:t xml:space="preserve"> </w:t>
      </w:r>
      <w:proofErr w:type="spellStart"/>
      <w:r w:rsidRPr="002D0C8A">
        <w:rPr>
          <w:lang w:val="es-CR"/>
        </w:rPr>
        <w:t>reviews</w:t>
      </w:r>
      <w:proofErr w:type="spellEnd"/>
      <w:r w:rsidR="001C63B6" w:rsidRPr="002D0C8A">
        <w:rPr>
          <w:lang w:val="es-CR"/>
        </w:rPr>
        <w:t xml:space="preserve"> son realizados únicamente por los L2 </w:t>
      </w:r>
    </w:p>
    <w:p w:rsidR="00B67F63" w:rsidRPr="002D0C8A" w:rsidRDefault="002D0C8A" w:rsidP="00BF3D47">
      <w:pPr>
        <w:pStyle w:val="ListParagraph"/>
        <w:numPr>
          <w:ilvl w:val="0"/>
          <w:numId w:val="6"/>
        </w:numPr>
        <w:rPr>
          <w:lang w:val="es-CR"/>
        </w:rPr>
      </w:pPr>
      <w:r w:rsidRPr="002D0C8A">
        <w:rPr>
          <w:lang w:val="es-CR"/>
        </w:rPr>
        <w:t xml:space="preserve">Entrenamientos, </w:t>
      </w:r>
      <w:proofErr w:type="spellStart"/>
      <w:r w:rsidRPr="002D0C8A">
        <w:rPr>
          <w:lang w:val="es-CR"/>
        </w:rPr>
        <w:t>mentoring</w:t>
      </w:r>
      <w:proofErr w:type="spellEnd"/>
      <w:r w:rsidRPr="002D0C8A">
        <w:rPr>
          <w:lang w:val="es-CR"/>
        </w:rPr>
        <w:t>/coaching y documentación en el LMS son realizados por las personas designadas y certificadas por la empresa para realizar estas tareas.</w:t>
      </w:r>
      <w:r w:rsidR="00B67F63" w:rsidRPr="002D0C8A">
        <w:rPr>
          <w:lang w:val="es-CR"/>
        </w:rPr>
        <w:br w:type="page"/>
      </w:r>
    </w:p>
    <w:p w:rsidR="000458B3" w:rsidRDefault="00B67F63" w:rsidP="001C63B6">
      <w:pPr>
        <w:pStyle w:val="Title"/>
        <w:rPr>
          <w:lang w:val="es-CR"/>
        </w:rPr>
      </w:pPr>
      <w:r>
        <w:rPr>
          <w:lang w:val="es-CR"/>
        </w:rPr>
        <w:lastRenderedPageBreak/>
        <w:t>Objetivos clave del negocio</w:t>
      </w:r>
    </w:p>
    <w:p w:rsidR="006F0B31" w:rsidRDefault="006F0B31" w:rsidP="006F0B31">
      <w:pPr>
        <w:rPr>
          <w:lang w:val="es-CR"/>
        </w:rPr>
      </w:pPr>
      <w:r>
        <w:rPr>
          <w:lang w:val="es-CR"/>
        </w:rPr>
        <w:t>El sistema desarrollado debe cumplir con los siguientes objetivos:</w:t>
      </w:r>
    </w:p>
    <w:p w:rsidR="006F0B31" w:rsidRDefault="001C63B6" w:rsidP="001C63B6">
      <w:pPr>
        <w:pStyle w:val="ListParagraph"/>
        <w:numPr>
          <w:ilvl w:val="0"/>
          <w:numId w:val="8"/>
        </w:numPr>
        <w:rPr>
          <w:lang w:val="es-CR"/>
        </w:rPr>
      </w:pPr>
      <w:r w:rsidRPr="006F0B31">
        <w:rPr>
          <w:lang w:val="es-CR"/>
        </w:rPr>
        <w:t xml:space="preserve">Calcular los resultados de los </w:t>
      </w:r>
      <w:r w:rsidR="006F0B31">
        <w:rPr>
          <w:lang w:val="es-CR"/>
        </w:rPr>
        <w:t>rubros</w:t>
      </w:r>
      <w:r w:rsidRPr="006F0B31">
        <w:rPr>
          <w:lang w:val="es-CR"/>
        </w:rPr>
        <w:t xml:space="preserve"> de métricas </w:t>
      </w:r>
      <w:r w:rsidR="006F0B31">
        <w:rPr>
          <w:lang w:val="es-CR"/>
        </w:rPr>
        <w:t xml:space="preserve">de desempeño automáticamente alimentándose del repositorio de datos externo a la red de la empresa que utilizar </w:t>
      </w:r>
      <w:proofErr w:type="spellStart"/>
      <w:r w:rsidR="006F0B31">
        <w:rPr>
          <w:lang w:val="es-CR"/>
        </w:rPr>
        <w:t>BussinesObject.</w:t>
      </w:r>
      <w:proofErr w:type="spellEnd"/>
    </w:p>
    <w:p w:rsidR="001C63B6" w:rsidRDefault="001C63B6" w:rsidP="001C63B6">
      <w:pPr>
        <w:pStyle w:val="ListParagraph"/>
        <w:numPr>
          <w:ilvl w:val="0"/>
          <w:numId w:val="8"/>
        </w:numPr>
        <w:rPr>
          <w:lang w:val="es-CR"/>
        </w:rPr>
      </w:pPr>
      <w:r w:rsidRPr="006F0B31">
        <w:rPr>
          <w:lang w:val="es-CR"/>
        </w:rPr>
        <w:t>Agilizar el proceso de entrega de las calificaciones a cada ingeniero por med</w:t>
      </w:r>
      <w:r w:rsidR="006F0B31">
        <w:rPr>
          <w:lang w:val="es-CR"/>
        </w:rPr>
        <w:t>io de una notificación de email</w:t>
      </w:r>
    </w:p>
    <w:p w:rsidR="006F0B31" w:rsidRDefault="006F0B31" w:rsidP="001C63B6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>Diseñar una vista pera que los ingenieros puedan ver sus evaluaciones de desempeño mensual, trimestral y anualmente.</w:t>
      </w:r>
    </w:p>
    <w:p w:rsidR="001C63B6" w:rsidRPr="006F0B31" w:rsidRDefault="006F0B31" w:rsidP="006F0B31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 xml:space="preserve">Enviar </w:t>
      </w:r>
      <w:r w:rsidR="001C63B6" w:rsidRPr="006F0B31">
        <w:rPr>
          <w:lang w:val="es-CR"/>
        </w:rPr>
        <w:t>un “</w:t>
      </w:r>
      <w:proofErr w:type="spellStart"/>
      <w:r w:rsidR="001C63B6" w:rsidRPr="006F0B31">
        <w:rPr>
          <w:lang w:val="es-CR"/>
        </w:rPr>
        <w:t>Survey</w:t>
      </w:r>
      <w:proofErr w:type="spellEnd"/>
      <w:r w:rsidR="001C63B6" w:rsidRPr="006F0B31">
        <w:rPr>
          <w:lang w:val="es-CR"/>
        </w:rPr>
        <w:t xml:space="preserve">” o </w:t>
      </w:r>
      <w:r>
        <w:rPr>
          <w:lang w:val="es-CR"/>
        </w:rPr>
        <w:t xml:space="preserve">invitación </w:t>
      </w:r>
      <w:r w:rsidR="001C63B6" w:rsidRPr="006F0B31">
        <w:rPr>
          <w:lang w:val="es-CR"/>
        </w:rPr>
        <w:t xml:space="preserve">para </w:t>
      </w:r>
      <w:r>
        <w:rPr>
          <w:lang w:val="es-CR"/>
        </w:rPr>
        <w:t>realizar una calificación de los ingenieros por medio de preguntas claras y concisas (de marque con x) en relación a cada rubro a calificar.</w:t>
      </w:r>
      <w:bookmarkStart w:id="0" w:name="_GoBack"/>
      <w:bookmarkEnd w:id="0"/>
    </w:p>
    <w:p w:rsidR="001C63B6" w:rsidRDefault="001C63B6" w:rsidP="001C63B6">
      <w:pPr>
        <w:rPr>
          <w:lang w:val="es-CR"/>
        </w:rPr>
      </w:pPr>
    </w:p>
    <w:p w:rsidR="001C63B6" w:rsidRPr="001C63B6" w:rsidRDefault="001C63B6" w:rsidP="001C63B6">
      <w:pPr>
        <w:rPr>
          <w:lang w:val="es-CR"/>
        </w:rPr>
      </w:pPr>
    </w:p>
    <w:sectPr w:rsidR="001C63B6" w:rsidRPr="001C63B6" w:rsidSect="00DA6C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E5E27"/>
    <w:multiLevelType w:val="hybridMultilevel"/>
    <w:tmpl w:val="003C4784"/>
    <w:lvl w:ilvl="0" w:tplc="2E80685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D7543"/>
    <w:multiLevelType w:val="hybridMultilevel"/>
    <w:tmpl w:val="D14C0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770D5"/>
    <w:multiLevelType w:val="hybridMultilevel"/>
    <w:tmpl w:val="AA38A094"/>
    <w:lvl w:ilvl="0" w:tplc="D840A63A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F0C7B"/>
    <w:multiLevelType w:val="hybridMultilevel"/>
    <w:tmpl w:val="D878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740BCC"/>
    <w:multiLevelType w:val="hybridMultilevel"/>
    <w:tmpl w:val="9D58A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C5C22"/>
    <w:multiLevelType w:val="hybridMultilevel"/>
    <w:tmpl w:val="81029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D0810"/>
    <w:multiLevelType w:val="hybridMultilevel"/>
    <w:tmpl w:val="9ABA6870"/>
    <w:lvl w:ilvl="0" w:tplc="DC487276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996ED8"/>
    <w:multiLevelType w:val="hybridMultilevel"/>
    <w:tmpl w:val="CFA233EE"/>
    <w:lvl w:ilvl="0" w:tplc="0ACEC7A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7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60"/>
    <w:rsid w:val="000458B3"/>
    <w:rsid w:val="00117970"/>
    <w:rsid w:val="001C63B6"/>
    <w:rsid w:val="002D0C8A"/>
    <w:rsid w:val="00485A19"/>
    <w:rsid w:val="00523609"/>
    <w:rsid w:val="006409F1"/>
    <w:rsid w:val="006D5857"/>
    <w:rsid w:val="006F0B31"/>
    <w:rsid w:val="008C3C3E"/>
    <w:rsid w:val="00A924A2"/>
    <w:rsid w:val="00AA1BE8"/>
    <w:rsid w:val="00B07D70"/>
    <w:rsid w:val="00B67F63"/>
    <w:rsid w:val="00DA6CB2"/>
    <w:rsid w:val="00DC2743"/>
    <w:rsid w:val="00DD088C"/>
    <w:rsid w:val="00DF61F9"/>
    <w:rsid w:val="00ED18AA"/>
    <w:rsid w:val="00EE0A43"/>
    <w:rsid w:val="00E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AC48"/>
  <w15:chartTrackingRefBased/>
  <w15:docId w15:val="{09A7984D-5DF2-4AAD-8CCB-A3C14136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97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97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970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970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970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970"/>
    <w:pPr>
      <w:spacing w:after="0"/>
      <w:jc w:val="left"/>
      <w:outlineLvl w:val="4"/>
    </w:pPr>
    <w:rPr>
      <w:smallCaps/>
      <w:color w:val="7D28CC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970"/>
    <w:pPr>
      <w:spacing w:after="0"/>
      <w:jc w:val="left"/>
      <w:outlineLvl w:val="5"/>
    </w:pPr>
    <w:rPr>
      <w:smallCaps/>
      <w:color w:val="A666E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970"/>
    <w:pPr>
      <w:spacing w:after="0"/>
      <w:jc w:val="left"/>
      <w:outlineLvl w:val="6"/>
    </w:pPr>
    <w:rPr>
      <w:b/>
      <w:bCs/>
      <w:smallCaps/>
      <w:color w:val="A666E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970"/>
    <w:pPr>
      <w:spacing w:after="0"/>
      <w:jc w:val="left"/>
      <w:outlineLvl w:val="7"/>
    </w:pPr>
    <w:rPr>
      <w:b/>
      <w:bCs/>
      <w:i/>
      <w:iCs/>
      <w:smallCaps/>
      <w:color w:val="7D28CC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970"/>
    <w:pPr>
      <w:spacing w:after="0"/>
      <w:jc w:val="left"/>
      <w:outlineLvl w:val="8"/>
    </w:pPr>
    <w:rPr>
      <w:b/>
      <w:bCs/>
      <w:i/>
      <w:iCs/>
      <w:smallCaps/>
      <w:color w:val="531B89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97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97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97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97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970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970"/>
    <w:rPr>
      <w:smallCaps/>
      <w:color w:val="7D28CC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970"/>
    <w:rPr>
      <w:smallCaps/>
      <w:color w:val="A666E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970"/>
    <w:rPr>
      <w:b/>
      <w:bCs/>
      <w:smallCaps/>
      <w:color w:val="A666E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970"/>
    <w:rPr>
      <w:b/>
      <w:bCs/>
      <w:i/>
      <w:iCs/>
      <w:smallCaps/>
      <w:color w:val="7D28CC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970"/>
    <w:rPr>
      <w:b/>
      <w:bCs/>
      <w:i/>
      <w:iCs/>
      <w:smallCaps/>
      <w:color w:val="531B89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7970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7970"/>
    <w:pPr>
      <w:pBdr>
        <w:top w:val="single" w:sz="8" w:space="1" w:color="A666E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970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970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17970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117970"/>
    <w:rPr>
      <w:b/>
      <w:bCs/>
      <w:color w:val="A666E1" w:themeColor="accent6"/>
    </w:rPr>
  </w:style>
  <w:style w:type="character" w:styleId="Emphasis">
    <w:name w:val="Emphasis"/>
    <w:uiPriority w:val="20"/>
    <w:qFormat/>
    <w:rsid w:val="00117970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1179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1797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970"/>
    <w:pPr>
      <w:pBdr>
        <w:top w:val="single" w:sz="8" w:space="1" w:color="A666E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970"/>
    <w:rPr>
      <w:b/>
      <w:bCs/>
      <w:i/>
      <w:iCs/>
    </w:rPr>
  </w:style>
  <w:style w:type="character" w:styleId="SubtleEmphasis">
    <w:name w:val="Subtle Emphasis"/>
    <w:uiPriority w:val="19"/>
    <w:qFormat/>
    <w:rsid w:val="00117970"/>
    <w:rPr>
      <w:i/>
      <w:iCs/>
    </w:rPr>
  </w:style>
  <w:style w:type="character" w:styleId="IntenseEmphasis">
    <w:name w:val="Intense Emphasis"/>
    <w:uiPriority w:val="21"/>
    <w:qFormat/>
    <w:rsid w:val="00117970"/>
    <w:rPr>
      <w:b/>
      <w:bCs/>
      <w:i/>
      <w:iCs/>
      <w:color w:val="A666E1" w:themeColor="accent6"/>
      <w:spacing w:val="10"/>
    </w:rPr>
  </w:style>
  <w:style w:type="character" w:styleId="SubtleReference">
    <w:name w:val="Subtle Reference"/>
    <w:uiPriority w:val="31"/>
    <w:qFormat/>
    <w:rsid w:val="00117970"/>
    <w:rPr>
      <w:b/>
      <w:bCs/>
    </w:rPr>
  </w:style>
  <w:style w:type="character" w:styleId="IntenseReference">
    <w:name w:val="Intense Reference"/>
    <w:uiPriority w:val="32"/>
    <w:qFormat/>
    <w:rsid w:val="0011797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1797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7970"/>
    <w:pPr>
      <w:outlineLvl w:val="9"/>
    </w:pPr>
  </w:style>
  <w:style w:type="paragraph" w:styleId="ListParagraph">
    <w:name w:val="List Paragraph"/>
    <w:basedOn w:val="Normal"/>
    <w:uiPriority w:val="34"/>
    <w:qFormat/>
    <w:rsid w:val="001C6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Requerimientos del negocio</vt:lpstr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Requerimientos del negocio</dc:title>
  <dc:subject/>
  <dc:creator>Oscar, Maybel y Tomas Navarro</dc:creator>
  <cp:keywords/>
  <dc:description/>
  <cp:lastModifiedBy>Tomas Navarro</cp:lastModifiedBy>
  <cp:revision>13</cp:revision>
  <dcterms:created xsi:type="dcterms:W3CDTF">2018-02-21T02:28:00Z</dcterms:created>
  <dcterms:modified xsi:type="dcterms:W3CDTF">2018-02-24T16:56:00Z</dcterms:modified>
  <cp:category>Ingeniería al software II</cp:category>
</cp:coreProperties>
</file>