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 Casos de Uso (Unidad 5)</w:t>
      </w:r>
    </w:p>
    <w:p>
      <w:pPr>
        <w:pStyle w:val="Heading1"/>
      </w:pPr>
      <w:r>
        <w:rPr>
          <w:color w:val="1F4E79"/>
        </w:rPr>
        <w:t>CU-01: Asignar Rutina Personalizada</w:t>
      </w:r>
    </w:p>
    <w:p>
      <w:pPr>
        <w:spacing w:after="40"/>
      </w:pPr>
      <w:r>
        <w:rPr>
          <w:b/>
        </w:rPr>
        <w:t xml:space="preserve">Requisito funcional asociado: </w:t>
      </w:r>
      <w:r>
        <w:t>RF-02: Creación y asignación de rutinas personalizadas.</w:t>
      </w:r>
    </w:p>
    <w:p>
      <w:pPr>
        <w:spacing w:after="40"/>
      </w:pPr>
      <w:r>
        <w:rPr>
          <w:b/>
        </w:rPr>
        <w:t xml:space="preserve">Actor principal: </w:t>
      </w:r>
      <w:r>
        <w:t>Entrenador.</w:t>
      </w:r>
    </w:p>
    <w:p>
      <w:pPr>
        <w:spacing w:after="40"/>
      </w:pPr>
      <w:r>
        <w:rPr>
          <w:b/>
        </w:rPr>
        <w:t xml:space="preserve">Actor secundario: </w:t>
      </w:r>
      <w:r>
        <w:t>Alumno (recibe la notificación y revisa los cambios).</w:t>
      </w:r>
    </w:p>
    <w:p>
      <w:pPr>
        <w:keepNext/>
        <w:spacing w:before="160" w:after="40"/>
      </w:pPr>
      <w:r>
        <w:rPr>
          <w:b/>
        </w:rPr>
        <w:t>Precondiciones</w:t>
      </w:r>
    </w:p>
    <w:p>
      <w:pPr>
        <w:spacing w:after="20"/>
        <w:ind w:left="340" w:hanging="340"/>
      </w:pPr>
      <w:r>
        <w:t xml:space="preserve">1. </w:t>
      </w:r>
      <w:r>
        <w:t>El Entrenador inició sesión en la aplicación móvil con el rol "Entrenador" activo.</w:t>
      </w:r>
    </w:p>
    <w:p>
      <w:pPr>
        <w:spacing w:after="20"/>
        <w:ind w:left="340" w:hanging="340"/>
      </w:pPr>
      <w:r>
        <w:t xml:space="preserve">2. </w:t>
      </w:r>
      <w:r>
        <w:t>El Alumno seleccionado está vinculado a la cuenta del Entrenador y tiene un nivel inicial registrado (principiante, intermedio o avanzado, autodeclarado o verificado con una evaluación breve) o marcado como pendiente.</w:t>
      </w:r>
    </w:p>
    <w:p>
      <w:pPr>
        <w:spacing w:after="20"/>
        <w:ind w:left="340" w:hanging="340"/>
      </w:pPr>
      <w:r>
        <w:t xml:space="preserve">3. </w:t>
      </w:r>
      <w:r>
        <w:t>El catálogo de ejercicios y las plantillas están disponibles, con la información necesaria para evaluar las reglas de planificación (grupo muscular y prerrequisitos de cada ejercicio).</w:t>
      </w:r>
    </w:p>
    <w:p>
      <w:pPr>
        <w:keepNext/>
        <w:spacing w:before="160" w:after="40"/>
      </w:pPr>
      <w:r>
        <w:rPr>
          <w:b/>
        </w:rPr>
        <w:t>Flujo básico (happy path)</w:t>
      </w:r>
    </w:p>
    <w:p>
      <w:pPr>
        <w:spacing w:after="20"/>
        <w:ind w:left="340" w:hanging="340"/>
      </w:pPr>
      <w:r>
        <w:t xml:space="preserve">1. </w:t>
      </w:r>
      <w:r>
        <w:t>El Entrenador ingresa al panel de alumnos y selecciona al Alumno.</w:t>
      </w:r>
    </w:p>
    <w:p>
      <w:pPr>
        <w:spacing w:after="20"/>
        <w:ind w:left="340" w:hanging="340"/>
      </w:pPr>
      <w:r>
        <w:t xml:space="preserve">2. </w:t>
      </w:r>
      <w:r>
        <w:t>El sistema muestra el perfil del alumno: objetivos físicos, nivel inicial (si está pendiente, se destaca) e historial de entrenamiento y rutinas.</w:t>
      </w:r>
    </w:p>
    <w:p>
      <w:pPr>
        <w:spacing w:after="20"/>
        <w:ind w:left="340" w:hanging="340"/>
      </w:pPr>
      <w:r>
        <w:t xml:space="preserve">3. </w:t>
      </w:r>
      <w:r>
        <w:t>El Entrenador selecciona la opción "Asignar rutina".</w:t>
      </w:r>
    </w:p>
    <w:p>
      <w:pPr>
        <w:spacing w:after="20"/>
        <w:ind w:left="340" w:hanging="340"/>
      </w:pPr>
      <w:r>
        <w:t xml:space="preserve">4. </w:t>
      </w:r>
      <w:r>
        <w:t>El sistema ofrece crear una rutina desde cero, usar una plantilla o duplicar una rutina previa.</w:t>
      </w:r>
    </w:p>
    <w:p>
      <w:pPr>
        <w:spacing w:after="20"/>
        <w:ind w:left="340" w:hanging="340"/>
      </w:pPr>
      <w:r>
        <w:t xml:space="preserve">5. </w:t>
      </w:r>
      <w:r>
        <w:t>El Entrenador elige la modalidad y arma la rutina: selecciona ejercicios del catálogo, los ordena y define series, repeticiones, descanso y días de la semana. Si el nivel del alumno está pendiente, el sistema sugiere priorizar ejercicios introductorios.</w:t>
      </w:r>
    </w:p>
    <w:p>
      <w:pPr>
        <w:spacing w:after="20"/>
        <w:ind w:left="340" w:hanging="340"/>
      </w:pPr>
      <w:r>
        <w:t xml:space="preserve">6. </w:t>
      </w:r>
      <w:r>
        <w:t>El Entrenador define la duración del programa (en semanas) y, si corresponde, las progresiones de carga.</w:t>
      </w:r>
    </w:p>
    <w:p>
      <w:pPr>
        <w:spacing w:after="20"/>
        <w:ind w:left="340" w:hanging="340"/>
      </w:pPr>
      <w:r>
        <w:t xml:space="preserve">7. </w:t>
      </w:r>
      <w:r>
        <w:t>El Entrenador revisa el resumen de la rutina y presiona "Confirmar y asignar".</w:t>
      </w:r>
    </w:p>
    <w:p>
      <w:pPr>
        <w:spacing w:after="20"/>
        <w:ind w:left="340" w:hanging="340"/>
      </w:pPr>
      <w:r>
        <w:t xml:space="preserve">8. </w:t>
      </w:r>
      <w:r>
        <w:t>El sistema valida que la rutina esté completa (todos los ejercicios con series, repeticiones, descanso y días definidos).</w:t>
      </w:r>
    </w:p>
    <w:p>
      <w:pPr>
        <w:spacing w:after="20"/>
        <w:ind w:left="340" w:hanging="340"/>
      </w:pPr>
      <w:r>
        <w:t xml:space="preserve">9. </w:t>
      </w:r>
      <w:r>
        <w:t>El sistema evalúa las reglas de planificación: al menos 48 horas entre sesiones que trabajan el mismo grupo muscular, aumento de carga semanal de hasta 15 % y prerrequisitos de los ejercicios según el nivel registrado del alumno. Si no detecta problemas, continúa.</w:t>
      </w:r>
    </w:p>
    <w:p>
      <w:pPr>
        <w:spacing w:after="20"/>
        <w:ind w:left="340" w:hanging="340"/>
      </w:pPr>
      <w:r>
        <w:t xml:space="preserve">10. </w:t>
      </w:r>
      <w:r>
        <w:t>El sistema verifica si el alumno ya tiene una rutina activa. Si no la tiene, continúa.</w:t>
      </w:r>
    </w:p>
    <w:p>
      <w:pPr>
        <w:spacing w:after="20"/>
        <w:ind w:left="340" w:hanging="340"/>
      </w:pPr>
      <w:r>
        <w:t xml:space="preserve">11. </w:t>
      </w:r>
      <w:r>
        <w:t>El sistema registra la rutina asociada al alumno en estado "Activa".</w:t>
      </w:r>
    </w:p>
    <w:p>
      <w:pPr>
        <w:spacing w:after="20"/>
        <w:ind w:left="340" w:hanging="340"/>
      </w:pPr>
      <w:r>
        <w:t xml:space="preserve">12. </w:t>
      </w:r>
      <w:r>
        <w:t>El sistema muestra una confirmación al Entrenador.</w:t>
      </w:r>
    </w:p>
    <w:p>
      <w:pPr>
        <w:spacing w:after="20"/>
        <w:ind w:left="340" w:hanging="340"/>
      </w:pPr>
      <w:r>
        <w:t xml:space="preserve">13. </w:t>
      </w:r>
      <w:r>
        <w:t>El sistema notifica al Alumno (según sus preferencias de notificación), que puede ver la rutina desde su perfil.</w:t>
      </w:r>
    </w:p>
    <w:p>
      <w:pPr>
        <w:keepNext/>
        <w:spacing w:before="160" w:after="40"/>
      </w:pPr>
      <w:r>
        <w:rPr>
          <w:b/>
        </w:rPr>
        <w:t>Flujos alternativos y excepciones</w:t>
      </w:r>
    </w:p>
    <w:p>
      <w:pPr>
        <w:spacing w:before="80" w:after="20"/>
      </w:pPr>
      <w:r>
        <w:rPr>
          <w:b/>
        </w:rPr>
        <w:t>A1: Alertas de planificación (Paso 9)</w:t>
      </w:r>
    </w:p>
    <w:p>
      <w:pPr>
        <w:spacing w:after="20"/>
        <w:ind w:left="680" w:hanging="340"/>
      </w:pPr>
      <w:r>
        <w:t>1. El sistema muestra las alertas (regla incumplida y ejercicio o semana afectados; por ejemplo, un ejercicio por encima del nivel registrado o sin prerrequisitos definidos) como advertencias preventivas. No bloquean la asignación ni reemplazan el criterio del Entrenador.</w:t>
      </w:r>
    </w:p>
    <w:p>
      <w:pPr>
        <w:spacing w:after="20"/>
        <w:ind w:left="680" w:hanging="340"/>
      </w:pPr>
      <w:r>
        <w:t>2. El Entrenador elige ajustar la rutina (el flujo retoma en el paso 5) o mantenerla tal como está.</w:t>
      </w:r>
    </w:p>
    <w:p>
      <w:pPr>
        <w:spacing w:after="20"/>
        <w:ind w:left="680" w:hanging="340"/>
      </w:pPr>
      <w:r>
        <w:t>3. Si la mantiene, el sistema le pide una justificación por cada alerta y la registra junto con la rutina. El flujo retoma en el paso 10.</w:t>
      </w:r>
    </w:p>
    <w:p>
      <w:pPr>
        <w:spacing w:before="80" w:after="20"/>
      </w:pPr>
      <w:r>
        <w:rPr>
          <w:b/>
        </w:rPr>
        <w:t>A2: El alumno ya tiene una rutina activa (Paso 10)</w:t>
      </w:r>
    </w:p>
    <w:p>
      <w:pPr>
        <w:spacing w:after="20"/>
        <w:ind w:left="680" w:hanging="340"/>
      </w:pPr>
      <w:r>
        <w:t>1. El sistema muestra la rutina vigente y avisa al Entrenador, sin reemplazarla automáticamente.</w:t>
      </w:r>
    </w:p>
    <w:p>
      <w:pPr>
        <w:spacing w:after="20"/>
        <w:ind w:left="680" w:hanging="340"/>
      </w:pPr>
      <w:r>
        <w:t>2. El sistema ofrece dos opciones: (A) Reemplazar: el Entrenador confirma, el sistema archiva la rutina vigente conservando su historial y activa la nueva. (B) Programar: el Entrenador elige una fecha de inicio posterior; el sistema guarda la nueva rutina como "Programada" y la activa automáticamente en esa fecha, archivando la vigente en ese momento.</w:t>
      </w:r>
    </w:p>
    <w:p>
      <w:pPr>
        <w:spacing w:after="20"/>
        <w:ind w:left="680" w:hanging="340"/>
      </w:pPr>
      <w:r>
        <w:t>3. El Entrenador elige una opción, el sistema registra la rutina y el flujo retoma en el paso 12.</w:t>
      </w:r>
    </w:p>
    <w:p>
      <w:pPr>
        <w:spacing w:before="80" w:after="20"/>
      </w:pPr>
      <w:r>
        <w:rPr>
          <w:b/>
        </w:rPr>
        <w:t>A3: Modificación de una rutina ya asignada</w:t>
      </w:r>
    </w:p>
    <w:p>
      <w:pPr>
        <w:spacing w:after="20"/>
        <w:ind w:left="680" w:hanging="340"/>
      </w:pPr>
      <w:r>
        <w:t>1. El Entrenador abre la rutina desde el perfil del Alumno, selecciona "Editar" y modifica ejercicios, series, repeticiones, descansos u observaciones, indicando desde cuándo aplica el cambio.</w:t>
      </w:r>
    </w:p>
    <w:p>
      <w:pPr>
        <w:spacing w:after="20"/>
        <w:ind w:left="680" w:hanging="340"/>
      </w:pPr>
      <w:r>
        <w:t>2. El sistema valida la rutina (pasos 8 y 9, con las mismas alertas y justificaciones).</w:t>
      </w:r>
    </w:p>
    <w:p>
      <w:pPr>
        <w:spacing w:after="20"/>
        <w:ind w:left="680" w:hanging="340"/>
      </w:pPr>
      <w:r>
        <w:t>3. El sistema guarda una nueva versión, conservando las versiones anteriores y lo que el Alumno ya completó.</w:t>
      </w:r>
    </w:p>
    <w:p>
      <w:pPr>
        <w:spacing w:after="20"/>
        <w:ind w:left="680" w:hanging="340"/>
      </w:pPr>
      <w:r>
        <w:t>4. El sistema notifica al Alumno con el detalle de los cambios (ejercicios agregados, quitados o reemplazados; cambios de series, repeticiones, descansos y observaciones) y desde cuándo se aplican.</w:t>
      </w:r>
    </w:p>
    <w:p>
      <w:pPr>
        <w:spacing w:after="20"/>
        <w:ind w:left="680" w:hanging="340"/>
      </w:pPr>
      <w:r>
        <w:t>5. Si el cambio afecta su próxima sesión, la app se lo avisa y le permite revisar la versión actualizada antes de entrenar.</w:t>
      </w:r>
    </w:p>
    <w:p>
      <w:pPr>
        <w:spacing w:before="80" w:after="20"/>
      </w:pPr>
      <w:r>
        <w:rPr>
          <w:b/>
        </w:rPr>
        <w:t>E1: Rutina incompleta (Paso 8)</w:t>
      </w:r>
    </w:p>
    <w:p>
      <w:pPr>
        <w:spacing w:after="20"/>
        <w:ind w:left="680" w:hanging="340"/>
      </w:pPr>
      <w:r>
        <w:t>1. El sistema detecta ejercicios con datos faltantes y no permite la asignación.</w:t>
      </w:r>
    </w:p>
    <w:p>
      <w:pPr>
        <w:spacing w:after="20"/>
        <w:ind w:left="680" w:hanging="340"/>
      </w:pPr>
      <w:r>
        <w:t>2. El sistema marca los campos pendientes; el Entrenador los completa y el flujo retoma en el paso 7.</w:t>
      </w:r>
    </w:p>
    <w:p>
      <w:pPr>
        <w:keepNext/>
        <w:spacing w:before="160" w:after="40"/>
      </w:pPr>
      <w:r>
        <w:rPr>
          <w:b/>
        </w:rPr>
        <w:t>Postcondiciones</w:t>
      </w:r>
    </w:p>
    <w:p>
      <w:pPr>
        <w:spacing w:after="20"/>
        <w:ind w:left="340" w:hanging="340"/>
      </w:pPr>
      <w:r>
        <w:t xml:space="preserve">• </w:t>
      </w:r>
      <w:r>
        <w:t>La rutina queda registrada y vinculada al Alumno, en estado "Activa" o "Programada".</w:t>
      </w:r>
    </w:p>
    <w:p>
      <w:pPr>
        <w:spacing w:after="20"/>
        <w:ind w:left="340" w:hanging="340"/>
      </w:pPr>
      <w:r>
        <w:t xml:space="preserve">• </w:t>
      </w:r>
      <w:r>
        <w:t>Las justificaciones del Entrenador ante alertas quedan registradas junto con la rutina.</w:t>
      </w:r>
    </w:p>
    <w:p>
      <w:pPr>
        <w:spacing w:after="20"/>
        <w:ind w:left="340" w:hanging="340"/>
      </w:pPr>
      <w:r>
        <w:t xml:space="preserve">• </w:t>
      </w:r>
      <w:r>
        <w:t>El Entrenador recibió la confirmación y el Alumno fue notificado y puede visualizar la rutina desde su perfil.</w:t>
      </w:r>
    </w:p>
    <w:p>
      <w:pPr>
        <w:spacing w:after="20"/>
        <w:ind w:left="340" w:hanging="340"/>
      </w:pPr>
      <w:r>
        <w:t xml:space="preserve">• </w:t>
      </w:r>
      <w:r>
        <w:t>Las versiones anteriores de la rutina y el historial de entrenamiento se conservan.</w:t>
      </w:r>
    </w:p>
    <w:p>
      <w:pPr>
        <w:keepNext/>
        <w:spacing w:before="160" w:after="40"/>
      </w:pPr>
      <w:r>
        <w:rPr>
          <w:b/>
        </w:rPr>
        <w:t>Supuestos del equipo</w:t>
      </w:r>
    </w:p>
    <w:p>
      <w:pPr>
        <w:spacing w:after="20"/>
        <w:ind w:left="340" w:hanging="340"/>
      </w:pPr>
      <w:r>
        <w:t xml:space="preserve">• </w:t>
      </w:r>
      <w:r>
        <w:t>Las reglas de planificación (48 horas, 15 %, prerrequisitos) las definió Ana. Son preventivas: no bloquean ni reemplazan su criterio.</w:t>
      </w:r>
    </w:p>
    <w:p>
      <w:pPr>
        <w:spacing w:after="20"/>
        <w:ind w:left="340" w:hanging="340"/>
      </w:pPr>
      <w:r>
        <w:t xml:space="preserve">• </w:t>
      </w:r>
      <w:r>
        <w:t>El nivel inicial se registra o confirma al vincular al alumno (fuera de este caso de uso). Mientras esté pendiente, la ficha lo muestra y el plan prioriza ejercicios introductorios (Ana).</w:t>
      </w:r>
    </w:p>
    <w:p>
      <w:pPr>
        <w:spacing w:after="20"/>
        <w:ind w:left="340" w:hanging="340"/>
      </w:pPr>
      <w:r>
        <w:t xml:space="preserve">• </w:t>
      </w:r>
      <w:r>
        <w:t>El canal de notificación de rutinas no está definido; se usa el que el usuario configure en sus preferencias (Enzo pidió poder elegirlas).</w:t>
      </w:r>
    </w:p>
    <w:p>
      <w:pPr>
        <w:keepNext/>
        <w:spacing w:before="160" w:after="40"/>
      </w:pPr>
      <w:r>
        <w:rPr>
          <w:b/>
        </w:rPr>
        <w:t>Diagrama UML del caso de uso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734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-01_diagra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3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F4E79"/>
        </w:rPr>
        <w:t>CU-02: Reservar Sesión con Entrenador</w:t>
      </w:r>
    </w:p>
    <w:p>
      <w:pPr>
        <w:spacing w:after="40"/>
      </w:pPr>
      <w:r>
        <w:rPr>
          <w:b/>
        </w:rPr>
        <w:t xml:space="preserve">Requisito funcional asociado: </w:t>
      </w:r>
      <w:r>
        <w:t>RF-05: Reserva de sesiones con entrenadores.</w:t>
      </w:r>
    </w:p>
    <w:p>
      <w:pPr>
        <w:spacing w:after="40"/>
      </w:pPr>
      <w:r>
        <w:rPr>
          <w:b/>
        </w:rPr>
        <w:t xml:space="preserve">Actor principal: </w:t>
      </w:r>
      <w:r>
        <w:t>Usuario.</w:t>
      </w:r>
    </w:p>
    <w:p>
      <w:pPr>
        <w:spacing w:after="40"/>
      </w:pPr>
      <w:r>
        <w:rPr>
          <w:b/>
        </w:rPr>
        <w:t xml:space="preserve">Actores secundarios: </w:t>
      </w:r>
      <w:r>
        <w:t>Entrenador, Pasarela de Pagos externa.</w:t>
      </w:r>
    </w:p>
    <w:p>
      <w:pPr>
        <w:keepNext/>
        <w:spacing w:before="160" w:after="40"/>
      </w:pPr>
      <w:r>
        <w:rPr>
          <w:b/>
        </w:rPr>
        <w:t>Precondiciones</w:t>
      </w:r>
    </w:p>
    <w:p>
      <w:pPr>
        <w:spacing w:after="20"/>
        <w:ind w:left="340" w:hanging="340"/>
      </w:pPr>
      <w:r>
        <w:t xml:space="preserve">1. </w:t>
      </w:r>
      <w:r>
        <w:t>El Usuario está autenticado en la aplicación móvil.</w:t>
      </w:r>
    </w:p>
    <w:p>
      <w:pPr>
        <w:spacing w:after="20"/>
        <w:ind w:left="340" w:hanging="340"/>
      </w:pPr>
      <w:r>
        <w:t xml:space="preserve">2. </w:t>
      </w:r>
      <w:r>
        <w:t>El Entrenador seleccionado tiene su perfil público activo y su agenda de horarios configurada.</w:t>
      </w:r>
    </w:p>
    <w:p>
      <w:pPr>
        <w:keepNext/>
        <w:spacing w:before="160" w:after="40"/>
      </w:pPr>
      <w:r>
        <w:rPr>
          <w:b/>
        </w:rPr>
        <w:t>Flujo básico (happy path)</w:t>
      </w:r>
    </w:p>
    <w:p>
      <w:pPr>
        <w:spacing w:after="20"/>
        <w:ind w:left="340" w:hanging="340"/>
      </w:pPr>
      <w:r>
        <w:t xml:space="preserve">1. </w:t>
      </w:r>
      <w:r>
        <w:t>El Usuario ingresa a la sección "Marketplace de Trainers" y aplica filtros de búsqueda (especialidad, tarifa, modalidad, disponibilidad).</w:t>
      </w:r>
    </w:p>
    <w:p>
      <w:pPr>
        <w:spacing w:after="20"/>
        <w:ind w:left="340" w:hanging="340"/>
      </w:pPr>
      <w:r>
        <w:t xml:space="preserve">2. </w:t>
      </w:r>
      <w:r>
        <w:t>El sistema muestra la lista de entrenadores que coinciden con los criterios.</w:t>
      </w:r>
    </w:p>
    <w:p>
      <w:pPr>
        <w:spacing w:after="20"/>
        <w:ind w:left="340" w:hanging="340"/>
      </w:pPr>
      <w:r>
        <w:t xml:space="preserve">3. </w:t>
      </w:r>
      <w:r>
        <w:t>El Usuario selecciona el perfil de un Entrenador.</w:t>
      </w:r>
    </w:p>
    <w:p>
      <w:pPr>
        <w:spacing w:after="20"/>
        <w:ind w:left="340" w:hanging="340"/>
      </w:pPr>
      <w:r>
        <w:t xml:space="preserve">4. </w:t>
      </w:r>
      <w:r>
        <w:t>El sistema muestra especialidades, valoraciones de la comunidad, el precio por sesión fijado por el entrenador y sus horarios disponibles.</w:t>
      </w:r>
    </w:p>
    <w:p>
      <w:pPr>
        <w:spacing w:after="20"/>
        <w:ind w:left="340" w:hanging="340"/>
      </w:pPr>
      <w:r>
        <w:t xml:space="preserve">5. </w:t>
      </w:r>
      <w:r>
        <w:t>El Usuario selecciona una fecha y un horario disponible.</w:t>
      </w:r>
    </w:p>
    <w:p>
      <w:pPr>
        <w:spacing w:after="20"/>
        <w:ind w:left="340" w:hanging="340"/>
      </w:pPr>
      <w:r>
        <w:t xml:space="preserve">6. </w:t>
      </w:r>
      <w:r>
        <w:t>El sistema muestra el resumen de la reserva con el precio publicado por el entrenador (que es el total a pagar) y la política de cancelación (sin penalidad hasta 24 horas antes del horario pactado), y solicita su aceptación explícita.</w:t>
      </w:r>
    </w:p>
    <w:p>
      <w:pPr>
        <w:spacing w:after="20"/>
        <w:ind w:left="340" w:hanging="340"/>
      </w:pPr>
      <w:r>
        <w:t xml:space="preserve">7. </w:t>
      </w:r>
      <w:r>
        <w:t>El Usuario marca la casilla de aceptación y presiona "Proceder al pago".</w:t>
      </w:r>
    </w:p>
    <w:p>
      <w:pPr>
        <w:spacing w:after="20"/>
        <w:ind w:left="340" w:hanging="340"/>
      </w:pPr>
      <w:r>
        <w:t xml:space="preserve">8. </w:t>
      </w:r>
      <w:r>
        <w:t>El sistema registra la versión y fecha de la aceptación, valida la disponibilidad del horario y lo retiene durante 10 minutos, controlados por el servidor, y muestra el tiempo restante (el temporizador de la app es solo informativo).</w:t>
      </w:r>
    </w:p>
    <w:p>
      <w:pPr>
        <w:spacing w:after="20"/>
        <w:ind w:left="340" w:hanging="340"/>
      </w:pPr>
      <w:r>
        <w:t xml:space="preserve">9. </w:t>
      </w:r>
      <w:r>
        <w:t>El sistema redirige a la Pasarela de Pagos externa.</w:t>
      </w:r>
    </w:p>
    <w:p>
      <w:pPr>
        <w:spacing w:after="20"/>
        <w:ind w:left="340" w:hanging="340"/>
      </w:pPr>
      <w:r>
        <w:t xml:space="preserve">10. </w:t>
      </w:r>
      <w:r>
        <w:t>La Pasarela autoriza el pago y lo informa al backend.</w:t>
      </w:r>
    </w:p>
    <w:p>
      <w:pPr>
        <w:spacing w:after="20"/>
        <w:ind w:left="340" w:hanging="340"/>
      </w:pPr>
      <w:r>
        <w:t xml:space="preserve">11. </w:t>
      </w:r>
      <w:r>
        <w:t>El backend confirma que la retención sigue vigente, captura el cobro, registra la reserva en estado "Pendiente de aceptación" (el horario sigue reservado mientras el Entrenador responde) y le notifica la solicitud, con el monto que recibirá.</w:t>
      </w:r>
    </w:p>
    <w:p>
      <w:pPr>
        <w:spacing w:after="20"/>
        <w:ind w:left="340" w:hanging="340"/>
      </w:pPr>
      <w:r>
        <w:t xml:space="preserve">12. </w:t>
      </w:r>
      <w:r>
        <w:t>El Entrenador revisa la solicitud y la acepta dentro de las 12 horas posteriores a la aprobación del pago.</w:t>
      </w:r>
    </w:p>
    <w:p>
      <w:pPr>
        <w:spacing w:after="20"/>
        <w:ind w:left="340" w:hanging="340"/>
      </w:pPr>
      <w:r>
        <w:t xml:space="preserve">13. </w:t>
      </w:r>
      <w:r>
        <w:t>El sistema pasa la reserva a "Confirmada" y bloquea definitivamente el horario en la agenda del entrenador.</w:t>
      </w:r>
    </w:p>
    <w:p>
      <w:pPr>
        <w:spacing w:after="20"/>
        <w:ind w:left="340" w:hanging="340"/>
      </w:pPr>
      <w:r>
        <w:t xml:space="preserve">14. </w:t>
      </w:r>
      <w:r>
        <w:t>El sistema envía una notificación push con los detalles al Usuario y al Entrenador, y un correo al Usuario con la confirmación y el comprobante.</w:t>
      </w:r>
    </w:p>
    <w:p>
      <w:pPr>
        <w:keepNext/>
        <w:spacing w:before="160" w:after="40"/>
      </w:pPr>
      <w:r>
        <w:rPr>
          <w:b/>
        </w:rPr>
        <w:t>Flujos alternativos y excepciones</w:t>
      </w:r>
    </w:p>
    <w:p>
      <w:pPr>
        <w:spacing w:before="80" w:after="20"/>
      </w:pPr>
      <w:r>
        <w:rPr>
          <w:b/>
        </w:rPr>
        <w:t>A1: Cancelación de la reserva por el Usuario (post-reserva)</w:t>
      </w:r>
    </w:p>
    <w:p>
      <w:pPr>
        <w:spacing w:after="20"/>
        <w:ind w:left="680" w:hanging="340"/>
      </w:pPr>
      <w:r>
        <w:t>1. El Usuario accede a "Mis reservas" y selecciona "Cancelar sesión".</w:t>
      </w:r>
    </w:p>
    <w:p>
      <w:pPr>
        <w:spacing w:after="20"/>
        <w:ind w:left="680" w:hanging="340"/>
      </w:pPr>
      <w:r>
        <w:t>2. El sistema verifica el tiempo restante para el inicio de la sesión.</w:t>
      </w:r>
    </w:p>
    <w:p>
      <w:pPr>
        <w:spacing w:after="20"/>
        <w:ind w:left="680" w:hanging="340"/>
      </w:pPr>
      <w:r>
        <w:t>3. Si la reserva está pendiente de aceptación: el sistema permite cancelar sin penalidad y devuelve el 100 %.</w:t>
      </w:r>
    </w:p>
    <w:p>
      <w:pPr>
        <w:spacing w:after="20"/>
        <w:ind w:left="680" w:hanging="340"/>
      </w:pPr>
      <w:r>
        <w:t>4. Si faltan 24 horas o más: el sistema muestra el reembolso que corresponde (100 %, sin penalidad adicional de la plataforma) y el plazo estimado de acreditación, y pide confirmar. Al confirmar, cancela la reserva, libera el horario, solicita el reembolso a la Pasarela y notifica por push al Usuario y al Entrenador.</w:t>
      </w:r>
    </w:p>
    <w:p>
      <w:pPr>
        <w:spacing w:after="20"/>
        <w:ind w:left="680" w:hanging="340"/>
      </w:pPr>
      <w:r>
        <w:t>5. Si faltan menos de 24 horas: el sistema informa que corresponde un reembolso del 50 % (el otro 50 % se reconoce al Entrenador por el horario reservado) y el plazo estimado de acreditación, y pide confirmar. Si el horario vuelve a ocuparse, el reembolso pasa a ser total. También ofrece contactar al Entrenador o a soporte.</w:t>
      </w:r>
    </w:p>
    <w:p>
      <w:pPr>
        <w:spacing w:before="80" w:after="20"/>
      </w:pPr>
      <w:r>
        <w:rPr>
          <w:b/>
        </w:rPr>
        <w:t>A2: El Entrenador rechaza la solicitud o no responde (Paso 12)</w:t>
      </w:r>
    </w:p>
    <w:p>
      <w:pPr>
        <w:spacing w:after="20"/>
        <w:ind w:left="680" w:hanging="340"/>
      </w:pPr>
      <w:r>
        <w:t>1. El Entrenador rechaza la solicitud o pasan 12 horas desde la aprobación del pago sin respuesta.</w:t>
      </w:r>
    </w:p>
    <w:p>
      <w:pPr>
        <w:spacing w:after="20"/>
        <w:ind w:left="680" w:hanging="340"/>
      </w:pPr>
      <w:r>
        <w:t>2. El sistema cancela la solicitud, libera el horario y devuelve el 100 % al Usuario, sin retener comisión.</w:t>
      </w:r>
    </w:p>
    <w:p>
      <w:pPr>
        <w:spacing w:after="20"/>
        <w:ind w:left="680" w:hanging="340"/>
      </w:pPr>
      <w:r>
        <w:t>3. El sistema notifica por push al Usuario el resultado y la devolución.</w:t>
      </w:r>
    </w:p>
    <w:p>
      <w:pPr>
        <w:spacing w:before="80" w:after="20"/>
      </w:pPr>
      <w:r>
        <w:rPr>
          <w:b/>
        </w:rPr>
        <w:t>A3: Ausencia del entrenador o fuerza mayor (post-reserva)</w:t>
      </w:r>
    </w:p>
    <w:p>
      <w:pPr>
        <w:spacing w:after="20"/>
        <w:ind w:left="680" w:hanging="340"/>
      </w:pPr>
      <w:r>
        <w:t>1. El Usuario informa que el Entrenador no se presentó, o se informa una situación de fuerza mayor que impide la sesión.</w:t>
      </w:r>
    </w:p>
    <w:p>
      <w:pPr>
        <w:spacing w:after="20"/>
        <w:ind w:left="680" w:hanging="340"/>
      </w:pPr>
      <w:r>
        <w:t>2. Ausencia sin causa válida: el sistema devuelve el 100 % al Usuario, sin comisión de FitConnect.</w:t>
      </w:r>
    </w:p>
    <w:p>
      <w:pPr>
        <w:spacing w:after="20"/>
        <w:ind w:left="680" w:hanging="340"/>
      </w:pPr>
      <w:r>
        <w:t>3. Fuerza mayor: el sistema ofrece primero reprogramar la sesión sin cargo, si ambas partes están de acuerdo. Si no es posible o el Usuario no quiere reprogramar, devuelve el 100 %, sin penalidad.</w:t>
      </w:r>
    </w:p>
    <w:p>
      <w:pPr>
        <w:spacing w:after="20"/>
        <w:ind w:left="680" w:hanging="340"/>
      </w:pPr>
      <w:r>
        <w:t>4. El sistema notifica el resultado al Usuario y al Entrenador.</w:t>
      </w:r>
    </w:p>
    <w:p>
      <w:pPr>
        <w:spacing w:before="80" w:after="20"/>
      </w:pPr>
      <w:r>
        <w:rPr>
          <w:b/>
        </w:rPr>
        <w:t>E1: Horario no disponible (Paso 8)</w:t>
      </w:r>
    </w:p>
    <w:p>
      <w:pPr>
        <w:spacing w:after="20"/>
        <w:ind w:left="680" w:hanging="340"/>
      </w:pPr>
      <w:r>
        <w:t>1. Al validar, el sistema detecta que otro usuario ya reservó ese horario.</w:t>
      </w:r>
    </w:p>
    <w:p>
      <w:pPr>
        <w:spacing w:after="20"/>
        <w:ind w:left="680" w:hanging="340"/>
      </w:pPr>
      <w:r>
        <w:t>2. El sistema informa "El horario seleccionado ya no está disponible" sin realizar ningún cobro, actualiza la agenda y retorna al paso 5.</w:t>
      </w:r>
    </w:p>
    <w:p>
      <w:pPr>
        <w:spacing w:before="80" w:after="20"/>
      </w:pPr>
      <w:r>
        <w:rPr>
          <w:b/>
        </w:rPr>
        <w:t>E2: Vence la retención del horario (Pasos 9-10)</w:t>
      </w:r>
    </w:p>
    <w:p>
      <w:pPr>
        <w:spacing w:after="20"/>
        <w:ind w:left="680" w:hanging="340"/>
      </w:pPr>
      <w:r>
        <w:t>1. Pasan los 10 minutos sin que el pago se confirme.</w:t>
      </w:r>
    </w:p>
    <w:p>
      <w:pPr>
        <w:spacing w:after="20"/>
        <w:ind w:left="680" w:hanging="340"/>
      </w:pPr>
      <w:r>
        <w:t>2. El sistema libera automáticamente el horario, informa al Usuario y retorna al paso 5. Si el pago se aprueba después del vencimiento y otro usuario ya reservó el horario, no se desplaza esa reserva: el sistema cancela la autorización (o inicia el reembolso, si el cobro ya se capturó) y avisa al Usuario.</w:t>
      </w:r>
    </w:p>
    <w:p>
      <w:pPr>
        <w:spacing w:before="80" w:after="20"/>
      </w:pPr>
      <w:r>
        <w:rPr>
          <w:b/>
        </w:rPr>
        <w:t>E3: Pago rechazado (Paso 10)</w:t>
      </w:r>
    </w:p>
    <w:p>
      <w:pPr>
        <w:spacing w:after="20"/>
        <w:ind w:left="680" w:hanging="340"/>
      </w:pPr>
      <w:r>
        <w:t>1. La Pasarela rechaza el pago y el sistema informa que la reserva no fue confirmada.</w:t>
      </w:r>
    </w:p>
    <w:p>
      <w:pPr>
        <w:spacing w:after="20"/>
        <w:ind w:left="680" w:hanging="340"/>
      </w:pPr>
      <w:r>
        <w:t>2. Mientras dure la retención, el sistema ofrece reintentar o cambiar el medio de pago (mismo comportamiento que CU-03, A1) y el flujo retoma en el paso 9.</w:t>
      </w:r>
    </w:p>
    <w:p>
      <w:pPr>
        <w:spacing w:before="80" w:after="20"/>
      </w:pPr>
      <w:r>
        <w:rPr>
          <w:b/>
        </w:rPr>
        <w:t>E4: Cobro aprobado pero reserva no registrada (Paso 11)</w:t>
      </w:r>
    </w:p>
    <w:p>
      <w:pPr>
        <w:spacing w:after="20"/>
        <w:ind w:left="680" w:hanging="340"/>
      </w:pPr>
      <w:r>
        <w:t>1. La Pasarela aprueba el cobro, pero falla el registro de la reserva en FitConnect (la base de datos y la pasarela no se actualizan de forma atómica).</w:t>
      </w:r>
    </w:p>
    <w:p>
      <w:pPr>
        <w:spacing w:after="20"/>
        <w:ind w:left="680" w:hanging="340"/>
      </w:pPr>
      <w:r>
        <w:t>2. El sistema reintenta el registro y concilia el estado con la Pasarela; si no puede completarlo, anula o devuelve el cobro y/o genera un ticket de reconciliación. Las notificaciones de pago repetidas o tardías se procesan sin duplicar el cobro.</w:t>
      </w:r>
    </w:p>
    <w:p>
      <w:pPr>
        <w:spacing w:after="20"/>
        <w:ind w:left="680" w:hanging="340"/>
      </w:pPr>
      <w:r>
        <w:t>3. El sistema notifica al Usuario: "Tu reserva no pudo confirmarse. Si se realizó un cobro, será devuelto".</w:t>
      </w:r>
    </w:p>
    <w:p>
      <w:pPr>
        <w:keepNext/>
        <w:spacing w:before="160" w:after="40"/>
      </w:pPr>
      <w:r>
        <w:rPr>
          <w:b/>
        </w:rPr>
        <w:t>Postcondiciones</w:t>
      </w:r>
    </w:p>
    <w:p>
      <w:pPr>
        <w:spacing w:after="20"/>
        <w:ind w:left="340" w:hanging="340"/>
      </w:pPr>
      <w:r>
        <w:t xml:space="preserve">• </w:t>
      </w:r>
      <w:r>
        <w:t>La sesión queda registrada en estado "Confirmada" y el horario queda bloqueado para otros usuarios.</w:t>
      </w:r>
    </w:p>
    <w:p>
      <w:pPr>
        <w:spacing w:after="20"/>
        <w:ind w:left="340" w:hanging="340"/>
      </w:pPr>
      <w:r>
        <w:t xml:space="preserve">• </w:t>
      </w:r>
      <w:r>
        <w:t>Se guardan la versión y fecha de la política de cancelación aceptada.</w:t>
      </w:r>
    </w:p>
    <w:p>
      <w:pPr>
        <w:spacing w:after="20"/>
        <w:ind w:left="340" w:hanging="340"/>
      </w:pPr>
      <w:r>
        <w:t xml:space="preserve">• </w:t>
      </w:r>
      <w:r>
        <w:t>Se registra el cobro y la comisión de FitConnect: 20 % fijo en el MVP, descontado de lo que cobra el entrenador (sobre un precio publicado de $10.000, el usuario paga $10.000 y el entrenador recibe $8.000, antes de impuestos y otros cargos).</w:t>
      </w:r>
    </w:p>
    <w:p>
      <w:pPr>
        <w:spacing w:after="20"/>
        <w:ind w:left="340" w:hanging="340"/>
      </w:pPr>
      <w:r>
        <w:t xml:space="preserve">• </w:t>
      </w:r>
      <w:r>
        <w:t>El Usuario recibe push y correo con la confirmación y el comprobante; el Entrenador recibe push.</w:t>
      </w:r>
    </w:p>
    <w:p>
      <w:pPr>
        <w:spacing w:after="20"/>
        <w:ind w:left="340" w:hanging="340"/>
      </w:pPr>
      <w:r>
        <w:t xml:space="preserve">• </w:t>
      </w:r>
      <w:r>
        <w:t>Si la reserva se cancela a tiempo, el horario vuelve a estar disponible.</w:t>
      </w:r>
    </w:p>
    <w:p>
      <w:pPr>
        <w:keepNext/>
        <w:spacing w:before="160" w:after="40"/>
      </w:pPr>
      <w:r>
        <w:rPr>
          <w:b/>
        </w:rPr>
        <w:t>Supuestos del equipo</w:t>
      </w:r>
    </w:p>
    <w:p>
      <w:pPr>
        <w:spacing w:after="20"/>
        <w:ind w:left="340" w:hanging="340"/>
      </w:pPr>
      <w:r>
        <w:t xml:space="preserve">• </w:t>
      </w:r>
      <w:r>
        <w:t>Comisión (Gabriel, recomendación para el MVP): el precio publicado es lo que paga el usuario y FitConnect descuenta el 20 % de lo que cobra el entrenador. Se muestran ambos importes antes de confirmar: el usuario ve lo que paga y el entrenador, lo que recibirá. Impuestos y otros cargos están por definir.</w:t>
      </w:r>
    </w:p>
    <w:p>
      <w:pPr>
        <w:spacing w:after="20"/>
        <w:ind w:left="340" w:hanging="340"/>
      </w:pPr>
      <w:r>
        <w:t xml:space="preserve">• </w:t>
      </w:r>
      <w:r>
        <w:t>El plazo de 12 horas para que el entrenador acepte o rechace lo propuso Gabriel.</w:t>
      </w:r>
    </w:p>
    <w:p>
      <w:pPr>
        <w:spacing w:after="20"/>
        <w:ind w:left="340" w:hanging="340"/>
      </w:pPr>
      <w:r>
        <w:t xml:space="preserve">• </w:t>
      </w:r>
      <w:r>
        <w:t>Retención de 10 minutos (Diego): es viable si la controla el backend con el reloj del servidor. Se recomienda autorizar el pago durante la retención y capturarlo cuando el backend confirme que sigue vigente. La coordinación entre base de datos y pasarela requiere reintentos y conciliación.</w:t>
      </w:r>
    </w:p>
    <w:p>
      <w:pPr>
        <w:spacing w:after="20"/>
        <w:ind w:left="340" w:hanging="340"/>
      </w:pPr>
      <w:r>
        <w:t xml:space="preserve">• </w:t>
      </w:r>
      <w:r>
        <w:t>Criterios iniciales de Mara, no aprobados como política: reembolso del 100 % con 24 horas o más; 50 % con menos de 24 horas (total si el horario vuelve a ocuparse); ausencia del entrenador sin causa válida, 100 % sin comisión (se podría evaluar un crédito promocional); fuerza mayor, reprogramación sin cargo o 100 %. Deben validarse con asesoría legal y Finanzas (normas de consumo, comisiones no recuperables y plazos).</w:t>
      </w:r>
    </w:p>
    <w:p>
      <w:pPr>
        <w:spacing w:after="20"/>
        <w:ind w:left="340" w:hanging="340"/>
      </w:pPr>
      <w:r>
        <w:t xml:space="preserve">• </w:t>
      </w:r>
      <w:r>
        <w:t>El plazo exacto de acreditación del reembolso depende del medio de pago y se informa antes de confirmar la cancelación.</w:t>
      </w:r>
    </w:p>
    <w:p>
      <w:pPr>
        <w:spacing w:after="20"/>
        <w:ind w:left="340" w:hanging="340"/>
      </w:pPr>
      <w:r>
        <w:t xml:space="preserve">• </w:t>
      </w:r>
      <w:r>
        <w:t>Notificaciones (Enzo): push para aceptación, cancelación, cambios de horario y recordatorios; correo solo para la confirmación y el comprobante; el usuario puede elegir sus preferencias.</w:t>
      </w:r>
    </w:p>
    <w:p>
      <w:pPr>
        <w:keepNext/>
        <w:spacing w:before="160" w:after="40"/>
      </w:pPr>
      <w:r>
        <w:rPr>
          <w:b/>
        </w:rPr>
        <w:t>Diagrama UML del caso de uso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734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-02_diagra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3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F4E79"/>
        </w:rPr>
        <w:t>CU-03: Contratar Suscripción Premium</w:t>
      </w:r>
    </w:p>
    <w:p>
      <w:pPr>
        <w:spacing w:after="40"/>
      </w:pPr>
      <w:r>
        <w:rPr>
          <w:b/>
        </w:rPr>
        <w:t xml:space="preserve">Requisito funcional asociado: </w:t>
      </w:r>
      <w:r>
        <w:t>RF-07: Gestión de suscripción y pagos.</w:t>
      </w:r>
    </w:p>
    <w:p>
      <w:pPr>
        <w:spacing w:after="40"/>
      </w:pPr>
      <w:r>
        <w:rPr>
          <w:b/>
        </w:rPr>
        <w:t xml:space="preserve">Actor principal: </w:t>
      </w:r>
      <w:r>
        <w:t>Usuario (plan Gratuito).</w:t>
      </w:r>
    </w:p>
    <w:p>
      <w:pPr>
        <w:spacing w:after="40"/>
      </w:pPr>
      <w:r>
        <w:rPr>
          <w:b/>
        </w:rPr>
        <w:t xml:space="preserve">Actor secundario: </w:t>
      </w:r>
      <w:r>
        <w:t>Pasarela de Pagos externa (Stripe).</w:t>
      </w:r>
    </w:p>
    <w:p>
      <w:pPr>
        <w:keepNext/>
        <w:spacing w:before="160" w:after="40"/>
      </w:pPr>
      <w:r>
        <w:rPr>
          <w:b/>
        </w:rPr>
        <w:t>Precondiciones</w:t>
      </w:r>
    </w:p>
    <w:p>
      <w:pPr>
        <w:spacing w:after="20"/>
        <w:ind w:left="340" w:hanging="340"/>
      </w:pPr>
      <w:r>
        <w:t xml:space="preserve">1. </w:t>
      </w:r>
      <w:r>
        <w:t>El Usuario inició sesión en la aplicación móvil con una cuenta en plan "Gratuito".</w:t>
      </w:r>
    </w:p>
    <w:p>
      <w:pPr>
        <w:spacing w:after="20"/>
        <w:ind w:left="340" w:hanging="340"/>
      </w:pPr>
      <w:r>
        <w:t xml:space="preserve">2. </w:t>
      </w:r>
      <w:r>
        <w:t>La integración con la Pasarela de Pagos se encuentra operativa.</w:t>
      </w:r>
    </w:p>
    <w:p>
      <w:pPr>
        <w:keepNext/>
        <w:spacing w:before="160" w:after="40"/>
      </w:pPr>
      <w:r>
        <w:rPr>
          <w:b/>
        </w:rPr>
        <w:t>Flujo básico (happy path)</w:t>
      </w:r>
    </w:p>
    <w:p>
      <w:pPr>
        <w:spacing w:after="20"/>
        <w:ind w:left="340" w:hanging="340"/>
      </w:pPr>
      <w:r>
        <w:t xml:space="preserve">1. </w:t>
      </w:r>
      <w:r>
        <w:t>El Usuario intenta acceder a una funcionalidad exclusiva (programas avanzados, análisis avanzado de progreso o almacenamiento ilimitado de fotos) o presiona "Obtener Premium" desde su perfil.</w:t>
      </w:r>
    </w:p>
    <w:p>
      <w:pPr>
        <w:spacing w:after="20"/>
        <w:ind w:left="340" w:hanging="340"/>
      </w:pPr>
      <w:r>
        <w:t xml:space="preserve">2. </w:t>
      </w:r>
      <w:r>
        <w:t>El sistema muestra la pantalla de FitConnect Premium con la comparativa Gratuito vs. Premium (acceso completo a programas, análisis avanzado y almacenamiento ilimitado) y los planes disponibles con su precio y beneficios.</w:t>
      </w:r>
    </w:p>
    <w:p>
      <w:pPr>
        <w:spacing w:after="20"/>
        <w:ind w:left="340" w:hanging="340"/>
      </w:pPr>
      <w:r>
        <w:t xml:space="preserve">3. </w:t>
      </w:r>
      <w:r>
        <w:t>El Usuario selecciona la modalidad de suscripción (mensual o anual).</w:t>
      </w:r>
    </w:p>
    <w:p>
      <w:pPr>
        <w:spacing w:after="20"/>
        <w:ind w:left="340" w:hanging="340"/>
      </w:pPr>
      <w:r>
        <w:t xml:space="preserve">4. </w:t>
      </w:r>
      <w:r>
        <w:t>El sistema presenta el resumen del pedido: monto, renovación automática (que puede cancelarse en cualquier momento desde la cuenta) y Términos y Condiciones comerciales.</w:t>
      </w:r>
    </w:p>
    <w:p>
      <w:pPr>
        <w:spacing w:after="20"/>
        <w:ind w:left="340" w:hanging="340"/>
      </w:pPr>
      <w:r>
        <w:t xml:space="preserve">5. </w:t>
      </w:r>
      <w:r>
        <w:t>El Usuario marca la casilla de aceptación de los términos comerciales y presiona "Confirmar y pagar".</w:t>
      </w:r>
    </w:p>
    <w:p>
      <w:pPr>
        <w:spacing w:after="20"/>
        <w:ind w:left="340" w:hanging="340"/>
      </w:pPr>
      <w:r>
        <w:t xml:space="preserve">6. </w:t>
      </w:r>
      <w:r>
        <w:t>El sistema guarda la versión y fecha de la aceptación y abre el formulario seguro de la Pasarela de Pagos.</w:t>
      </w:r>
    </w:p>
    <w:p>
      <w:pPr>
        <w:spacing w:after="20"/>
        <w:ind w:left="340" w:hanging="340"/>
      </w:pPr>
      <w:r>
        <w:t xml:space="preserve">7. </w:t>
      </w:r>
      <w:r>
        <w:t>El Usuario ingresa los datos de su tarjeta en el formulario de la Pasarela y confirma la operación.</w:t>
      </w:r>
    </w:p>
    <w:p>
      <w:pPr>
        <w:spacing w:after="20"/>
        <w:ind w:left="340" w:hanging="340"/>
      </w:pPr>
      <w:r>
        <w:t xml:space="preserve">8. </w:t>
      </w:r>
      <w:r>
        <w:t>La Pasarela procesa la transacción y envía la confirmación de cobro aprobado (webhook) al backend de FitConnect.</w:t>
      </w:r>
    </w:p>
    <w:p>
      <w:pPr>
        <w:spacing w:after="20"/>
        <w:ind w:left="340" w:hanging="340"/>
      </w:pPr>
      <w:r>
        <w:t xml:space="preserve">9. </w:t>
      </w:r>
      <w:r>
        <w:t>El backend valida la transacción, actualiza la cuenta a "Premium" y habilita programas avanzados, análisis avanzado y almacenamiento ilimitado.</w:t>
      </w:r>
    </w:p>
    <w:p>
      <w:pPr>
        <w:spacing w:after="20"/>
        <w:ind w:left="340" w:hanging="340"/>
      </w:pPr>
      <w:r>
        <w:t xml:space="preserve">10. </w:t>
      </w:r>
      <w:r>
        <w:t>El sistema envía una notificación de bienvenida y emite el comprobante de pago por correo electrónico.</w:t>
      </w:r>
    </w:p>
    <w:p>
      <w:pPr>
        <w:keepNext/>
        <w:spacing w:before="160" w:after="40"/>
      </w:pPr>
      <w:r>
        <w:rPr>
          <w:b/>
        </w:rPr>
        <w:t>Flujos alternativos y excepciones</w:t>
      </w:r>
    </w:p>
    <w:p>
      <w:pPr>
        <w:spacing w:before="80" w:after="20"/>
      </w:pPr>
      <w:r>
        <w:rPr>
          <w:b/>
        </w:rPr>
        <w:t>A1: Pago rechazado por la Pasarela (Paso 8)</w:t>
      </w:r>
    </w:p>
    <w:p>
      <w:pPr>
        <w:spacing w:after="20"/>
        <w:ind w:left="680" w:hanging="340"/>
      </w:pPr>
      <w:r>
        <w:t>1. La Pasarela rechaza la transacción (fondos insuficientes, datos erróneos o tarjeta vencida).</w:t>
      </w:r>
    </w:p>
    <w:p>
      <w:pPr>
        <w:spacing w:after="20"/>
        <w:ind w:left="680" w:hanging="340"/>
      </w:pPr>
      <w:r>
        <w:t>2. El sistema informa: "El pago no pudo ser procesado. Tu suscripción no ha sido activada".</w:t>
      </w:r>
    </w:p>
    <w:p>
      <w:pPr>
        <w:spacing w:after="20"/>
        <w:ind w:left="680" w:hanging="340"/>
      </w:pPr>
      <w:r>
        <w:t>3. El sistema conserva el plan elegido y ofrece "Reintentar pago" o "Cambiar medio de pago".</w:t>
      </w:r>
    </w:p>
    <w:p>
      <w:pPr>
        <w:spacing w:after="20"/>
        <w:ind w:left="680" w:hanging="340"/>
      </w:pPr>
      <w:r>
        <w:t>4. El Usuario ingresa datos válidos y el flujo retoma en el paso 7.</w:t>
      </w:r>
    </w:p>
    <w:p>
      <w:pPr>
        <w:spacing w:before="80" w:after="20"/>
      </w:pPr>
      <w:r>
        <w:rPr>
          <w:b/>
        </w:rPr>
        <w:t>E1: Pérdida de conexión tras el pago (Pasos 8-9)</w:t>
      </w:r>
    </w:p>
    <w:p>
      <w:pPr>
        <w:spacing w:after="20"/>
        <w:ind w:left="680" w:hanging="340"/>
      </w:pPr>
      <w:r>
        <w:t>1. La Pasarela aprueba el cobro, pero el teléfono del Usuario pierde la conexión.</w:t>
      </w:r>
    </w:p>
    <w:p>
      <w:pPr>
        <w:spacing w:after="20"/>
        <w:ind w:left="680" w:hanging="340"/>
      </w:pPr>
      <w:r>
        <w:t>2. El backend recibe la confirmación por webhook (servidor a servidor), valida el pago y activa Premium.</w:t>
      </w:r>
    </w:p>
    <w:p>
      <w:pPr>
        <w:spacing w:after="20"/>
        <w:ind w:left="680" w:hanging="340"/>
      </w:pPr>
      <w:r>
        <w:t>3. Al restablecerse la conexión, la app sincroniza el perfil con el plan Premium, sin reintentos ni cobros duplicados.</w:t>
      </w:r>
    </w:p>
    <w:p>
      <w:pPr>
        <w:keepNext/>
        <w:spacing w:before="160" w:after="40"/>
      </w:pPr>
      <w:r>
        <w:rPr>
          <w:b/>
        </w:rPr>
        <w:t>Postcondiciones</w:t>
      </w:r>
    </w:p>
    <w:p>
      <w:pPr>
        <w:spacing w:after="20"/>
        <w:ind w:left="340" w:hanging="340"/>
      </w:pPr>
      <w:r>
        <w:t xml:space="preserve">• </w:t>
      </w:r>
      <w:r>
        <w:t>La cuenta del Usuario queda en estado "Premium".</w:t>
      </w:r>
    </w:p>
    <w:p>
      <w:pPr>
        <w:spacing w:after="20"/>
        <w:ind w:left="340" w:hanging="340"/>
      </w:pPr>
      <w:r>
        <w:t xml:space="preserve">• </w:t>
      </w:r>
      <w:r>
        <w:t>Se habilitan los programas avanzados, el análisis avanzado y el almacenamiento ilimitado de fotos.</w:t>
      </w:r>
    </w:p>
    <w:p>
      <w:pPr>
        <w:spacing w:after="20"/>
        <w:ind w:left="340" w:hanging="340"/>
      </w:pPr>
      <w:r>
        <w:t xml:space="preserve">• </w:t>
      </w:r>
      <w:r>
        <w:t>El Usuario recibe el comprobante por correo.</w:t>
      </w:r>
    </w:p>
    <w:p>
      <w:pPr>
        <w:spacing w:after="20"/>
        <w:ind w:left="340" w:hanging="340"/>
      </w:pPr>
      <w:r>
        <w:t xml:space="preserve">• </w:t>
      </w:r>
      <w:r>
        <w:t>FitConnect no almacena los datos completos de la tarjeta; solo guarda el identificador de la transacción para auditoría y cobros recurrentes.</w:t>
      </w:r>
    </w:p>
    <w:p>
      <w:pPr>
        <w:keepNext/>
        <w:spacing w:before="160" w:after="40"/>
      </w:pPr>
      <w:r>
        <w:rPr>
          <w:b/>
        </w:rPr>
        <w:t>Supuestos del equipo</w:t>
      </w:r>
    </w:p>
    <w:p>
      <w:pPr>
        <w:spacing w:after="20"/>
        <w:ind w:left="340" w:hanging="340"/>
      </w:pPr>
      <w:r>
        <w:t xml:space="preserve">• </w:t>
      </w:r>
      <w:r>
        <w:t>Los precios, períodos y condiciones de renovación no están definidos en las fuentes; se muestran los vigentes al momento de la compra.</w:t>
      </w:r>
    </w:p>
    <w:p>
      <w:pPr>
        <w:spacing w:after="20"/>
        <w:ind w:left="340" w:hanging="340"/>
      </w:pPr>
      <w:r>
        <w:t xml:space="preserve">• </w:t>
      </w:r>
      <w:r>
        <w:t>Regla propuesta por Mara, pendiente de aprobación: la renovación automática puede cancelarse en cualquier momento desde la cuenta, con confirmación inmediata y sin contactar a soporte. La cancelación detiene el próximo cobro y mantiene el acceso Premium hasta el final del período pagado, sin reembolso prorrateado. Esa cancelación queda fuera de este caso de uso.</w:t>
      </w:r>
    </w:p>
    <w:p>
      <w:pPr>
        <w:spacing w:after="20"/>
        <w:ind w:left="340" w:hanging="340"/>
      </w:pPr>
      <w:r>
        <w:t xml:space="preserve">• </w:t>
      </w:r>
      <w:r>
        <w:t>Los derechos de desistimiento, cobros duplicados y errores de facturación pueden requerir un tratamiento distinto según la jurisdicción.</w:t>
      </w:r>
    </w:p>
    <w:p>
      <w:pPr>
        <w:keepNext/>
        <w:spacing w:before="160" w:after="40"/>
      </w:pPr>
      <w:r>
        <w:rPr>
          <w:b/>
        </w:rPr>
        <w:t>Diagrama UML del caso de uso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734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-03_diagra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3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F4E79"/>
        </w:rPr>
        <w:t>Ajustes en los requisitos funcionales (para que coincidan con los casos de uso)</w:t>
      </w:r>
    </w:p>
    <w:p>
      <w:pPr>
        <w:keepNext/>
        <w:spacing w:before="160" w:after="40"/>
      </w:pPr>
      <w:r>
        <w:rPr>
          <w:b/>
        </w:rPr>
        <w:t>RF-05: criterios de aceptación a agregar o ajustar</w:t>
      </w:r>
    </w:p>
    <w:p>
      <w:pPr>
        <w:spacing w:after="20"/>
        <w:ind w:left="340" w:hanging="340"/>
      </w:pPr>
      <w:r>
        <w:t xml:space="preserve">• </w:t>
      </w:r>
      <w:r>
        <w:t>El pago de la sesión debe realizarse a través de la pasarela de pagos externa; el precio publicado por el entrenador es el total que paga el usuario.</w:t>
      </w:r>
    </w:p>
    <w:p>
      <w:pPr>
        <w:spacing w:after="20"/>
        <w:ind w:left="340" w:hanging="340"/>
      </w:pPr>
      <w:r>
        <w:t xml:space="preserve">• </w:t>
      </w:r>
      <w:r>
        <w:t>El horario seleccionado se retiene durante 10 minutos mientras se completa el pago y se libera automáticamente si no se confirma.</w:t>
      </w:r>
    </w:p>
    <w:p>
      <w:pPr>
        <w:spacing w:after="20"/>
        <w:ind w:left="340" w:hanging="340"/>
      </w:pPr>
      <w:r>
        <w:t xml:space="preserve">• </w:t>
      </w:r>
      <w:r>
        <w:t>La reserva se confirma cuando el pago se aprueba y el entrenador la acepta dentro de las 12 horas siguientes; si rechaza o no responde, se devuelve el 100 %.</w:t>
      </w:r>
    </w:p>
    <w:p>
      <w:pPr>
        <w:spacing w:after="20"/>
        <w:ind w:left="340" w:hanging="340"/>
      </w:pPr>
      <w:r>
        <w:t xml:space="preserve">• </w:t>
      </w:r>
      <w:r>
        <w:t>Ajuste del criterio de cancelación: el usuario puede cancelar sin penalidad hasta 24 horas antes del horario pactado; con menos anticipación se aplica la política de cancelación tardía (propuesta, pendiente de aprobación).</w:t>
      </w:r>
    </w:p>
    <w:p>
      <w:pPr>
        <w:keepNext/>
        <w:spacing w:before="160" w:after="40"/>
      </w:pPr>
      <w:r>
        <w:rPr>
          <w:b/>
        </w:rPr>
        <w:t>RF-02: criterios de aceptación recomendados</w:t>
      </w:r>
    </w:p>
    <w:p>
      <w:pPr>
        <w:spacing w:after="20"/>
        <w:ind w:left="340" w:hanging="340"/>
      </w:pPr>
      <w:r>
        <w:t xml:space="preserve">• </w:t>
      </w:r>
      <w:r>
        <w:t>El sistema debe advertir posibles problemas de planificación (descanso, aumento de carga, ejercicios por encima del nivel del alumno o sin prerrequisitos definidos) sin bloquear la asignación, y pedir una justificación si el entrenador decide mantenerlos.</w:t>
      </w:r>
    </w:p>
    <w:p>
      <w:pPr>
        <w:spacing w:after="20"/>
        <w:ind w:left="340" w:hanging="340"/>
      </w:pPr>
      <w:r>
        <w:t xml:space="preserve">• </w:t>
      </w:r>
      <w:r>
        <w:t>Al modificar una rutina asignada, el sistema conserva las versiones y el historial, y el alumno puede ver qué cambió y desde cuándo aplica.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