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Entrega 7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color w:val="000000"/>
          <w:u w:val="single"/>
        </w:rPr>
      </w:pP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Boceto Dashboard </w:t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RetailPro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dashboard tiene que ayudar al gerente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RetailPro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ver rápido como viene la facturación del mes y donde están las diferencias entre categorías o zonas, para poder tomar decisiones sin tener que meterse a revisar planillas.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Layout (patrón en 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Zona superior (Zona de Oro): Total Facturado, Ticket Promedio, Cantidad de Pedidos y Producto Top. Estos 4 son los números que el gerente necesita ver apenas abre el reporte, antes de entrar en detalle.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Zona media izquierda: gráfico de líneas con la evolución mensual de ventas, para ver si estamos creciendo o bajando.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Zona media derecha: gráfico de barras comparando ventas por categoría, para detectar rápido que categoría vende más o menos.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Zona inferior: tabla con el detalle de las transacciones, para cuando el gerente quiere bajar al detalle de una venta puntual.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Justificación de las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¿Por qué esos 4 KPIs? Elegí Total Facturado y Cantidad de Pedidos porque son los números más básicos de rendimiento del negocio. El Ticket Promedio lo sume porque sirve para ver si estamos vendiendo más caro o más barato en promedio. Y el Producto Top porque en el brief se pedía poder identificar rápido que se está vendiendo mejor.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¿Por qué líneas para la tendencia y barras para la comparación? El gráfico de líneas se entiende mejor cuando queres ver cómo cambia algo en el tiempo (mes a mes). El de barras es mejor para comparar categorías entre sí, porque son grupos separados, no una secuencia.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¿Cómo diferencio el resumen de detalle? Arriba (KPIs) y en el medio (gráficos) está todo resumido, son números ya calculados y agrupados. Abajo está la tabla con cada transacción individual, que es la única parte donde se puede ver el dato fila por fila.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 sobre la cantidad de elementos: cuento la franja de KPIs como una sola zona (no como 4 elementos separados), así el dashboard queda con 4 elementos visuales en total (KPIs, gráfico de líneas, gráfico de barras, tabla), por debajo del límite de 6.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tSbIDQscb822upT7821xQ3aIQ==">CgMxLjA4AHIhMUdoNnM3OGVHVU9Ed1hJSDdjbENHSHpoZDB5cnl5c250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