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5CD" w:rsidRDefault="007355CD" w:rsidP="007D0879">
      <w:pPr>
        <w:pStyle w:val="Bezodstpw"/>
      </w:pPr>
    </w:p>
    <w:p w:rsidR="002A0F7E" w:rsidRPr="00AC2785" w:rsidRDefault="007355CD" w:rsidP="00891B8D">
      <w:pPr>
        <w:pStyle w:val="Bezodstpw"/>
        <w:jc w:val="center"/>
        <w:rPr>
          <w:sz w:val="24"/>
        </w:rPr>
      </w:pPr>
      <w:r w:rsidRPr="00AC2785">
        <w:rPr>
          <w:sz w:val="24"/>
        </w:rPr>
        <w:t>POLITECHNIKA WARSZAWSKA</w:t>
      </w:r>
    </w:p>
    <w:p w:rsidR="007355CD" w:rsidRPr="00AC2785" w:rsidRDefault="007355CD" w:rsidP="00891B8D">
      <w:pPr>
        <w:pStyle w:val="Bezodstpw"/>
        <w:jc w:val="center"/>
        <w:rPr>
          <w:sz w:val="24"/>
        </w:rPr>
      </w:pPr>
      <w:r w:rsidRPr="00AC2785">
        <w:rPr>
          <w:sz w:val="24"/>
        </w:rPr>
        <w:t>WYDZIAŁ ELEKTRONIKI I TECHNIK INFROMACYJNYCH</w:t>
      </w: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Pr="007355CD" w:rsidRDefault="007355CD" w:rsidP="00AC2785">
      <w:pPr>
        <w:pStyle w:val="Bezodstpw"/>
        <w:jc w:val="center"/>
        <w:rPr>
          <w:b/>
          <w:sz w:val="72"/>
        </w:rPr>
      </w:pPr>
      <w:r w:rsidRPr="007355CD">
        <w:rPr>
          <w:b/>
          <w:sz w:val="72"/>
        </w:rPr>
        <w:t>Wprowadzenie do baz danych</w:t>
      </w:r>
      <w:bookmarkStart w:id="0" w:name="_GoBack"/>
      <w:bookmarkEnd w:id="0"/>
    </w:p>
    <w:p w:rsidR="007355CD" w:rsidRDefault="007355CD" w:rsidP="007D0879">
      <w:pPr>
        <w:pStyle w:val="Bezodstpw"/>
      </w:pPr>
    </w:p>
    <w:p w:rsidR="007355CD" w:rsidRDefault="007355CD" w:rsidP="007D0879">
      <w:pPr>
        <w:pStyle w:val="Bezodstpw"/>
        <w:rPr>
          <w:b/>
          <w:sz w:val="36"/>
        </w:rPr>
      </w:pPr>
    </w:p>
    <w:p w:rsidR="007355CD" w:rsidRPr="007355CD" w:rsidRDefault="007355CD" w:rsidP="00891B8D">
      <w:pPr>
        <w:pStyle w:val="Bezodstpw"/>
        <w:jc w:val="center"/>
        <w:rPr>
          <w:b/>
          <w:sz w:val="36"/>
        </w:rPr>
      </w:pPr>
      <w:r w:rsidRPr="007355CD">
        <w:rPr>
          <w:b/>
          <w:sz w:val="36"/>
        </w:rPr>
        <w:t>Dokumentacja projektu</w:t>
      </w:r>
    </w:p>
    <w:p w:rsidR="007355CD" w:rsidRDefault="007355CD" w:rsidP="00891B8D">
      <w:pPr>
        <w:pStyle w:val="Bezodstpw"/>
        <w:jc w:val="center"/>
        <w:rPr>
          <w:b/>
          <w:sz w:val="36"/>
        </w:rPr>
      </w:pPr>
      <w:r w:rsidRPr="007355CD">
        <w:rPr>
          <w:b/>
          <w:sz w:val="36"/>
        </w:rPr>
        <w:t>Etap 1.</w:t>
      </w: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Pr="007355CD" w:rsidRDefault="007355CD" w:rsidP="007D0879">
      <w:pPr>
        <w:pStyle w:val="Bezodstpw"/>
        <w:rPr>
          <w:b/>
          <w:sz w:val="36"/>
        </w:rPr>
      </w:pPr>
    </w:p>
    <w:p w:rsidR="007355CD" w:rsidRDefault="007355CD" w:rsidP="007D0879">
      <w:pPr>
        <w:pStyle w:val="Bezodstpw"/>
      </w:pPr>
    </w:p>
    <w:p w:rsidR="007355CD" w:rsidRPr="007355CD" w:rsidRDefault="007355CD" w:rsidP="00891B8D">
      <w:pPr>
        <w:pStyle w:val="Bezodstpw"/>
        <w:jc w:val="center"/>
        <w:rPr>
          <w:i/>
        </w:rPr>
      </w:pPr>
      <w:r w:rsidRPr="007355CD">
        <w:rPr>
          <w:i/>
        </w:rPr>
        <w:t>Zespół:</w:t>
      </w:r>
    </w:p>
    <w:p w:rsidR="007355CD" w:rsidRPr="007355CD" w:rsidRDefault="007355CD" w:rsidP="00891B8D">
      <w:pPr>
        <w:pStyle w:val="Bezodstpw"/>
        <w:jc w:val="center"/>
        <w:rPr>
          <w:sz w:val="28"/>
        </w:rPr>
      </w:pPr>
      <w:r w:rsidRPr="007355CD">
        <w:rPr>
          <w:sz w:val="28"/>
        </w:rPr>
        <w:t>Tomasz Najda</w:t>
      </w:r>
    </w:p>
    <w:p w:rsidR="007355CD" w:rsidRPr="007355CD" w:rsidRDefault="007355CD" w:rsidP="00891B8D">
      <w:pPr>
        <w:pStyle w:val="Bezodstpw"/>
        <w:jc w:val="center"/>
        <w:rPr>
          <w:sz w:val="28"/>
        </w:rPr>
      </w:pPr>
      <w:r w:rsidRPr="007355CD">
        <w:rPr>
          <w:sz w:val="28"/>
        </w:rPr>
        <w:t xml:space="preserve">Michał </w:t>
      </w:r>
      <w:proofErr w:type="spellStart"/>
      <w:r w:rsidRPr="007355CD">
        <w:rPr>
          <w:sz w:val="28"/>
        </w:rPr>
        <w:t>Hawryszko</w:t>
      </w:r>
      <w:proofErr w:type="spellEnd"/>
    </w:p>
    <w:p w:rsidR="007355CD" w:rsidRDefault="007355CD" w:rsidP="00891B8D">
      <w:pPr>
        <w:pStyle w:val="Bezodstpw"/>
        <w:jc w:val="center"/>
      </w:pPr>
    </w:p>
    <w:p w:rsidR="007355CD" w:rsidRPr="007355CD" w:rsidRDefault="007355CD" w:rsidP="00891B8D">
      <w:pPr>
        <w:pStyle w:val="Bezodstpw"/>
        <w:jc w:val="center"/>
        <w:rPr>
          <w:i/>
        </w:rPr>
      </w:pPr>
      <w:r w:rsidRPr="007355CD">
        <w:rPr>
          <w:i/>
        </w:rPr>
        <w:t>Prowadzący:</w:t>
      </w:r>
    </w:p>
    <w:p w:rsidR="007355CD" w:rsidRPr="007355CD" w:rsidRDefault="007355CD" w:rsidP="00891B8D">
      <w:pPr>
        <w:pStyle w:val="Bezodstpw"/>
        <w:jc w:val="center"/>
        <w:rPr>
          <w:sz w:val="28"/>
        </w:rPr>
      </w:pPr>
      <w:r w:rsidRPr="007355CD">
        <w:rPr>
          <w:sz w:val="28"/>
        </w:rPr>
        <w:t>dr inż. Marcin Kowalczyk</w:t>
      </w:r>
    </w:p>
    <w:p w:rsidR="007355CD" w:rsidRDefault="007355CD" w:rsidP="00891B8D">
      <w:pPr>
        <w:pStyle w:val="Bezodstpw"/>
        <w:jc w:val="center"/>
      </w:pPr>
    </w:p>
    <w:p w:rsidR="007355CD" w:rsidRPr="007355CD" w:rsidRDefault="007355CD" w:rsidP="00891B8D">
      <w:pPr>
        <w:pStyle w:val="Bezodstpw"/>
        <w:jc w:val="center"/>
        <w:rPr>
          <w:i/>
        </w:rPr>
      </w:pPr>
      <w:r w:rsidRPr="007355CD">
        <w:rPr>
          <w:i/>
        </w:rPr>
        <w:t>Data wykonania:</w:t>
      </w:r>
    </w:p>
    <w:p w:rsidR="007355CD" w:rsidRDefault="007355CD" w:rsidP="00891B8D">
      <w:pPr>
        <w:pStyle w:val="Bezodstpw"/>
        <w:jc w:val="center"/>
        <w:rPr>
          <w:sz w:val="28"/>
        </w:rPr>
      </w:pPr>
      <w:r w:rsidRPr="007355CD">
        <w:rPr>
          <w:sz w:val="28"/>
        </w:rPr>
        <w:t>01.12.2014r.</w:t>
      </w:r>
    </w:p>
    <w:p w:rsidR="007D0879" w:rsidRPr="00A85038" w:rsidRDefault="007D0879" w:rsidP="007D0879">
      <w:pPr>
        <w:rPr>
          <w:sz w:val="28"/>
        </w:rPr>
      </w:pPr>
      <w:r w:rsidRPr="00A85038">
        <w:rPr>
          <w:sz w:val="28"/>
        </w:rPr>
        <w:lastRenderedPageBreak/>
        <w:t>Spis treści</w:t>
      </w:r>
    </w:p>
    <w:p w:rsidR="007D0879" w:rsidRPr="002A320D" w:rsidRDefault="002A320D" w:rsidP="007D0879">
      <w:pPr>
        <w:pStyle w:val="Bezodstpw"/>
        <w:numPr>
          <w:ilvl w:val="0"/>
          <w:numId w:val="1"/>
        </w:numPr>
        <w:rPr>
          <w:sz w:val="28"/>
        </w:rPr>
      </w:pPr>
      <w:hyperlink w:anchor="_Zakres_i_Cel" w:history="1">
        <w:r w:rsidR="007D0879" w:rsidRPr="002A320D">
          <w:rPr>
            <w:rStyle w:val="Hipercze"/>
            <w:color w:val="auto"/>
            <w:sz w:val="28"/>
            <w:u w:val="none"/>
          </w:rPr>
          <w:t>Zakr</w:t>
        </w:r>
        <w:r w:rsidR="007D0879" w:rsidRPr="002A320D">
          <w:rPr>
            <w:rStyle w:val="Hipercze"/>
            <w:color w:val="auto"/>
            <w:sz w:val="28"/>
            <w:u w:val="none"/>
          </w:rPr>
          <w:t>e</w:t>
        </w:r>
        <w:r w:rsidR="007D0879" w:rsidRPr="002A320D">
          <w:rPr>
            <w:rStyle w:val="Hipercze"/>
            <w:color w:val="auto"/>
            <w:sz w:val="28"/>
            <w:u w:val="none"/>
          </w:rPr>
          <w:t xml:space="preserve">s i cel </w:t>
        </w:r>
        <w:r w:rsidR="007D0879" w:rsidRPr="002A320D">
          <w:rPr>
            <w:rStyle w:val="Hipercze"/>
            <w:color w:val="auto"/>
            <w:sz w:val="28"/>
            <w:u w:val="none"/>
          </w:rPr>
          <w:t>p</w:t>
        </w:r>
        <w:r w:rsidR="007D0879" w:rsidRPr="002A320D">
          <w:rPr>
            <w:rStyle w:val="Hipercze"/>
            <w:color w:val="auto"/>
            <w:sz w:val="28"/>
            <w:u w:val="none"/>
          </w:rPr>
          <w:t>rojektu (opis założeń funkcjonalnych projektowanej bazy danych)</w:t>
        </w:r>
      </w:hyperlink>
    </w:p>
    <w:p w:rsidR="007D0879" w:rsidRPr="007D0879" w:rsidRDefault="007D0879" w:rsidP="00891B8D">
      <w:pPr>
        <w:pStyle w:val="Bezodstpw"/>
        <w:numPr>
          <w:ilvl w:val="0"/>
          <w:numId w:val="1"/>
        </w:numPr>
        <w:rPr>
          <w:sz w:val="28"/>
        </w:rPr>
      </w:pPr>
      <w:r w:rsidRPr="007D0879">
        <w:rPr>
          <w:sz w:val="28"/>
        </w:rPr>
        <w:t>Definicja systemu</w:t>
      </w:r>
    </w:p>
    <w:p w:rsidR="007D0879" w:rsidRPr="007D0879" w:rsidRDefault="007D0879" w:rsidP="00891B8D">
      <w:pPr>
        <w:pStyle w:val="Bezodstpw"/>
        <w:numPr>
          <w:ilvl w:val="1"/>
          <w:numId w:val="1"/>
        </w:numPr>
        <w:rPr>
          <w:sz w:val="28"/>
        </w:rPr>
      </w:pPr>
      <w:r w:rsidRPr="007D0879">
        <w:rPr>
          <w:sz w:val="28"/>
        </w:rPr>
        <w:t>Perspektywy użytkowników</w:t>
      </w:r>
    </w:p>
    <w:p w:rsidR="007D0879" w:rsidRPr="007D0879" w:rsidRDefault="007D0879" w:rsidP="00891B8D">
      <w:pPr>
        <w:pStyle w:val="Bezodstpw"/>
        <w:numPr>
          <w:ilvl w:val="0"/>
          <w:numId w:val="1"/>
        </w:numPr>
        <w:rPr>
          <w:sz w:val="28"/>
        </w:rPr>
      </w:pPr>
      <w:r w:rsidRPr="007D0879">
        <w:rPr>
          <w:sz w:val="28"/>
        </w:rPr>
        <w:t>Model konceptualny</w:t>
      </w:r>
    </w:p>
    <w:p w:rsidR="007D0879" w:rsidRPr="007D0879" w:rsidRDefault="007D0879" w:rsidP="00891B8D">
      <w:pPr>
        <w:pStyle w:val="Bezodstpw"/>
        <w:numPr>
          <w:ilvl w:val="1"/>
          <w:numId w:val="1"/>
        </w:numPr>
        <w:rPr>
          <w:sz w:val="28"/>
        </w:rPr>
      </w:pPr>
      <w:r w:rsidRPr="007D0879">
        <w:rPr>
          <w:sz w:val="28"/>
        </w:rPr>
        <w:t>Definicja zbiorów encji określonych w projekcie (decyzje projektowe)</w:t>
      </w:r>
    </w:p>
    <w:p w:rsidR="007D0879" w:rsidRPr="007D0879" w:rsidRDefault="007D0879" w:rsidP="00891B8D">
      <w:pPr>
        <w:pStyle w:val="Bezodstpw"/>
        <w:numPr>
          <w:ilvl w:val="1"/>
          <w:numId w:val="1"/>
        </w:numPr>
        <w:rPr>
          <w:sz w:val="28"/>
        </w:rPr>
      </w:pPr>
      <w:r w:rsidRPr="007D0879">
        <w:rPr>
          <w:sz w:val="28"/>
        </w:rPr>
        <w:t>Ustalenie związków i ich typów między encjami</w:t>
      </w:r>
    </w:p>
    <w:p w:rsidR="007D0879" w:rsidRPr="007D0879" w:rsidRDefault="007D0879" w:rsidP="00891B8D">
      <w:pPr>
        <w:pStyle w:val="Bezodstpw"/>
        <w:numPr>
          <w:ilvl w:val="1"/>
          <w:numId w:val="1"/>
        </w:numPr>
        <w:rPr>
          <w:sz w:val="28"/>
        </w:rPr>
      </w:pPr>
      <w:r w:rsidRPr="007D0879">
        <w:rPr>
          <w:sz w:val="28"/>
        </w:rPr>
        <w:t>Określenie atrybutów i ich dziedzin</w:t>
      </w:r>
    </w:p>
    <w:p w:rsidR="007D0879" w:rsidRPr="007D0879" w:rsidRDefault="007D0879" w:rsidP="00891B8D">
      <w:pPr>
        <w:pStyle w:val="Bezodstpw"/>
        <w:numPr>
          <w:ilvl w:val="1"/>
          <w:numId w:val="1"/>
        </w:numPr>
        <w:rPr>
          <w:sz w:val="28"/>
        </w:rPr>
      </w:pPr>
      <w:r w:rsidRPr="007D0879">
        <w:rPr>
          <w:sz w:val="28"/>
        </w:rPr>
        <w:t>Reguły integralności danych (reguły biznesowe)</w:t>
      </w:r>
    </w:p>
    <w:p w:rsidR="007D0879" w:rsidRPr="007D0879" w:rsidRDefault="007D0879" w:rsidP="00891B8D">
      <w:pPr>
        <w:pStyle w:val="Bezodstpw"/>
        <w:numPr>
          <w:ilvl w:val="1"/>
          <w:numId w:val="1"/>
        </w:numPr>
        <w:rPr>
          <w:sz w:val="28"/>
        </w:rPr>
      </w:pPr>
      <w:r w:rsidRPr="007D0879">
        <w:rPr>
          <w:sz w:val="28"/>
        </w:rPr>
        <w:t>Klucze kandydujące i główne (decyzje projektowe)</w:t>
      </w:r>
    </w:p>
    <w:p w:rsidR="007D0879" w:rsidRPr="007D0879" w:rsidRDefault="007D0879" w:rsidP="00891B8D">
      <w:pPr>
        <w:pStyle w:val="Bezodstpw"/>
        <w:numPr>
          <w:ilvl w:val="1"/>
          <w:numId w:val="1"/>
        </w:numPr>
        <w:rPr>
          <w:sz w:val="28"/>
        </w:rPr>
      </w:pPr>
      <w:r w:rsidRPr="007D0879">
        <w:rPr>
          <w:sz w:val="28"/>
        </w:rPr>
        <w:t>Projekt transakcji</w:t>
      </w:r>
    </w:p>
    <w:p w:rsidR="007D0879" w:rsidRPr="007D0879" w:rsidRDefault="007D0879" w:rsidP="00891B8D">
      <w:pPr>
        <w:pStyle w:val="Bezodstpw"/>
        <w:numPr>
          <w:ilvl w:val="1"/>
          <w:numId w:val="1"/>
        </w:numPr>
        <w:rPr>
          <w:sz w:val="28"/>
        </w:rPr>
      </w:pPr>
      <w:r w:rsidRPr="007D0879">
        <w:rPr>
          <w:sz w:val="28"/>
        </w:rPr>
        <w:t>Schemat ER na poziomie konceptualnym</w:t>
      </w:r>
    </w:p>
    <w:p w:rsidR="007D0879" w:rsidRPr="007D0879" w:rsidRDefault="007D0879" w:rsidP="00891B8D">
      <w:pPr>
        <w:pStyle w:val="Bezodstpw"/>
        <w:numPr>
          <w:ilvl w:val="0"/>
          <w:numId w:val="1"/>
        </w:numPr>
        <w:rPr>
          <w:sz w:val="28"/>
        </w:rPr>
      </w:pPr>
      <w:r w:rsidRPr="007D0879">
        <w:rPr>
          <w:sz w:val="28"/>
        </w:rPr>
        <w:t>Model logiczny</w:t>
      </w:r>
    </w:p>
    <w:p w:rsidR="007D0879" w:rsidRPr="007D0879" w:rsidRDefault="007D0879" w:rsidP="00891B8D">
      <w:pPr>
        <w:pStyle w:val="Bezodstpw"/>
        <w:numPr>
          <w:ilvl w:val="1"/>
          <w:numId w:val="1"/>
        </w:numPr>
        <w:rPr>
          <w:sz w:val="28"/>
        </w:rPr>
      </w:pPr>
      <w:r w:rsidRPr="007D0879">
        <w:rPr>
          <w:sz w:val="28"/>
        </w:rPr>
        <w:t>Charakterystyka modelu relacyjnego</w:t>
      </w:r>
    </w:p>
    <w:p w:rsidR="007D0879" w:rsidRPr="007D0879" w:rsidRDefault="007D0879" w:rsidP="00891B8D">
      <w:pPr>
        <w:pStyle w:val="Bezodstpw"/>
        <w:numPr>
          <w:ilvl w:val="1"/>
          <w:numId w:val="1"/>
        </w:numPr>
        <w:rPr>
          <w:sz w:val="28"/>
        </w:rPr>
      </w:pPr>
      <w:r w:rsidRPr="007D0879">
        <w:rPr>
          <w:sz w:val="28"/>
        </w:rPr>
        <w:t>Usunięcie właściwości niekompatybilnych z modelem relacyjnym - przykłady</w:t>
      </w:r>
    </w:p>
    <w:p w:rsidR="007D0879" w:rsidRPr="007D0879" w:rsidRDefault="007D0879" w:rsidP="00891B8D">
      <w:pPr>
        <w:pStyle w:val="Bezodstpw"/>
        <w:numPr>
          <w:ilvl w:val="1"/>
          <w:numId w:val="1"/>
        </w:numPr>
        <w:rPr>
          <w:sz w:val="28"/>
        </w:rPr>
      </w:pPr>
      <w:r w:rsidRPr="007D0879">
        <w:rPr>
          <w:sz w:val="28"/>
        </w:rPr>
        <w:t>Problem pułapek szczelinowych i wachlarzowych – analiza i przykłady</w:t>
      </w:r>
    </w:p>
    <w:p w:rsidR="007D0879" w:rsidRPr="007D0879" w:rsidRDefault="007D0879" w:rsidP="00891B8D">
      <w:pPr>
        <w:pStyle w:val="Bezodstpw"/>
        <w:numPr>
          <w:ilvl w:val="1"/>
          <w:numId w:val="1"/>
        </w:numPr>
        <w:rPr>
          <w:sz w:val="28"/>
        </w:rPr>
      </w:pPr>
      <w:r w:rsidRPr="007D0879">
        <w:rPr>
          <w:sz w:val="28"/>
        </w:rPr>
        <w:t>Proces normalizacji – analiza i przykłady</w:t>
      </w:r>
    </w:p>
    <w:p w:rsidR="007D0879" w:rsidRPr="007D0879" w:rsidRDefault="007D0879" w:rsidP="00891B8D">
      <w:pPr>
        <w:pStyle w:val="Bezodstpw"/>
        <w:numPr>
          <w:ilvl w:val="1"/>
          <w:numId w:val="1"/>
        </w:numPr>
        <w:rPr>
          <w:sz w:val="28"/>
        </w:rPr>
      </w:pPr>
      <w:r w:rsidRPr="007D0879">
        <w:rPr>
          <w:sz w:val="28"/>
        </w:rPr>
        <w:t>Schemat ER na poziomie modelu logicznego</w:t>
      </w:r>
    </w:p>
    <w:p w:rsidR="007D0879" w:rsidRPr="007D0879" w:rsidRDefault="007D0879" w:rsidP="00891B8D">
      <w:pPr>
        <w:pStyle w:val="Bezodstpw"/>
        <w:numPr>
          <w:ilvl w:val="1"/>
          <w:numId w:val="1"/>
        </w:numPr>
        <w:rPr>
          <w:sz w:val="28"/>
        </w:rPr>
      </w:pPr>
      <w:r w:rsidRPr="007D0879">
        <w:rPr>
          <w:sz w:val="28"/>
        </w:rPr>
        <w:t>Więzy integralności wynikające z modelu relacyjnego</w:t>
      </w:r>
    </w:p>
    <w:p w:rsidR="007D0879" w:rsidRPr="007D0879" w:rsidRDefault="007D0879" w:rsidP="00891B8D">
      <w:pPr>
        <w:pStyle w:val="Bezodstpw"/>
        <w:numPr>
          <w:ilvl w:val="1"/>
          <w:numId w:val="1"/>
        </w:numPr>
        <w:rPr>
          <w:sz w:val="28"/>
        </w:rPr>
      </w:pPr>
      <w:r w:rsidRPr="007D0879">
        <w:rPr>
          <w:sz w:val="28"/>
        </w:rPr>
        <w:t xml:space="preserve">Proces </w:t>
      </w:r>
      <w:proofErr w:type="spellStart"/>
      <w:r w:rsidRPr="007D0879">
        <w:rPr>
          <w:sz w:val="28"/>
        </w:rPr>
        <w:t>denormalizacji</w:t>
      </w:r>
      <w:proofErr w:type="spellEnd"/>
      <w:r w:rsidRPr="007D0879">
        <w:rPr>
          <w:sz w:val="28"/>
        </w:rPr>
        <w:t xml:space="preserve"> – analiza i przykłady</w:t>
      </w:r>
    </w:p>
    <w:p w:rsidR="007D0879" w:rsidRPr="007D0879" w:rsidRDefault="007D0879" w:rsidP="00891B8D">
      <w:pPr>
        <w:pStyle w:val="Bezodstpw"/>
        <w:numPr>
          <w:ilvl w:val="0"/>
          <w:numId w:val="1"/>
        </w:numPr>
        <w:rPr>
          <w:sz w:val="28"/>
        </w:rPr>
      </w:pPr>
      <w:r w:rsidRPr="007D0879">
        <w:rPr>
          <w:sz w:val="28"/>
        </w:rPr>
        <w:t>Faza fizyczna</w:t>
      </w:r>
    </w:p>
    <w:p w:rsidR="007D0879" w:rsidRPr="007D0879" w:rsidRDefault="007D0879" w:rsidP="00891B8D">
      <w:pPr>
        <w:pStyle w:val="Bezodstpw"/>
        <w:numPr>
          <w:ilvl w:val="1"/>
          <w:numId w:val="1"/>
        </w:numPr>
        <w:rPr>
          <w:sz w:val="28"/>
        </w:rPr>
      </w:pPr>
      <w:r w:rsidRPr="007D0879">
        <w:rPr>
          <w:sz w:val="28"/>
        </w:rPr>
        <w:t>Transakcje- weryfikacja ich możliwości wykonania</w:t>
      </w:r>
    </w:p>
    <w:p w:rsidR="007D0879" w:rsidRPr="007D0879" w:rsidRDefault="007D0879" w:rsidP="00891B8D">
      <w:pPr>
        <w:pStyle w:val="Bezodstpw"/>
        <w:numPr>
          <w:ilvl w:val="1"/>
          <w:numId w:val="1"/>
        </w:numPr>
        <w:rPr>
          <w:sz w:val="28"/>
        </w:rPr>
      </w:pPr>
      <w:r w:rsidRPr="007D0879">
        <w:rPr>
          <w:sz w:val="28"/>
        </w:rPr>
        <w:t>Strojenie bazy danych – dobór indeksów</w:t>
      </w:r>
    </w:p>
    <w:p w:rsidR="007D0879" w:rsidRPr="007D0879" w:rsidRDefault="007D0879" w:rsidP="00891B8D">
      <w:pPr>
        <w:pStyle w:val="Bezodstpw"/>
        <w:numPr>
          <w:ilvl w:val="1"/>
          <w:numId w:val="1"/>
        </w:numPr>
        <w:rPr>
          <w:sz w:val="28"/>
        </w:rPr>
      </w:pPr>
      <w:r w:rsidRPr="007D0879">
        <w:rPr>
          <w:sz w:val="28"/>
        </w:rPr>
        <w:t>Skrypt SQL zakładający bazę danych</w:t>
      </w:r>
    </w:p>
    <w:p w:rsidR="007D0879" w:rsidRDefault="007D0879" w:rsidP="007D0879">
      <w:pPr>
        <w:pStyle w:val="Bezodstpw"/>
        <w:numPr>
          <w:ilvl w:val="1"/>
          <w:numId w:val="1"/>
        </w:numPr>
        <w:rPr>
          <w:sz w:val="28"/>
        </w:rPr>
      </w:pPr>
      <w:r w:rsidRPr="007D0879">
        <w:rPr>
          <w:sz w:val="28"/>
        </w:rPr>
        <w:t>Przykłady zapytań i poleceń SQL odnoszących się do bazy danych</w:t>
      </w:r>
    </w:p>
    <w:p w:rsidR="00023A1D" w:rsidRDefault="00891B8D" w:rsidP="00023A1D">
      <w:pPr>
        <w:pStyle w:val="Bezodstpw"/>
        <w:numPr>
          <w:ilvl w:val="0"/>
          <w:numId w:val="1"/>
        </w:numPr>
        <w:rPr>
          <w:sz w:val="28"/>
        </w:rPr>
      </w:pPr>
      <w:r>
        <w:rPr>
          <w:sz w:val="28"/>
        </w:rPr>
        <w:t>Bibliografia</w:t>
      </w: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Nagwek1"/>
        <w:numPr>
          <w:ilvl w:val="0"/>
          <w:numId w:val="2"/>
        </w:numPr>
      </w:pPr>
      <w:bookmarkStart w:id="1" w:name="_Zakres_i_Cel"/>
      <w:bookmarkEnd w:id="1"/>
      <w:r>
        <w:lastRenderedPageBreak/>
        <w:t>Zakres i Cel projektu</w:t>
      </w:r>
    </w:p>
    <w:p w:rsidR="00023A1D" w:rsidRDefault="00023A1D" w:rsidP="00023A1D">
      <w:pPr>
        <w:jc w:val="both"/>
        <w:rPr>
          <w:sz w:val="24"/>
          <w:szCs w:val="24"/>
        </w:rPr>
      </w:pPr>
    </w:p>
    <w:p w:rsidR="00FE6CE4" w:rsidRDefault="00FE6CE4" w:rsidP="00023A1D">
      <w:pPr>
        <w:jc w:val="both"/>
        <w:rPr>
          <w:sz w:val="24"/>
          <w:szCs w:val="24"/>
        </w:rPr>
      </w:pPr>
      <w:r>
        <w:rPr>
          <w:sz w:val="24"/>
          <w:szCs w:val="24"/>
        </w:rPr>
        <w:t>Celem naszego projektu jest stworzenie bazy danych, która będzie dostosowana do indywidualnych potrzeb i wymagań jej użytkowników. Bardzo ważne jest, aby obsługa bazy była szybka, prosta i posiadała łatwy dostęp do potrzebnych informacji.</w:t>
      </w:r>
    </w:p>
    <w:p w:rsidR="00FE6CE4" w:rsidRDefault="00523243" w:rsidP="00023A1D">
      <w:pPr>
        <w:jc w:val="both"/>
        <w:rPr>
          <w:sz w:val="24"/>
          <w:szCs w:val="24"/>
        </w:rPr>
      </w:pPr>
      <w:r>
        <w:rPr>
          <w:sz w:val="24"/>
          <w:szCs w:val="24"/>
        </w:rPr>
        <w:t xml:space="preserve">Stworzona baza przeznaczona przechowywania danych i udostępniania informacji na temat salonów samochodowych. </w:t>
      </w:r>
    </w:p>
    <w:p w:rsidR="00523243" w:rsidRDefault="00523243" w:rsidP="00023A1D">
      <w:pPr>
        <w:jc w:val="both"/>
        <w:rPr>
          <w:sz w:val="24"/>
          <w:szCs w:val="24"/>
        </w:rPr>
      </w:pPr>
      <w:r>
        <w:rPr>
          <w:sz w:val="24"/>
          <w:szCs w:val="24"/>
        </w:rPr>
        <w:t>Baza ma na celu podniesienie wydajności placówek.</w:t>
      </w:r>
    </w:p>
    <w:p w:rsidR="00023A1D" w:rsidRDefault="00523243" w:rsidP="00023A1D">
      <w:pPr>
        <w:pStyle w:val="Nagwek1"/>
        <w:numPr>
          <w:ilvl w:val="0"/>
          <w:numId w:val="2"/>
        </w:numPr>
      </w:pPr>
      <w:r>
        <w:t>Perspektywy użytkowników</w:t>
      </w:r>
    </w:p>
    <w:p w:rsidR="00523243" w:rsidRDefault="00523243" w:rsidP="00523243">
      <w:pPr>
        <w:pStyle w:val="Nagwek2"/>
      </w:pPr>
      <w:r>
        <w:t>Właściciel salonu</w:t>
      </w:r>
    </w:p>
    <w:p w:rsidR="00523243" w:rsidRPr="00523243" w:rsidRDefault="00523243" w:rsidP="00523243">
      <w:pPr>
        <w:pStyle w:val="Akapitzlist"/>
        <w:numPr>
          <w:ilvl w:val="0"/>
          <w:numId w:val="3"/>
        </w:numPr>
      </w:pPr>
      <w:r>
        <w:rPr>
          <w:sz w:val="24"/>
        </w:rPr>
        <w:t>Sprawdzanie stanu salonu, jakości usług oraz efektywności pracowników</w:t>
      </w:r>
    </w:p>
    <w:p w:rsidR="00523243" w:rsidRPr="00523243" w:rsidRDefault="00523243" w:rsidP="00523243">
      <w:pPr>
        <w:pStyle w:val="Akapitzlist"/>
        <w:numPr>
          <w:ilvl w:val="0"/>
          <w:numId w:val="3"/>
        </w:numPr>
      </w:pPr>
      <w:r>
        <w:rPr>
          <w:sz w:val="24"/>
        </w:rPr>
        <w:t>Ustalenie grafiku pracowników</w:t>
      </w:r>
    </w:p>
    <w:p w:rsidR="00523243" w:rsidRPr="00523243" w:rsidRDefault="00523243" w:rsidP="00523243">
      <w:pPr>
        <w:pStyle w:val="Akapitzlist"/>
        <w:numPr>
          <w:ilvl w:val="0"/>
          <w:numId w:val="3"/>
        </w:numPr>
      </w:pPr>
      <w:r>
        <w:rPr>
          <w:sz w:val="24"/>
        </w:rPr>
        <w:t>Zdefiniowanie płac i premii dla poszczególnych pracowników</w:t>
      </w:r>
    </w:p>
    <w:p w:rsidR="00523243" w:rsidRPr="00523243" w:rsidRDefault="00523243" w:rsidP="00523243">
      <w:pPr>
        <w:pStyle w:val="Akapitzlist"/>
        <w:numPr>
          <w:ilvl w:val="0"/>
          <w:numId w:val="3"/>
        </w:numPr>
      </w:pPr>
      <w:r>
        <w:rPr>
          <w:sz w:val="24"/>
        </w:rPr>
        <w:t>Wydanie decyzji o awansie,</w:t>
      </w:r>
      <w:r w:rsidR="002518B1">
        <w:rPr>
          <w:sz w:val="24"/>
        </w:rPr>
        <w:t xml:space="preserve"> </w:t>
      </w:r>
      <w:r>
        <w:rPr>
          <w:sz w:val="24"/>
        </w:rPr>
        <w:t>zatrudnieniu, bądź zwolnieniu pracownika</w:t>
      </w:r>
    </w:p>
    <w:p w:rsidR="00523243" w:rsidRDefault="00523243" w:rsidP="00523243">
      <w:pPr>
        <w:pStyle w:val="Nagwek2"/>
      </w:pPr>
      <w:r>
        <w:t>Sprzedawca</w:t>
      </w:r>
    </w:p>
    <w:p w:rsidR="00523243" w:rsidRPr="002518B1" w:rsidRDefault="002518B1" w:rsidP="00523243">
      <w:pPr>
        <w:pStyle w:val="Akapitzlist"/>
        <w:numPr>
          <w:ilvl w:val="0"/>
          <w:numId w:val="4"/>
        </w:numPr>
      </w:pPr>
      <w:r>
        <w:rPr>
          <w:sz w:val="24"/>
        </w:rPr>
        <w:t>Nawiązanie kontaktu z klientem oraz spełnienie jego oczekiwań i wymagań</w:t>
      </w:r>
    </w:p>
    <w:p w:rsidR="002518B1" w:rsidRPr="002518B1" w:rsidRDefault="002518B1" w:rsidP="00523243">
      <w:pPr>
        <w:pStyle w:val="Akapitzlist"/>
        <w:numPr>
          <w:ilvl w:val="0"/>
          <w:numId w:val="4"/>
        </w:numPr>
      </w:pPr>
      <w:r>
        <w:rPr>
          <w:sz w:val="24"/>
        </w:rPr>
        <w:t>Zawieranie umów, realizowanie transakcji z klientami</w:t>
      </w:r>
    </w:p>
    <w:p w:rsidR="002518B1" w:rsidRPr="002518B1" w:rsidRDefault="002518B1" w:rsidP="00523243">
      <w:pPr>
        <w:pStyle w:val="Akapitzlist"/>
        <w:numPr>
          <w:ilvl w:val="0"/>
          <w:numId w:val="4"/>
        </w:numPr>
      </w:pPr>
      <w:r>
        <w:rPr>
          <w:sz w:val="24"/>
        </w:rPr>
        <w:t>Obsługa kontaktu telefonicznego</w:t>
      </w:r>
    </w:p>
    <w:p w:rsidR="002518B1" w:rsidRPr="002518B1" w:rsidRDefault="002518B1" w:rsidP="00523243">
      <w:pPr>
        <w:pStyle w:val="Akapitzlist"/>
        <w:numPr>
          <w:ilvl w:val="0"/>
          <w:numId w:val="4"/>
        </w:numPr>
      </w:pPr>
      <w:r>
        <w:rPr>
          <w:sz w:val="24"/>
        </w:rPr>
        <w:t xml:space="preserve">Realizowanie zamówień </w:t>
      </w:r>
    </w:p>
    <w:p w:rsidR="002518B1" w:rsidRDefault="002518B1" w:rsidP="002518B1">
      <w:pPr>
        <w:pStyle w:val="Nagwek2"/>
      </w:pPr>
      <w:r>
        <w:t>Mechanik</w:t>
      </w:r>
    </w:p>
    <w:p w:rsidR="002518B1" w:rsidRPr="002518B1" w:rsidRDefault="002518B1" w:rsidP="002518B1">
      <w:pPr>
        <w:pStyle w:val="Akapitzlist"/>
        <w:numPr>
          <w:ilvl w:val="0"/>
          <w:numId w:val="5"/>
        </w:numPr>
      </w:pPr>
      <w:r>
        <w:rPr>
          <w:sz w:val="24"/>
        </w:rPr>
        <w:t xml:space="preserve">Umiejętność wymiany i naprawy części </w:t>
      </w:r>
    </w:p>
    <w:p w:rsidR="002518B1" w:rsidRPr="002518B1" w:rsidRDefault="002518B1" w:rsidP="002518B1">
      <w:pPr>
        <w:pStyle w:val="Akapitzlist"/>
        <w:numPr>
          <w:ilvl w:val="0"/>
          <w:numId w:val="5"/>
        </w:numPr>
      </w:pPr>
      <w:r>
        <w:rPr>
          <w:sz w:val="24"/>
        </w:rPr>
        <w:t>Określenie kosztu wymiany/naprawy</w:t>
      </w:r>
    </w:p>
    <w:p w:rsidR="00FE6CE4" w:rsidRDefault="002518B1" w:rsidP="00023A1D">
      <w:pPr>
        <w:pStyle w:val="Akapitzlist"/>
        <w:numPr>
          <w:ilvl w:val="0"/>
          <w:numId w:val="5"/>
        </w:numPr>
      </w:pPr>
      <w:r>
        <w:rPr>
          <w:sz w:val="24"/>
        </w:rPr>
        <w:t>Wyznaczenie terminu odbioru samochodu</w:t>
      </w:r>
    </w:p>
    <w:p w:rsidR="00023A1D" w:rsidRDefault="00FE6CE4" w:rsidP="00FE6CE4">
      <w:pPr>
        <w:pStyle w:val="Nagwek1"/>
        <w:numPr>
          <w:ilvl w:val="0"/>
          <w:numId w:val="2"/>
        </w:numPr>
      </w:pPr>
      <w:r>
        <w:t>Model Konceptualny</w:t>
      </w:r>
    </w:p>
    <w:p w:rsidR="00FE6CE4" w:rsidRDefault="00FE6CE4" w:rsidP="002518B1">
      <w:pPr>
        <w:jc w:val="both"/>
      </w:pPr>
    </w:p>
    <w:p w:rsidR="00FE6CE4" w:rsidRDefault="00FE6CE4" w:rsidP="002518B1">
      <w:pPr>
        <w:jc w:val="both"/>
        <w:rPr>
          <w:sz w:val="24"/>
        </w:rPr>
      </w:pPr>
      <w:r w:rsidRPr="002518B1">
        <w:rPr>
          <w:sz w:val="24"/>
        </w:rPr>
        <w:t xml:space="preserve">Do stworzenia modelu konceptualnego użyliśmy środowiska </w:t>
      </w:r>
      <w:proofErr w:type="spellStart"/>
      <w:r w:rsidRPr="002518B1">
        <w:rPr>
          <w:sz w:val="24"/>
        </w:rPr>
        <w:t>Toad</w:t>
      </w:r>
      <w:proofErr w:type="spellEnd"/>
      <w:r w:rsidRPr="002518B1">
        <w:rPr>
          <w:sz w:val="24"/>
        </w:rPr>
        <w:t xml:space="preserve"> Data </w:t>
      </w:r>
      <w:proofErr w:type="spellStart"/>
      <w:r w:rsidRPr="002518B1">
        <w:rPr>
          <w:sz w:val="24"/>
        </w:rPr>
        <w:t>Modeler</w:t>
      </w:r>
      <w:proofErr w:type="spellEnd"/>
      <w:r w:rsidRPr="002518B1">
        <w:rPr>
          <w:sz w:val="24"/>
        </w:rPr>
        <w:t xml:space="preserve"> 5.3(</w:t>
      </w:r>
      <w:proofErr w:type="spellStart"/>
      <w:r w:rsidRPr="002518B1">
        <w:rPr>
          <w:sz w:val="24"/>
        </w:rPr>
        <w:t>Freeware</w:t>
      </w:r>
      <w:proofErr w:type="spellEnd"/>
      <w:r w:rsidRPr="002518B1">
        <w:rPr>
          <w:sz w:val="24"/>
        </w:rPr>
        <w:t xml:space="preserve">). </w:t>
      </w:r>
      <w:r w:rsidR="002518B1">
        <w:rPr>
          <w:sz w:val="24"/>
        </w:rPr>
        <w:t xml:space="preserve"> Obraz modelu konceptualnego znajduje się na dodatkowej kartce pt. „Model Konceptualny”.</w:t>
      </w:r>
    </w:p>
    <w:p w:rsidR="007C1289" w:rsidRDefault="007C1289" w:rsidP="002518B1">
      <w:pPr>
        <w:jc w:val="both"/>
        <w:rPr>
          <w:sz w:val="24"/>
        </w:rPr>
      </w:pPr>
    </w:p>
    <w:p w:rsidR="007C1289" w:rsidRDefault="007C1289" w:rsidP="002518B1">
      <w:pPr>
        <w:jc w:val="both"/>
        <w:rPr>
          <w:sz w:val="24"/>
        </w:rPr>
      </w:pPr>
    </w:p>
    <w:p w:rsidR="007C1289" w:rsidRDefault="007C1289" w:rsidP="002518B1">
      <w:pPr>
        <w:jc w:val="both"/>
        <w:rPr>
          <w:sz w:val="24"/>
        </w:rPr>
      </w:pPr>
    </w:p>
    <w:p w:rsidR="002518B1" w:rsidRPr="004C7927" w:rsidRDefault="00CD2D31" w:rsidP="004C7927">
      <w:pPr>
        <w:pStyle w:val="Nagwek2"/>
      </w:pPr>
      <w:r>
        <w:lastRenderedPageBreak/>
        <w:t xml:space="preserve">3.1 </w:t>
      </w:r>
      <w:r w:rsidR="002518B1">
        <w:t>Definicja zbiorów encji</w:t>
      </w:r>
    </w:p>
    <w:p w:rsidR="002518B1" w:rsidRDefault="007C1289" w:rsidP="002518B1">
      <w:pPr>
        <w:rPr>
          <w:sz w:val="24"/>
        </w:rPr>
      </w:pPr>
      <w:r>
        <w:rPr>
          <w:b/>
          <w:sz w:val="24"/>
        </w:rPr>
        <w:t>Salony</w:t>
      </w:r>
      <w:r w:rsidR="002518B1" w:rsidRPr="007C1289">
        <w:rPr>
          <w:b/>
          <w:sz w:val="24"/>
        </w:rPr>
        <w:t xml:space="preserve"> Samochodow</w:t>
      </w:r>
      <w:r>
        <w:rPr>
          <w:b/>
          <w:sz w:val="24"/>
        </w:rPr>
        <w:t>e</w:t>
      </w:r>
      <w:r w:rsidR="002518B1">
        <w:rPr>
          <w:sz w:val="24"/>
        </w:rPr>
        <w:t xml:space="preserve"> – opisuje Salon samochodowy. </w:t>
      </w:r>
      <w:r w:rsidR="004C7927">
        <w:rPr>
          <w:sz w:val="24"/>
        </w:rPr>
        <w:t>W salonie mogą znajdować się zatrudnieni pracownicy, klienci oraz Samochody.</w:t>
      </w:r>
    </w:p>
    <w:p w:rsidR="002B3BAC" w:rsidRDefault="007C1289" w:rsidP="002518B1">
      <w:pPr>
        <w:rPr>
          <w:sz w:val="24"/>
        </w:rPr>
      </w:pPr>
      <w:r>
        <w:rPr>
          <w:b/>
          <w:sz w:val="24"/>
        </w:rPr>
        <w:t xml:space="preserve">Klienci – </w:t>
      </w:r>
      <w:r>
        <w:rPr>
          <w:sz w:val="24"/>
        </w:rPr>
        <w:t>opisuje klienta salonu. Klient może dokonać</w:t>
      </w:r>
      <w:r w:rsidR="004C7927">
        <w:rPr>
          <w:sz w:val="24"/>
        </w:rPr>
        <w:t xml:space="preserve"> kilku usług </w:t>
      </w:r>
      <w:r w:rsidR="002B3BAC">
        <w:rPr>
          <w:sz w:val="24"/>
        </w:rPr>
        <w:t>np.</w:t>
      </w:r>
      <w:r>
        <w:rPr>
          <w:sz w:val="24"/>
        </w:rPr>
        <w:t xml:space="preserve"> zakupu samochodu, wymiany części, bądź ich naprawy. </w:t>
      </w:r>
    </w:p>
    <w:p w:rsidR="007C1289" w:rsidRDefault="007C1289" w:rsidP="002518B1">
      <w:pPr>
        <w:rPr>
          <w:sz w:val="24"/>
        </w:rPr>
      </w:pPr>
      <w:r>
        <w:rPr>
          <w:b/>
          <w:sz w:val="24"/>
        </w:rPr>
        <w:t xml:space="preserve">Pracownicy </w:t>
      </w:r>
      <w:r>
        <w:rPr>
          <w:sz w:val="24"/>
        </w:rPr>
        <w:t>– opisuje pracowników pracujących w salonie.</w:t>
      </w:r>
      <w:r w:rsidR="004C7927">
        <w:rPr>
          <w:sz w:val="24"/>
        </w:rPr>
        <w:t xml:space="preserve"> Pracownicy posiadają stanowisko</w:t>
      </w:r>
      <w:r>
        <w:rPr>
          <w:sz w:val="24"/>
        </w:rPr>
        <w:t>, i w zależnoś</w:t>
      </w:r>
      <w:r w:rsidR="004C7927">
        <w:rPr>
          <w:sz w:val="24"/>
        </w:rPr>
        <w:t>ci od nich wykonują różne czynności w zakresie pracy</w:t>
      </w:r>
      <w:r>
        <w:rPr>
          <w:sz w:val="24"/>
        </w:rPr>
        <w:t>, otrzymują ustalone wynagrodzenie za przepracowany czas.</w:t>
      </w:r>
      <w:r w:rsidR="004C7927">
        <w:rPr>
          <w:sz w:val="24"/>
        </w:rPr>
        <w:t xml:space="preserve"> </w:t>
      </w:r>
    </w:p>
    <w:p w:rsidR="004C7927" w:rsidRDefault="004C7927" w:rsidP="002518B1">
      <w:pPr>
        <w:rPr>
          <w:sz w:val="24"/>
        </w:rPr>
      </w:pPr>
      <w:r>
        <w:rPr>
          <w:b/>
          <w:sz w:val="24"/>
        </w:rPr>
        <w:t xml:space="preserve">Stanowiska </w:t>
      </w:r>
      <w:r>
        <w:rPr>
          <w:sz w:val="24"/>
        </w:rPr>
        <w:t>– opisuje rodzaj stanowiska i czynności jakie wykonywać będzie dany pracownik, każdy pracownik może posiadać 1 stanowisko.</w:t>
      </w:r>
    </w:p>
    <w:p w:rsidR="004C7927" w:rsidRDefault="004C7927" w:rsidP="002518B1">
      <w:pPr>
        <w:rPr>
          <w:sz w:val="24"/>
        </w:rPr>
      </w:pPr>
      <w:r>
        <w:rPr>
          <w:b/>
          <w:sz w:val="24"/>
        </w:rPr>
        <w:t xml:space="preserve">Czas pracy – </w:t>
      </w:r>
      <w:r>
        <w:rPr>
          <w:sz w:val="24"/>
        </w:rPr>
        <w:t xml:space="preserve">opisuje czas przepracowany przez poszczególnych pracowników. </w:t>
      </w:r>
    </w:p>
    <w:p w:rsidR="004C7927" w:rsidRPr="004C7927" w:rsidRDefault="004C7927" w:rsidP="002518B1">
      <w:pPr>
        <w:rPr>
          <w:color w:val="FF0000"/>
          <w:sz w:val="24"/>
        </w:rPr>
      </w:pPr>
      <w:r>
        <w:rPr>
          <w:b/>
          <w:sz w:val="24"/>
        </w:rPr>
        <w:t xml:space="preserve">Wypłaty </w:t>
      </w:r>
      <w:r>
        <w:rPr>
          <w:sz w:val="24"/>
        </w:rPr>
        <w:t xml:space="preserve">– opisuje wypłaty poszczególnych pracowników. Zawiera datę realizacji wypłaty oraz kwotę. Jest zależna od przepracowanego czasu. </w:t>
      </w:r>
      <w:r>
        <w:rPr>
          <w:color w:val="FF0000"/>
          <w:sz w:val="24"/>
        </w:rPr>
        <w:t>(WYDAJE MI SIĘ ZE POWINNO TAK BYĆ)</w:t>
      </w:r>
    </w:p>
    <w:p w:rsidR="007C1289" w:rsidRDefault="007C1289" w:rsidP="002518B1">
      <w:pPr>
        <w:rPr>
          <w:sz w:val="24"/>
        </w:rPr>
      </w:pPr>
      <w:r>
        <w:rPr>
          <w:b/>
          <w:sz w:val="24"/>
        </w:rPr>
        <w:t xml:space="preserve">Samochody </w:t>
      </w:r>
      <w:r>
        <w:rPr>
          <w:sz w:val="24"/>
        </w:rPr>
        <w:t>– opisuje</w:t>
      </w:r>
      <w:r w:rsidR="00B752D0">
        <w:rPr>
          <w:sz w:val="24"/>
        </w:rPr>
        <w:t xml:space="preserve"> specyfikację samochodów</w:t>
      </w:r>
      <w:r>
        <w:rPr>
          <w:sz w:val="24"/>
        </w:rPr>
        <w:t xml:space="preserve"> znajdujące się w salonie. Samochody mogą posiadać różne rodzaje wyposażenia w zależności od preferencji</w:t>
      </w:r>
      <w:r w:rsidR="00B752D0">
        <w:rPr>
          <w:sz w:val="24"/>
        </w:rPr>
        <w:t>, co wpływać będzie na cenę pojazdu</w:t>
      </w:r>
      <w:r>
        <w:rPr>
          <w:sz w:val="24"/>
        </w:rPr>
        <w:t>. Jest też możliwość wprowadzenia promocji na dany samochód.</w:t>
      </w:r>
    </w:p>
    <w:p w:rsidR="007C1289" w:rsidRPr="007C1289" w:rsidRDefault="007C1289" w:rsidP="002518B1">
      <w:pPr>
        <w:rPr>
          <w:sz w:val="24"/>
        </w:rPr>
      </w:pPr>
      <w:r>
        <w:rPr>
          <w:b/>
          <w:sz w:val="24"/>
        </w:rPr>
        <w:t xml:space="preserve">Modele samochodów </w:t>
      </w:r>
      <w:r>
        <w:rPr>
          <w:sz w:val="24"/>
        </w:rPr>
        <w:t xml:space="preserve"> - opisuje</w:t>
      </w:r>
      <w:r w:rsidR="00B752D0">
        <w:rPr>
          <w:sz w:val="24"/>
        </w:rPr>
        <w:t xml:space="preserve"> konkretne</w:t>
      </w:r>
      <w:r>
        <w:rPr>
          <w:sz w:val="24"/>
        </w:rPr>
        <w:t xml:space="preserve"> modele samochodów </w:t>
      </w:r>
      <w:r w:rsidR="00B752D0">
        <w:rPr>
          <w:sz w:val="24"/>
        </w:rPr>
        <w:t>znajdujących się</w:t>
      </w:r>
      <w:r>
        <w:rPr>
          <w:sz w:val="24"/>
        </w:rPr>
        <w:t xml:space="preserve"> w salonie</w:t>
      </w:r>
      <w:r w:rsidR="00B752D0">
        <w:rPr>
          <w:sz w:val="24"/>
        </w:rPr>
        <w:t xml:space="preserve">. Modele odnoszą się do konkretnej usługi np. naprawy lub zakupu. </w:t>
      </w:r>
    </w:p>
    <w:p w:rsidR="00FE6CE4" w:rsidRDefault="00B752D0" w:rsidP="00FE6CE4">
      <w:pPr>
        <w:rPr>
          <w:sz w:val="24"/>
        </w:rPr>
      </w:pPr>
      <w:r>
        <w:rPr>
          <w:b/>
          <w:sz w:val="24"/>
        </w:rPr>
        <w:t xml:space="preserve">Promocje </w:t>
      </w:r>
      <w:r>
        <w:rPr>
          <w:sz w:val="24"/>
        </w:rPr>
        <w:t>– opisują promocje dostępne w salonie na konkretne samochody. Promocja może dotyczyć wielu samochodów.</w:t>
      </w:r>
    </w:p>
    <w:p w:rsidR="00B752D0" w:rsidRDefault="00B752D0" w:rsidP="00FE6CE4">
      <w:pPr>
        <w:rPr>
          <w:sz w:val="24"/>
        </w:rPr>
      </w:pPr>
      <w:r>
        <w:rPr>
          <w:b/>
          <w:sz w:val="24"/>
        </w:rPr>
        <w:t xml:space="preserve">Wyposażenie </w:t>
      </w:r>
      <w:r>
        <w:rPr>
          <w:sz w:val="24"/>
        </w:rPr>
        <w:t>– opisuje wyposażenie samochodu. Charakteryzuje je kategoria wyposażenia oraz jego nazwa. Może dotyczyć wielu samochodów.</w:t>
      </w:r>
    </w:p>
    <w:p w:rsidR="00B752D0" w:rsidRDefault="00B752D0" w:rsidP="00FE6CE4">
      <w:pPr>
        <w:rPr>
          <w:sz w:val="24"/>
        </w:rPr>
      </w:pPr>
      <w:r>
        <w:rPr>
          <w:b/>
          <w:sz w:val="24"/>
        </w:rPr>
        <w:t xml:space="preserve">Usługi – </w:t>
      </w:r>
      <w:r>
        <w:rPr>
          <w:sz w:val="24"/>
        </w:rPr>
        <w:t xml:space="preserve">opisuje usługi zawierane w </w:t>
      </w:r>
      <w:r w:rsidR="002B3BAC">
        <w:rPr>
          <w:sz w:val="24"/>
        </w:rPr>
        <w:t>salonie. Zawarty w niej jest opis usługi. Jedna usługa jest przypisana do konkretnego modelu samochodu.</w:t>
      </w:r>
    </w:p>
    <w:p w:rsidR="002B3BAC" w:rsidRPr="002B3BAC" w:rsidRDefault="002B3BAC" w:rsidP="00FE6CE4">
      <w:r>
        <w:rPr>
          <w:b/>
          <w:sz w:val="24"/>
        </w:rPr>
        <w:t xml:space="preserve">Części </w:t>
      </w:r>
      <w:r>
        <w:rPr>
          <w:sz w:val="24"/>
        </w:rPr>
        <w:t xml:space="preserve">– opisuje części znajdujące się w salonie. Charakteryzuje je kategoria części, jego nazwa oraz marka. Jedną transakcją lub usługą można objąć kilka części </w:t>
      </w:r>
    </w:p>
    <w:p w:rsidR="00FE6CE4" w:rsidRDefault="004C7927" w:rsidP="00FE6CE4">
      <w:pPr>
        <w:rPr>
          <w:sz w:val="24"/>
        </w:rPr>
      </w:pPr>
      <w:r>
        <w:rPr>
          <w:b/>
          <w:sz w:val="24"/>
        </w:rPr>
        <w:t xml:space="preserve">Transakcje </w:t>
      </w:r>
      <w:r>
        <w:rPr>
          <w:sz w:val="24"/>
        </w:rPr>
        <w:t xml:space="preserve">– opisuje transakcje zawarte w salonie. Mogą dotyczyć zakupu części, różnego rodzaju usług oraz samochodów. Jest też możliwości wpłacenia kwoty metodą ratalną. </w:t>
      </w:r>
    </w:p>
    <w:p w:rsidR="004C7927" w:rsidRDefault="004C7927" w:rsidP="00FE6CE4">
      <w:pPr>
        <w:rPr>
          <w:sz w:val="24"/>
        </w:rPr>
      </w:pPr>
      <w:r>
        <w:rPr>
          <w:b/>
          <w:sz w:val="24"/>
        </w:rPr>
        <w:t xml:space="preserve">Raty harmonogram – </w:t>
      </w:r>
      <w:r>
        <w:rPr>
          <w:sz w:val="24"/>
        </w:rPr>
        <w:t>opisuje harmonogram opłat ratalnych. Charakteryzuje się datą rozpoczęcia i ukończenia zobowiązania oraz ustalonym oprocentowaniem. Prowadzona jest także ewidencja wpłacanych rat.</w:t>
      </w:r>
    </w:p>
    <w:p w:rsidR="004C7927" w:rsidRPr="004C7927" w:rsidRDefault="004C7927" w:rsidP="00FE6CE4">
      <w:pPr>
        <w:rPr>
          <w:sz w:val="24"/>
        </w:rPr>
      </w:pPr>
      <w:r>
        <w:rPr>
          <w:b/>
          <w:sz w:val="24"/>
        </w:rPr>
        <w:t xml:space="preserve">Raty ewidencja – </w:t>
      </w:r>
      <w:r>
        <w:rPr>
          <w:sz w:val="24"/>
        </w:rPr>
        <w:t>opisuje wpłaty ratalne wykonane przez klientów. Charakteryzuje ją kwota oraz data wpłaty.</w:t>
      </w:r>
    </w:p>
    <w:p w:rsidR="00FE6CE4" w:rsidRPr="00C20F24" w:rsidRDefault="00CD2D31" w:rsidP="00B5452A">
      <w:pPr>
        <w:pStyle w:val="Nagwek2"/>
      </w:pPr>
      <w:r>
        <w:lastRenderedPageBreak/>
        <w:t xml:space="preserve">3.2 </w:t>
      </w:r>
      <w:r w:rsidR="00B5452A" w:rsidRPr="00C20F24">
        <w:t>Związki i typy związków między encjami</w:t>
      </w:r>
    </w:p>
    <w:tbl>
      <w:tblPr>
        <w:tblW w:w="9580" w:type="dxa"/>
        <w:tblInd w:w="53" w:type="dxa"/>
        <w:tblCellMar>
          <w:left w:w="70" w:type="dxa"/>
          <w:right w:w="70" w:type="dxa"/>
        </w:tblCellMar>
        <w:tblLook w:val="04A0"/>
      </w:tblPr>
      <w:tblGrid>
        <w:gridCol w:w="2320"/>
        <w:gridCol w:w="1320"/>
        <w:gridCol w:w="2280"/>
        <w:gridCol w:w="1340"/>
        <w:gridCol w:w="2320"/>
      </w:tblGrid>
      <w:tr w:rsidR="00C20F24" w:rsidRPr="00C20F24" w:rsidTr="00C20F24">
        <w:trPr>
          <w:trHeight w:val="255"/>
        </w:trPr>
        <w:tc>
          <w:tcPr>
            <w:tcW w:w="2320" w:type="dxa"/>
            <w:tcBorders>
              <w:top w:val="single" w:sz="4" w:space="0" w:color="95B3D7"/>
              <w:left w:val="single" w:sz="4" w:space="0" w:color="95B3D7"/>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1</w:t>
            </w:r>
          </w:p>
        </w:tc>
        <w:tc>
          <w:tcPr>
            <w:tcW w:w="132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1</w:t>
            </w:r>
          </w:p>
        </w:tc>
        <w:tc>
          <w:tcPr>
            <w:tcW w:w="228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2</w:t>
            </w:r>
          </w:p>
        </w:tc>
        <w:tc>
          <w:tcPr>
            <w:tcW w:w="134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2</w:t>
            </w:r>
          </w:p>
        </w:tc>
        <w:tc>
          <w:tcPr>
            <w:tcW w:w="2320" w:type="dxa"/>
            <w:tcBorders>
              <w:top w:val="single" w:sz="4" w:space="0" w:color="95B3D7"/>
              <w:left w:val="nil"/>
              <w:bottom w:val="single" w:sz="4" w:space="0" w:color="95B3D7"/>
              <w:right w:val="single" w:sz="4" w:space="0" w:color="95B3D7"/>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Nazwa związku</w:t>
            </w:r>
          </w:p>
        </w:tc>
      </w:tr>
      <w:tr w:rsidR="00C20F24" w:rsidRPr="00C20F24" w:rsidTr="00C20F24">
        <w:trPr>
          <w:trHeight w:val="30"/>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Stanowiska</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jest_na_stanowisku</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klienci_dokonuja</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 xml:space="preserve">Modele </w:t>
            </w:r>
            <w:proofErr w:type="spellStart"/>
            <w:r w:rsidRPr="00C20F24">
              <w:rPr>
                <w:rFonts w:eastAsia="Times New Roman" w:cs="Times New Roman"/>
                <w:color w:val="000000"/>
                <w:lang w:eastAsia="pl-PL"/>
              </w:rPr>
              <w:t>samochodow</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model</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Czesci</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obejmuje_czesci</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obejmuje_samochod</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Promocje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obejmuje_samochody</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obejmuje_usluge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 xml:space="preserve">Modele </w:t>
            </w:r>
            <w:proofErr w:type="spellStart"/>
            <w:r w:rsidRPr="00C20F24">
              <w:rPr>
                <w:rFonts w:eastAsia="Times New Roman" w:cs="Times New Roman"/>
                <w:color w:val="000000"/>
                <w:lang w:eastAsia="pl-PL"/>
              </w:rPr>
              <w:t>samochodow</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odnosi_sie_do</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Wyplaty</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otrzymal_wyplate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Raty_harmonogram</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platnosc_ratalna</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Wyposazenie</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posiada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Czas_pracy</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przepracowal</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Raty_harmonogram</w:t>
            </w:r>
            <w:proofErr w:type="spellEnd"/>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Raty_ewidencja</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sa_placone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Salony_samochodowe</w:t>
            </w:r>
            <w:proofErr w:type="spellEnd"/>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salon_przyjmuje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Salony_samochodowe</w:t>
            </w:r>
            <w:proofErr w:type="spellEnd"/>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sprzedaje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Czesci</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wykorzystuje_czesci</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Salony_samochodowe</w:t>
            </w:r>
            <w:proofErr w:type="spellEnd"/>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zatrudnia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zawiera_transakcje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zawiera</w:t>
            </w:r>
          </w:p>
        </w:tc>
      </w:tr>
    </w:tbl>
    <w:p w:rsidR="00B5452A" w:rsidRDefault="00B5452A" w:rsidP="00B5452A"/>
    <w:p w:rsidR="00C20F24" w:rsidRDefault="00CD2D31" w:rsidP="00CD2D31">
      <w:pPr>
        <w:pStyle w:val="Nagwek2"/>
      </w:pPr>
      <w:r>
        <w:t xml:space="preserve">3.3 </w:t>
      </w:r>
      <w:r w:rsidR="00C20F24">
        <w:t>Atrybuty i ich dziedziny</w:t>
      </w:r>
    </w:p>
    <w:p w:rsidR="00C20F24" w:rsidRDefault="005614F8" w:rsidP="005614F8">
      <w:pPr>
        <w:pStyle w:val="Nagwek3"/>
      </w:pPr>
      <w:r w:rsidRPr="005614F8">
        <w:t>Salony Samochodowe</w:t>
      </w:r>
    </w:p>
    <w:tbl>
      <w:tblPr>
        <w:tblW w:w="9597" w:type="dxa"/>
        <w:tblInd w:w="53" w:type="dxa"/>
        <w:tblCellMar>
          <w:left w:w="70" w:type="dxa"/>
          <w:right w:w="70" w:type="dxa"/>
        </w:tblCellMar>
        <w:tblLook w:val="04A0"/>
      </w:tblPr>
      <w:tblGrid>
        <w:gridCol w:w="1878"/>
        <w:gridCol w:w="2890"/>
        <w:gridCol w:w="1456"/>
        <w:gridCol w:w="1246"/>
        <w:gridCol w:w="690"/>
        <w:gridCol w:w="1437"/>
      </w:tblGrid>
      <w:tr w:rsidR="005614F8" w:rsidRPr="005614F8" w:rsidTr="005614F8">
        <w:trPr>
          <w:trHeight w:val="285"/>
        </w:trPr>
        <w:tc>
          <w:tcPr>
            <w:tcW w:w="1878" w:type="dxa"/>
            <w:tcBorders>
              <w:top w:val="single" w:sz="4" w:space="0" w:color="95B3D7"/>
              <w:left w:val="single" w:sz="4" w:space="0" w:color="95B3D7"/>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890"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456"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246"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690"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437" w:type="dxa"/>
            <w:tcBorders>
              <w:top w:val="single" w:sz="4" w:space="0" w:color="95B3D7"/>
              <w:left w:val="nil"/>
              <w:bottom w:val="single" w:sz="4" w:space="0" w:color="95B3D7"/>
              <w:right w:val="single" w:sz="4" w:space="0" w:color="95B3D7"/>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5614F8" w:rsidRPr="005614F8" w:rsidTr="005614F8">
        <w:trPr>
          <w:trHeight w:val="300"/>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salonu</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ulica</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Ulica, na której znajduje się salon</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miasto</w:t>
            </w:r>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Miasto, gdzie znajduje się salon</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kod pocztowy</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Kod pocztowy do salonu</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(6)</w:t>
            </w:r>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w:t>
            </w:r>
            <w:proofErr w:type="spellStart"/>
            <w:r w:rsidRPr="00D75D5B">
              <w:rPr>
                <w:rFonts w:eastAsia="Times New Roman" w:cs="Times New Roman"/>
                <w:color w:val="000000"/>
                <w:lang w:eastAsia="pl-PL"/>
              </w:rPr>
              <w:t>imie</w:t>
            </w:r>
            <w:proofErr w:type="spellEnd"/>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Imie</w:t>
            </w:r>
            <w:proofErr w:type="spellEnd"/>
            <w:r w:rsidRPr="00D75D5B">
              <w:rPr>
                <w:rFonts w:eastAsia="Times New Roman" w:cs="Times New Roman"/>
                <w:color w:val="000000"/>
                <w:lang w:eastAsia="pl-PL"/>
              </w:rPr>
              <w:t xml:space="preserve"> właściciela salonu</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nazwisko</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Nazwisko właściciela salonu</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w:t>
            </w:r>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 salonu</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5614F8" w:rsidRDefault="005614F8" w:rsidP="005614F8">
      <w:pPr>
        <w:pStyle w:val="Nagwek3"/>
      </w:pPr>
    </w:p>
    <w:p w:rsidR="005614F8" w:rsidRDefault="005614F8" w:rsidP="005614F8">
      <w:pPr>
        <w:pStyle w:val="Nagwek3"/>
      </w:pPr>
    </w:p>
    <w:p w:rsidR="005614F8" w:rsidRPr="005614F8" w:rsidRDefault="005614F8" w:rsidP="005614F8"/>
    <w:p w:rsidR="005614F8" w:rsidRDefault="005614F8" w:rsidP="005614F8">
      <w:pPr>
        <w:pStyle w:val="Nagwek3"/>
      </w:pPr>
    </w:p>
    <w:p w:rsidR="005614F8" w:rsidRDefault="005614F8" w:rsidP="005614F8">
      <w:pPr>
        <w:pStyle w:val="Nagwek3"/>
      </w:pPr>
      <w:r>
        <w:t>Klienci</w:t>
      </w:r>
    </w:p>
    <w:tbl>
      <w:tblPr>
        <w:tblW w:w="9680" w:type="dxa"/>
        <w:tblInd w:w="53" w:type="dxa"/>
        <w:tblCellMar>
          <w:left w:w="70" w:type="dxa"/>
          <w:right w:w="70" w:type="dxa"/>
        </w:tblCellMar>
        <w:tblLook w:val="04A0"/>
      </w:tblPr>
      <w:tblGrid>
        <w:gridCol w:w="1960"/>
        <w:gridCol w:w="2680"/>
        <w:gridCol w:w="1520"/>
        <w:gridCol w:w="1300"/>
        <w:gridCol w:w="720"/>
        <w:gridCol w:w="1500"/>
      </w:tblGrid>
      <w:tr w:rsidR="005614F8" w:rsidRPr="005614F8" w:rsidTr="005614F8">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Atrybut</w:t>
            </w:r>
          </w:p>
        </w:tc>
        <w:tc>
          <w:tcPr>
            <w:tcW w:w="268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proofErr w:type="spellStart"/>
            <w:r w:rsidRPr="005614F8">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Wartość Domyślna</w:t>
            </w:r>
          </w:p>
        </w:tc>
      </w:tr>
      <w:tr w:rsidR="005614F8" w:rsidRPr="005614F8" w:rsidTr="005614F8">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klienta</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imie</w:t>
            </w:r>
            <w:proofErr w:type="spellEnd"/>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Imie</w:t>
            </w:r>
            <w:proofErr w:type="spellEnd"/>
            <w:r w:rsidRPr="005614F8">
              <w:rPr>
                <w:rFonts w:eastAsia="Times New Roman" w:cs="Times New Roman"/>
                <w:color w:val="000000"/>
                <w:lang w:eastAsia="pl-PL"/>
              </w:rPr>
              <w:t xml:space="preserve"> Klienta</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nazwisko</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Nazwisko Klienta</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PESEL</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 xml:space="preserve">nr PESEL </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ulica</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ulica, na której mieszka klient</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miasto</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Miasto, gdzie mieszka klient</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kod pocztowy</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Kod pocztowy klienta</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(6)</w:t>
            </w:r>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plec</w:t>
            </w:r>
            <w:proofErr w:type="spellEnd"/>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płeć klienta</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VarChar</w:t>
            </w:r>
            <w:proofErr w:type="spellEnd"/>
            <w:r w:rsidRPr="005614F8">
              <w:rPr>
                <w:rFonts w:eastAsia="Times New Roman" w:cs="Times New Roman"/>
                <w:color w:val="000000"/>
                <w:lang w:eastAsia="pl-PL"/>
              </w:rPr>
              <w:t>(1)</w:t>
            </w:r>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salonu</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bl>
    <w:p w:rsidR="005614F8" w:rsidRDefault="001C64B7" w:rsidP="001C64B7">
      <w:pPr>
        <w:pStyle w:val="Nagwek3"/>
      </w:pPr>
      <w:r>
        <w:t>Pracownicy</w:t>
      </w:r>
    </w:p>
    <w:tbl>
      <w:tblPr>
        <w:tblW w:w="9707" w:type="dxa"/>
        <w:tblInd w:w="53" w:type="dxa"/>
        <w:tblCellMar>
          <w:left w:w="70" w:type="dxa"/>
          <w:right w:w="70" w:type="dxa"/>
        </w:tblCellMar>
        <w:tblLook w:val="04A0"/>
      </w:tblPr>
      <w:tblGrid>
        <w:gridCol w:w="1882"/>
        <w:gridCol w:w="2983"/>
        <w:gridCol w:w="1460"/>
        <w:gridCol w:w="1249"/>
        <w:gridCol w:w="692"/>
        <w:gridCol w:w="1441"/>
      </w:tblGrid>
      <w:tr w:rsidR="001C64B7" w:rsidRPr="001C64B7" w:rsidTr="001C64B7">
        <w:trPr>
          <w:trHeight w:val="289"/>
        </w:trPr>
        <w:tc>
          <w:tcPr>
            <w:tcW w:w="1882" w:type="dxa"/>
            <w:tcBorders>
              <w:top w:val="single" w:sz="4" w:space="0" w:color="95B3D7"/>
              <w:left w:val="single" w:sz="4" w:space="0" w:color="95B3D7"/>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983"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46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249"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692"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441" w:type="dxa"/>
            <w:tcBorders>
              <w:top w:val="single" w:sz="4" w:space="0" w:color="95B3D7"/>
              <w:left w:val="nil"/>
              <w:bottom w:val="single" w:sz="4" w:space="0" w:color="95B3D7"/>
              <w:right w:val="single" w:sz="4" w:space="0" w:color="95B3D7"/>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1C64B7">
        <w:trPr>
          <w:trHeight w:val="304"/>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pracownika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imie</w:t>
            </w:r>
            <w:proofErr w:type="spellEnd"/>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Imie</w:t>
            </w:r>
            <w:proofErr w:type="spellEnd"/>
            <w:r w:rsidRPr="001C64B7">
              <w:rPr>
                <w:rFonts w:eastAsia="Times New Roman" w:cs="Times New Roman"/>
                <w:color w:val="000000"/>
                <w:lang w:eastAsia="pl-PL"/>
              </w:rPr>
              <w:t xml:space="preserve"> Pracownika</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nazwisko</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Nazwisko Pracownika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PESEL</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 xml:space="preserve">nr PESEL </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ulica</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ulica, na której mieszka pracownik</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miasto</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Miasto, gdzie mieszka pracownik</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kod pocztowy</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Kod pocztowy pracownika</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(6)</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zatrudnienia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Zatrudnienia pracownika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nr telefonu</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numer telefonu pracownika</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(14)</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email</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email pracownika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(30)</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304"/>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salonu</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1C64B7">
        <w:trPr>
          <w:trHeight w:val="304"/>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r w:rsidRPr="001C64B7">
              <w:rPr>
                <w:rFonts w:eastAsia="Times New Roman" w:cs="Times New Roman"/>
                <w:b/>
                <w:bCs/>
                <w:color w:val="000000"/>
                <w:lang w:eastAsia="pl-PL"/>
              </w:rPr>
              <w:t xml:space="preserve"> </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F94FA5" w:rsidP="001C64B7">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bl>
    <w:p w:rsidR="001C64B7" w:rsidRDefault="001C64B7" w:rsidP="001C64B7">
      <w:pPr>
        <w:pStyle w:val="Nagwek3"/>
      </w:pPr>
      <w:r>
        <w:t>Stanowiska</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1C64B7" w:rsidRPr="001C64B7" w:rsidTr="001C64B7">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1C64B7">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6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1C64B7">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 stanowiska</w:t>
            </w:r>
          </w:p>
        </w:tc>
        <w:tc>
          <w:tcPr>
            <w:tcW w:w="152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(20)</w:t>
            </w:r>
          </w:p>
        </w:tc>
        <w:tc>
          <w:tcPr>
            <w:tcW w:w="130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wynagrodzenie</w:t>
            </w:r>
          </w:p>
        </w:tc>
        <w:tc>
          <w:tcPr>
            <w:tcW w:w="26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 xml:space="preserve">wynagrodzenie </w:t>
            </w:r>
          </w:p>
        </w:tc>
        <w:tc>
          <w:tcPr>
            <w:tcW w:w="15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r w:rsidRPr="001C64B7">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bl>
    <w:p w:rsidR="001C64B7" w:rsidRDefault="001C64B7" w:rsidP="001C64B7"/>
    <w:p w:rsidR="00F94FA5" w:rsidRDefault="00F94FA5" w:rsidP="001C64B7"/>
    <w:p w:rsidR="00F94FA5" w:rsidRDefault="00F94FA5" w:rsidP="001C64B7"/>
    <w:p w:rsidR="00F94FA5" w:rsidRDefault="00F94FA5" w:rsidP="00F94FA5">
      <w:pPr>
        <w:pStyle w:val="Nagwek3"/>
      </w:pPr>
      <w:r>
        <w:lastRenderedPageBreak/>
        <w:t>Czas Pracy</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F94FA5" w:rsidRPr="00F94FA5" w:rsidTr="00F94FA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czasu pracy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start pracy</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Pr>
                <w:rFonts w:eastAsia="Times New Roman" w:cs="Times New Roman"/>
                <w:color w:val="000000"/>
                <w:lang w:eastAsia="pl-PL"/>
              </w:rPr>
              <w:t>Data rozpoczęcia pracy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koniec pracy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Pr>
                <w:rFonts w:eastAsia="Times New Roman" w:cs="Times New Roman"/>
                <w:color w:val="000000"/>
                <w:lang w:eastAsia="pl-PL"/>
              </w:rPr>
              <w:t>Data zakończenia pracy</w:t>
            </w:r>
            <w:r w:rsidRPr="00F94FA5">
              <w:rPr>
                <w:rFonts w:eastAsia="Times New Roman" w:cs="Times New Roman"/>
                <w:color w:val="000000"/>
                <w:lang w:eastAsia="pl-PL"/>
              </w:rPr>
              <w:t xml:space="preserve"> </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0D24F4">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Wypłaty</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F94FA5" w:rsidRPr="00F94FA5" w:rsidTr="00F94FA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wypłaty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realizacji</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realizacji wypłaty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 do wypłaty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0D24F4">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Transakcje</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F94FA5" w:rsidRPr="00F94FA5" w:rsidTr="00F94FA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 transakcji</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transakcji</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zawarcia transakcji</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sposób </w:t>
            </w:r>
            <w:proofErr w:type="spellStart"/>
            <w:r w:rsidRPr="00F94FA5">
              <w:rPr>
                <w:rFonts w:eastAsia="Times New Roman" w:cs="Times New Roman"/>
                <w:color w:val="000000"/>
                <w:lang w:eastAsia="pl-PL"/>
              </w:rPr>
              <w:t>platnosci</w:t>
            </w:r>
            <w:proofErr w:type="spellEnd"/>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Sposób płatności</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Varchar</w:t>
            </w:r>
            <w:proofErr w:type="spellEnd"/>
            <w:r w:rsidRPr="00F94FA5">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klienta</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Raty harmonogram</w:t>
      </w:r>
    </w:p>
    <w:tbl>
      <w:tblPr>
        <w:tblW w:w="9824" w:type="dxa"/>
        <w:tblInd w:w="53" w:type="dxa"/>
        <w:tblCellMar>
          <w:left w:w="70" w:type="dxa"/>
          <w:right w:w="70" w:type="dxa"/>
        </w:tblCellMar>
        <w:tblLook w:val="04A0"/>
      </w:tblPr>
      <w:tblGrid>
        <w:gridCol w:w="2124"/>
        <w:gridCol w:w="2660"/>
        <w:gridCol w:w="1520"/>
        <w:gridCol w:w="1300"/>
        <w:gridCol w:w="720"/>
        <w:gridCol w:w="1500"/>
      </w:tblGrid>
      <w:tr w:rsidR="00F94FA5" w:rsidRPr="00F94FA5" w:rsidTr="00F94FA5">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2124"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2124"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rozpoczęcia </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2124"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ukonczenia</w:t>
            </w:r>
            <w:proofErr w:type="spellEnd"/>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ukończenia</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2124"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oprocentowanie</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Wartość oprocentowania</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Float</w:t>
            </w:r>
            <w:proofErr w:type="spellEnd"/>
            <w:r w:rsidRPr="00F94FA5">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2124"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D75D5B" w:rsidP="00D75D5B">
      <w:pPr>
        <w:pStyle w:val="Nagwek3"/>
      </w:pPr>
      <w:r>
        <w:t>Raty ewidencja</w:t>
      </w:r>
    </w:p>
    <w:tbl>
      <w:tblPr>
        <w:tblW w:w="9824" w:type="dxa"/>
        <w:tblInd w:w="53" w:type="dxa"/>
        <w:tblCellMar>
          <w:left w:w="70" w:type="dxa"/>
          <w:right w:w="70" w:type="dxa"/>
        </w:tblCellMar>
        <w:tblLook w:val="04A0"/>
      </w:tblPr>
      <w:tblGrid>
        <w:gridCol w:w="2124"/>
        <w:gridCol w:w="2660"/>
        <w:gridCol w:w="1520"/>
        <w:gridCol w:w="1300"/>
        <w:gridCol w:w="720"/>
        <w:gridCol w:w="1500"/>
      </w:tblGrid>
      <w:tr w:rsidR="00D75D5B" w:rsidRPr="00D75D5B" w:rsidTr="00D75D5B">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2124"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raty</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2124"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wplaty</w:t>
            </w:r>
            <w:proofErr w:type="spellEnd"/>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wpłaty</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2124"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 wpłaty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300"/>
        </w:trPr>
        <w:tc>
          <w:tcPr>
            <w:tcW w:w="2124"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0D24F4">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D75D5B" w:rsidRDefault="00D75D5B" w:rsidP="00D75D5B"/>
    <w:p w:rsidR="00D75D5B" w:rsidRDefault="00D75D5B" w:rsidP="00D75D5B"/>
    <w:p w:rsidR="00D75D5B" w:rsidRDefault="00D75D5B" w:rsidP="00D75D5B"/>
    <w:p w:rsidR="00D75D5B" w:rsidRDefault="00D75D5B" w:rsidP="00D75D5B">
      <w:pPr>
        <w:pStyle w:val="Nagwek3"/>
      </w:pPr>
      <w:r>
        <w:lastRenderedPageBreak/>
        <w:t xml:space="preserve">Modele </w:t>
      </w:r>
      <w:proofErr w:type="spellStart"/>
      <w:r>
        <w:t>samochodow</w:t>
      </w:r>
      <w:proofErr w:type="spellEnd"/>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marka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marka samochodu</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model</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model samochodu</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masa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Masa </w:t>
            </w:r>
            <w:proofErr w:type="spellStart"/>
            <w:r w:rsidRPr="00D75D5B">
              <w:rPr>
                <w:rFonts w:eastAsia="Times New Roman" w:cs="Times New Roman"/>
                <w:color w:val="000000"/>
                <w:lang w:eastAsia="pl-PL"/>
              </w:rPr>
              <w:t>samochoduw</w:t>
            </w:r>
            <w:proofErr w:type="spellEnd"/>
            <w:r w:rsidRPr="00D75D5B">
              <w:rPr>
                <w:rFonts w:eastAsia="Times New Roman" w:cs="Times New Roman"/>
                <w:color w:val="000000"/>
                <w:lang w:eastAsia="pl-PL"/>
              </w:rPr>
              <w:t xml:space="preserve"> kg</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 w samochodzie</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 w samochodzie</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D75D5B" w:rsidP="00D75D5B">
      <w:pPr>
        <w:pStyle w:val="Nagwek3"/>
      </w:pPr>
      <w:r>
        <w:t>Samochody</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samochodu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 samochodu</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VIN</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nr VIN samochodu</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 samochodu</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D75D5B" w:rsidRDefault="00D75D5B" w:rsidP="00D75D5B">
      <w:pPr>
        <w:pStyle w:val="Nagwek3"/>
      </w:pPr>
      <w:r>
        <w:t>Promocje</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promocji</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promocji</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znizka</w:t>
            </w:r>
            <w:proofErr w:type="spellEnd"/>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Wartość </w:t>
            </w:r>
            <w:proofErr w:type="spellStart"/>
            <w:r w:rsidRPr="00D75D5B">
              <w:rPr>
                <w:rFonts w:eastAsia="Times New Roman" w:cs="Times New Roman"/>
                <w:color w:val="000000"/>
                <w:lang w:eastAsia="pl-PL"/>
              </w:rPr>
              <w:t>znizki</w:t>
            </w:r>
            <w:proofErr w:type="spellEnd"/>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rozpoczecia</w:t>
            </w:r>
            <w:proofErr w:type="spellEnd"/>
            <w:r w:rsidRPr="00D75D5B">
              <w:rPr>
                <w:rFonts w:eastAsia="Times New Roman" w:cs="Times New Roman"/>
                <w:color w:val="000000"/>
                <w:lang w:eastAsia="pl-PL"/>
              </w:rPr>
              <w:t xml:space="preserve"> promocji</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zakonczenia</w:t>
            </w:r>
            <w:proofErr w:type="spellEnd"/>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zakończenia promocji</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D75D5B" w:rsidP="00D75D5B">
      <w:pPr>
        <w:pStyle w:val="Nagwek3"/>
      </w:pPr>
      <w:proofErr w:type="spellStart"/>
      <w:r>
        <w:t>Wyposazenie</w:t>
      </w:r>
      <w:proofErr w:type="spellEnd"/>
    </w:p>
    <w:tbl>
      <w:tblPr>
        <w:tblW w:w="9660" w:type="dxa"/>
        <w:tblInd w:w="53" w:type="dxa"/>
        <w:tblCellMar>
          <w:left w:w="70" w:type="dxa"/>
          <w:right w:w="70" w:type="dxa"/>
        </w:tblCellMar>
        <w:tblLook w:val="04A0"/>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nr </w:t>
            </w:r>
            <w:proofErr w:type="spellStart"/>
            <w:r w:rsidRPr="00D75D5B">
              <w:rPr>
                <w:rFonts w:eastAsia="Times New Roman" w:cs="Times New Roman"/>
                <w:b/>
                <w:bCs/>
                <w:color w:val="000000"/>
                <w:lang w:eastAsia="pl-PL"/>
              </w:rPr>
              <w:t>wyposazenia</w:t>
            </w:r>
            <w:proofErr w:type="spellEnd"/>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wyposażenia</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 wyposażenia</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wyposażenia</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Text</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D75D5B" w:rsidP="00D75D5B"/>
    <w:p w:rsidR="0057786B" w:rsidRDefault="0057786B" w:rsidP="00D75D5B"/>
    <w:p w:rsidR="0057786B" w:rsidRDefault="0057786B" w:rsidP="00D75D5B"/>
    <w:p w:rsidR="0057786B" w:rsidRDefault="0057786B" w:rsidP="00D75D5B"/>
    <w:p w:rsidR="0057786B" w:rsidRDefault="0057786B" w:rsidP="00D75D5B"/>
    <w:p w:rsidR="0057786B" w:rsidRDefault="0057786B" w:rsidP="00D75D5B"/>
    <w:p w:rsidR="0057786B" w:rsidRDefault="0057786B" w:rsidP="0057786B">
      <w:pPr>
        <w:pStyle w:val="Nagwek3"/>
      </w:pPr>
      <w:r>
        <w:lastRenderedPageBreak/>
        <w:t>Usługi</w:t>
      </w:r>
    </w:p>
    <w:tbl>
      <w:tblPr>
        <w:tblW w:w="9701" w:type="dxa"/>
        <w:tblInd w:w="53" w:type="dxa"/>
        <w:tblCellMar>
          <w:left w:w="70" w:type="dxa"/>
          <w:right w:w="70" w:type="dxa"/>
        </w:tblCellMar>
        <w:tblLook w:val="04A0"/>
      </w:tblPr>
      <w:tblGrid>
        <w:gridCol w:w="1914"/>
        <w:gridCol w:w="2996"/>
        <w:gridCol w:w="1445"/>
        <w:gridCol w:w="1236"/>
        <w:gridCol w:w="684"/>
        <w:gridCol w:w="1426"/>
      </w:tblGrid>
      <w:tr w:rsidR="0057786B" w:rsidRPr="0057786B" w:rsidTr="0057786B">
        <w:trPr>
          <w:trHeight w:val="294"/>
        </w:trPr>
        <w:tc>
          <w:tcPr>
            <w:tcW w:w="1914" w:type="dxa"/>
            <w:tcBorders>
              <w:top w:val="single" w:sz="4" w:space="0" w:color="95B3D7"/>
              <w:left w:val="single" w:sz="4" w:space="0" w:color="95B3D7"/>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Atrybut</w:t>
            </w:r>
          </w:p>
        </w:tc>
        <w:tc>
          <w:tcPr>
            <w:tcW w:w="2996"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Opis</w:t>
            </w:r>
          </w:p>
        </w:tc>
        <w:tc>
          <w:tcPr>
            <w:tcW w:w="1445"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Typ danych</w:t>
            </w:r>
          </w:p>
        </w:tc>
        <w:tc>
          <w:tcPr>
            <w:tcW w:w="1236"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Pochodny</w:t>
            </w:r>
          </w:p>
        </w:tc>
        <w:tc>
          <w:tcPr>
            <w:tcW w:w="684"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proofErr w:type="spellStart"/>
            <w:r w:rsidRPr="0057786B">
              <w:rPr>
                <w:rFonts w:eastAsia="Times New Roman" w:cs="Times New Roman"/>
                <w:b/>
                <w:bCs/>
                <w:color w:val="FFFFFF"/>
                <w:lang w:eastAsia="pl-PL"/>
              </w:rPr>
              <w:t>Null</w:t>
            </w:r>
            <w:proofErr w:type="spellEnd"/>
          </w:p>
        </w:tc>
        <w:tc>
          <w:tcPr>
            <w:tcW w:w="1426" w:type="dxa"/>
            <w:tcBorders>
              <w:top w:val="single" w:sz="4" w:space="0" w:color="95B3D7"/>
              <w:left w:val="nil"/>
              <w:bottom w:val="single" w:sz="4" w:space="0" w:color="95B3D7"/>
              <w:right w:val="single" w:sz="4" w:space="0" w:color="95B3D7"/>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Wartość Domyślna</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 xml:space="preserve">nr </w:t>
            </w:r>
            <w:proofErr w:type="spellStart"/>
            <w:r w:rsidRPr="0057786B">
              <w:rPr>
                <w:rFonts w:eastAsia="Times New Roman" w:cs="Times New Roman"/>
                <w:b/>
                <w:bCs/>
                <w:color w:val="000000"/>
                <w:lang w:eastAsia="pl-PL"/>
              </w:rPr>
              <w:t>uslugi</w:t>
            </w:r>
            <w:proofErr w:type="spellEnd"/>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Klucz główny</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 pojazdu</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(10)</w:t>
            </w:r>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w:t>
            </w:r>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 pojazdu</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(40</w:t>
            </w:r>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data </w:t>
            </w:r>
            <w:proofErr w:type="spellStart"/>
            <w:r w:rsidRPr="0057786B">
              <w:rPr>
                <w:rFonts w:eastAsia="Times New Roman" w:cs="Times New Roman"/>
                <w:color w:val="000000"/>
                <w:lang w:eastAsia="pl-PL"/>
              </w:rPr>
              <w:t>przyjecia</w:t>
            </w:r>
            <w:proofErr w:type="spellEnd"/>
            <w:r w:rsidRPr="0057786B">
              <w:rPr>
                <w:rFonts w:eastAsia="Times New Roman" w:cs="Times New Roman"/>
                <w:color w:val="000000"/>
                <w:lang w:eastAsia="pl-PL"/>
              </w:rPr>
              <w:t xml:space="preserve"> pojazdu</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przyjęcia pojazdu</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opis </w:t>
            </w:r>
            <w:proofErr w:type="spellStart"/>
            <w:r w:rsidRPr="0057786B">
              <w:rPr>
                <w:rFonts w:eastAsia="Times New Roman" w:cs="Times New Roman"/>
                <w:color w:val="000000"/>
                <w:lang w:eastAsia="pl-PL"/>
              </w:rPr>
              <w:t>uslugi</w:t>
            </w:r>
            <w:proofErr w:type="spellEnd"/>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Opis usługi</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(15)</w:t>
            </w:r>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raport </w:t>
            </w:r>
            <w:proofErr w:type="spellStart"/>
            <w:r w:rsidRPr="0057786B">
              <w:rPr>
                <w:rFonts w:eastAsia="Times New Roman" w:cs="Times New Roman"/>
                <w:color w:val="000000"/>
                <w:lang w:eastAsia="pl-PL"/>
              </w:rPr>
              <w:t>koncowy</w:t>
            </w:r>
            <w:proofErr w:type="spellEnd"/>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Pr>
                <w:rFonts w:eastAsia="Times New Roman" w:cs="Times New Roman"/>
                <w:color w:val="000000"/>
                <w:lang w:eastAsia="pl-PL"/>
              </w:rPr>
              <w:t>Raport końcowy usługi</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Text</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klienta</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faktury</w:t>
            </w:r>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modelu</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bl>
    <w:p w:rsidR="0057786B" w:rsidRDefault="004F07AE" w:rsidP="004F07AE">
      <w:pPr>
        <w:pStyle w:val="Nagwek3"/>
      </w:pPr>
      <w:r>
        <w:t>Części</w:t>
      </w:r>
    </w:p>
    <w:tbl>
      <w:tblPr>
        <w:tblW w:w="9660" w:type="dxa"/>
        <w:tblInd w:w="53" w:type="dxa"/>
        <w:tblCellMar>
          <w:left w:w="70" w:type="dxa"/>
          <w:right w:w="70" w:type="dxa"/>
        </w:tblCellMar>
        <w:tblLook w:val="04A0"/>
      </w:tblPr>
      <w:tblGrid>
        <w:gridCol w:w="1960"/>
        <w:gridCol w:w="2660"/>
        <w:gridCol w:w="1520"/>
        <w:gridCol w:w="1300"/>
        <w:gridCol w:w="720"/>
        <w:gridCol w:w="1500"/>
      </w:tblGrid>
      <w:tr w:rsidR="004F07AE" w:rsidRPr="004F07AE" w:rsidTr="004F07AE">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4F07AE">
              <w:rPr>
                <w:rFonts w:ascii="Czcionka tekstu podstawowego" w:eastAsia="Times New Roman" w:hAnsi="Czcionka tekstu podstawowego"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Wartość Domyślna</w:t>
            </w:r>
          </w:p>
        </w:tc>
      </w:tr>
      <w:tr w:rsidR="004F07AE" w:rsidRPr="004F07AE" w:rsidTr="004F07AE">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 xml:space="preserve">nr </w:t>
            </w:r>
            <w:proofErr w:type="spellStart"/>
            <w:r w:rsidRPr="004F07AE">
              <w:rPr>
                <w:rFonts w:ascii="Czcionka tekstu podstawowego" w:eastAsia="Times New Roman" w:hAnsi="Czcionka tekstu podstawowego" w:cs="Times New Roman"/>
                <w:b/>
                <w:bCs/>
                <w:color w:val="000000"/>
                <w:lang w:eastAsia="pl-PL"/>
              </w:rPr>
              <w:t>czesci</w:t>
            </w:r>
            <w:proofErr w:type="spellEnd"/>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proofErr w:type="spellStart"/>
            <w:r w:rsidRPr="004F07AE">
              <w:rPr>
                <w:rFonts w:ascii="Czcionka tekstu podstawowego" w:eastAsia="Times New Roman" w:hAnsi="Czcionka tekstu podstawowego"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cena</w:t>
            </w:r>
          </w:p>
        </w:tc>
        <w:tc>
          <w:tcPr>
            <w:tcW w:w="266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Cena części</w:t>
            </w:r>
          </w:p>
        </w:tc>
        <w:tc>
          <w:tcPr>
            <w:tcW w:w="15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Number</w:t>
            </w:r>
            <w:proofErr w:type="spellEnd"/>
            <w:r w:rsidRPr="004F07AE">
              <w:rPr>
                <w:rFonts w:ascii="Czcionka tekstu podstawowego" w:eastAsia="Times New Roman" w:hAnsi="Czcionka tekstu podstawowego" w:cs="Times New Roman"/>
                <w:color w:val="000000"/>
                <w:lang w:eastAsia="pl-PL"/>
              </w:rPr>
              <w:t>(10,2)</w:t>
            </w:r>
          </w:p>
        </w:tc>
        <w:tc>
          <w:tcPr>
            <w:tcW w:w="130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nazwa</w:t>
            </w:r>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Nazwa części</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marka</w:t>
            </w:r>
          </w:p>
        </w:tc>
        <w:tc>
          <w:tcPr>
            <w:tcW w:w="266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Marka części</w:t>
            </w:r>
          </w:p>
        </w:tc>
        <w:tc>
          <w:tcPr>
            <w:tcW w:w="15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(20)</w:t>
            </w:r>
          </w:p>
        </w:tc>
        <w:tc>
          <w:tcPr>
            <w:tcW w:w="130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Kategoria części</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kod</w:t>
            </w:r>
          </w:p>
        </w:tc>
        <w:tc>
          <w:tcPr>
            <w:tcW w:w="266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Kod części</w:t>
            </w:r>
          </w:p>
        </w:tc>
        <w:tc>
          <w:tcPr>
            <w:tcW w:w="15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(15)</w:t>
            </w:r>
          </w:p>
        </w:tc>
        <w:tc>
          <w:tcPr>
            <w:tcW w:w="130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ilosc</w:t>
            </w:r>
            <w:proofErr w:type="spellEnd"/>
            <w:r w:rsidRPr="004F07AE">
              <w:rPr>
                <w:rFonts w:ascii="Czcionka tekstu podstawowego" w:eastAsia="Times New Roman" w:hAnsi="Czcionka tekstu podstawowego" w:cs="Times New Roman"/>
                <w:color w:val="000000"/>
                <w:lang w:eastAsia="pl-PL"/>
              </w:rPr>
              <w:t xml:space="preserve"> na stanie</w:t>
            </w:r>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Ilość sztuk na stanie</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bl>
    <w:p w:rsidR="004F07AE" w:rsidRDefault="004F07AE" w:rsidP="004F07AE"/>
    <w:p w:rsidR="00CD2D31" w:rsidRDefault="00CD2D31" w:rsidP="00CD2D31">
      <w:pPr>
        <w:pStyle w:val="Nagwek2"/>
      </w:pPr>
      <w:r>
        <w:t>3.4 Klucze główne i kandydujące</w:t>
      </w:r>
    </w:p>
    <w:p w:rsidR="00CD2D31" w:rsidRDefault="00CD2D31" w:rsidP="00CD2D31"/>
    <w:p w:rsidR="000D24F4" w:rsidRDefault="000D24F4" w:rsidP="00225874">
      <w:pPr>
        <w:jc w:val="both"/>
        <w:rPr>
          <w:sz w:val="24"/>
        </w:rPr>
      </w:pPr>
      <w:r>
        <w:rPr>
          <w:sz w:val="24"/>
        </w:rPr>
        <w:t xml:space="preserve">Klucze główne, jak i kandydujące są typu </w:t>
      </w:r>
      <w:proofErr w:type="spellStart"/>
      <w:r>
        <w:rPr>
          <w:sz w:val="24"/>
        </w:rPr>
        <w:t>Integer</w:t>
      </w:r>
      <w:proofErr w:type="spellEnd"/>
      <w:r>
        <w:rPr>
          <w:sz w:val="24"/>
        </w:rPr>
        <w:t xml:space="preserve">, ponieważ są prostsze w rozróżnieniu od kluczy tekstowych i znacznie ułatwiają organizację danych. Dla czytelności bazy atrybuty, które odpowiadają za klucz są rozpoczynane od słowa </w:t>
      </w:r>
      <w:proofErr w:type="spellStart"/>
      <w:r>
        <w:rPr>
          <w:sz w:val="24"/>
        </w:rPr>
        <w:t>nr</w:t>
      </w:r>
      <w:proofErr w:type="spellEnd"/>
      <w:r>
        <w:rPr>
          <w:sz w:val="24"/>
        </w:rPr>
        <w:t xml:space="preserve">. </w:t>
      </w:r>
    </w:p>
    <w:p w:rsidR="000D24F4" w:rsidRDefault="000D24F4" w:rsidP="00225874">
      <w:pPr>
        <w:jc w:val="both"/>
        <w:rPr>
          <w:sz w:val="24"/>
        </w:rPr>
      </w:pPr>
      <w:r>
        <w:rPr>
          <w:sz w:val="24"/>
        </w:rPr>
        <w:t xml:space="preserve">Klucze główne i kandydujące zostały pogrubione w tabelach encji, aby je wyróżnić. </w:t>
      </w:r>
    </w:p>
    <w:p w:rsidR="00225874" w:rsidRDefault="00225874" w:rsidP="00225874">
      <w:pPr>
        <w:pStyle w:val="Nagwek2"/>
      </w:pPr>
      <w:r>
        <w:t>3.5 Projekt Transakcji</w:t>
      </w:r>
    </w:p>
    <w:p w:rsidR="00225874" w:rsidRDefault="00225874" w:rsidP="00225874">
      <w:r>
        <w:tab/>
      </w:r>
    </w:p>
    <w:p w:rsidR="00225874" w:rsidRDefault="00225874" w:rsidP="00225874">
      <w:pPr>
        <w:jc w:val="center"/>
        <w:rPr>
          <w:sz w:val="56"/>
          <w:szCs w:val="56"/>
        </w:rPr>
      </w:pPr>
      <w:r>
        <w:rPr>
          <w:sz w:val="56"/>
          <w:szCs w:val="56"/>
        </w:rPr>
        <w:t>WTF</w:t>
      </w:r>
    </w:p>
    <w:p w:rsidR="00225874" w:rsidRDefault="00225874" w:rsidP="00225874">
      <w:pPr>
        <w:jc w:val="center"/>
        <w:rPr>
          <w:sz w:val="56"/>
          <w:szCs w:val="56"/>
        </w:rPr>
      </w:pPr>
    </w:p>
    <w:p w:rsidR="00225874" w:rsidRDefault="00225874" w:rsidP="00225874">
      <w:pPr>
        <w:rPr>
          <w:sz w:val="24"/>
          <w:szCs w:val="24"/>
        </w:rPr>
      </w:pPr>
    </w:p>
    <w:p w:rsidR="00225874" w:rsidRPr="00225874" w:rsidRDefault="00225874" w:rsidP="00225874">
      <w:pPr>
        <w:pStyle w:val="Nagwek2"/>
      </w:pPr>
      <w:r>
        <w:lastRenderedPageBreak/>
        <w:t>3.6 Decyzje Projektowe</w:t>
      </w:r>
    </w:p>
    <w:p w:rsidR="00225874" w:rsidRDefault="00225874" w:rsidP="00225874">
      <w:pPr>
        <w:pStyle w:val="Nagwek3"/>
      </w:pPr>
      <w:r>
        <w:t>Redundancja danych i anomalie aktualizacji</w:t>
      </w:r>
    </w:p>
    <w:p w:rsidR="00225874" w:rsidRDefault="00225874" w:rsidP="00225874">
      <w:pPr>
        <w:rPr>
          <w:sz w:val="24"/>
        </w:rPr>
      </w:pPr>
      <w:r>
        <w:rPr>
          <w:sz w:val="24"/>
        </w:rPr>
        <w:t xml:space="preserve">Początkowo, stanowisko oraz wynagrodzenie było atrybutem pracownika. Jednak stwierdziliśmy, że jest to nieefektywne, ponieważ zmiana wynagrodzenia dla danego stanowiska powodowała konieczność zmiany stanowiska każdego pracownika na tym stanowisku. Stworzyliśmy, więc encję Stanowiska, w której znajdują się zarówno nazwa stanowiska jak i wynagrodzenie za określone stanowisko. Ta decyzja pozwoliła zmniejszyć redundancję danych oraz anomalie aktualizacji. </w:t>
      </w:r>
    </w:p>
    <w:p w:rsidR="00225874" w:rsidRDefault="00225874" w:rsidP="00225874">
      <w:pPr>
        <w:rPr>
          <w:sz w:val="24"/>
        </w:rPr>
      </w:pPr>
      <w:r>
        <w:rPr>
          <w:sz w:val="24"/>
        </w:rPr>
        <w:t>Podobnie postąpiliśmy w przypadku wyposażenia, względem samochodu.</w:t>
      </w:r>
    </w:p>
    <w:p w:rsidR="00911451" w:rsidRDefault="00911451" w:rsidP="00911451">
      <w:pPr>
        <w:pStyle w:val="Nagwek3"/>
      </w:pPr>
      <w:r>
        <w:t>Wielowartościowość atrybutów</w:t>
      </w:r>
    </w:p>
    <w:p w:rsidR="00911451" w:rsidRPr="00911451" w:rsidRDefault="00911451" w:rsidP="00911451">
      <w:pPr>
        <w:rPr>
          <w:sz w:val="24"/>
        </w:rPr>
      </w:pPr>
      <w:r>
        <w:rPr>
          <w:sz w:val="24"/>
        </w:rPr>
        <w:t>Aby uniknąć wielowartościowości rozdzieliliśmy takie atrybuty jak adres na mniejsze, tak zwane składowe(adres miasto, adres ulica, adres kod pocztowy). Podobnie postąpiliśmy względem godności zarówno pracowników, jak i właściciela salonu.</w:t>
      </w:r>
    </w:p>
    <w:p w:rsidR="00225874" w:rsidRDefault="00225874" w:rsidP="00225874">
      <w:pPr>
        <w:pStyle w:val="Nagwek1"/>
        <w:numPr>
          <w:ilvl w:val="0"/>
          <w:numId w:val="2"/>
        </w:numPr>
      </w:pPr>
      <w:r>
        <w:t>Model Logiczny</w:t>
      </w:r>
    </w:p>
    <w:p w:rsidR="00225874" w:rsidRPr="00225874" w:rsidRDefault="00225874" w:rsidP="00225874"/>
    <w:sectPr w:rsidR="00225874" w:rsidRPr="00225874" w:rsidSect="00861A82">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B98" w:rsidRDefault="00856B98" w:rsidP="00523243">
      <w:pPr>
        <w:spacing w:after="0" w:line="240" w:lineRule="auto"/>
      </w:pPr>
      <w:r>
        <w:separator/>
      </w:r>
    </w:p>
  </w:endnote>
  <w:endnote w:type="continuationSeparator" w:id="0">
    <w:p w:rsidR="00856B98" w:rsidRDefault="00856B98" w:rsidP="005232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4F4" w:rsidRDefault="002A320D">
    <w:pPr>
      <w:rPr>
        <w:rFonts w:asciiTheme="majorHAnsi" w:eastAsiaTheme="majorEastAsia" w:hAnsiTheme="majorHAnsi" w:cstheme="majorBidi"/>
      </w:rPr>
    </w:pPr>
    <w:r w:rsidRPr="002A320D">
      <w:rPr>
        <w:rFonts w:asciiTheme="majorHAnsi" w:eastAsiaTheme="majorEastAsia" w:hAnsiTheme="majorHAnsi" w:cstheme="majorBidi"/>
        <w:noProof/>
        <w:lang w:eastAsia="zh-TW"/>
      </w:rPr>
      <w:pict>
        <v:group id="_x0000_s3080" style="position:absolute;margin-left:0;margin-top:0;width:580.05pt;height:27.35pt;z-index:251660288;mso-position-horizontal:center;mso-position-horizontal-relative:page;mso-position-vertical:top;mso-position-vertical-relative:line" coordorigin="321,14850" coordsize="11601,547">
          <v:rect id="_x0000_s3081" style="position:absolute;left:374;top:14903;width:9346;height:432;mso-position-horizontal-relative:page;mso-position-vertical:center;mso-position-vertical-relative:bottom-margin-area" o:allowincell="f" fillcolor="#548dd4" stroked="f" strokecolor="#943634 [2405]">
            <v:fill color2="fill darken(118)" rotate="t" method="linear sigma" focus="100%" type="gradient"/>
            <v:textbox style="mso-next-textbox:#_x0000_s3081">
              <w:txbxContent>
                <w:sdt>
                  <w:sdtPr>
                    <w:alias w:val="Adres"/>
                    <w:id w:val="26324069"/>
                    <w:placeholder>
                      <w:docPart w:val="9DDDBD10DF414A71889A992FBBBEF62A"/>
                    </w:placeholder>
                    <w:dataBinding w:prefixMappings="xmlns:ns0='http://schemas.microsoft.com/office/2006/coverPageProps'" w:xpath="/ns0:CoverPageProperties[1]/ns0:CompanyAddress[1]" w:storeItemID="{55AF091B-3C7A-41E3-B477-F2FDAA23CFDA}"/>
                    <w:text w:multiLine="1"/>
                  </w:sdtPr>
                  <w:sdtContent>
                    <w:p w:rsidR="002A320D" w:rsidRDefault="002A320D" w:rsidP="002A320D">
                      <w:pPr>
                        <w:pStyle w:val="Stopka"/>
                      </w:pPr>
                      <w:r w:rsidRPr="002A320D">
                        <w:t>Salon Samochodowy</w:t>
                      </w:r>
                    </w:p>
                  </w:sdtContent>
                </w:sdt>
                <w:p w:rsidR="002A320D" w:rsidRDefault="002A320D">
                  <w:pPr>
                    <w:pStyle w:val="Nagwek"/>
                    <w:rPr>
                      <w:color w:val="FFFFFF" w:themeColor="background1"/>
                    </w:rPr>
                  </w:pPr>
                </w:p>
              </w:txbxContent>
            </v:textbox>
          </v:rect>
          <v:rect id="_x0000_s3082" style="position:absolute;left:9763;top:14903;width:2102;height:432;mso-position-horizontal-relative:page;mso-position-vertical:center;mso-position-vertical-relative:bottom-margin-area" o:allowincell="f" fillcolor="#548dd4 [1951]" stroked="f">
            <v:fill color2="fill darken(118)" rotate="t" method="linear sigma" focus="100%" type="gradient"/>
            <v:textbox style="mso-next-textbox:#_x0000_s3082">
              <w:txbxContent>
                <w:p w:rsidR="002A320D" w:rsidRDefault="002A320D" w:rsidP="002A320D">
                  <w:pPr>
                    <w:pStyle w:val="Stopka"/>
                  </w:pPr>
                  <w:r>
                    <w:t xml:space="preserve">Strona </w:t>
                  </w:r>
                  <w:fldSimple w:instr=" PAGE   \* MERGEFORMAT ">
                    <w:r>
                      <w:rPr>
                        <w:noProof/>
                      </w:rPr>
                      <w:t>2</w:t>
                    </w:r>
                  </w:fldSimple>
                </w:p>
              </w:txbxContent>
            </v:textbox>
          </v:rect>
          <v:rect id="_x0000_s3083"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B98" w:rsidRDefault="00856B98" w:rsidP="00523243">
      <w:pPr>
        <w:spacing w:after="0" w:line="240" w:lineRule="auto"/>
      </w:pPr>
      <w:r>
        <w:separator/>
      </w:r>
    </w:p>
  </w:footnote>
  <w:footnote w:type="continuationSeparator" w:id="0">
    <w:p w:rsidR="00856B98" w:rsidRDefault="00856B98" w:rsidP="005232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06CBB"/>
    <w:multiLevelType w:val="hybridMultilevel"/>
    <w:tmpl w:val="4586AA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28447ED"/>
    <w:multiLevelType w:val="hybridMultilevel"/>
    <w:tmpl w:val="3C1418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3B81294"/>
    <w:multiLevelType w:val="multilevel"/>
    <w:tmpl w:val="81A29B6A"/>
    <w:lvl w:ilvl="0">
      <w:start w:val="1"/>
      <w:numFmt w:val="decimal"/>
      <w:lvlText w:val="%1."/>
      <w:lvlJc w:val="left"/>
      <w:pPr>
        <w:ind w:left="454" w:hanging="397"/>
      </w:pPr>
      <w:rPr>
        <w:rFonts w:hint="default"/>
      </w:rPr>
    </w:lvl>
    <w:lvl w:ilvl="1">
      <w:start w:val="1"/>
      <w:numFmt w:val="decimal"/>
      <w:isLgl/>
      <w:lvlText w:val="%1.%2"/>
      <w:lvlJc w:val="left"/>
      <w:pPr>
        <w:ind w:left="1021" w:hanging="51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B5E4B15"/>
    <w:multiLevelType w:val="hybridMultilevel"/>
    <w:tmpl w:val="5192B2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DE040CB"/>
    <w:multiLevelType w:val="hybridMultilevel"/>
    <w:tmpl w:val="F758AC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8194" style="mso-position-horizontal-relative:page;mso-position-vertical:center;mso-position-vertical-relative:bottom-margin-area" o:allowincell="f"/>
    <o:shapelayout v:ext="edit">
      <o:idmap v:ext="edit" data="3"/>
    </o:shapelayout>
  </w:hdrShapeDefaults>
  <w:footnotePr>
    <w:footnote w:id="-1"/>
    <w:footnote w:id="0"/>
  </w:footnotePr>
  <w:endnotePr>
    <w:endnote w:id="-1"/>
    <w:endnote w:id="0"/>
  </w:endnotePr>
  <w:compat/>
  <w:rsids>
    <w:rsidRoot w:val="007355CD"/>
    <w:rsid w:val="00023A1D"/>
    <w:rsid w:val="000D24F4"/>
    <w:rsid w:val="000D6059"/>
    <w:rsid w:val="001C64B7"/>
    <w:rsid w:val="00225874"/>
    <w:rsid w:val="002518B1"/>
    <w:rsid w:val="0027020F"/>
    <w:rsid w:val="002A0F7E"/>
    <w:rsid w:val="002A320D"/>
    <w:rsid w:val="002B3BAC"/>
    <w:rsid w:val="00305D2F"/>
    <w:rsid w:val="004C7927"/>
    <w:rsid w:val="004F07AE"/>
    <w:rsid w:val="00523243"/>
    <w:rsid w:val="005614F8"/>
    <w:rsid w:val="0057786B"/>
    <w:rsid w:val="00625ABE"/>
    <w:rsid w:val="007355CD"/>
    <w:rsid w:val="007C1289"/>
    <w:rsid w:val="007D0879"/>
    <w:rsid w:val="00856B98"/>
    <w:rsid w:val="00861A82"/>
    <w:rsid w:val="00891B8D"/>
    <w:rsid w:val="008A326B"/>
    <w:rsid w:val="00911451"/>
    <w:rsid w:val="00A85038"/>
    <w:rsid w:val="00AC2785"/>
    <w:rsid w:val="00B30B79"/>
    <w:rsid w:val="00B5452A"/>
    <w:rsid w:val="00B752D0"/>
    <w:rsid w:val="00C20F24"/>
    <w:rsid w:val="00CD2D31"/>
    <w:rsid w:val="00D75D5B"/>
    <w:rsid w:val="00F21219"/>
    <w:rsid w:val="00F94FA5"/>
    <w:rsid w:val="00FE6CE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style="mso-position-horizontal-relative:page;mso-position-vertical:center;mso-position-vertical-relative:bottom-margin-area" o:allowincell="f"/>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1A82"/>
  </w:style>
  <w:style w:type="paragraph" w:styleId="Nagwek1">
    <w:name w:val="heading 1"/>
    <w:basedOn w:val="Normalny"/>
    <w:next w:val="Normalny"/>
    <w:link w:val="Nagwek1Znak"/>
    <w:uiPriority w:val="9"/>
    <w:qFormat/>
    <w:rsid w:val="00023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523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C64B7"/>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 w:type="character" w:customStyle="1" w:styleId="Nagwek1Znak">
    <w:name w:val="Nagłówek 1 Znak"/>
    <w:basedOn w:val="Domylnaczcionkaakapitu"/>
    <w:link w:val="Nagwek1"/>
    <w:uiPriority w:val="9"/>
    <w:rsid w:val="00023A1D"/>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023A1D"/>
    <w:pPr>
      <w:ind w:left="720"/>
      <w:contextualSpacing/>
    </w:pPr>
  </w:style>
  <w:style w:type="paragraph" w:styleId="Tekstdymka">
    <w:name w:val="Balloon Text"/>
    <w:basedOn w:val="Normalny"/>
    <w:link w:val="TekstdymkaZnak"/>
    <w:uiPriority w:val="99"/>
    <w:semiHidden/>
    <w:unhideWhenUsed/>
    <w:rsid w:val="00FE6CE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E6CE4"/>
    <w:rPr>
      <w:rFonts w:ascii="Tahoma" w:hAnsi="Tahoma" w:cs="Tahoma"/>
      <w:sz w:val="16"/>
      <w:szCs w:val="16"/>
    </w:rPr>
  </w:style>
  <w:style w:type="paragraph" w:styleId="Tekstprzypisukocowego">
    <w:name w:val="endnote text"/>
    <w:basedOn w:val="Normalny"/>
    <w:link w:val="TekstprzypisukocowegoZnak"/>
    <w:uiPriority w:val="99"/>
    <w:semiHidden/>
    <w:unhideWhenUsed/>
    <w:rsid w:val="0052324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23243"/>
    <w:rPr>
      <w:sz w:val="20"/>
      <w:szCs w:val="20"/>
    </w:rPr>
  </w:style>
  <w:style w:type="character" w:styleId="Odwoanieprzypisukocowego">
    <w:name w:val="endnote reference"/>
    <w:basedOn w:val="Domylnaczcionkaakapitu"/>
    <w:uiPriority w:val="99"/>
    <w:semiHidden/>
    <w:unhideWhenUsed/>
    <w:rsid w:val="00523243"/>
    <w:rPr>
      <w:vertAlign w:val="superscript"/>
    </w:rPr>
  </w:style>
  <w:style w:type="character" w:customStyle="1" w:styleId="Nagwek2Znak">
    <w:name w:val="Nagłówek 2 Znak"/>
    <w:basedOn w:val="Domylnaczcionkaakapitu"/>
    <w:link w:val="Nagwek2"/>
    <w:uiPriority w:val="9"/>
    <w:rsid w:val="00523243"/>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C64B7"/>
    <w:rPr>
      <w:rFonts w:asciiTheme="majorHAnsi" w:eastAsiaTheme="majorEastAsia" w:hAnsiTheme="majorHAnsi" w:cstheme="majorBidi"/>
      <w:b/>
      <w:bCs/>
      <w:color w:val="4F81BD" w:themeColor="accent1"/>
      <w:sz w:val="24"/>
    </w:rPr>
  </w:style>
  <w:style w:type="paragraph" w:styleId="Nagwek">
    <w:name w:val="header"/>
    <w:basedOn w:val="Normalny"/>
    <w:link w:val="NagwekZnak"/>
    <w:uiPriority w:val="99"/>
    <w:unhideWhenUsed/>
    <w:rsid w:val="004F07A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F07AE"/>
  </w:style>
  <w:style w:type="paragraph" w:styleId="Stopka">
    <w:name w:val="footer"/>
    <w:basedOn w:val="Normalny"/>
    <w:link w:val="StopkaZnak"/>
    <w:uiPriority w:val="99"/>
    <w:unhideWhenUsed/>
    <w:rsid w:val="002A320D"/>
    <w:pPr>
      <w:tabs>
        <w:tab w:val="center" w:pos="4536"/>
        <w:tab w:val="right" w:pos="9072"/>
      </w:tabs>
      <w:spacing w:after="0" w:line="240" w:lineRule="auto"/>
      <w:jc w:val="right"/>
    </w:pPr>
    <w:rPr>
      <w:color w:val="FFFFFF" w:themeColor="background1"/>
      <w:spacing w:val="60"/>
    </w:rPr>
  </w:style>
  <w:style w:type="character" w:customStyle="1" w:styleId="StopkaZnak">
    <w:name w:val="Stopka Znak"/>
    <w:basedOn w:val="Domylnaczcionkaakapitu"/>
    <w:link w:val="Stopka"/>
    <w:uiPriority w:val="99"/>
    <w:rsid w:val="002A320D"/>
    <w:rPr>
      <w:color w:val="FFFFFF" w:themeColor="background1"/>
      <w:spacing w:val="60"/>
    </w:rPr>
  </w:style>
  <w:style w:type="character" w:styleId="Hipercze">
    <w:name w:val="Hyperlink"/>
    <w:basedOn w:val="Domylnaczcionkaakapitu"/>
    <w:uiPriority w:val="99"/>
    <w:unhideWhenUsed/>
    <w:rsid w:val="002A320D"/>
    <w:rPr>
      <w:color w:val="0000FF" w:themeColor="hyperlink"/>
      <w:u w:val="single"/>
    </w:rPr>
  </w:style>
  <w:style w:type="character" w:styleId="UyteHipercze">
    <w:name w:val="FollowedHyperlink"/>
    <w:basedOn w:val="Domylnaczcionkaakapitu"/>
    <w:uiPriority w:val="99"/>
    <w:semiHidden/>
    <w:unhideWhenUsed/>
    <w:rsid w:val="002A32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s>
</file>

<file path=word/webSettings.xml><?xml version="1.0" encoding="utf-8"?>
<w:webSettings xmlns:r="http://schemas.openxmlformats.org/officeDocument/2006/relationships" xmlns:w="http://schemas.openxmlformats.org/wordprocessingml/2006/main">
  <w:divs>
    <w:div w:id="140537096">
      <w:bodyDiv w:val="1"/>
      <w:marLeft w:val="0"/>
      <w:marRight w:val="0"/>
      <w:marTop w:val="0"/>
      <w:marBottom w:val="0"/>
      <w:divBdr>
        <w:top w:val="none" w:sz="0" w:space="0" w:color="auto"/>
        <w:left w:val="none" w:sz="0" w:space="0" w:color="auto"/>
        <w:bottom w:val="none" w:sz="0" w:space="0" w:color="auto"/>
        <w:right w:val="none" w:sz="0" w:space="0" w:color="auto"/>
      </w:divBdr>
    </w:div>
    <w:div w:id="474882933">
      <w:bodyDiv w:val="1"/>
      <w:marLeft w:val="0"/>
      <w:marRight w:val="0"/>
      <w:marTop w:val="0"/>
      <w:marBottom w:val="0"/>
      <w:divBdr>
        <w:top w:val="none" w:sz="0" w:space="0" w:color="auto"/>
        <w:left w:val="none" w:sz="0" w:space="0" w:color="auto"/>
        <w:bottom w:val="none" w:sz="0" w:space="0" w:color="auto"/>
        <w:right w:val="none" w:sz="0" w:space="0" w:color="auto"/>
      </w:divBdr>
    </w:div>
    <w:div w:id="653070575">
      <w:bodyDiv w:val="1"/>
      <w:marLeft w:val="0"/>
      <w:marRight w:val="0"/>
      <w:marTop w:val="0"/>
      <w:marBottom w:val="0"/>
      <w:divBdr>
        <w:top w:val="none" w:sz="0" w:space="0" w:color="auto"/>
        <w:left w:val="none" w:sz="0" w:space="0" w:color="auto"/>
        <w:bottom w:val="none" w:sz="0" w:space="0" w:color="auto"/>
        <w:right w:val="none" w:sz="0" w:space="0" w:color="auto"/>
      </w:divBdr>
    </w:div>
    <w:div w:id="666400918">
      <w:bodyDiv w:val="1"/>
      <w:marLeft w:val="0"/>
      <w:marRight w:val="0"/>
      <w:marTop w:val="0"/>
      <w:marBottom w:val="0"/>
      <w:divBdr>
        <w:top w:val="none" w:sz="0" w:space="0" w:color="auto"/>
        <w:left w:val="none" w:sz="0" w:space="0" w:color="auto"/>
        <w:bottom w:val="none" w:sz="0" w:space="0" w:color="auto"/>
        <w:right w:val="none" w:sz="0" w:space="0" w:color="auto"/>
      </w:divBdr>
    </w:div>
    <w:div w:id="806362937">
      <w:bodyDiv w:val="1"/>
      <w:marLeft w:val="0"/>
      <w:marRight w:val="0"/>
      <w:marTop w:val="0"/>
      <w:marBottom w:val="0"/>
      <w:divBdr>
        <w:top w:val="none" w:sz="0" w:space="0" w:color="auto"/>
        <w:left w:val="none" w:sz="0" w:space="0" w:color="auto"/>
        <w:bottom w:val="none" w:sz="0" w:space="0" w:color="auto"/>
        <w:right w:val="none" w:sz="0" w:space="0" w:color="auto"/>
      </w:divBdr>
    </w:div>
    <w:div w:id="1022974431">
      <w:bodyDiv w:val="1"/>
      <w:marLeft w:val="0"/>
      <w:marRight w:val="0"/>
      <w:marTop w:val="0"/>
      <w:marBottom w:val="0"/>
      <w:divBdr>
        <w:top w:val="none" w:sz="0" w:space="0" w:color="auto"/>
        <w:left w:val="none" w:sz="0" w:space="0" w:color="auto"/>
        <w:bottom w:val="none" w:sz="0" w:space="0" w:color="auto"/>
        <w:right w:val="none" w:sz="0" w:space="0" w:color="auto"/>
      </w:divBdr>
    </w:div>
    <w:div w:id="1077557123">
      <w:bodyDiv w:val="1"/>
      <w:marLeft w:val="0"/>
      <w:marRight w:val="0"/>
      <w:marTop w:val="0"/>
      <w:marBottom w:val="0"/>
      <w:divBdr>
        <w:top w:val="none" w:sz="0" w:space="0" w:color="auto"/>
        <w:left w:val="none" w:sz="0" w:space="0" w:color="auto"/>
        <w:bottom w:val="none" w:sz="0" w:space="0" w:color="auto"/>
        <w:right w:val="none" w:sz="0" w:space="0" w:color="auto"/>
      </w:divBdr>
    </w:div>
    <w:div w:id="1082986830">
      <w:bodyDiv w:val="1"/>
      <w:marLeft w:val="0"/>
      <w:marRight w:val="0"/>
      <w:marTop w:val="0"/>
      <w:marBottom w:val="0"/>
      <w:divBdr>
        <w:top w:val="none" w:sz="0" w:space="0" w:color="auto"/>
        <w:left w:val="none" w:sz="0" w:space="0" w:color="auto"/>
        <w:bottom w:val="none" w:sz="0" w:space="0" w:color="auto"/>
        <w:right w:val="none" w:sz="0" w:space="0" w:color="auto"/>
      </w:divBdr>
    </w:div>
    <w:div w:id="1425106298">
      <w:bodyDiv w:val="1"/>
      <w:marLeft w:val="0"/>
      <w:marRight w:val="0"/>
      <w:marTop w:val="0"/>
      <w:marBottom w:val="0"/>
      <w:divBdr>
        <w:top w:val="none" w:sz="0" w:space="0" w:color="auto"/>
        <w:left w:val="none" w:sz="0" w:space="0" w:color="auto"/>
        <w:bottom w:val="none" w:sz="0" w:space="0" w:color="auto"/>
        <w:right w:val="none" w:sz="0" w:space="0" w:color="auto"/>
      </w:divBdr>
    </w:div>
    <w:div w:id="1477643541">
      <w:bodyDiv w:val="1"/>
      <w:marLeft w:val="0"/>
      <w:marRight w:val="0"/>
      <w:marTop w:val="0"/>
      <w:marBottom w:val="0"/>
      <w:divBdr>
        <w:top w:val="none" w:sz="0" w:space="0" w:color="auto"/>
        <w:left w:val="none" w:sz="0" w:space="0" w:color="auto"/>
        <w:bottom w:val="none" w:sz="0" w:space="0" w:color="auto"/>
        <w:right w:val="none" w:sz="0" w:space="0" w:color="auto"/>
      </w:divBdr>
    </w:div>
    <w:div w:id="1525560445">
      <w:bodyDiv w:val="1"/>
      <w:marLeft w:val="0"/>
      <w:marRight w:val="0"/>
      <w:marTop w:val="0"/>
      <w:marBottom w:val="0"/>
      <w:divBdr>
        <w:top w:val="none" w:sz="0" w:space="0" w:color="auto"/>
        <w:left w:val="none" w:sz="0" w:space="0" w:color="auto"/>
        <w:bottom w:val="none" w:sz="0" w:space="0" w:color="auto"/>
        <w:right w:val="none" w:sz="0" w:space="0" w:color="auto"/>
      </w:divBdr>
    </w:div>
    <w:div w:id="1568610907">
      <w:bodyDiv w:val="1"/>
      <w:marLeft w:val="0"/>
      <w:marRight w:val="0"/>
      <w:marTop w:val="0"/>
      <w:marBottom w:val="0"/>
      <w:divBdr>
        <w:top w:val="none" w:sz="0" w:space="0" w:color="auto"/>
        <w:left w:val="none" w:sz="0" w:space="0" w:color="auto"/>
        <w:bottom w:val="none" w:sz="0" w:space="0" w:color="auto"/>
        <w:right w:val="none" w:sz="0" w:space="0" w:color="auto"/>
      </w:divBdr>
    </w:div>
    <w:div w:id="1658531013">
      <w:bodyDiv w:val="1"/>
      <w:marLeft w:val="0"/>
      <w:marRight w:val="0"/>
      <w:marTop w:val="0"/>
      <w:marBottom w:val="0"/>
      <w:divBdr>
        <w:top w:val="none" w:sz="0" w:space="0" w:color="auto"/>
        <w:left w:val="none" w:sz="0" w:space="0" w:color="auto"/>
        <w:bottom w:val="none" w:sz="0" w:space="0" w:color="auto"/>
        <w:right w:val="none" w:sz="0" w:space="0" w:color="auto"/>
      </w:divBdr>
    </w:div>
    <w:div w:id="1821530875">
      <w:bodyDiv w:val="1"/>
      <w:marLeft w:val="0"/>
      <w:marRight w:val="0"/>
      <w:marTop w:val="0"/>
      <w:marBottom w:val="0"/>
      <w:divBdr>
        <w:top w:val="none" w:sz="0" w:space="0" w:color="auto"/>
        <w:left w:val="none" w:sz="0" w:space="0" w:color="auto"/>
        <w:bottom w:val="none" w:sz="0" w:space="0" w:color="auto"/>
        <w:right w:val="none" w:sz="0" w:space="0" w:color="auto"/>
      </w:divBdr>
    </w:div>
    <w:div w:id="1910381467">
      <w:bodyDiv w:val="1"/>
      <w:marLeft w:val="0"/>
      <w:marRight w:val="0"/>
      <w:marTop w:val="0"/>
      <w:marBottom w:val="0"/>
      <w:divBdr>
        <w:top w:val="none" w:sz="0" w:space="0" w:color="auto"/>
        <w:left w:val="none" w:sz="0" w:space="0" w:color="auto"/>
        <w:bottom w:val="none" w:sz="0" w:space="0" w:color="auto"/>
        <w:right w:val="none" w:sz="0" w:space="0" w:color="auto"/>
      </w:divBdr>
    </w:div>
    <w:div w:id="1960454444">
      <w:bodyDiv w:val="1"/>
      <w:marLeft w:val="0"/>
      <w:marRight w:val="0"/>
      <w:marTop w:val="0"/>
      <w:marBottom w:val="0"/>
      <w:divBdr>
        <w:top w:val="none" w:sz="0" w:space="0" w:color="auto"/>
        <w:left w:val="none" w:sz="0" w:space="0" w:color="auto"/>
        <w:bottom w:val="none" w:sz="0" w:space="0" w:color="auto"/>
        <w:right w:val="none" w:sz="0" w:space="0" w:color="auto"/>
      </w:divBdr>
    </w:div>
    <w:div w:id="1978993615">
      <w:bodyDiv w:val="1"/>
      <w:marLeft w:val="0"/>
      <w:marRight w:val="0"/>
      <w:marTop w:val="0"/>
      <w:marBottom w:val="0"/>
      <w:divBdr>
        <w:top w:val="none" w:sz="0" w:space="0" w:color="auto"/>
        <w:left w:val="none" w:sz="0" w:space="0" w:color="auto"/>
        <w:bottom w:val="none" w:sz="0" w:space="0" w:color="auto"/>
        <w:right w:val="none" w:sz="0" w:space="0" w:color="auto"/>
      </w:divBdr>
    </w:div>
    <w:div w:id="2034916908">
      <w:bodyDiv w:val="1"/>
      <w:marLeft w:val="0"/>
      <w:marRight w:val="0"/>
      <w:marTop w:val="0"/>
      <w:marBottom w:val="0"/>
      <w:divBdr>
        <w:top w:val="none" w:sz="0" w:space="0" w:color="auto"/>
        <w:left w:val="none" w:sz="0" w:space="0" w:color="auto"/>
        <w:bottom w:val="none" w:sz="0" w:space="0" w:color="auto"/>
        <w:right w:val="none" w:sz="0" w:space="0" w:color="auto"/>
      </w:divBdr>
    </w:div>
    <w:div w:id="2070614634">
      <w:bodyDiv w:val="1"/>
      <w:marLeft w:val="0"/>
      <w:marRight w:val="0"/>
      <w:marTop w:val="0"/>
      <w:marBottom w:val="0"/>
      <w:divBdr>
        <w:top w:val="none" w:sz="0" w:space="0" w:color="auto"/>
        <w:left w:val="none" w:sz="0" w:space="0" w:color="auto"/>
        <w:bottom w:val="none" w:sz="0" w:space="0" w:color="auto"/>
        <w:right w:val="none" w:sz="0" w:space="0" w:color="auto"/>
      </w:divBdr>
    </w:div>
    <w:div w:id="209932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DDBD10DF414A71889A992FBBBEF62A"/>
        <w:category>
          <w:name w:val="Ogólne"/>
          <w:gallery w:val="placeholder"/>
        </w:category>
        <w:types>
          <w:type w:val="bbPlcHdr"/>
        </w:types>
        <w:behaviors>
          <w:behavior w:val="content"/>
        </w:behaviors>
        <w:guid w:val="{F54B72AD-EE6A-4F03-812F-D3283C32B232}"/>
      </w:docPartPr>
      <w:docPartBody>
        <w:p w:rsidR="00000000" w:rsidRDefault="0030443A" w:rsidP="0030443A">
          <w:pPr>
            <w:pStyle w:val="9DDDBD10DF414A71889A992FBBBEF62A"/>
          </w:pPr>
          <w:r>
            <w:rPr>
              <w:color w:val="FFFFFF" w:themeColor="background1"/>
              <w:spacing w:val="60"/>
            </w:rPr>
            <w:t>[Wpisz adres firmy]</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0443A"/>
    <w:rsid w:val="0030443A"/>
    <w:rsid w:val="00D13A0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DDDBD10DF414A71889A992FBBBEF62A">
    <w:name w:val="9DDDBD10DF414A71889A992FBBBEF62A"/>
    <w:rsid w:val="003044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Salon Samochodowy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1876</Words>
  <Characters>11259</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WBD – Dokumentacja Projektu</Company>
  <LinksUpToDate>false</LinksUpToDate>
  <CharactersWithSpaces>13109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Michał</cp:lastModifiedBy>
  <cp:revision>12</cp:revision>
  <dcterms:created xsi:type="dcterms:W3CDTF">2014-11-17T21:13:00Z</dcterms:created>
  <dcterms:modified xsi:type="dcterms:W3CDTF">2014-12-10T16:08:00Z</dcterms:modified>
</cp:coreProperties>
</file>