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24" w:rsidRDefault="00130174">
      <w:r>
        <w:t>Przygotowanie inwestycji</w:t>
      </w:r>
    </w:p>
    <w:p w:rsidR="00130174" w:rsidRDefault="00130174">
      <w:r>
        <w:t>Nadzór i zastępstwo inwestycyjne</w:t>
      </w:r>
    </w:p>
    <w:p w:rsidR="00130174" w:rsidRDefault="00130174">
      <w:r>
        <w:t>Przeglądy techniczne</w:t>
      </w:r>
    </w:p>
    <w:p w:rsidR="00130174" w:rsidRDefault="00130174">
      <w:r>
        <w:t>Opinie techniczne</w:t>
      </w:r>
    </w:p>
    <w:p w:rsidR="00AD44A1" w:rsidRDefault="00AD44A1">
      <w:r>
        <w:t>Koordynacja inwestycji budowlanych (rozszerzenie nadzoru inwestorskiego)</w:t>
      </w:r>
    </w:p>
    <w:p w:rsidR="00AD44A1" w:rsidRDefault="00AD44A1">
      <w:r>
        <w:t>Prowadzenie książki obiektu (rozszerzenie usługi przeglądów budowlanych)</w:t>
      </w:r>
      <w:bookmarkStart w:id="0" w:name="_GoBack"/>
      <w:bookmarkEnd w:id="0"/>
    </w:p>
    <w:sectPr w:rsidR="00AD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BD"/>
    <w:rsid w:val="00130174"/>
    <w:rsid w:val="001A4BBD"/>
    <w:rsid w:val="00AD44A1"/>
    <w:rsid w:val="00B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2020-05-06T19:49:00Z</dcterms:created>
  <dcterms:modified xsi:type="dcterms:W3CDTF">2020-05-06T20:18:00Z</dcterms:modified>
</cp:coreProperties>
</file>