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61888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521D2">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521D2" w:rsidRDefault="008C3053" w:rsidP="008C3053">
                    <w:pPr>
                      <w:pStyle w:val="Bezodstpw"/>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r w:rsidR="00C521D2" w:rsidRPr="00E83EFE">
            <w:tc>
              <w:tcPr>
                <w:tcW w:w="7672" w:type="dxa"/>
              </w:tcPr>
              <w:sdt>
                <w:sdtPr>
                  <w:rPr>
                    <w:rFonts w:asciiTheme="majorHAnsi" w:eastAsiaTheme="majorEastAsia" w:hAnsiTheme="majorHAnsi" w:cstheme="majorBidi"/>
                    <w:color w:val="4F81BD" w:themeColor="accent1"/>
                    <w:sz w:val="80"/>
                    <w:szCs w:val="80"/>
                    <w:lang w:val="pl-PL"/>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C521D2" w:rsidRPr="00C521D2" w:rsidRDefault="00C521D2" w:rsidP="00C521D2">
                    <w:pPr>
                      <w:pStyle w:val="Bezodstpw"/>
                      <w:rPr>
                        <w:rFonts w:asciiTheme="majorHAnsi" w:eastAsiaTheme="majorEastAsia" w:hAnsiTheme="majorHAnsi" w:cstheme="majorBidi"/>
                        <w:color w:val="4F81BD" w:themeColor="accent1"/>
                        <w:sz w:val="80"/>
                        <w:szCs w:val="80"/>
                        <w:lang w:val="pl-PL"/>
                      </w:rPr>
                    </w:pPr>
                    <w:r w:rsidRPr="00C521D2">
                      <w:rPr>
                        <w:rFonts w:asciiTheme="majorHAnsi" w:eastAsiaTheme="majorEastAsia" w:hAnsiTheme="majorHAnsi" w:cstheme="majorBidi"/>
                        <w:color w:val="4F81BD" w:themeColor="accent1"/>
                        <w:sz w:val="80"/>
                        <w:szCs w:val="80"/>
                        <w:lang w:val="pl-PL"/>
                      </w:rPr>
                      <w:t>Teoria i inżynieria ruchu teleinformatycznego</w:t>
                    </w:r>
                  </w:p>
                </w:sdtContent>
              </w:sdt>
            </w:tc>
          </w:tr>
          <w:tr w:rsidR="00C521D2">
            <w:sdt>
              <w:sdtPr>
                <w:rPr>
                  <w:rStyle w:val="PodtytuZnak"/>
                  <w:sz w:val="40"/>
                  <w:szCs w:val="40"/>
                </w:rPr>
                <w:alias w:val="Subtitle"/>
                <w:id w:val="13406923"/>
                <w:dataBinding w:prefixMappings="xmlns:ns0='http://schemas.openxmlformats.org/package/2006/metadata/core-properties' xmlns:ns1='http://purl.org/dc/elements/1.1/'" w:xpath="/ns0:coreProperties[1]/ns1:subject[1]" w:storeItemID="{6C3C8BC8-F283-45AE-878A-BAB7291924A1}"/>
                <w:text/>
              </w:sdtPr>
              <w:sdtEndPr>
                <w:rPr>
                  <w:rStyle w:val="PodtytuZnak"/>
                </w:rPr>
              </w:sdtEndPr>
              <w:sdtContent>
                <w:tc>
                  <w:tcPr>
                    <w:tcW w:w="7672" w:type="dxa"/>
                    <w:tcMar>
                      <w:top w:w="216" w:type="dxa"/>
                      <w:left w:w="115" w:type="dxa"/>
                      <w:bottom w:w="216" w:type="dxa"/>
                      <w:right w:w="115" w:type="dxa"/>
                    </w:tcMar>
                  </w:tcPr>
                  <w:p w:rsidR="00C521D2" w:rsidRDefault="00C521D2" w:rsidP="00C521D2">
                    <w:pPr>
                      <w:pStyle w:val="Bezodstpw"/>
                      <w:rPr>
                        <w:rFonts w:asciiTheme="majorHAnsi" w:eastAsiaTheme="majorEastAsia" w:hAnsiTheme="majorHAnsi" w:cstheme="majorBidi"/>
                      </w:rPr>
                    </w:pPr>
                    <w:r w:rsidRPr="0041690E">
                      <w:rPr>
                        <w:rStyle w:val="PodtytuZnak"/>
                        <w:sz w:val="40"/>
                        <w:szCs w:val="40"/>
                      </w:rPr>
                      <w:t>projekt</w:t>
                    </w:r>
                  </w:p>
                </w:tc>
              </w:sdtContent>
            </w:sdt>
          </w:tr>
        </w:tbl>
        <w:sdt>
          <w:sdtPr>
            <w:rPr>
              <w:rFonts w:asciiTheme="majorHAnsi" w:eastAsiaTheme="majorEastAsia" w:hAnsiTheme="majorHAnsi" w:cstheme="majorBidi"/>
              <w:i/>
              <w:iCs/>
              <w:color w:val="4F81BD" w:themeColor="accent1"/>
              <w:spacing w:val="15"/>
              <w:sz w:val="24"/>
              <w:szCs w:val="24"/>
            </w:rPr>
            <w:alias w:val="Date"/>
            <w:id w:val="13406932"/>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EndPr/>
          <w:sdtContent>
            <w:p w:rsidR="0041690E" w:rsidRDefault="0041690E" w:rsidP="0041690E">
              <w:pPr>
                <w:pStyle w:val="Bezodstpw"/>
                <w:jc w:val="right"/>
                <w:rPr>
                  <w:color w:val="4F81BD" w:themeColor="accent1"/>
                </w:rPr>
              </w:pPr>
              <w:r>
                <w:rPr>
                  <w:color w:val="4F81BD" w:themeColor="accent1"/>
                </w:rPr>
                <w:t>1/1/2016</w:t>
              </w:r>
            </w:p>
          </w:sdtContent>
        </w:sdt>
        <w:p w:rsidR="00C521D2" w:rsidRDefault="00C521D2"/>
        <w:p w:rsidR="00C521D2" w:rsidRDefault="00C521D2"/>
        <w:tbl>
          <w:tblPr>
            <w:tblpPr w:leftFromText="187" w:rightFromText="187" w:horzAnchor="margin" w:tblpXSpec="center" w:tblpYSpec="bottom"/>
            <w:tblW w:w="4000" w:type="pct"/>
            <w:tblLook w:val="04A0" w:firstRow="1" w:lastRow="0" w:firstColumn="1" w:lastColumn="0" w:noHBand="0" w:noVBand="1"/>
          </w:tblPr>
          <w:tblGrid>
            <w:gridCol w:w="7672"/>
          </w:tblGrid>
          <w:tr w:rsidR="00C521D2">
            <w:tc>
              <w:tcPr>
                <w:tcW w:w="7672" w:type="dxa"/>
                <w:tcMar>
                  <w:top w:w="216" w:type="dxa"/>
                  <w:left w:w="115" w:type="dxa"/>
                  <w:bottom w:w="216" w:type="dxa"/>
                  <w:right w:w="115" w:type="dxa"/>
                </w:tcMar>
              </w:tcPr>
              <w:p w:rsidR="00C521D2" w:rsidRDefault="00C521D2">
                <w:pPr>
                  <w:pStyle w:val="Bezodstpw"/>
                  <w:rPr>
                    <w:color w:val="4F81BD" w:themeColor="accent1"/>
                  </w:rPr>
                </w:pPr>
                <w:r>
                  <w:rPr>
                    <w:color w:val="4F81BD" w:themeColor="accent1"/>
                  </w:rPr>
                  <w:t>Marcin Borowiński</w:t>
                </w:r>
                <w:r w:rsidR="0041690E">
                  <w:rPr>
                    <w:color w:val="4F81BD" w:themeColor="accent1"/>
                  </w:rPr>
                  <w:t xml:space="preserve"> 203393</w:t>
                </w:r>
              </w:p>
              <w:p w:rsidR="00C521D2" w:rsidRDefault="00C521D2">
                <w:pPr>
                  <w:pStyle w:val="Bezodstpw"/>
                  <w:rPr>
                    <w:color w:val="4F81BD" w:themeColor="accent1"/>
                  </w:rPr>
                </w:pPr>
                <w:r>
                  <w:rPr>
                    <w:color w:val="4F81BD" w:themeColor="accent1"/>
                  </w:rPr>
                  <w:t>Thibault Dehacq</w:t>
                </w:r>
              </w:p>
              <w:p w:rsidR="00C521D2" w:rsidRDefault="00C521D2">
                <w:pPr>
                  <w:pStyle w:val="Bezodstpw"/>
                  <w:rPr>
                    <w:color w:val="4F81BD" w:themeColor="accent1"/>
                  </w:rPr>
                </w:pPr>
              </w:p>
              <w:p w:rsidR="00C521D2" w:rsidRDefault="00C521D2">
                <w:pPr>
                  <w:pStyle w:val="Bezodstpw"/>
                  <w:rPr>
                    <w:color w:val="4F81BD" w:themeColor="accent1"/>
                  </w:rPr>
                </w:pPr>
              </w:p>
            </w:tc>
          </w:tr>
        </w:tbl>
        <w:p w:rsidR="00C521D2" w:rsidRDefault="00C521D2"/>
        <w:p w:rsidR="00C521D2" w:rsidRDefault="00C521D2">
          <w:r>
            <w:br w:type="page"/>
          </w:r>
        </w:p>
      </w:sdtContent>
    </w:sdt>
    <w:p w:rsidR="00C521D2" w:rsidRDefault="00C521D2" w:rsidP="00C521D2">
      <w:pPr>
        <w:pStyle w:val="Nagwek1"/>
        <w:numPr>
          <w:ilvl w:val="0"/>
          <w:numId w:val="2"/>
        </w:numPr>
      </w:pPr>
      <w:r>
        <w:lastRenderedPageBreak/>
        <w:t>Wstęp</w:t>
      </w:r>
    </w:p>
    <w:p w:rsidR="00683D7D" w:rsidRPr="00683D7D" w:rsidRDefault="00683D7D" w:rsidP="00683D7D"/>
    <w:p w:rsidR="008C3053" w:rsidRDefault="00683D7D" w:rsidP="00683D7D">
      <w:pPr>
        <w:ind w:left="720"/>
        <w:jc w:val="both"/>
        <w:rPr>
          <w:sz w:val="24"/>
          <w:lang w:val="pl-PL"/>
        </w:rPr>
      </w:pPr>
      <w:r w:rsidRPr="00683D7D">
        <w:rPr>
          <w:sz w:val="24"/>
          <w:lang w:val="pl-PL"/>
        </w:rPr>
        <w:t xml:space="preserve">Zadaniem projektu </w:t>
      </w:r>
      <w:r w:rsidR="00141E92">
        <w:rPr>
          <w:sz w:val="24"/>
          <w:lang w:val="pl-PL"/>
        </w:rPr>
        <w:t>jest</w:t>
      </w:r>
      <w:r w:rsidRPr="00683D7D">
        <w:rPr>
          <w:sz w:val="24"/>
          <w:lang w:val="pl-PL"/>
        </w:rPr>
        <w:t xml:space="preserve"> zamodelowanie ruchu </w:t>
      </w:r>
      <w:r w:rsidR="006D3A30">
        <w:rPr>
          <w:sz w:val="24"/>
          <w:lang w:val="pl-PL"/>
        </w:rPr>
        <w:t>tele</w:t>
      </w:r>
      <w:r w:rsidRPr="00683D7D">
        <w:rPr>
          <w:sz w:val="24"/>
          <w:lang w:val="pl-PL"/>
        </w:rPr>
        <w:t xml:space="preserve">informatycznego w wybranym programie. </w:t>
      </w:r>
      <w:r>
        <w:rPr>
          <w:sz w:val="24"/>
          <w:lang w:val="pl-PL"/>
        </w:rPr>
        <w:t xml:space="preserve">Do tego celu wybraliśmy silnik do gier „Unreal engine” wyprodukowany przez firmę Epic Games. Pozwala on na blokową implementację algorytmów oraz wizualizację obiektów 3D. </w:t>
      </w:r>
    </w:p>
    <w:p w:rsidR="006D3A30" w:rsidRDefault="006D3A30" w:rsidP="00683D7D">
      <w:pPr>
        <w:ind w:left="720"/>
        <w:jc w:val="both"/>
        <w:rPr>
          <w:sz w:val="24"/>
          <w:lang w:val="pl-PL"/>
        </w:rPr>
      </w:pPr>
      <w:r>
        <w:rPr>
          <w:sz w:val="24"/>
          <w:lang w:val="pl-PL"/>
        </w:rPr>
        <w:t>Ruch teleinformatyczny może być zaimplementowany w różne sposoby w zależności od potrzeb systemów lub użytkowników.</w:t>
      </w:r>
      <w:r w:rsidR="0008013E">
        <w:rPr>
          <w:sz w:val="24"/>
          <w:lang w:val="pl-PL"/>
        </w:rPr>
        <w:t xml:space="preserve"> Administratorzy oraz architekci sieci mogą mieć wpływ na wiele </w:t>
      </w:r>
      <w:r w:rsidR="0041690E">
        <w:rPr>
          <w:sz w:val="24"/>
          <w:lang w:val="pl-PL"/>
        </w:rPr>
        <w:t>czynników,</w:t>
      </w:r>
      <w:r w:rsidR="0008013E">
        <w:rPr>
          <w:sz w:val="24"/>
          <w:lang w:val="pl-PL"/>
        </w:rPr>
        <w:t xml:space="preserve"> takich </w:t>
      </w:r>
      <w:r w:rsidR="0041690E">
        <w:rPr>
          <w:sz w:val="24"/>
          <w:lang w:val="pl-PL"/>
        </w:rPr>
        <w:t>jak sposób generowania ruchu w sieci, kontrola przyjęć lub harmonogramowanie ruchu.</w:t>
      </w:r>
    </w:p>
    <w:p w:rsidR="00443BF4" w:rsidRDefault="003B2B57" w:rsidP="00443BF4">
      <w:pPr>
        <w:ind w:left="720"/>
        <w:jc w:val="both"/>
        <w:rPr>
          <w:sz w:val="24"/>
          <w:lang w:val="pl-PL"/>
        </w:rPr>
      </w:pPr>
      <w:r>
        <w:rPr>
          <w:sz w:val="24"/>
          <w:lang w:val="pl-PL"/>
        </w:rPr>
        <w:t xml:space="preserve">Na początek </w:t>
      </w:r>
      <w:r w:rsidR="00A25FD3">
        <w:rPr>
          <w:sz w:val="24"/>
          <w:lang w:val="pl-PL"/>
        </w:rPr>
        <w:t>zdefiniujmy, czym</w:t>
      </w:r>
      <w:r>
        <w:rPr>
          <w:sz w:val="24"/>
          <w:lang w:val="pl-PL"/>
        </w:rPr>
        <w:t xml:space="preserve"> jest </w:t>
      </w:r>
      <w:r w:rsidR="004C28C6">
        <w:rPr>
          <w:sz w:val="24"/>
          <w:lang w:val="pl-PL"/>
        </w:rPr>
        <w:t>ruch teleinformatyczny</w:t>
      </w:r>
      <w:r>
        <w:rPr>
          <w:sz w:val="24"/>
          <w:lang w:val="pl-PL"/>
        </w:rPr>
        <w:t>.</w:t>
      </w:r>
      <w:r w:rsidR="004C28C6">
        <w:rPr>
          <w:sz w:val="24"/>
          <w:lang w:val="pl-PL"/>
        </w:rPr>
        <w:t xml:space="preserve"> Są to strumienie jednostek danych generowane w ramach procesów </w:t>
      </w:r>
      <w:r w:rsidR="00A25FD3">
        <w:rPr>
          <w:sz w:val="24"/>
          <w:lang w:val="pl-PL"/>
        </w:rPr>
        <w:t>komunikacyjnych</w:t>
      </w:r>
      <w:r w:rsidR="004C28C6">
        <w:rPr>
          <w:sz w:val="24"/>
          <w:lang w:val="pl-PL"/>
        </w:rPr>
        <w:t xml:space="preserve"> </w:t>
      </w:r>
      <w:r w:rsidR="00A25FD3">
        <w:rPr>
          <w:sz w:val="24"/>
          <w:lang w:val="pl-PL"/>
        </w:rPr>
        <w:t>obsługiwane</w:t>
      </w:r>
      <w:r w:rsidR="004C28C6">
        <w:rPr>
          <w:sz w:val="24"/>
          <w:lang w:val="pl-PL"/>
        </w:rPr>
        <w:t xml:space="preserve"> przez dane protokoły </w:t>
      </w:r>
      <w:r w:rsidR="00A25FD3">
        <w:rPr>
          <w:sz w:val="24"/>
          <w:lang w:val="pl-PL"/>
        </w:rPr>
        <w:t>komunikacyjne</w:t>
      </w:r>
      <w:r w:rsidR="004C28C6">
        <w:rPr>
          <w:sz w:val="24"/>
          <w:lang w:val="pl-PL"/>
        </w:rPr>
        <w:t>.</w:t>
      </w:r>
      <w:r w:rsidR="002C7013">
        <w:rPr>
          <w:sz w:val="24"/>
          <w:lang w:val="pl-PL"/>
        </w:rPr>
        <w:t xml:space="preserve"> </w:t>
      </w:r>
      <w:r w:rsidR="00443BF4">
        <w:rPr>
          <w:sz w:val="24"/>
          <w:lang w:val="pl-PL"/>
        </w:rPr>
        <w:t>Z kolei protokół komunikacyjny jest zbiorem reguł i kroków postępowania wykonywanych w sposób automatyczny przez urządzenia komunikacyjne. Protokoły zapewniają łączność i wymianę danych pomiędzy urządzeniami.</w:t>
      </w:r>
      <w:r w:rsidR="00B80C5F">
        <w:rPr>
          <w:sz w:val="24"/>
          <w:lang w:val="pl-PL"/>
        </w:rPr>
        <w:t xml:space="preserve"> Protokoły dzielimy na klasyczne, internetowe oraz stosowane w automatyce przemysłowej. </w:t>
      </w:r>
    </w:p>
    <w:p w:rsidR="005C2523" w:rsidRDefault="00141E92" w:rsidP="00443BF4">
      <w:pPr>
        <w:ind w:left="720"/>
        <w:jc w:val="both"/>
        <w:rPr>
          <w:sz w:val="24"/>
          <w:lang w:val="pl-PL"/>
        </w:rPr>
      </w:pPr>
      <w:r>
        <w:rPr>
          <w:sz w:val="24"/>
          <w:lang w:val="pl-PL"/>
        </w:rPr>
        <w:t xml:space="preserve">Podstawowym zadaniem sterowania ruchem w sieciach teleinformatycznych jest </w:t>
      </w:r>
      <w:r w:rsidR="00A25FD3">
        <w:rPr>
          <w:sz w:val="24"/>
          <w:lang w:val="pl-PL"/>
        </w:rPr>
        <w:t>dostarczenie, jakości</w:t>
      </w:r>
      <w:r>
        <w:rPr>
          <w:sz w:val="24"/>
          <w:lang w:val="pl-PL"/>
        </w:rPr>
        <w:t xml:space="preserve"> usługi dla użytkownika w sieci oraz optymalne wykorzystanie dostępnych zasobów. Do podstawowych zadań związanych ze sterowaniem ruchem teleinformatycznym </w:t>
      </w:r>
      <w:r w:rsidR="00A25FD3">
        <w:rPr>
          <w:sz w:val="24"/>
          <w:lang w:val="pl-PL"/>
        </w:rPr>
        <w:t>jest wyznaczanie</w:t>
      </w:r>
      <w:r>
        <w:rPr>
          <w:sz w:val="24"/>
          <w:lang w:val="pl-PL"/>
        </w:rPr>
        <w:t xml:space="preserve"> tras, przeciwdziałania przeciążeniom sieci oraz sterowanie przepływem danych. Złożoność tych zadań rośnie wraz z urozmaiceniem grupy</w:t>
      </w:r>
      <w:r w:rsidR="00A25FD3">
        <w:rPr>
          <w:sz w:val="24"/>
          <w:lang w:val="pl-PL"/>
        </w:rPr>
        <w:t xml:space="preserve"> użytkowników w tej samej sieci</w:t>
      </w:r>
      <w:r>
        <w:rPr>
          <w:sz w:val="24"/>
          <w:lang w:val="pl-PL"/>
        </w:rPr>
        <w:t xml:space="preserve"> teleinformatycznej.</w:t>
      </w:r>
    </w:p>
    <w:p w:rsidR="005C42EB" w:rsidRDefault="00141E92" w:rsidP="002E2288">
      <w:pPr>
        <w:ind w:left="720"/>
        <w:jc w:val="both"/>
        <w:rPr>
          <w:sz w:val="24"/>
          <w:lang w:val="pl-PL"/>
        </w:rPr>
      </w:pPr>
      <w:r>
        <w:rPr>
          <w:sz w:val="24"/>
          <w:lang w:val="pl-PL"/>
        </w:rPr>
        <w:t xml:space="preserve">W naszym przypadku będziemy mieć wpływ na sposób generowania ruchu, czyli odstępy między generowaniem kolejnych pakietów. Koncentrujemy się na rozkładzie Poissona, On-Off, wykładniczy oraz MMPP, które zostaną omówione </w:t>
      </w:r>
      <w:r w:rsidR="001A0063">
        <w:rPr>
          <w:sz w:val="24"/>
          <w:lang w:val="pl-PL"/>
        </w:rPr>
        <w:t>później</w:t>
      </w:r>
      <w:r>
        <w:rPr>
          <w:sz w:val="24"/>
          <w:lang w:val="pl-PL"/>
        </w:rPr>
        <w:t>. Dodatk</w:t>
      </w:r>
      <w:r w:rsidR="002703F1">
        <w:rPr>
          <w:sz w:val="24"/>
          <w:lang w:val="pl-PL"/>
        </w:rPr>
        <w:t xml:space="preserve">owo zostaną zaimplementowane oraz analizowane takie </w:t>
      </w:r>
      <w:r w:rsidR="001A0063">
        <w:rPr>
          <w:sz w:val="24"/>
          <w:lang w:val="pl-PL"/>
        </w:rPr>
        <w:t>komponenty</w:t>
      </w:r>
      <w:r w:rsidR="002703F1">
        <w:rPr>
          <w:sz w:val="24"/>
          <w:lang w:val="pl-PL"/>
        </w:rPr>
        <w:t xml:space="preserve"> jak Admission Control, który jest procesem zatwierdzania w komunikacji pakietów. </w:t>
      </w:r>
      <w:r w:rsidR="001A0063">
        <w:rPr>
          <w:sz w:val="24"/>
          <w:lang w:val="pl-PL"/>
        </w:rPr>
        <w:t>Innymi</w:t>
      </w:r>
      <w:r w:rsidR="002703F1">
        <w:rPr>
          <w:sz w:val="24"/>
          <w:lang w:val="pl-PL"/>
        </w:rPr>
        <w:t xml:space="preserve"> słowa sprawdza, czy podczas komunikacji pakietów są wystarczające środki. Scheduler, czyli algorytm kolejkowania, </w:t>
      </w:r>
      <w:r w:rsidR="001A0063">
        <w:rPr>
          <w:sz w:val="24"/>
          <w:lang w:val="pl-PL"/>
        </w:rPr>
        <w:t>czyli, w jaki</w:t>
      </w:r>
      <w:r w:rsidR="002703F1">
        <w:rPr>
          <w:sz w:val="24"/>
          <w:lang w:val="pl-PL"/>
        </w:rPr>
        <w:t xml:space="preserve"> sposób są wysyłane oraz odbierane pakiety. Profilowanie ruchu, czyli </w:t>
      </w:r>
      <w:r w:rsidR="001A0063">
        <w:rPr>
          <w:sz w:val="24"/>
          <w:lang w:val="pl-PL"/>
        </w:rPr>
        <w:t>algorytmy, które</w:t>
      </w:r>
      <w:r w:rsidR="002703F1">
        <w:rPr>
          <w:sz w:val="24"/>
          <w:lang w:val="pl-PL"/>
        </w:rPr>
        <w:t xml:space="preserve"> służą do kontrolowania ilości pakietów przechodzących prz</w:t>
      </w:r>
      <w:r w:rsidR="002E2288">
        <w:rPr>
          <w:sz w:val="24"/>
          <w:lang w:val="pl-PL"/>
        </w:rPr>
        <w:t>ez dany węzeł w trakcie sekundy.</w:t>
      </w:r>
    </w:p>
    <w:p w:rsidR="002E2288" w:rsidRPr="00683D7D" w:rsidRDefault="002E2288" w:rsidP="002E2288">
      <w:pPr>
        <w:ind w:left="720"/>
        <w:jc w:val="both"/>
        <w:rPr>
          <w:sz w:val="24"/>
          <w:lang w:val="pl-PL"/>
        </w:rPr>
      </w:pPr>
    </w:p>
    <w:p w:rsidR="00C521D2" w:rsidRDefault="00C521D2" w:rsidP="00C521D2">
      <w:pPr>
        <w:pStyle w:val="Nagwek1"/>
        <w:numPr>
          <w:ilvl w:val="0"/>
          <w:numId w:val="2"/>
        </w:numPr>
        <w:rPr>
          <w:lang w:val="pl-PL"/>
        </w:rPr>
      </w:pPr>
      <w:r>
        <w:rPr>
          <w:lang w:val="pl-PL"/>
        </w:rPr>
        <w:lastRenderedPageBreak/>
        <w:t>Cel dokumentu</w:t>
      </w:r>
    </w:p>
    <w:p w:rsidR="002E2288" w:rsidRDefault="002E2288" w:rsidP="002E2288">
      <w:pPr>
        <w:ind w:left="720"/>
        <w:rPr>
          <w:lang w:val="pl-PL"/>
        </w:rPr>
      </w:pPr>
    </w:p>
    <w:p w:rsidR="002E2288" w:rsidRPr="002E2288" w:rsidRDefault="002E2288" w:rsidP="002E2288">
      <w:pPr>
        <w:ind w:left="720"/>
        <w:jc w:val="both"/>
        <w:rPr>
          <w:sz w:val="24"/>
          <w:lang w:val="pl-PL"/>
        </w:rPr>
      </w:pPr>
      <w:r>
        <w:rPr>
          <w:sz w:val="24"/>
          <w:lang w:val="pl-PL"/>
        </w:rPr>
        <w:t>Dokume</w:t>
      </w:r>
      <w:r w:rsidR="0041690E">
        <w:rPr>
          <w:sz w:val="24"/>
          <w:lang w:val="pl-PL"/>
        </w:rPr>
        <w:t>nt ma na celu wprowadzić osobę</w:t>
      </w:r>
      <w:r>
        <w:rPr>
          <w:sz w:val="24"/>
          <w:lang w:val="pl-PL"/>
        </w:rPr>
        <w:t xml:space="preserve"> do problematyki ruchu teleinformaczycznego oraz opisanie i analizę </w:t>
      </w:r>
      <w:r w:rsidR="00396F28">
        <w:rPr>
          <w:sz w:val="24"/>
          <w:lang w:val="pl-PL"/>
        </w:rPr>
        <w:t>zaimplementowanych algorytmów. Tego typu zadanie ma powinno wykazać, przynajmniej w teorii</w:t>
      </w:r>
      <w:r w:rsidR="00C24C89">
        <w:rPr>
          <w:sz w:val="24"/>
          <w:lang w:val="pl-PL"/>
        </w:rPr>
        <w:t>,</w:t>
      </w:r>
      <w:r w:rsidR="00396F28">
        <w:rPr>
          <w:sz w:val="24"/>
          <w:lang w:val="pl-PL"/>
        </w:rPr>
        <w:t xml:space="preserve"> jakie algorytmy </w:t>
      </w:r>
      <w:r w:rsidR="00C24C89">
        <w:rPr>
          <w:sz w:val="24"/>
          <w:lang w:val="pl-PL"/>
        </w:rPr>
        <w:t xml:space="preserve">się </w:t>
      </w:r>
      <w:r w:rsidR="00396F28">
        <w:rPr>
          <w:sz w:val="24"/>
          <w:lang w:val="pl-PL"/>
        </w:rPr>
        <w:t xml:space="preserve">najlepiej </w:t>
      </w:r>
      <w:r w:rsidR="00C24C89">
        <w:rPr>
          <w:sz w:val="24"/>
          <w:lang w:val="pl-PL"/>
        </w:rPr>
        <w:t xml:space="preserve">sprawują w danej sytuacji. </w:t>
      </w:r>
    </w:p>
    <w:p w:rsidR="00C521D2" w:rsidRPr="00C521D2" w:rsidRDefault="00C521D2" w:rsidP="00C521D2">
      <w:pPr>
        <w:pStyle w:val="Nagwek1"/>
        <w:numPr>
          <w:ilvl w:val="0"/>
          <w:numId w:val="2"/>
        </w:numPr>
        <w:rPr>
          <w:lang w:val="pl-PL"/>
        </w:rPr>
      </w:pPr>
      <w:r>
        <w:rPr>
          <w:lang w:val="pl-PL"/>
        </w:rPr>
        <w:t>Przedstawienie problemu</w:t>
      </w:r>
    </w:p>
    <w:p w:rsidR="00C521D2" w:rsidRDefault="00C521D2" w:rsidP="00E06789">
      <w:pPr>
        <w:pStyle w:val="Nagwek2"/>
        <w:numPr>
          <w:ilvl w:val="1"/>
          <w:numId w:val="2"/>
        </w:numPr>
        <w:rPr>
          <w:lang w:val="pl-PL"/>
        </w:rPr>
      </w:pPr>
      <w:r>
        <w:rPr>
          <w:lang w:val="pl-PL"/>
        </w:rPr>
        <w:t>Opis algorytmów</w:t>
      </w:r>
    </w:p>
    <w:p w:rsidR="00E06789" w:rsidRDefault="00E06789" w:rsidP="00E06789">
      <w:pPr>
        <w:ind w:left="720"/>
        <w:rPr>
          <w:lang w:val="pl-PL"/>
        </w:rPr>
      </w:pPr>
    </w:p>
    <w:p w:rsidR="00E06789" w:rsidRPr="006D2030" w:rsidRDefault="00E06789" w:rsidP="00E06789">
      <w:pPr>
        <w:ind w:left="720"/>
        <w:jc w:val="both"/>
        <w:rPr>
          <w:sz w:val="24"/>
          <w:lang w:val="pl-PL"/>
        </w:rPr>
      </w:pPr>
      <w:r w:rsidRPr="006D2030">
        <w:rPr>
          <w:sz w:val="24"/>
          <w:lang w:val="pl-PL"/>
        </w:rPr>
        <w:t xml:space="preserve">Pierwszym omawianym oraz </w:t>
      </w:r>
      <w:r w:rsidR="001A0063" w:rsidRPr="006D2030">
        <w:rPr>
          <w:sz w:val="24"/>
          <w:lang w:val="pl-PL"/>
        </w:rPr>
        <w:t>implementowanym</w:t>
      </w:r>
      <w:r w:rsidRPr="006D2030">
        <w:rPr>
          <w:sz w:val="24"/>
          <w:lang w:val="pl-PL"/>
        </w:rPr>
        <w:t xml:space="preserve"> algorytmem jest generowanie ruchu według rozkładu Poissona. Określa on </w:t>
      </w:r>
      <w:r w:rsidR="001A0063" w:rsidRPr="006D2030">
        <w:rPr>
          <w:sz w:val="24"/>
          <w:lang w:val="pl-PL"/>
        </w:rPr>
        <w:t>prawdopodobieństwo</w:t>
      </w:r>
      <w:r w:rsidRPr="006D2030">
        <w:rPr>
          <w:sz w:val="24"/>
          <w:lang w:val="pl-PL"/>
        </w:rPr>
        <w:t xml:space="preserve"> wysłania pakietu w danym momencie czasu.</w:t>
      </w:r>
      <w:r w:rsidR="00535F2C">
        <w:rPr>
          <w:sz w:val="24"/>
          <w:lang w:val="pl-PL"/>
        </w:rPr>
        <w:t xml:space="preserve"> Na rozkład </w:t>
      </w:r>
      <w:r w:rsidR="001A0063">
        <w:rPr>
          <w:sz w:val="24"/>
          <w:lang w:val="pl-PL"/>
        </w:rPr>
        <w:t>Poissona</w:t>
      </w:r>
      <w:r w:rsidR="00535F2C">
        <w:rPr>
          <w:sz w:val="24"/>
          <w:lang w:val="pl-PL"/>
        </w:rPr>
        <w:t xml:space="preserve"> można </w:t>
      </w:r>
      <w:r w:rsidR="001A0063">
        <w:rPr>
          <w:sz w:val="24"/>
          <w:lang w:val="pl-PL"/>
        </w:rPr>
        <w:t>wpływać</w:t>
      </w:r>
      <w:r w:rsidR="00535F2C">
        <w:rPr>
          <w:sz w:val="24"/>
          <w:lang w:val="pl-PL"/>
        </w:rPr>
        <w:t xml:space="preserve"> za pomocą parametru λ. Im jest on większy tym bardziej rozkład przypomina normlany.</w:t>
      </w:r>
    </w:p>
    <w:p w:rsidR="0041690E" w:rsidRDefault="0041690E" w:rsidP="0041690E">
      <w:pPr>
        <w:rPr>
          <w:lang w:val="pl-PL"/>
        </w:rPr>
      </w:pPr>
      <w:r>
        <w:rPr>
          <w:noProof/>
        </w:rPr>
        <w:drawing>
          <wp:inline distT="0" distB="0" distL="0" distR="0">
            <wp:extent cx="5936615" cy="185674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36615" cy="1856740"/>
                    </a:xfrm>
                    <a:prstGeom prst="rect">
                      <a:avLst/>
                    </a:prstGeom>
                    <a:noFill/>
                    <a:ln w="9525">
                      <a:noFill/>
                      <a:miter lim="800000"/>
                      <a:headEnd/>
                      <a:tailEnd/>
                    </a:ln>
                  </pic:spPr>
                </pic:pic>
              </a:graphicData>
            </a:graphic>
          </wp:inline>
        </w:drawing>
      </w:r>
    </w:p>
    <w:p w:rsidR="00535F2C" w:rsidRPr="00D0593B" w:rsidRDefault="00535F2C" w:rsidP="00535F2C">
      <w:pPr>
        <w:ind w:left="720"/>
        <w:jc w:val="both"/>
        <w:rPr>
          <w:i/>
          <w:lang w:val="pl-PL"/>
        </w:rPr>
      </w:pPr>
      <w:r w:rsidRPr="00D0593B">
        <w:rPr>
          <w:i/>
          <w:lang w:val="pl-PL"/>
        </w:rPr>
        <w:t xml:space="preserve">Rysunek 3.1.1 przedstawiający blokową implementację </w:t>
      </w:r>
      <w:r w:rsidR="001A0063" w:rsidRPr="00D0593B">
        <w:rPr>
          <w:i/>
          <w:lang w:val="pl-PL"/>
        </w:rPr>
        <w:t>algorytmu</w:t>
      </w:r>
      <w:r w:rsidRPr="00D0593B">
        <w:rPr>
          <w:i/>
          <w:lang w:val="pl-PL"/>
        </w:rPr>
        <w:t xml:space="preserve"> generującego ruch według rozkładu Poissona.</w:t>
      </w:r>
    </w:p>
    <w:p w:rsidR="00535F2C" w:rsidRPr="00535F2C" w:rsidRDefault="00535F2C" w:rsidP="00535F2C">
      <w:pPr>
        <w:ind w:left="720"/>
        <w:jc w:val="both"/>
        <w:rPr>
          <w:sz w:val="24"/>
          <w:lang w:val="pl-PL"/>
        </w:rPr>
      </w:pPr>
      <w:r>
        <w:rPr>
          <w:sz w:val="24"/>
          <w:lang w:val="pl-PL"/>
        </w:rPr>
        <w:t>Drugim implementowanym algorytmem jest generowanie ruchu według rozkładu On-Off.</w:t>
      </w:r>
      <w:r w:rsidR="002F195B">
        <w:rPr>
          <w:sz w:val="24"/>
          <w:lang w:val="pl-PL"/>
        </w:rPr>
        <w:t xml:space="preserve"> W którym istnieją tylko dwa stany. On jest </w:t>
      </w:r>
      <w:r w:rsidR="001A0063">
        <w:rPr>
          <w:sz w:val="24"/>
          <w:lang w:val="pl-PL"/>
        </w:rPr>
        <w:t>stanem, w którym</w:t>
      </w:r>
      <w:r w:rsidR="002F195B">
        <w:rPr>
          <w:sz w:val="24"/>
          <w:lang w:val="pl-PL"/>
        </w:rPr>
        <w:t xml:space="preserve"> pakiety są wysyłane natomiast stan Off jest stanem przeciwnym, żaden pakiet nie jest wysyłany.</w:t>
      </w:r>
    </w:p>
    <w:p w:rsidR="0041690E" w:rsidRDefault="0041690E" w:rsidP="0041690E">
      <w:pPr>
        <w:rPr>
          <w:lang w:val="pl-PL"/>
        </w:rPr>
      </w:pPr>
      <w:r>
        <w:rPr>
          <w:noProof/>
        </w:rPr>
        <w:lastRenderedPageBreak/>
        <w:drawing>
          <wp:inline distT="0" distB="0" distL="0" distR="0">
            <wp:extent cx="5935980" cy="22479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935980" cy="2247900"/>
                    </a:xfrm>
                    <a:prstGeom prst="rect">
                      <a:avLst/>
                    </a:prstGeom>
                    <a:noFill/>
                    <a:ln w="9525">
                      <a:noFill/>
                      <a:miter lim="800000"/>
                      <a:headEnd/>
                      <a:tailEnd/>
                    </a:ln>
                  </pic:spPr>
                </pic:pic>
              </a:graphicData>
            </a:graphic>
          </wp:inline>
        </w:drawing>
      </w:r>
    </w:p>
    <w:p w:rsidR="00D0593B" w:rsidRDefault="00D0593B" w:rsidP="00D0593B">
      <w:pPr>
        <w:ind w:left="720"/>
        <w:rPr>
          <w:i/>
          <w:lang w:val="pl-PL"/>
        </w:rPr>
      </w:pPr>
      <w:r w:rsidRPr="00D0593B">
        <w:rPr>
          <w:i/>
          <w:lang w:val="pl-PL"/>
        </w:rPr>
        <w:t>Rysunek 3.1.2 Reprezentujący blokowa implementację algorytmu generującego ruch według rozkładu On-Off</w:t>
      </w:r>
    </w:p>
    <w:p w:rsidR="00D0593B" w:rsidRPr="00D0593B" w:rsidRDefault="00D0593B" w:rsidP="005B73AA">
      <w:pPr>
        <w:ind w:left="720"/>
        <w:jc w:val="both"/>
        <w:rPr>
          <w:sz w:val="24"/>
          <w:lang w:val="pl-PL"/>
        </w:rPr>
      </w:pPr>
      <w:r>
        <w:rPr>
          <w:sz w:val="24"/>
          <w:lang w:val="pl-PL"/>
        </w:rPr>
        <w:t xml:space="preserve">Trzecią implementacją </w:t>
      </w:r>
      <w:r w:rsidR="005B73AA">
        <w:rPr>
          <w:sz w:val="24"/>
          <w:lang w:val="pl-PL"/>
        </w:rPr>
        <w:t>jest generowanie ruchu teleinformatycznego według rozkładu wykładniczego. Opisuje fenomeny bez pamięciowe innymi słowa, prawdopodobieństwo nie zależy od stanu poprzedniego. Według rozkładu im dłuższy czas mija, tym prawdopodobieństwo na przykład wysłania pakietu jest większe.</w:t>
      </w:r>
      <w:r w:rsidR="00A11799">
        <w:rPr>
          <w:sz w:val="24"/>
          <w:lang w:val="pl-PL"/>
        </w:rPr>
        <w:t xml:space="preserve"> </w:t>
      </w:r>
      <w:r w:rsidR="001A0063">
        <w:rPr>
          <w:sz w:val="24"/>
          <w:lang w:val="pl-PL"/>
        </w:rPr>
        <w:t>Parametrem</w:t>
      </w:r>
      <w:r w:rsidR="00A11799">
        <w:rPr>
          <w:sz w:val="24"/>
          <w:lang w:val="pl-PL"/>
        </w:rPr>
        <w:t xml:space="preserve"> tego rozkładu podobnie jak w rozkładzie Poissona jest λ. Wraz z jej wzrostem, spła</w:t>
      </w:r>
      <w:r w:rsidR="001A0063">
        <w:rPr>
          <w:sz w:val="24"/>
          <w:lang w:val="pl-PL"/>
        </w:rPr>
        <w:t>sz</w:t>
      </w:r>
      <w:r w:rsidR="00A11799">
        <w:rPr>
          <w:sz w:val="24"/>
          <w:lang w:val="pl-PL"/>
        </w:rPr>
        <w:t>czamy wykres.</w:t>
      </w:r>
    </w:p>
    <w:p w:rsidR="0041690E" w:rsidRDefault="0041690E" w:rsidP="0041690E">
      <w:pPr>
        <w:rPr>
          <w:lang w:val="pl-PL"/>
        </w:rPr>
      </w:pPr>
      <w:r>
        <w:rPr>
          <w:noProof/>
        </w:rPr>
        <w:drawing>
          <wp:inline distT="0" distB="0" distL="0" distR="0">
            <wp:extent cx="5935980" cy="176784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35980" cy="1767840"/>
                    </a:xfrm>
                    <a:prstGeom prst="rect">
                      <a:avLst/>
                    </a:prstGeom>
                    <a:noFill/>
                    <a:ln w="9525">
                      <a:noFill/>
                      <a:miter lim="800000"/>
                      <a:headEnd/>
                      <a:tailEnd/>
                    </a:ln>
                  </pic:spPr>
                </pic:pic>
              </a:graphicData>
            </a:graphic>
          </wp:inline>
        </w:drawing>
      </w:r>
    </w:p>
    <w:p w:rsidR="00AF03D1" w:rsidRDefault="00AF03D1" w:rsidP="00AF03D1">
      <w:pPr>
        <w:ind w:left="720"/>
        <w:rPr>
          <w:lang w:val="pl-PL"/>
        </w:rPr>
      </w:pPr>
      <w:r>
        <w:rPr>
          <w:lang w:val="pl-PL"/>
        </w:rPr>
        <w:t>Rysunek 3.1.3 Reprezentujący blokową implementację algorytmu generującego ruch według rozkładu Wykładniczego.</w:t>
      </w:r>
    </w:p>
    <w:p w:rsidR="00830A65" w:rsidRPr="00830A65" w:rsidRDefault="001A0063" w:rsidP="00AF03D1">
      <w:pPr>
        <w:ind w:left="720"/>
        <w:rPr>
          <w:sz w:val="24"/>
          <w:lang w:val="pl-PL"/>
        </w:rPr>
      </w:pPr>
      <w:r>
        <w:rPr>
          <w:sz w:val="24"/>
          <w:lang w:val="pl-PL"/>
        </w:rPr>
        <w:t>Ostatnim</w:t>
      </w:r>
      <w:r w:rsidR="00830A65">
        <w:rPr>
          <w:sz w:val="24"/>
          <w:lang w:val="pl-PL"/>
        </w:rPr>
        <w:t xml:space="preserve"> implementowanym algorytmem ruchu jest rozkład Markov Modulated Piosson Process.</w:t>
      </w:r>
      <w:r w:rsidR="00793B93">
        <w:rPr>
          <w:sz w:val="24"/>
          <w:lang w:val="pl-PL"/>
        </w:rPr>
        <w:t xml:space="preserve"> Jest to modyfikacja rozkładu Poissona. Każdy proces Poissona jest przełączany między ciągłym łańcuchem Markowa.</w:t>
      </w:r>
    </w:p>
    <w:p w:rsidR="0041690E" w:rsidRDefault="0041690E" w:rsidP="0041690E">
      <w:pPr>
        <w:rPr>
          <w:lang w:val="pl-PL"/>
        </w:rPr>
      </w:pPr>
      <w:r>
        <w:rPr>
          <w:noProof/>
        </w:rPr>
        <w:lastRenderedPageBreak/>
        <w:drawing>
          <wp:inline distT="0" distB="0" distL="0" distR="0">
            <wp:extent cx="5935980" cy="2461260"/>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35980" cy="2461260"/>
                    </a:xfrm>
                    <a:prstGeom prst="rect">
                      <a:avLst/>
                    </a:prstGeom>
                    <a:noFill/>
                    <a:ln w="9525">
                      <a:noFill/>
                      <a:miter lim="800000"/>
                      <a:headEnd/>
                      <a:tailEnd/>
                    </a:ln>
                  </pic:spPr>
                </pic:pic>
              </a:graphicData>
            </a:graphic>
          </wp:inline>
        </w:drawing>
      </w:r>
    </w:p>
    <w:p w:rsidR="00EC338E" w:rsidRDefault="00EC338E" w:rsidP="00EC338E">
      <w:pPr>
        <w:ind w:left="720"/>
        <w:rPr>
          <w:lang w:val="pl-PL"/>
        </w:rPr>
      </w:pPr>
      <w:r>
        <w:rPr>
          <w:i/>
          <w:lang w:val="pl-PL"/>
        </w:rPr>
        <w:t>Rysunek 3.1.4</w:t>
      </w:r>
      <w:r w:rsidRPr="00EC338E">
        <w:rPr>
          <w:i/>
          <w:lang w:val="pl-PL"/>
        </w:rPr>
        <w:t xml:space="preserve"> Reprezentujący blokową implementację algorytmu generującego ruch według rozkładu </w:t>
      </w:r>
      <w:r>
        <w:rPr>
          <w:i/>
          <w:lang w:val="pl-PL"/>
        </w:rPr>
        <w:t>MMPP</w:t>
      </w:r>
      <w:r>
        <w:rPr>
          <w:lang w:val="pl-PL"/>
        </w:rPr>
        <w:t>.</w:t>
      </w:r>
    </w:p>
    <w:p w:rsidR="00EC338E" w:rsidRDefault="00EC338E" w:rsidP="0041690E">
      <w:pPr>
        <w:rPr>
          <w:sz w:val="24"/>
          <w:lang w:val="pl-PL"/>
        </w:rPr>
      </w:pPr>
      <w:r>
        <w:rPr>
          <w:sz w:val="24"/>
          <w:lang w:val="pl-PL"/>
        </w:rPr>
        <w:tab/>
        <w:t xml:space="preserve">Algorytmy </w:t>
      </w:r>
      <w:r w:rsidR="00EF66C8">
        <w:rPr>
          <w:sz w:val="24"/>
          <w:lang w:val="pl-PL"/>
        </w:rPr>
        <w:t>kolejkowania:</w:t>
      </w:r>
    </w:p>
    <w:p w:rsidR="00EF66C8" w:rsidRDefault="00EF66C8" w:rsidP="00EF66C8">
      <w:pPr>
        <w:ind w:left="720"/>
        <w:jc w:val="both"/>
        <w:rPr>
          <w:sz w:val="24"/>
          <w:lang w:val="pl-PL"/>
        </w:rPr>
      </w:pPr>
      <w:r>
        <w:rPr>
          <w:sz w:val="24"/>
          <w:lang w:val="pl-PL"/>
        </w:rPr>
        <w:t>FIFO – czyli first in first out, polega na tym, że pierwszy pakiet który dochodzi do węzła jest pierwszym pakietem który z tego węzła zostanie wysłany.</w:t>
      </w:r>
    </w:p>
    <w:p w:rsidR="00EF66C8" w:rsidRDefault="00EF66C8" w:rsidP="00EF66C8">
      <w:pPr>
        <w:ind w:left="720"/>
        <w:jc w:val="both"/>
        <w:rPr>
          <w:sz w:val="24"/>
          <w:lang w:val="pl-PL"/>
        </w:rPr>
      </w:pPr>
      <w:r>
        <w:rPr>
          <w:sz w:val="24"/>
          <w:lang w:val="pl-PL"/>
        </w:rPr>
        <w:t>LIFO – czyli last in first out, polega na tym, że ostatni pakiet który dochodzi do węzła jest pierwszym pakietem który zostanie z tego węzła wysłany.</w:t>
      </w:r>
    </w:p>
    <w:p w:rsidR="00183077" w:rsidRDefault="00183077" w:rsidP="00EF66C8">
      <w:pPr>
        <w:ind w:left="720"/>
        <w:jc w:val="both"/>
        <w:rPr>
          <w:sz w:val="24"/>
          <w:lang w:val="pl-PL"/>
        </w:rPr>
      </w:pPr>
      <w:r>
        <w:rPr>
          <w:sz w:val="24"/>
          <w:lang w:val="pl-PL"/>
        </w:rPr>
        <w:t xml:space="preserve">WRR – czyli weighted round robin, polega na obsługiwaniu pakietów w sposób cykliczny, lecz </w:t>
      </w:r>
      <w:r w:rsidR="006E5503">
        <w:rPr>
          <w:sz w:val="24"/>
          <w:lang w:val="pl-PL"/>
        </w:rPr>
        <w:t>pakiety</w:t>
      </w:r>
      <w:r>
        <w:rPr>
          <w:sz w:val="24"/>
          <w:lang w:val="pl-PL"/>
        </w:rPr>
        <w:t xml:space="preserve"> o większej wadze ( większy priorytet) są obsługiwane wcześniej tak, aby waga wszystkich pakietów była taka sama.</w:t>
      </w:r>
    </w:p>
    <w:p w:rsidR="002A650F" w:rsidRPr="00EC338E" w:rsidRDefault="002A650F" w:rsidP="00EF66C8">
      <w:pPr>
        <w:ind w:left="720"/>
        <w:jc w:val="both"/>
        <w:rPr>
          <w:sz w:val="24"/>
          <w:lang w:val="pl-PL"/>
        </w:rPr>
      </w:pPr>
      <w:r>
        <w:rPr>
          <w:sz w:val="24"/>
          <w:lang w:val="pl-PL"/>
        </w:rPr>
        <w:t>Kolejka priorytetowa –</w:t>
      </w:r>
      <w:r w:rsidR="006E5503">
        <w:rPr>
          <w:sz w:val="24"/>
          <w:lang w:val="pl-PL"/>
        </w:rPr>
        <w:t xml:space="preserve"> Zwykła kolejka LIFO lub FIFO, z dodatkiem priorytetów na pakietach. Sprawia to, iż pakiety a większym priorytecie są obsługiwane przed innymi pakietami.</w:t>
      </w:r>
    </w:p>
    <w:p w:rsidR="00C521D2" w:rsidRDefault="00C521D2" w:rsidP="00183077">
      <w:pPr>
        <w:pStyle w:val="Nagwek2"/>
        <w:numPr>
          <w:ilvl w:val="1"/>
          <w:numId w:val="2"/>
        </w:numPr>
        <w:rPr>
          <w:lang w:val="pl-PL"/>
        </w:rPr>
      </w:pPr>
      <w:r w:rsidRPr="00C521D2">
        <w:rPr>
          <w:lang w:val="pl-PL"/>
        </w:rPr>
        <w:t>Wyniki symulacji i ich analiza</w:t>
      </w:r>
    </w:p>
    <w:p w:rsidR="00183077" w:rsidRDefault="00183077" w:rsidP="00183077">
      <w:pPr>
        <w:pStyle w:val="Akapitzlist"/>
        <w:rPr>
          <w:lang w:val="pl-PL"/>
        </w:rPr>
      </w:pPr>
    </w:p>
    <w:p w:rsidR="002A650F" w:rsidRDefault="002A650F" w:rsidP="002A650F">
      <w:pPr>
        <w:pStyle w:val="Akapitzlist"/>
        <w:jc w:val="both"/>
        <w:rPr>
          <w:lang w:val="pl-PL"/>
        </w:rPr>
      </w:pPr>
      <w:r w:rsidRPr="002A650F">
        <w:rPr>
          <w:sz w:val="24"/>
          <w:lang w:val="pl-PL"/>
        </w:rPr>
        <w:t>Analiza</w:t>
      </w:r>
      <w:r>
        <w:rPr>
          <w:lang w:val="pl-PL"/>
        </w:rPr>
        <w:t xml:space="preserve"> implementowanego programu polegała na badaniu średnich czasów wysyłania pakietów w zależności od rozkładu generowanego ruchu oraz algorytmów kolejkowania. Podczas badań następujące zmienne nie były modyfikowane:</w:t>
      </w:r>
    </w:p>
    <w:p w:rsidR="002A650F" w:rsidRDefault="002A650F" w:rsidP="002A650F">
      <w:pPr>
        <w:pStyle w:val="Akapitzlist"/>
        <w:jc w:val="both"/>
        <w:rPr>
          <w:lang w:val="pl-PL"/>
        </w:rPr>
      </w:pPr>
      <w:r>
        <w:rPr>
          <w:lang w:val="pl-PL"/>
        </w:rPr>
        <w:tab/>
        <w:t>-Liczba węzłów = 5</w:t>
      </w:r>
    </w:p>
    <w:p w:rsidR="002A650F" w:rsidRDefault="002A650F" w:rsidP="002A650F">
      <w:pPr>
        <w:pStyle w:val="Akapitzlist"/>
        <w:jc w:val="both"/>
        <w:rPr>
          <w:lang w:val="pl-PL"/>
        </w:rPr>
      </w:pPr>
      <w:r>
        <w:rPr>
          <w:lang w:val="pl-PL"/>
        </w:rPr>
        <w:tab/>
        <w:t>-Minimalna liczba odbiorców = 3</w:t>
      </w:r>
    </w:p>
    <w:p w:rsidR="002A650F" w:rsidRDefault="002A650F" w:rsidP="002A650F">
      <w:pPr>
        <w:pStyle w:val="Akapitzlist"/>
        <w:ind w:firstLine="720"/>
        <w:jc w:val="both"/>
        <w:rPr>
          <w:lang w:val="pl-PL"/>
        </w:rPr>
      </w:pPr>
      <w:r>
        <w:rPr>
          <w:lang w:val="pl-PL"/>
        </w:rPr>
        <w:t xml:space="preserve">-Minimalne </w:t>
      </w:r>
      <w:r w:rsidR="007C463C">
        <w:rPr>
          <w:lang w:val="pl-PL"/>
        </w:rPr>
        <w:t>opóźnienie</w:t>
      </w:r>
      <w:r>
        <w:rPr>
          <w:lang w:val="pl-PL"/>
        </w:rPr>
        <w:t xml:space="preserve"> wysłania = 5 [s]</w:t>
      </w:r>
    </w:p>
    <w:p w:rsidR="002A650F" w:rsidRDefault="002A650F" w:rsidP="002A650F">
      <w:pPr>
        <w:pStyle w:val="Akapitzlist"/>
        <w:ind w:firstLine="720"/>
        <w:jc w:val="both"/>
        <w:rPr>
          <w:lang w:val="pl-PL"/>
        </w:rPr>
      </w:pPr>
      <w:r>
        <w:rPr>
          <w:lang w:val="pl-PL"/>
        </w:rPr>
        <w:t xml:space="preserve">-Liczba pakietów w </w:t>
      </w:r>
      <w:r w:rsidR="007C463C">
        <w:rPr>
          <w:lang w:val="pl-PL"/>
        </w:rPr>
        <w:t>węźle</w:t>
      </w:r>
      <w:r>
        <w:rPr>
          <w:lang w:val="pl-PL"/>
        </w:rPr>
        <w:t xml:space="preserve"> = 5</w:t>
      </w:r>
    </w:p>
    <w:p w:rsidR="002A650F" w:rsidRDefault="007C463C" w:rsidP="002A650F">
      <w:pPr>
        <w:pStyle w:val="Akapitzlist"/>
        <w:ind w:firstLine="720"/>
        <w:jc w:val="both"/>
        <w:rPr>
          <w:lang w:val="pl-PL"/>
        </w:rPr>
      </w:pPr>
      <w:r>
        <w:rPr>
          <w:lang w:val="pl-PL"/>
        </w:rPr>
        <w:t>-Maks</w:t>
      </w:r>
      <w:r w:rsidR="002A650F">
        <w:rPr>
          <w:lang w:val="pl-PL"/>
        </w:rPr>
        <w:t>ymalna liczba odbiorców = 3</w:t>
      </w:r>
    </w:p>
    <w:p w:rsidR="002A650F" w:rsidRDefault="007C463C" w:rsidP="002A650F">
      <w:pPr>
        <w:pStyle w:val="Akapitzlist"/>
        <w:ind w:firstLine="720"/>
        <w:jc w:val="both"/>
        <w:rPr>
          <w:lang w:val="pl-PL"/>
        </w:rPr>
      </w:pPr>
      <w:r>
        <w:rPr>
          <w:lang w:val="pl-PL"/>
        </w:rPr>
        <w:lastRenderedPageBreak/>
        <w:t>-Maks</w:t>
      </w:r>
      <w:r w:rsidR="002A650F">
        <w:rPr>
          <w:lang w:val="pl-PL"/>
        </w:rPr>
        <w:t xml:space="preserve">ymalne </w:t>
      </w:r>
      <w:r>
        <w:rPr>
          <w:lang w:val="pl-PL"/>
        </w:rPr>
        <w:t>opóźnienie</w:t>
      </w:r>
      <w:r w:rsidR="002A650F">
        <w:rPr>
          <w:lang w:val="pl-PL"/>
        </w:rPr>
        <w:t xml:space="preserve"> wysłania = 5 [s]</w:t>
      </w:r>
    </w:p>
    <w:p w:rsidR="002A650F" w:rsidRDefault="002A650F" w:rsidP="002A650F">
      <w:pPr>
        <w:pStyle w:val="Akapitzlist"/>
        <w:ind w:firstLine="720"/>
        <w:jc w:val="both"/>
        <w:rPr>
          <w:lang w:val="pl-PL"/>
        </w:rPr>
      </w:pPr>
      <w:r>
        <w:rPr>
          <w:lang w:val="pl-PL"/>
        </w:rPr>
        <w:t>-Leaky bucket size = 5</w:t>
      </w:r>
    </w:p>
    <w:p w:rsidR="002A650F" w:rsidRDefault="002A650F" w:rsidP="002A650F">
      <w:pPr>
        <w:pStyle w:val="Akapitzlist"/>
        <w:ind w:firstLine="720"/>
        <w:jc w:val="both"/>
        <w:rPr>
          <w:lang w:val="pl-PL"/>
        </w:rPr>
      </w:pPr>
      <w:r>
        <w:rPr>
          <w:lang w:val="pl-PL"/>
        </w:rPr>
        <w:t>Otrzymane wyniki dla rozkła</w:t>
      </w:r>
      <w:r w:rsidR="00697E4A">
        <w:rPr>
          <w:lang w:val="pl-PL"/>
        </w:rPr>
        <w:t>du Poissona i kolejkowania FIFO, LIFO i priority queue.</w:t>
      </w:r>
    </w:p>
    <w:tbl>
      <w:tblPr>
        <w:tblW w:w="4760" w:type="dxa"/>
        <w:tblInd w:w="2305" w:type="dxa"/>
        <w:tblCellMar>
          <w:left w:w="70" w:type="dxa"/>
          <w:right w:w="70" w:type="dxa"/>
        </w:tblCellMar>
        <w:tblLook w:val="04A0" w:firstRow="1" w:lastRow="0" w:firstColumn="1" w:lastColumn="0" w:noHBand="0" w:noVBand="1"/>
      </w:tblPr>
      <w:tblGrid>
        <w:gridCol w:w="1160"/>
        <w:gridCol w:w="1200"/>
        <w:gridCol w:w="1200"/>
        <w:gridCol w:w="1200"/>
      </w:tblGrid>
      <w:tr w:rsidR="00697E4A" w:rsidRPr="00697E4A" w:rsidTr="00697E4A">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xml:space="preserve">Piosson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Fifo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Lifo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Priority</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1,197234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1,061471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3,021988</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1,637968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1,880434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3,450442</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1,647933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2,240472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4,075903</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2,574592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2,515604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5,522051</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1,097964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1,651258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3,328146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2,90669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3,282518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4,383612</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1,794568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1,0611812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3,401916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3,122564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1,590284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6,965164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1,745207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1,341135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5,325416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1,613906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1,881645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6,654546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1,075496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5,246584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8,146514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2,689394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1,962145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3,265454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1,126218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5,451645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4,165465</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1,829141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1,596452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4,265446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1,578523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6,210081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7,116464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2,086878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1,028013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9,165441</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1,216676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3,133764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4,415465</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1,925009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3,266399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3,146954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5,268195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2,294565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3,165468</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1,368571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1,796452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3,246544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1,350284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3,305465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3,416456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4,966212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6,492654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3,465446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AVG</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2,08269195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2,7404646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4,68683186</w:t>
            </w:r>
          </w:p>
        </w:tc>
      </w:tr>
    </w:tbl>
    <w:p w:rsidR="00697E4A" w:rsidRPr="008C59E9" w:rsidRDefault="008C59E9" w:rsidP="008C59E9">
      <w:pPr>
        <w:pStyle w:val="Akapitzlist"/>
        <w:ind w:left="1440"/>
        <w:jc w:val="both"/>
        <w:rPr>
          <w:i/>
          <w:lang w:val="pl-PL"/>
        </w:rPr>
      </w:pPr>
      <w:r w:rsidRPr="008C59E9">
        <w:rPr>
          <w:i/>
          <w:lang w:val="pl-PL"/>
        </w:rPr>
        <w:t>Tablica 3.1 Reprezentuje czasy wysyłania pakietów oraz ich średni czas w zależności o algorytmu kolejkowania.</w:t>
      </w:r>
    </w:p>
    <w:p w:rsidR="008C59E9" w:rsidRPr="008C59E9" w:rsidRDefault="00697E4A" w:rsidP="008C59E9">
      <w:pPr>
        <w:pStyle w:val="Akapitzlist"/>
        <w:ind w:firstLine="720"/>
        <w:jc w:val="both"/>
        <w:rPr>
          <w:lang w:val="pl-PL"/>
        </w:rPr>
      </w:pPr>
      <w:r w:rsidRPr="00697E4A">
        <w:rPr>
          <w:noProof/>
        </w:rPr>
        <w:drawing>
          <wp:inline distT="0" distB="0" distL="0" distR="0">
            <wp:extent cx="3867150" cy="2381250"/>
            <wp:effectExtent l="19050" t="0" r="1905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97E4A" w:rsidRPr="00697E4A" w:rsidRDefault="00697E4A" w:rsidP="00697E4A">
      <w:pPr>
        <w:pStyle w:val="Akapitzlist"/>
        <w:ind w:firstLine="720"/>
        <w:jc w:val="both"/>
        <w:rPr>
          <w:lang w:val="pl-PL"/>
        </w:rPr>
      </w:pPr>
    </w:p>
    <w:tbl>
      <w:tblPr>
        <w:tblpPr w:leftFromText="141" w:rightFromText="141" w:vertAnchor="text" w:horzAnchor="page" w:tblpX="4091" w:tblpY="371"/>
        <w:tblW w:w="4800" w:type="dxa"/>
        <w:tblCellMar>
          <w:left w:w="70" w:type="dxa"/>
          <w:right w:w="70" w:type="dxa"/>
        </w:tblCellMar>
        <w:tblLook w:val="04A0" w:firstRow="1" w:lastRow="0" w:firstColumn="1" w:lastColumn="0" w:noHBand="0" w:noVBand="1"/>
      </w:tblPr>
      <w:tblGrid>
        <w:gridCol w:w="1200"/>
        <w:gridCol w:w="1200"/>
        <w:gridCol w:w="1200"/>
        <w:gridCol w:w="1200"/>
      </w:tblGrid>
      <w:tr w:rsidR="00697E4A" w:rsidRPr="00697E4A" w:rsidTr="00697E4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On-Off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Fifo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Lifo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Priority</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10,04965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10,000181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10,054795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10,000181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11,946542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10,000181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17,465446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10,000181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10,165445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11,900373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10,065445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10,008787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10,008787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9,9999416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10,008787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9,9999859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11,076088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30,827166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10,162033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10,000031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10,162033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10,000031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21,094698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9,999996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9,999973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9,999966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22,333279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60,217674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9,999996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9,999966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10,000031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10,00034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10,000031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10,000038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62,375015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AVG</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14,0396415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13,9565429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bl>
    <w:p w:rsidR="00697E4A" w:rsidRDefault="00697E4A" w:rsidP="00697E4A">
      <w:pPr>
        <w:pStyle w:val="Akapitzlist"/>
        <w:ind w:firstLine="720"/>
        <w:jc w:val="both"/>
        <w:rPr>
          <w:lang w:val="pl-PL"/>
        </w:rPr>
      </w:pPr>
      <w:r>
        <w:rPr>
          <w:lang w:val="pl-PL"/>
        </w:rPr>
        <w:t>Otrzymane wyniki dla rozkładu On-Off i kolejkowania FIFO, LIFO i priority queue.</w:t>
      </w:r>
    </w:p>
    <w:p w:rsidR="00697E4A" w:rsidRDefault="00697E4A" w:rsidP="002A650F">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8C59E9" w:rsidRPr="008C59E9" w:rsidRDefault="008C59E9" w:rsidP="008C59E9">
      <w:pPr>
        <w:pStyle w:val="Akapitzlist"/>
        <w:ind w:left="1440"/>
        <w:jc w:val="both"/>
        <w:rPr>
          <w:i/>
          <w:lang w:val="pl-PL"/>
        </w:rPr>
      </w:pPr>
      <w:r>
        <w:rPr>
          <w:i/>
          <w:lang w:val="pl-PL"/>
        </w:rPr>
        <w:t>Tablica 3.2</w:t>
      </w:r>
      <w:r w:rsidRPr="008C59E9">
        <w:rPr>
          <w:i/>
          <w:lang w:val="pl-PL"/>
        </w:rPr>
        <w:t xml:space="preserve"> Reprezentuje czasy wysyłania pakietów oraz ich średni czas w zależności o algorytmu kolejkowania.</w:t>
      </w:r>
    </w:p>
    <w:p w:rsidR="00697E4A" w:rsidRDefault="00697E4A" w:rsidP="00697E4A">
      <w:pPr>
        <w:pStyle w:val="Akapitzlist"/>
        <w:ind w:firstLine="720"/>
        <w:jc w:val="both"/>
        <w:rPr>
          <w:lang w:val="pl-PL"/>
        </w:rPr>
      </w:pPr>
    </w:p>
    <w:p w:rsidR="008C59E9" w:rsidRDefault="008C59E9" w:rsidP="00697E4A">
      <w:pPr>
        <w:pStyle w:val="Akapitzlist"/>
        <w:ind w:firstLine="720"/>
        <w:jc w:val="both"/>
        <w:rPr>
          <w:lang w:val="pl-PL"/>
        </w:rPr>
      </w:pPr>
    </w:p>
    <w:p w:rsidR="00697E4A" w:rsidRPr="00697E4A" w:rsidRDefault="005B57B9" w:rsidP="00697E4A">
      <w:pPr>
        <w:pStyle w:val="Akapitzlist"/>
        <w:ind w:firstLine="720"/>
        <w:jc w:val="both"/>
        <w:rPr>
          <w:lang w:val="pl-PL"/>
        </w:rPr>
      </w:pPr>
      <w:r w:rsidRPr="00697E4A">
        <w:rPr>
          <w:noProof/>
        </w:rPr>
        <w:drawing>
          <wp:anchor distT="0" distB="0" distL="114300" distR="114300" simplePos="0" relativeHeight="251664384" behindDoc="0" locked="0" layoutInCell="1" allowOverlap="1" wp14:anchorId="0DCEF792" wp14:editId="57FC4A6B">
            <wp:simplePos x="0" y="0"/>
            <wp:positionH relativeFrom="column">
              <wp:posOffset>793516</wp:posOffset>
            </wp:positionH>
            <wp:positionV relativeFrom="paragraph">
              <wp:posOffset>16009</wp:posOffset>
            </wp:positionV>
            <wp:extent cx="4559300" cy="2978150"/>
            <wp:effectExtent l="0" t="0" r="0" b="0"/>
            <wp:wrapNone/>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697E4A" w:rsidRDefault="00697E4A" w:rsidP="00697E4A">
      <w:pPr>
        <w:pStyle w:val="Akapitzlist"/>
        <w:ind w:firstLine="720"/>
        <w:jc w:val="both"/>
        <w:rPr>
          <w:lang w:val="pl-PL"/>
        </w:rPr>
      </w:pPr>
    </w:p>
    <w:p w:rsidR="005B57B9" w:rsidRDefault="005B57B9" w:rsidP="00697E4A">
      <w:pPr>
        <w:pStyle w:val="Akapitzlist"/>
        <w:ind w:firstLine="720"/>
        <w:jc w:val="both"/>
        <w:rPr>
          <w:lang w:val="pl-PL"/>
        </w:rPr>
      </w:pPr>
    </w:p>
    <w:p w:rsidR="005B57B9" w:rsidRDefault="005B57B9" w:rsidP="00697E4A">
      <w:pPr>
        <w:pStyle w:val="Akapitzlist"/>
        <w:ind w:firstLine="720"/>
        <w:jc w:val="both"/>
        <w:rPr>
          <w:lang w:val="pl-PL"/>
        </w:rPr>
      </w:pPr>
    </w:p>
    <w:p w:rsidR="005B57B9" w:rsidRDefault="005B57B9" w:rsidP="00697E4A">
      <w:pPr>
        <w:pStyle w:val="Akapitzlist"/>
        <w:ind w:firstLine="720"/>
        <w:jc w:val="both"/>
        <w:rPr>
          <w:lang w:val="pl-PL"/>
        </w:rPr>
      </w:pPr>
    </w:p>
    <w:p w:rsidR="005B57B9" w:rsidRDefault="005B57B9" w:rsidP="00697E4A">
      <w:pPr>
        <w:pStyle w:val="Akapitzlist"/>
        <w:ind w:firstLine="720"/>
        <w:jc w:val="both"/>
        <w:rPr>
          <w:lang w:val="pl-PL"/>
        </w:rPr>
      </w:pPr>
    </w:p>
    <w:p w:rsidR="005B57B9" w:rsidRDefault="005B57B9" w:rsidP="00697E4A">
      <w:pPr>
        <w:pStyle w:val="Akapitzlist"/>
        <w:ind w:firstLine="720"/>
        <w:jc w:val="both"/>
        <w:rPr>
          <w:lang w:val="pl-PL"/>
        </w:rPr>
      </w:pPr>
    </w:p>
    <w:p w:rsidR="005B57B9" w:rsidRDefault="005B57B9" w:rsidP="00697E4A">
      <w:pPr>
        <w:pStyle w:val="Akapitzlist"/>
        <w:ind w:firstLine="720"/>
        <w:jc w:val="both"/>
        <w:rPr>
          <w:lang w:val="pl-PL"/>
        </w:rPr>
      </w:pPr>
    </w:p>
    <w:p w:rsidR="005B57B9" w:rsidRDefault="005B57B9" w:rsidP="00697E4A">
      <w:pPr>
        <w:pStyle w:val="Akapitzlist"/>
        <w:ind w:firstLine="720"/>
        <w:jc w:val="both"/>
        <w:rPr>
          <w:lang w:val="pl-PL"/>
        </w:rPr>
      </w:pPr>
    </w:p>
    <w:p w:rsidR="005B57B9" w:rsidRDefault="005B57B9" w:rsidP="00697E4A">
      <w:pPr>
        <w:pStyle w:val="Akapitzlist"/>
        <w:ind w:firstLine="720"/>
        <w:jc w:val="both"/>
        <w:rPr>
          <w:lang w:val="pl-PL"/>
        </w:rPr>
      </w:pPr>
    </w:p>
    <w:p w:rsidR="005B57B9" w:rsidRDefault="005B57B9" w:rsidP="00697E4A">
      <w:pPr>
        <w:pStyle w:val="Akapitzlist"/>
        <w:ind w:firstLine="720"/>
        <w:jc w:val="both"/>
        <w:rPr>
          <w:lang w:val="pl-PL"/>
        </w:rPr>
      </w:pPr>
    </w:p>
    <w:p w:rsidR="005B57B9" w:rsidRPr="005B57B9" w:rsidRDefault="005B57B9" w:rsidP="005B57B9">
      <w:pPr>
        <w:jc w:val="both"/>
        <w:rPr>
          <w:lang w:val="pl-PL"/>
        </w:rPr>
      </w:pPr>
    </w:p>
    <w:tbl>
      <w:tblPr>
        <w:tblpPr w:leftFromText="141" w:rightFromText="141" w:vertAnchor="text" w:horzAnchor="page" w:tblpX="4501" w:tblpY="411"/>
        <w:tblW w:w="4800" w:type="dxa"/>
        <w:tblCellMar>
          <w:left w:w="70" w:type="dxa"/>
          <w:right w:w="70" w:type="dxa"/>
        </w:tblCellMar>
        <w:tblLook w:val="04A0" w:firstRow="1" w:lastRow="0" w:firstColumn="1" w:lastColumn="0" w:noHBand="0" w:noVBand="1"/>
      </w:tblPr>
      <w:tblGrid>
        <w:gridCol w:w="1200"/>
        <w:gridCol w:w="1200"/>
        <w:gridCol w:w="1200"/>
        <w:gridCol w:w="1200"/>
      </w:tblGrid>
      <w:tr w:rsidR="00697E4A" w:rsidRPr="008C59E9" w:rsidTr="00697E4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Exponential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Fifo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Lifo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Priority</w:t>
            </w:r>
          </w:p>
        </w:tc>
      </w:tr>
      <w:tr w:rsidR="00697E4A" w:rsidRPr="008C59E9"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4,022345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3,377654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8C59E9"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4,334564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3,64528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8C59E9"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5,864146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5,365449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6,046876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6,214654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6,754132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3,914465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5,511354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4,145654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5,165446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2,941064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4,823445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5,314654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4,776545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1,214564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6,795431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4,564984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3,4564214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4,486541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6,125987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6,066465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4,524984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2,08269195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5,1846546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2,798462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6,3054654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5,744564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5,846545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4,785462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5,0546545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4,245654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4,452654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6,104654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6,624684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5,846548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3,056565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4,56546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AVG</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5,23634495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4,3712462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bl>
    <w:p w:rsidR="00697E4A" w:rsidRDefault="00697E4A" w:rsidP="00697E4A">
      <w:pPr>
        <w:pStyle w:val="Akapitzlist"/>
        <w:ind w:firstLine="720"/>
        <w:jc w:val="both"/>
        <w:rPr>
          <w:lang w:val="pl-PL"/>
        </w:rPr>
      </w:pPr>
      <w:r>
        <w:rPr>
          <w:lang w:val="pl-PL"/>
        </w:rPr>
        <w:t>Otrzymane wyniki dla rozkładu Wykładniczego i kolejkowania FIFO, LIFO i priority queue.</w:t>
      </w:r>
    </w:p>
    <w:p w:rsidR="00697E4A" w:rsidRDefault="00697E4A" w:rsidP="002A650F">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55222D" w:rsidRDefault="0055222D" w:rsidP="00697E4A">
      <w:pPr>
        <w:pStyle w:val="Akapitzlist"/>
        <w:ind w:firstLine="720"/>
        <w:jc w:val="both"/>
        <w:rPr>
          <w:lang w:val="pl-PL"/>
        </w:rPr>
      </w:pPr>
    </w:p>
    <w:p w:rsidR="00697E4A" w:rsidRPr="0055222D" w:rsidRDefault="0055222D" w:rsidP="0055222D">
      <w:pPr>
        <w:pStyle w:val="Akapitzlist"/>
        <w:ind w:left="1440"/>
        <w:jc w:val="both"/>
        <w:rPr>
          <w:i/>
          <w:lang w:val="pl-PL"/>
        </w:rPr>
      </w:pPr>
      <w:r w:rsidRPr="008C59E9">
        <w:rPr>
          <w:i/>
          <w:lang w:val="pl-PL"/>
        </w:rPr>
        <w:t>Tablica 3.</w:t>
      </w:r>
      <w:r>
        <w:rPr>
          <w:i/>
          <w:lang w:val="pl-PL"/>
        </w:rPr>
        <w:t>3</w:t>
      </w:r>
      <w:r w:rsidRPr="008C59E9">
        <w:rPr>
          <w:i/>
          <w:lang w:val="pl-PL"/>
        </w:rPr>
        <w:t xml:space="preserve"> Reprezentuje czasy wysyłania pakietów oraz ich średni czas w zależności o algorytmu kolejkowania.</w:t>
      </w:r>
    </w:p>
    <w:p w:rsidR="00697E4A" w:rsidRPr="0055222D" w:rsidRDefault="00697E4A" w:rsidP="0055222D">
      <w:pPr>
        <w:pStyle w:val="Akapitzlist"/>
        <w:ind w:firstLine="720"/>
        <w:jc w:val="both"/>
        <w:rPr>
          <w:lang w:val="pl-PL"/>
        </w:rPr>
      </w:pPr>
      <w:r w:rsidRPr="00697E4A">
        <w:rPr>
          <w:noProof/>
        </w:rPr>
        <w:drawing>
          <wp:inline distT="0" distB="0" distL="0" distR="0">
            <wp:extent cx="4616450" cy="2762250"/>
            <wp:effectExtent l="19050" t="0" r="12700" b="0"/>
            <wp:docPr id="4"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97E4A" w:rsidRDefault="00697E4A" w:rsidP="00697E4A">
      <w:pPr>
        <w:pStyle w:val="Akapitzlist"/>
        <w:ind w:firstLine="720"/>
        <w:jc w:val="both"/>
        <w:rPr>
          <w:lang w:val="pl-PL"/>
        </w:rPr>
      </w:pPr>
      <w:r>
        <w:rPr>
          <w:lang w:val="pl-PL"/>
        </w:rPr>
        <w:lastRenderedPageBreak/>
        <w:t>Otrzymane wyniki dla rozkładu MMPP i kolejkowania FIFO, LIFO i priority queue.</w:t>
      </w:r>
    </w:p>
    <w:tbl>
      <w:tblPr>
        <w:tblpPr w:leftFromText="141" w:rightFromText="141" w:vertAnchor="text" w:horzAnchor="margin" w:tblpXSpec="center" w:tblpY="193"/>
        <w:tblW w:w="4800" w:type="dxa"/>
        <w:tblCellMar>
          <w:left w:w="70" w:type="dxa"/>
          <w:right w:w="70" w:type="dxa"/>
        </w:tblCellMar>
        <w:tblLook w:val="04A0" w:firstRow="1" w:lastRow="0" w:firstColumn="1" w:lastColumn="0" w:noHBand="0" w:noVBand="1"/>
      </w:tblPr>
      <w:tblGrid>
        <w:gridCol w:w="1200"/>
        <w:gridCol w:w="1200"/>
        <w:gridCol w:w="1200"/>
        <w:gridCol w:w="1200"/>
      </w:tblGrid>
      <w:tr w:rsidR="00697E4A" w:rsidRPr="00697E4A" w:rsidTr="00697E4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MMPP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Fifo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Lifo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Priority</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1,009026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1,02481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1,028465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1,055714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1,334564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1,114564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1,863375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1,984564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1,126544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1,000896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1,064435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1,132896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2,161108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2,684654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1,428645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1,007544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1,110044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1,112837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2,113308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1,016809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1,184652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1,249451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1,846522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2,498556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1,097465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1,112484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6,345546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1,034955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1,052121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1,062254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2,44584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1,02455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1,034565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3,984621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1,154565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1,334564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4,269458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1,721654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2,176242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1,999984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1,011754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1,099992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1,174555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1,134565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AVG</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1,77421814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1,47240536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bl>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697E4A" w:rsidRDefault="00697E4A" w:rsidP="00697E4A">
      <w:pPr>
        <w:pStyle w:val="Akapitzlist"/>
        <w:ind w:firstLine="720"/>
        <w:jc w:val="both"/>
        <w:rPr>
          <w:lang w:val="pl-PL"/>
        </w:rPr>
      </w:pPr>
    </w:p>
    <w:p w:rsidR="0055222D" w:rsidRPr="008C59E9" w:rsidRDefault="0055222D" w:rsidP="0055222D">
      <w:pPr>
        <w:pStyle w:val="Akapitzlist"/>
        <w:ind w:left="1440"/>
        <w:jc w:val="both"/>
        <w:rPr>
          <w:i/>
          <w:lang w:val="pl-PL"/>
        </w:rPr>
      </w:pPr>
      <w:r>
        <w:rPr>
          <w:i/>
          <w:lang w:val="pl-PL"/>
        </w:rPr>
        <w:t>Tablica 3.4</w:t>
      </w:r>
      <w:r w:rsidRPr="008C59E9">
        <w:rPr>
          <w:i/>
          <w:lang w:val="pl-PL"/>
        </w:rPr>
        <w:t xml:space="preserve"> Reprezentuje czasy wysyłania pakietów oraz ich średni czas w zależności o algorytmu kolejkowania.</w:t>
      </w:r>
    </w:p>
    <w:p w:rsidR="00697E4A" w:rsidRDefault="00697E4A" w:rsidP="00697E4A">
      <w:pPr>
        <w:pStyle w:val="Akapitzlist"/>
        <w:ind w:firstLine="720"/>
        <w:jc w:val="both"/>
        <w:rPr>
          <w:lang w:val="pl-PL"/>
        </w:rPr>
      </w:pPr>
      <w:r w:rsidRPr="00697E4A">
        <w:rPr>
          <w:noProof/>
        </w:rPr>
        <w:drawing>
          <wp:inline distT="0" distB="0" distL="0" distR="0">
            <wp:extent cx="4305300" cy="2514600"/>
            <wp:effectExtent l="19050" t="0" r="19050" b="0"/>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83EFE" w:rsidRDefault="00E83EFE" w:rsidP="00AE2F45">
      <w:pPr>
        <w:ind w:left="1440"/>
        <w:jc w:val="both"/>
        <w:rPr>
          <w:sz w:val="24"/>
          <w:lang w:val="pl-PL"/>
        </w:rPr>
      </w:pPr>
      <w:r>
        <w:rPr>
          <w:noProof/>
        </w:rPr>
        <w:lastRenderedPageBreak/>
        <w:drawing>
          <wp:anchor distT="0" distB="0" distL="114300" distR="114300" simplePos="0" relativeHeight="251665408" behindDoc="0" locked="0" layoutInCell="1" allowOverlap="1">
            <wp:simplePos x="0" y="0"/>
            <wp:positionH relativeFrom="column">
              <wp:posOffset>201517</wp:posOffset>
            </wp:positionH>
            <wp:positionV relativeFrom="paragraph">
              <wp:posOffset>0</wp:posOffset>
            </wp:positionV>
            <wp:extent cx="5743575" cy="3781425"/>
            <wp:effectExtent l="0" t="0" r="0" b="0"/>
            <wp:wrapNone/>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E83EFE" w:rsidRDefault="00E83EFE" w:rsidP="00AE2F45">
      <w:pPr>
        <w:ind w:left="1440"/>
        <w:jc w:val="both"/>
        <w:rPr>
          <w:sz w:val="24"/>
          <w:lang w:val="pl-PL"/>
        </w:rPr>
      </w:pPr>
    </w:p>
    <w:p w:rsidR="00E83EFE" w:rsidRDefault="00E83EFE" w:rsidP="00AE2F45">
      <w:pPr>
        <w:ind w:left="1440"/>
        <w:jc w:val="both"/>
        <w:rPr>
          <w:sz w:val="24"/>
          <w:lang w:val="pl-PL"/>
        </w:rPr>
      </w:pPr>
    </w:p>
    <w:p w:rsidR="00E83EFE" w:rsidRDefault="00E83EFE" w:rsidP="00AE2F45">
      <w:pPr>
        <w:ind w:left="1440"/>
        <w:jc w:val="both"/>
        <w:rPr>
          <w:sz w:val="24"/>
          <w:lang w:val="pl-PL"/>
        </w:rPr>
      </w:pPr>
    </w:p>
    <w:p w:rsidR="00E83EFE" w:rsidRDefault="00E83EFE" w:rsidP="00AE2F45">
      <w:pPr>
        <w:ind w:left="1440"/>
        <w:jc w:val="both"/>
        <w:rPr>
          <w:sz w:val="24"/>
          <w:lang w:val="pl-PL"/>
        </w:rPr>
      </w:pPr>
    </w:p>
    <w:p w:rsidR="00E83EFE" w:rsidRDefault="00E83EFE" w:rsidP="00AE2F45">
      <w:pPr>
        <w:ind w:left="1440"/>
        <w:jc w:val="both"/>
        <w:rPr>
          <w:sz w:val="24"/>
          <w:lang w:val="pl-PL"/>
        </w:rPr>
      </w:pPr>
    </w:p>
    <w:p w:rsidR="00E83EFE" w:rsidRDefault="00E83EFE" w:rsidP="00AE2F45">
      <w:pPr>
        <w:ind w:left="1440"/>
        <w:jc w:val="both"/>
        <w:rPr>
          <w:sz w:val="24"/>
          <w:lang w:val="pl-PL"/>
        </w:rPr>
      </w:pPr>
    </w:p>
    <w:p w:rsidR="00E83EFE" w:rsidRDefault="00E83EFE" w:rsidP="00AE2F45">
      <w:pPr>
        <w:ind w:left="1440"/>
        <w:jc w:val="both"/>
        <w:rPr>
          <w:sz w:val="24"/>
          <w:lang w:val="pl-PL"/>
        </w:rPr>
      </w:pPr>
    </w:p>
    <w:p w:rsidR="00E83EFE" w:rsidRDefault="00E83EFE" w:rsidP="00AE2F45">
      <w:pPr>
        <w:ind w:left="1440"/>
        <w:jc w:val="both"/>
        <w:rPr>
          <w:sz w:val="24"/>
          <w:lang w:val="pl-PL"/>
        </w:rPr>
      </w:pPr>
    </w:p>
    <w:p w:rsidR="00E83EFE" w:rsidRDefault="00E83EFE" w:rsidP="00AE2F45">
      <w:pPr>
        <w:ind w:left="1440"/>
        <w:jc w:val="both"/>
        <w:rPr>
          <w:sz w:val="24"/>
          <w:lang w:val="pl-PL"/>
        </w:rPr>
      </w:pPr>
    </w:p>
    <w:p w:rsidR="00E83EFE" w:rsidRDefault="00E83EFE" w:rsidP="00AE2F45">
      <w:pPr>
        <w:ind w:left="1440"/>
        <w:jc w:val="both"/>
        <w:rPr>
          <w:sz w:val="24"/>
          <w:lang w:val="pl-PL"/>
        </w:rPr>
      </w:pPr>
    </w:p>
    <w:p w:rsidR="00E83EFE" w:rsidRDefault="00E83EFE" w:rsidP="00E83EFE">
      <w:pPr>
        <w:jc w:val="both"/>
        <w:rPr>
          <w:sz w:val="24"/>
          <w:lang w:val="pl-PL"/>
        </w:rPr>
      </w:pPr>
    </w:p>
    <w:p w:rsidR="00AE2F45" w:rsidRPr="00025CD2" w:rsidRDefault="000B65C3" w:rsidP="00E83EFE">
      <w:pPr>
        <w:ind w:firstLine="720"/>
        <w:jc w:val="both"/>
        <w:rPr>
          <w:sz w:val="24"/>
          <w:lang w:val="pl-PL"/>
        </w:rPr>
      </w:pPr>
      <w:r w:rsidRPr="00025CD2">
        <w:rPr>
          <w:sz w:val="24"/>
          <w:lang w:val="pl-PL"/>
        </w:rPr>
        <w:t>Analiza otrzymanych wyników pozwala na wyci</w:t>
      </w:r>
      <w:r w:rsidR="00AE2F45" w:rsidRPr="00025CD2">
        <w:rPr>
          <w:sz w:val="24"/>
          <w:lang w:val="pl-PL"/>
        </w:rPr>
        <w:t>ągnięcie następujących wniosków:</w:t>
      </w:r>
      <w:r w:rsidRPr="00025CD2">
        <w:rPr>
          <w:sz w:val="24"/>
          <w:lang w:val="pl-PL"/>
        </w:rPr>
        <w:t xml:space="preserve"> </w:t>
      </w:r>
      <w:r w:rsidR="00AE2F45" w:rsidRPr="00025CD2">
        <w:rPr>
          <w:sz w:val="24"/>
          <w:lang w:val="pl-PL"/>
        </w:rPr>
        <w:t xml:space="preserve"> </w:t>
      </w:r>
    </w:p>
    <w:p w:rsidR="00AE2F45" w:rsidRPr="00025CD2" w:rsidRDefault="00AE2F45" w:rsidP="00E83EFE">
      <w:pPr>
        <w:ind w:left="720"/>
        <w:jc w:val="both"/>
        <w:rPr>
          <w:sz w:val="24"/>
          <w:lang w:val="pl-PL"/>
        </w:rPr>
      </w:pPr>
      <w:r w:rsidRPr="00025CD2">
        <w:rPr>
          <w:sz w:val="24"/>
          <w:lang w:val="pl-PL"/>
        </w:rPr>
        <w:t>- Zazwyczaj</w:t>
      </w:r>
      <w:r w:rsidR="000B65C3" w:rsidRPr="00025CD2">
        <w:rPr>
          <w:sz w:val="24"/>
          <w:lang w:val="pl-PL"/>
        </w:rPr>
        <w:t xml:space="preserve"> najszybszym algorytmem kolejkowania jest LIFO, gdyż w 3 przypadkach na 4 ma on najkrótsze czasy wysyłania pakiet</w:t>
      </w:r>
      <w:r w:rsidR="00E264BC" w:rsidRPr="00025CD2">
        <w:rPr>
          <w:sz w:val="24"/>
          <w:lang w:val="pl-PL"/>
        </w:rPr>
        <w:t>ów, ale różnica z FIFO jest przeważnie mała</w:t>
      </w:r>
      <w:r w:rsidRPr="00025CD2">
        <w:rPr>
          <w:sz w:val="24"/>
          <w:lang w:val="pl-PL"/>
        </w:rPr>
        <w:t xml:space="preserve"> (ok. 1 sekunda)</w:t>
      </w:r>
      <w:r w:rsidR="00E264BC" w:rsidRPr="00025CD2">
        <w:rPr>
          <w:sz w:val="24"/>
          <w:lang w:val="pl-PL"/>
        </w:rPr>
        <w:t>.</w:t>
      </w:r>
    </w:p>
    <w:p w:rsidR="00CA0FED" w:rsidRPr="00E83EFE" w:rsidRDefault="00AE2F45" w:rsidP="00E83EFE">
      <w:pPr>
        <w:ind w:left="720"/>
        <w:jc w:val="both"/>
        <w:rPr>
          <w:sz w:val="24"/>
          <w:lang w:val="pl-PL"/>
        </w:rPr>
      </w:pPr>
      <w:r w:rsidRPr="00E83EFE">
        <w:rPr>
          <w:sz w:val="24"/>
          <w:lang w:val="pl-PL"/>
        </w:rPr>
        <w:t>-</w:t>
      </w:r>
      <w:r w:rsidR="00CA0FED" w:rsidRPr="00E83EFE">
        <w:rPr>
          <w:sz w:val="24"/>
          <w:lang w:val="pl-PL"/>
        </w:rPr>
        <w:t xml:space="preserve"> </w:t>
      </w:r>
      <w:r w:rsidR="00E264BC" w:rsidRPr="00E83EFE">
        <w:rPr>
          <w:sz w:val="24"/>
          <w:lang w:val="pl-PL"/>
        </w:rPr>
        <w:t xml:space="preserve">Najgorszym algorytmem kolejkowania </w:t>
      </w:r>
      <w:r w:rsidRPr="00E83EFE">
        <w:rPr>
          <w:sz w:val="24"/>
          <w:lang w:val="pl-PL"/>
        </w:rPr>
        <w:t>jest kolejka</w:t>
      </w:r>
      <w:r w:rsidR="00E264BC" w:rsidRPr="00E83EFE">
        <w:rPr>
          <w:sz w:val="24"/>
          <w:lang w:val="pl-PL"/>
        </w:rPr>
        <w:t xml:space="preserve"> priorytetową, gdyż czas wysyłania pakietów różni się dość dużymi wa</w:t>
      </w:r>
      <w:r w:rsidRPr="00E83EFE">
        <w:rPr>
          <w:sz w:val="24"/>
          <w:lang w:val="pl-PL"/>
        </w:rPr>
        <w:t>rtościami od czasów LIFO i FIFO niezależnie od rozkładu generowania ruchu.</w:t>
      </w:r>
    </w:p>
    <w:p w:rsidR="00D128B6" w:rsidRDefault="00CA0FED" w:rsidP="00E83EFE">
      <w:pPr>
        <w:ind w:left="720"/>
        <w:jc w:val="both"/>
        <w:rPr>
          <w:sz w:val="24"/>
          <w:lang w:val="pl-PL"/>
        </w:rPr>
      </w:pPr>
      <w:r w:rsidRPr="00E83EFE">
        <w:rPr>
          <w:sz w:val="24"/>
          <w:lang w:val="pl-PL"/>
        </w:rPr>
        <w:t xml:space="preserve">- </w:t>
      </w:r>
      <w:r w:rsidR="00D128B6" w:rsidRPr="00E83EFE">
        <w:rPr>
          <w:sz w:val="24"/>
          <w:lang w:val="pl-PL"/>
        </w:rPr>
        <w:t>Porównując rozkłady generowania ruchu, najlepszym z nich jest MMPP, następnie Poisson</w:t>
      </w:r>
      <w:r w:rsidRPr="00E83EFE">
        <w:rPr>
          <w:sz w:val="24"/>
          <w:lang w:val="pl-PL"/>
        </w:rPr>
        <w:t>. Rozkład w</w:t>
      </w:r>
      <w:r w:rsidR="00D128B6" w:rsidRPr="00E83EFE">
        <w:rPr>
          <w:sz w:val="24"/>
          <w:lang w:val="pl-PL"/>
        </w:rPr>
        <w:t>ykładniczy</w:t>
      </w:r>
      <w:r w:rsidRPr="00E83EFE">
        <w:rPr>
          <w:sz w:val="24"/>
          <w:lang w:val="pl-PL"/>
        </w:rPr>
        <w:t xml:space="preserve"> radzi sobie dość dobrze, lecz czasy są już większe w porównaniu do dwóch poprzednich.  N</w:t>
      </w:r>
      <w:r w:rsidR="00D128B6" w:rsidRPr="00E83EFE">
        <w:rPr>
          <w:sz w:val="24"/>
          <w:lang w:val="pl-PL"/>
        </w:rPr>
        <w:t>a końcu</w:t>
      </w:r>
      <w:r w:rsidRPr="00E83EFE">
        <w:rPr>
          <w:sz w:val="24"/>
          <w:lang w:val="pl-PL"/>
        </w:rPr>
        <w:t xml:space="preserve"> znajduje się generowanie ruchu według rozkładu</w:t>
      </w:r>
      <w:r w:rsidR="00D128B6" w:rsidRPr="00E83EFE">
        <w:rPr>
          <w:sz w:val="24"/>
          <w:lang w:val="pl-PL"/>
        </w:rPr>
        <w:t xml:space="preserve"> On-Off, których czasy wysyłania pakietów są wyższe niż dla innych algorytmów.</w:t>
      </w:r>
    </w:p>
    <w:p w:rsidR="00E83EFE" w:rsidRDefault="00E83EFE" w:rsidP="00E83EFE">
      <w:pPr>
        <w:ind w:left="720"/>
        <w:jc w:val="both"/>
        <w:rPr>
          <w:sz w:val="24"/>
          <w:lang w:val="pl-PL"/>
        </w:rPr>
      </w:pPr>
    </w:p>
    <w:p w:rsidR="00E83EFE" w:rsidRDefault="00E83EFE" w:rsidP="00E83EFE">
      <w:pPr>
        <w:ind w:left="720"/>
        <w:jc w:val="both"/>
        <w:rPr>
          <w:sz w:val="24"/>
          <w:lang w:val="pl-PL"/>
        </w:rPr>
      </w:pPr>
    </w:p>
    <w:p w:rsidR="00E83EFE" w:rsidRPr="00E83EFE" w:rsidRDefault="00E83EFE" w:rsidP="00E83EFE">
      <w:pPr>
        <w:ind w:left="720"/>
        <w:jc w:val="both"/>
        <w:rPr>
          <w:sz w:val="24"/>
          <w:lang w:val="pl-PL"/>
        </w:rPr>
      </w:pPr>
      <w:bookmarkStart w:id="0" w:name="_GoBack"/>
      <w:bookmarkEnd w:id="0"/>
    </w:p>
    <w:p w:rsidR="00C521D2" w:rsidRPr="0041690E" w:rsidRDefault="00C521D2" w:rsidP="00C521D2">
      <w:pPr>
        <w:pStyle w:val="Nagwek2"/>
        <w:ind w:firstLine="720"/>
        <w:rPr>
          <w:lang w:val="pl-PL"/>
        </w:rPr>
      </w:pPr>
      <w:r w:rsidRPr="0041690E">
        <w:rPr>
          <w:lang w:val="pl-PL"/>
        </w:rPr>
        <w:lastRenderedPageBreak/>
        <w:t>3.3 Podsumowanie</w:t>
      </w:r>
    </w:p>
    <w:p w:rsidR="00C521D2" w:rsidRDefault="00025CD2" w:rsidP="00C521D2">
      <w:pPr>
        <w:rPr>
          <w:lang w:val="pl-PL"/>
        </w:rPr>
      </w:pPr>
      <w:r>
        <w:rPr>
          <w:lang w:val="pl-PL"/>
        </w:rPr>
        <w:tab/>
      </w:r>
      <w:r>
        <w:rPr>
          <w:lang w:val="pl-PL"/>
        </w:rPr>
        <w:tab/>
      </w:r>
    </w:p>
    <w:p w:rsidR="00025CD2" w:rsidRDefault="00025CD2" w:rsidP="00E83EFE">
      <w:pPr>
        <w:ind w:left="720"/>
        <w:jc w:val="both"/>
        <w:rPr>
          <w:sz w:val="24"/>
          <w:lang w:val="pl-PL"/>
        </w:rPr>
      </w:pPr>
      <w:r w:rsidRPr="00025CD2">
        <w:rPr>
          <w:sz w:val="24"/>
          <w:lang w:val="pl-PL"/>
        </w:rPr>
        <w:t>Projekt poz</w:t>
      </w:r>
      <w:r>
        <w:rPr>
          <w:sz w:val="24"/>
          <w:lang w:val="pl-PL"/>
        </w:rPr>
        <w:t xml:space="preserve">wolił </w:t>
      </w:r>
      <w:r w:rsidR="001E06AD">
        <w:rPr>
          <w:sz w:val="24"/>
          <w:lang w:val="pl-PL"/>
        </w:rPr>
        <w:t xml:space="preserve">poznać teorię i inżynierię ruchu teleinformatycznego w inny sposób niż wykłady. Implementacja algorytmów w takim programie jak Epic Unreal Engine pozwala nam na ciekawą wizualizacje ruchu teleinformatycznego. Dzięki temu, w łatwy sposób można zauważyć, który węzeł wysyła pakiety oraz kolejkowanie algorytmów. </w:t>
      </w:r>
    </w:p>
    <w:p w:rsidR="001E06AD" w:rsidRPr="00C521D2" w:rsidRDefault="001E06AD" w:rsidP="00E83EFE">
      <w:pPr>
        <w:ind w:left="720"/>
        <w:jc w:val="both"/>
        <w:rPr>
          <w:lang w:val="pl-PL"/>
        </w:rPr>
      </w:pPr>
      <w:r>
        <w:rPr>
          <w:sz w:val="24"/>
          <w:lang w:val="pl-PL"/>
        </w:rPr>
        <w:t>Z przeprowadzonych badań oraz ich analizy, można się dowiedzieć, że wbrew oczekiwaniom, najlepszym algorytmem kolejkowania jest LIFO.</w:t>
      </w:r>
      <w:r w:rsidR="00A27FBE">
        <w:rPr>
          <w:sz w:val="24"/>
          <w:lang w:val="pl-PL"/>
        </w:rPr>
        <w:t xml:space="preserve"> Natomiast najlepszym rozkładem generowania ruchu jest MMPP, który jest modyfikacją rozkładu Poissona. </w:t>
      </w:r>
      <w:r w:rsidR="005810B1">
        <w:rPr>
          <w:sz w:val="24"/>
          <w:lang w:val="pl-PL"/>
        </w:rPr>
        <w:t>Można, więc</w:t>
      </w:r>
      <w:r w:rsidR="00A27FBE">
        <w:rPr>
          <w:sz w:val="24"/>
          <w:lang w:val="pl-PL"/>
        </w:rPr>
        <w:t xml:space="preserve"> wywnioskować, że ta modyfikacja pozytywnie wpływa na czasy wysyłania pakietów.</w:t>
      </w:r>
    </w:p>
    <w:sectPr w:rsidR="001E06AD" w:rsidRPr="00C521D2" w:rsidSect="00C521D2">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C432D5"/>
    <w:multiLevelType w:val="multilevel"/>
    <w:tmpl w:val="908814A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692333D3"/>
    <w:multiLevelType w:val="multilevel"/>
    <w:tmpl w:val="15EED1D8"/>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C521D2"/>
    <w:rsid w:val="00025CD2"/>
    <w:rsid w:val="0008013E"/>
    <w:rsid w:val="000B65C3"/>
    <w:rsid w:val="00141E92"/>
    <w:rsid w:val="00183077"/>
    <w:rsid w:val="001A0063"/>
    <w:rsid w:val="001E06AD"/>
    <w:rsid w:val="001F36CB"/>
    <w:rsid w:val="002703F1"/>
    <w:rsid w:val="0027720B"/>
    <w:rsid w:val="002A650F"/>
    <w:rsid w:val="002C7013"/>
    <w:rsid w:val="002E2288"/>
    <w:rsid w:val="002F195B"/>
    <w:rsid w:val="00322C80"/>
    <w:rsid w:val="003533D9"/>
    <w:rsid w:val="00396F28"/>
    <w:rsid w:val="003B2B57"/>
    <w:rsid w:val="003B4FBF"/>
    <w:rsid w:val="003F3C96"/>
    <w:rsid w:val="0041690E"/>
    <w:rsid w:val="00443BF4"/>
    <w:rsid w:val="00450B4B"/>
    <w:rsid w:val="004C28C6"/>
    <w:rsid w:val="00516290"/>
    <w:rsid w:val="00535F2C"/>
    <w:rsid w:val="0055222D"/>
    <w:rsid w:val="005810B1"/>
    <w:rsid w:val="005B57B9"/>
    <w:rsid w:val="005B73AA"/>
    <w:rsid w:val="005C2523"/>
    <w:rsid w:val="005C42EB"/>
    <w:rsid w:val="00645FB9"/>
    <w:rsid w:val="00683D7D"/>
    <w:rsid w:val="00697E4A"/>
    <w:rsid w:val="006D2030"/>
    <w:rsid w:val="006D3A30"/>
    <w:rsid w:val="006E5503"/>
    <w:rsid w:val="006F7A98"/>
    <w:rsid w:val="007326BA"/>
    <w:rsid w:val="00793B93"/>
    <w:rsid w:val="007C463C"/>
    <w:rsid w:val="00830A65"/>
    <w:rsid w:val="008C3053"/>
    <w:rsid w:val="008C558C"/>
    <w:rsid w:val="008C59E9"/>
    <w:rsid w:val="009427A3"/>
    <w:rsid w:val="00A11799"/>
    <w:rsid w:val="00A25FD3"/>
    <w:rsid w:val="00A27FBE"/>
    <w:rsid w:val="00A90CD2"/>
    <w:rsid w:val="00AE2F45"/>
    <w:rsid w:val="00AE5094"/>
    <w:rsid w:val="00AF03D1"/>
    <w:rsid w:val="00B12779"/>
    <w:rsid w:val="00B80C5F"/>
    <w:rsid w:val="00C24C89"/>
    <w:rsid w:val="00C521D2"/>
    <w:rsid w:val="00C82D8E"/>
    <w:rsid w:val="00CA0FED"/>
    <w:rsid w:val="00CF1456"/>
    <w:rsid w:val="00D0593B"/>
    <w:rsid w:val="00D128B6"/>
    <w:rsid w:val="00D16442"/>
    <w:rsid w:val="00DA571A"/>
    <w:rsid w:val="00E06789"/>
    <w:rsid w:val="00E264BC"/>
    <w:rsid w:val="00E52077"/>
    <w:rsid w:val="00E83EFE"/>
    <w:rsid w:val="00E97258"/>
    <w:rsid w:val="00EC338E"/>
    <w:rsid w:val="00EF66C8"/>
    <w:rsid w:val="00F062CA"/>
    <w:rsid w:val="00F777BA"/>
    <w:rsid w:val="00F975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05ADD2-5D7C-4131-961B-D2C41618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777BA"/>
  </w:style>
  <w:style w:type="paragraph" w:styleId="Nagwek1">
    <w:name w:val="heading 1"/>
    <w:basedOn w:val="Normalny"/>
    <w:next w:val="Normalny"/>
    <w:link w:val="Nagwek1Znak"/>
    <w:uiPriority w:val="9"/>
    <w:qFormat/>
    <w:rsid w:val="00C52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521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C521D2"/>
  </w:style>
  <w:style w:type="paragraph" w:styleId="Bezodstpw">
    <w:name w:val="No Spacing"/>
    <w:link w:val="BezodstpwZnak"/>
    <w:uiPriority w:val="1"/>
    <w:qFormat/>
    <w:rsid w:val="00C521D2"/>
    <w:pPr>
      <w:spacing w:after="0" w:line="240" w:lineRule="auto"/>
    </w:pPr>
    <w:rPr>
      <w:rFonts w:eastAsiaTheme="minorEastAsia"/>
    </w:rPr>
  </w:style>
  <w:style w:type="character" w:customStyle="1" w:styleId="BezodstpwZnak">
    <w:name w:val="Bez odstępów Znak"/>
    <w:basedOn w:val="Domylnaczcionkaakapitu"/>
    <w:link w:val="Bezodstpw"/>
    <w:uiPriority w:val="1"/>
    <w:rsid w:val="00C521D2"/>
    <w:rPr>
      <w:rFonts w:eastAsiaTheme="minorEastAsia"/>
    </w:rPr>
  </w:style>
  <w:style w:type="paragraph" w:styleId="Tekstdymka">
    <w:name w:val="Balloon Text"/>
    <w:basedOn w:val="Normalny"/>
    <w:link w:val="TekstdymkaZnak"/>
    <w:uiPriority w:val="99"/>
    <w:semiHidden/>
    <w:unhideWhenUsed/>
    <w:rsid w:val="00C521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21D2"/>
    <w:rPr>
      <w:rFonts w:ascii="Tahoma" w:hAnsi="Tahoma" w:cs="Tahoma"/>
      <w:sz w:val="16"/>
      <w:szCs w:val="16"/>
    </w:rPr>
  </w:style>
  <w:style w:type="paragraph" w:styleId="Akapitzlist">
    <w:name w:val="List Paragraph"/>
    <w:basedOn w:val="Normalny"/>
    <w:uiPriority w:val="34"/>
    <w:qFormat/>
    <w:rsid w:val="00C521D2"/>
    <w:pPr>
      <w:ind w:left="720"/>
      <w:contextualSpacing/>
    </w:pPr>
  </w:style>
  <w:style w:type="character" w:customStyle="1" w:styleId="Nagwek1Znak">
    <w:name w:val="Nagłówek 1 Znak"/>
    <w:basedOn w:val="Domylnaczcionkaakapitu"/>
    <w:link w:val="Nagwek1"/>
    <w:uiPriority w:val="9"/>
    <w:rsid w:val="00C521D2"/>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521D2"/>
    <w:rPr>
      <w:rFonts w:asciiTheme="majorHAnsi" w:eastAsiaTheme="majorEastAsia" w:hAnsiTheme="majorHAnsi" w:cstheme="majorBidi"/>
      <w:b/>
      <w:bCs/>
      <w:color w:val="4F81BD" w:themeColor="accent1"/>
      <w:sz w:val="26"/>
      <w:szCs w:val="26"/>
    </w:rPr>
  </w:style>
  <w:style w:type="paragraph" w:styleId="Podtytu">
    <w:name w:val="Subtitle"/>
    <w:basedOn w:val="Normalny"/>
    <w:next w:val="Normalny"/>
    <w:link w:val="PodtytuZnak"/>
    <w:uiPriority w:val="11"/>
    <w:qFormat/>
    <w:rsid w:val="004169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41690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395319">
      <w:bodyDiv w:val="1"/>
      <w:marLeft w:val="0"/>
      <w:marRight w:val="0"/>
      <w:marTop w:val="0"/>
      <w:marBottom w:val="0"/>
      <w:divBdr>
        <w:top w:val="none" w:sz="0" w:space="0" w:color="auto"/>
        <w:left w:val="none" w:sz="0" w:space="0" w:color="auto"/>
        <w:bottom w:val="none" w:sz="0" w:space="0" w:color="auto"/>
        <w:right w:val="none" w:sz="0" w:space="0" w:color="auto"/>
      </w:divBdr>
    </w:div>
    <w:div w:id="1156650650">
      <w:bodyDiv w:val="1"/>
      <w:marLeft w:val="0"/>
      <w:marRight w:val="0"/>
      <w:marTop w:val="0"/>
      <w:marBottom w:val="0"/>
      <w:divBdr>
        <w:top w:val="none" w:sz="0" w:space="0" w:color="auto"/>
        <w:left w:val="none" w:sz="0" w:space="0" w:color="auto"/>
        <w:bottom w:val="none" w:sz="0" w:space="0" w:color="auto"/>
        <w:right w:val="none" w:sz="0" w:space="0" w:color="auto"/>
      </w:divBdr>
    </w:div>
    <w:div w:id="1746563197">
      <w:bodyDiv w:val="1"/>
      <w:marLeft w:val="0"/>
      <w:marRight w:val="0"/>
      <w:marTop w:val="0"/>
      <w:marBottom w:val="0"/>
      <w:divBdr>
        <w:top w:val="none" w:sz="0" w:space="0" w:color="auto"/>
        <w:left w:val="none" w:sz="0" w:space="0" w:color="auto"/>
        <w:bottom w:val="none" w:sz="0" w:space="0" w:color="auto"/>
        <w:right w:val="none" w:sz="0" w:space="0" w:color="auto"/>
      </w:divBdr>
    </w:div>
    <w:div w:id="19038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D:\Users\Thibault\Desktop\Classeur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Thibault\Desktop\Classeur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Thibault\Desktop\Classeur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Thibault\Desktop\Classeur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Windows7\stud.II\Desktop\Classeur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Grafik</a:t>
            </a:r>
            <a:r>
              <a:rPr lang="pl-PL" baseline="0"/>
              <a:t> reprezentujący średni czas wysłania pakietu w zależności od algorytmu kolejkowania</a:t>
            </a:r>
            <a:endParaRPr lang="en-US"/>
          </a:p>
        </c:rich>
      </c:tx>
      <c:layout>
        <c:manualLayout>
          <c:xMode val="edge"/>
          <c:yMode val="edge"/>
          <c:x val="0.15163389059126237"/>
          <c:y val="4.2666666666666679E-2"/>
        </c:manualLayout>
      </c:layout>
      <c:overlay val="0"/>
    </c:title>
    <c:autoTitleDeleted val="0"/>
    <c:plotArea>
      <c:layout/>
      <c:barChart>
        <c:barDir val="col"/>
        <c:grouping val="clustered"/>
        <c:varyColors val="0"/>
        <c:ser>
          <c:idx val="0"/>
          <c:order val="0"/>
          <c:tx>
            <c:v>AVG</c:v>
          </c:tx>
          <c:invertIfNegative val="0"/>
          <c:cat>
            <c:strRef>
              <c:f>Feuil1!$B$1:$D$1</c:f>
              <c:strCache>
                <c:ptCount val="3"/>
                <c:pt idx="0">
                  <c:v>Fifo</c:v>
                </c:pt>
                <c:pt idx="1">
                  <c:v>Lifo</c:v>
                </c:pt>
                <c:pt idx="2">
                  <c:v>Priority</c:v>
                </c:pt>
              </c:strCache>
            </c:strRef>
          </c:cat>
          <c:val>
            <c:numRef>
              <c:f>Feuil1!$B$24:$D$24</c:f>
              <c:numCache>
                <c:formatCode>General</c:formatCode>
                <c:ptCount val="3"/>
                <c:pt idx="0">
                  <c:v>2.0826919545454552</c:v>
                </c:pt>
                <c:pt idx="1">
                  <c:v>2.7404646000000001</c:v>
                </c:pt>
                <c:pt idx="2">
                  <c:v>4.6868318636363622</c:v>
                </c:pt>
              </c:numCache>
            </c:numRef>
          </c:val>
        </c:ser>
        <c:dLbls>
          <c:showLegendKey val="0"/>
          <c:showVal val="0"/>
          <c:showCatName val="0"/>
          <c:showSerName val="0"/>
          <c:showPercent val="0"/>
          <c:showBubbleSize val="0"/>
        </c:dLbls>
        <c:gapWidth val="150"/>
        <c:axId val="221505136"/>
        <c:axId val="221504576"/>
      </c:barChart>
      <c:catAx>
        <c:axId val="221505136"/>
        <c:scaling>
          <c:orientation val="minMax"/>
        </c:scaling>
        <c:delete val="0"/>
        <c:axPos val="b"/>
        <c:numFmt formatCode="General" sourceLinked="0"/>
        <c:majorTickMark val="out"/>
        <c:minorTickMark val="none"/>
        <c:tickLblPos val="nextTo"/>
        <c:crossAx val="221504576"/>
        <c:crosses val="autoZero"/>
        <c:auto val="1"/>
        <c:lblAlgn val="ctr"/>
        <c:lblOffset val="100"/>
        <c:noMultiLvlLbl val="0"/>
      </c:catAx>
      <c:valAx>
        <c:axId val="221504576"/>
        <c:scaling>
          <c:orientation val="minMax"/>
        </c:scaling>
        <c:delete val="0"/>
        <c:axPos val="l"/>
        <c:majorGridlines/>
        <c:numFmt formatCode="General" sourceLinked="1"/>
        <c:majorTickMark val="out"/>
        <c:minorTickMark val="none"/>
        <c:tickLblPos val="nextTo"/>
        <c:crossAx val="2215051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pl-PL" sz="1800" b="1" i="0" baseline="0"/>
              <a:t>Grafik reprezentujący średni czas wysłania pakietu w zależności od algorytmu kolejkowania dla rozkładu On- Off</a:t>
            </a:r>
            <a:endParaRPr lang="en-US" sz="1800" b="1" i="0" baseline="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pl-PL"/>
          </a:p>
        </c:rich>
      </c:tx>
      <c:overlay val="0"/>
    </c:title>
    <c:autoTitleDeleted val="0"/>
    <c:plotArea>
      <c:layout/>
      <c:barChart>
        <c:barDir val="col"/>
        <c:grouping val="clustered"/>
        <c:varyColors val="0"/>
        <c:ser>
          <c:idx val="0"/>
          <c:order val="0"/>
          <c:tx>
            <c:v>AVG</c:v>
          </c:tx>
          <c:invertIfNegative val="0"/>
          <c:cat>
            <c:strRef>
              <c:f>Feuil1!$G$1:$H$1</c:f>
              <c:strCache>
                <c:ptCount val="2"/>
                <c:pt idx="0">
                  <c:v>Fifo</c:v>
                </c:pt>
                <c:pt idx="1">
                  <c:v>Lifo</c:v>
                </c:pt>
              </c:strCache>
            </c:strRef>
          </c:cat>
          <c:val>
            <c:numRef>
              <c:f>Feuil1!$G$22:$H$22</c:f>
              <c:numCache>
                <c:formatCode>General</c:formatCode>
                <c:ptCount val="2"/>
                <c:pt idx="0">
                  <c:v>14.039641525000002</c:v>
                </c:pt>
                <c:pt idx="1">
                  <c:v>13.956542850000005</c:v>
                </c:pt>
              </c:numCache>
            </c:numRef>
          </c:val>
        </c:ser>
        <c:dLbls>
          <c:showLegendKey val="0"/>
          <c:showVal val="0"/>
          <c:showCatName val="0"/>
          <c:showSerName val="0"/>
          <c:showPercent val="0"/>
          <c:showBubbleSize val="0"/>
        </c:dLbls>
        <c:gapWidth val="150"/>
        <c:axId val="295055760"/>
        <c:axId val="295056320"/>
      </c:barChart>
      <c:catAx>
        <c:axId val="295055760"/>
        <c:scaling>
          <c:orientation val="minMax"/>
        </c:scaling>
        <c:delete val="0"/>
        <c:axPos val="b"/>
        <c:numFmt formatCode="General" sourceLinked="0"/>
        <c:majorTickMark val="out"/>
        <c:minorTickMark val="none"/>
        <c:tickLblPos val="nextTo"/>
        <c:crossAx val="295056320"/>
        <c:crosses val="autoZero"/>
        <c:auto val="1"/>
        <c:lblAlgn val="ctr"/>
        <c:lblOffset val="100"/>
        <c:noMultiLvlLbl val="0"/>
      </c:catAx>
      <c:valAx>
        <c:axId val="295056320"/>
        <c:scaling>
          <c:orientation val="minMax"/>
        </c:scaling>
        <c:delete val="0"/>
        <c:axPos val="l"/>
        <c:majorGridlines/>
        <c:numFmt formatCode="General" sourceLinked="1"/>
        <c:majorTickMark val="out"/>
        <c:minorTickMark val="none"/>
        <c:tickLblPos val="nextTo"/>
        <c:crossAx val="2950557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pl-PL" sz="1800" b="1" i="0" baseline="0"/>
              <a:t>Grafik reprezentujący średni czas wysłania pakietu w zależności od algorytmu kolejkowania dla rozkładu Wykładniczego</a:t>
            </a:r>
            <a:endParaRPr lang="en-US" sz="1800" b="1" i="0" baseline="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pl-PL"/>
          </a:p>
        </c:rich>
      </c:tx>
      <c:overlay val="0"/>
    </c:title>
    <c:autoTitleDeleted val="0"/>
    <c:plotArea>
      <c:layout/>
      <c:barChart>
        <c:barDir val="col"/>
        <c:grouping val="clustered"/>
        <c:varyColors val="0"/>
        <c:ser>
          <c:idx val="0"/>
          <c:order val="0"/>
          <c:tx>
            <c:v>AVG</c:v>
          </c:tx>
          <c:invertIfNegative val="0"/>
          <c:cat>
            <c:strRef>
              <c:f>Feuil1!$L$1:$M$1</c:f>
              <c:strCache>
                <c:ptCount val="2"/>
                <c:pt idx="0">
                  <c:v>Fifo</c:v>
                </c:pt>
                <c:pt idx="1">
                  <c:v>Lifo</c:v>
                </c:pt>
              </c:strCache>
            </c:strRef>
          </c:cat>
          <c:val>
            <c:numRef>
              <c:f>Feuil1!$L$24:$M$24</c:f>
              <c:numCache>
                <c:formatCode>General</c:formatCode>
                <c:ptCount val="2"/>
                <c:pt idx="0">
                  <c:v>5.2363449450000017</c:v>
                </c:pt>
                <c:pt idx="1">
                  <c:v>4.3712461977272739</c:v>
                </c:pt>
              </c:numCache>
            </c:numRef>
          </c:val>
        </c:ser>
        <c:dLbls>
          <c:showLegendKey val="0"/>
          <c:showVal val="0"/>
          <c:showCatName val="0"/>
          <c:showSerName val="0"/>
          <c:showPercent val="0"/>
          <c:showBubbleSize val="0"/>
        </c:dLbls>
        <c:gapWidth val="150"/>
        <c:axId val="295058560"/>
        <c:axId val="302697184"/>
      </c:barChart>
      <c:catAx>
        <c:axId val="295058560"/>
        <c:scaling>
          <c:orientation val="minMax"/>
        </c:scaling>
        <c:delete val="0"/>
        <c:axPos val="b"/>
        <c:numFmt formatCode="General" sourceLinked="0"/>
        <c:majorTickMark val="out"/>
        <c:minorTickMark val="none"/>
        <c:tickLblPos val="nextTo"/>
        <c:crossAx val="302697184"/>
        <c:crosses val="autoZero"/>
        <c:auto val="1"/>
        <c:lblAlgn val="ctr"/>
        <c:lblOffset val="100"/>
        <c:noMultiLvlLbl val="0"/>
      </c:catAx>
      <c:valAx>
        <c:axId val="302697184"/>
        <c:scaling>
          <c:orientation val="minMax"/>
        </c:scaling>
        <c:delete val="0"/>
        <c:axPos val="l"/>
        <c:majorGridlines/>
        <c:numFmt formatCode="General" sourceLinked="1"/>
        <c:majorTickMark val="out"/>
        <c:minorTickMark val="none"/>
        <c:tickLblPos val="nextTo"/>
        <c:crossAx val="29505856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pl-PL" sz="1800" b="1" i="0" baseline="0"/>
              <a:t>Grafik reprezentujący średni czas wysłania pakietu w zależności od algorytmu kolejkowania dla rozkładu MMPP</a:t>
            </a:r>
            <a:endParaRPr lang="en-US" sz="1800" b="1" i="0" baseline="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overlay val="0"/>
    </c:title>
    <c:autoTitleDeleted val="0"/>
    <c:plotArea>
      <c:layout/>
      <c:barChart>
        <c:barDir val="col"/>
        <c:grouping val="clustered"/>
        <c:varyColors val="0"/>
        <c:ser>
          <c:idx val="0"/>
          <c:order val="0"/>
          <c:tx>
            <c:v>AVG</c:v>
          </c:tx>
          <c:invertIfNegative val="0"/>
          <c:cat>
            <c:strRef>
              <c:f>Feuil1!$Q$1:$R$1</c:f>
              <c:strCache>
                <c:ptCount val="2"/>
                <c:pt idx="0">
                  <c:v>Fifo</c:v>
                </c:pt>
                <c:pt idx="1">
                  <c:v>Lifo</c:v>
                </c:pt>
              </c:strCache>
            </c:strRef>
          </c:cat>
          <c:val>
            <c:numRef>
              <c:f>Feuil1!$Q$24:$R$24</c:f>
              <c:numCache>
                <c:formatCode>General</c:formatCode>
                <c:ptCount val="2"/>
                <c:pt idx="0">
                  <c:v>1.7742181363636367</c:v>
                </c:pt>
                <c:pt idx="1">
                  <c:v>1.4724053636363639</c:v>
                </c:pt>
              </c:numCache>
            </c:numRef>
          </c:val>
        </c:ser>
        <c:dLbls>
          <c:showLegendKey val="0"/>
          <c:showVal val="0"/>
          <c:showCatName val="0"/>
          <c:showSerName val="0"/>
          <c:showPercent val="0"/>
          <c:showBubbleSize val="0"/>
        </c:dLbls>
        <c:gapWidth val="150"/>
        <c:axId val="302699424"/>
        <c:axId val="302699984"/>
      </c:barChart>
      <c:catAx>
        <c:axId val="302699424"/>
        <c:scaling>
          <c:orientation val="minMax"/>
        </c:scaling>
        <c:delete val="0"/>
        <c:axPos val="b"/>
        <c:numFmt formatCode="General" sourceLinked="0"/>
        <c:majorTickMark val="out"/>
        <c:minorTickMark val="none"/>
        <c:tickLblPos val="nextTo"/>
        <c:crossAx val="302699984"/>
        <c:crosses val="autoZero"/>
        <c:auto val="1"/>
        <c:lblAlgn val="ctr"/>
        <c:lblOffset val="100"/>
        <c:noMultiLvlLbl val="0"/>
      </c:catAx>
      <c:valAx>
        <c:axId val="302699984"/>
        <c:scaling>
          <c:orientation val="minMax"/>
        </c:scaling>
        <c:delete val="0"/>
        <c:axPos val="l"/>
        <c:majorGridlines/>
        <c:numFmt formatCode="General" sourceLinked="1"/>
        <c:majorTickMark val="out"/>
        <c:minorTickMark val="none"/>
        <c:tickLblPos val="nextTo"/>
        <c:crossAx val="30269942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pl-PL" sz="1800" b="1" i="0" baseline="0"/>
              <a:t>Porównanie wszytkich rozkładów generowania ruchu oraz alogorymów kolejkowania</a:t>
            </a:r>
            <a:endParaRPr lang="en-US" sz="1800" b="1" i="0" baseline="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overlay val="0"/>
    </c:title>
    <c:autoTitleDeleted val="0"/>
    <c:plotArea>
      <c:layout/>
      <c:barChart>
        <c:barDir val="col"/>
        <c:grouping val="clustered"/>
        <c:varyColors val="0"/>
        <c:ser>
          <c:idx val="1"/>
          <c:order val="0"/>
          <c:tx>
            <c:v>AVG ON-OFF</c:v>
          </c:tx>
          <c:invertIfNegative val="0"/>
          <c:cat>
            <c:strRef>
              <c:f>[Classeur1.xlsx]Feuil1!$G$1:$H$1</c:f>
              <c:strCache>
                <c:ptCount val="2"/>
                <c:pt idx="0">
                  <c:v>Fifo</c:v>
                </c:pt>
                <c:pt idx="1">
                  <c:v>Lifo</c:v>
                </c:pt>
              </c:strCache>
            </c:strRef>
          </c:cat>
          <c:val>
            <c:numRef>
              <c:f>[Classeur1.xlsx]Feuil1!$G$22:$H$22</c:f>
              <c:numCache>
                <c:formatCode>General</c:formatCode>
                <c:ptCount val="2"/>
                <c:pt idx="0">
                  <c:v>14.039641525000002</c:v>
                </c:pt>
                <c:pt idx="1">
                  <c:v>13.956542850000002</c:v>
                </c:pt>
              </c:numCache>
            </c:numRef>
          </c:val>
        </c:ser>
        <c:ser>
          <c:idx val="2"/>
          <c:order val="1"/>
          <c:tx>
            <c:v>AVG Poisson</c:v>
          </c:tx>
          <c:invertIfNegative val="0"/>
          <c:cat>
            <c:strRef>
              <c:f>[Classeur1.xlsx]Feuil1!$B$1:$D$1</c:f>
              <c:strCache>
                <c:ptCount val="3"/>
                <c:pt idx="0">
                  <c:v>Fifo</c:v>
                </c:pt>
                <c:pt idx="1">
                  <c:v>Lifo</c:v>
                </c:pt>
                <c:pt idx="2">
                  <c:v>Priority</c:v>
                </c:pt>
              </c:strCache>
            </c:strRef>
          </c:cat>
          <c:val>
            <c:numRef>
              <c:f>[Classeur1.xlsx]Feuil1!$B$24:$D$24</c:f>
              <c:numCache>
                <c:formatCode>General</c:formatCode>
                <c:ptCount val="3"/>
                <c:pt idx="0">
                  <c:v>2.0826919545454547</c:v>
                </c:pt>
                <c:pt idx="1">
                  <c:v>2.7404646000000001</c:v>
                </c:pt>
                <c:pt idx="2">
                  <c:v>4.6868318636363631</c:v>
                </c:pt>
              </c:numCache>
            </c:numRef>
          </c:val>
        </c:ser>
        <c:ser>
          <c:idx val="3"/>
          <c:order val="2"/>
          <c:tx>
            <c:v>AVG Wkładniczy</c:v>
          </c:tx>
          <c:invertIfNegative val="0"/>
          <c:cat>
            <c:strRef>
              <c:f>[Classeur1.xlsx]Feuil1!$L$1:$M$1</c:f>
              <c:strCache>
                <c:ptCount val="2"/>
                <c:pt idx="0">
                  <c:v>Fifo</c:v>
                </c:pt>
                <c:pt idx="1">
                  <c:v>Lifo</c:v>
                </c:pt>
              </c:strCache>
            </c:strRef>
          </c:cat>
          <c:val>
            <c:numRef>
              <c:f>[Classeur1.xlsx]Feuil1!$L$24:$M$24</c:f>
              <c:numCache>
                <c:formatCode>General</c:formatCode>
                <c:ptCount val="2"/>
                <c:pt idx="0">
                  <c:v>5.2363449450000008</c:v>
                </c:pt>
                <c:pt idx="1">
                  <c:v>4.371246197727273</c:v>
                </c:pt>
              </c:numCache>
            </c:numRef>
          </c:val>
        </c:ser>
        <c:ser>
          <c:idx val="0"/>
          <c:order val="3"/>
          <c:tx>
            <c:v>AVG MMPP</c:v>
          </c:tx>
          <c:invertIfNegative val="0"/>
          <c:cat>
            <c:strRef>
              <c:f>[Classeur1.xlsx]Feuil1!$Q$1:$R$1</c:f>
              <c:strCache>
                <c:ptCount val="2"/>
                <c:pt idx="0">
                  <c:v>Fifo</c:v>
                </c:pt>
                <c:pt idx="1">
                  <c:v>Lifo</c:v>
                </c:pt>
              </c:strCache>
            </c:strRef>
          </c:cat>
          <c:val>
            <c:numRef>
              <c:f>[Classeur1.xlsx]Feuil1!$Q$24:$R$24</c:f>
              <c:numCache>
                <c:formatCode>General</c:formatCode>
                <c:ptCount val="2"/>
                <c:pt idx="0">
                  <c:v>1.7742181363636365</c:v>
                </c:pt>
                <c:pt idx="1">
                  <c:v>1.4724053636363637</c:v>
                </c:pt>
              </c:numCache>
            </c:numRef>
          </c:val>
        </c:ser>
        <c:dLbls>
          <c:showLegendKey val="0"/>
          <c:showVal val="0"/>
          <c:showCatName val="0"/>
          <c:showSerName val="0"/>
          <c:showPercent val="0"/>
          <c:showBubbleSize val="0"/>
        </c:dLbls>
        <c:gapWidth val="150"/>
        <c:axId val="303168336"/>
        <c:axId val="303168896"/>
      </c:barChart>
      <c:catAx>
        <c:axId val="303168336"/>
        <c:scaling>
          <c:orientation val="minMax"/>
        </c:scaling>
        <c:delete val="0"/>
        <c:axPos val="b"/>
        <c:numFmt formatCode="General" sourceLinked="0"/>
        <c:majorTickMark val="out"/>
        <c:minorTickMark val="none"/>
        <c:tickLblPos val="nextTo"/>
        <c:crossAx val="303168896"/>
        <c:crosses val="autoZero"/>
        <c:auto val="1"/>
        <c:lblAlgn val="ctr"/>
        <c:lblOffset val="100"/>
        <c:noMultiLvlLbl val="0"/>
      </c:catAx>
      <c:valAx>
        <c:axId val="303168896"/>
        <c:scaling>
          <c:orientation val="minMax"/>
        </c:scaling>
        <c:delete val="0"/>
        <c:axPos val="l"/>
        <c:majorGridlines/>
        <c:numFmt formatCode="General" sourceLinked="1"/>
        <c:majorTickMark val="out"/>
        <c:minorTickMark val="none"/>
        <c:tickLblPos val="nextTo"/>
        <c:crossAx val="3031683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11</Pages>
  <Words>1499</Words>
  <Characters>8546</Characters>
  <Application>Microsoft Office Word</Application>
  <DocSecurity>0</DocSecurity>
  <Lines>71</Lines>
  <Paragraphs>20</Paragraphs>
  <ScaleCrop>false</ScaleCrop>
  <HeadingPairs>
    <vt:vector size="4" baseType="variant">
      <vt:variant>
        <vt:lpstr>Tytuł</vt:lpstr>
      </vt:variant>
      <vt:variant>
        <vt:i4>1</vt:i4>
      </vt:variant>
      <vt:variant>
        <vt:lpstr>Titre</vt:lpstr>
      </vt:variant>
      <vt:variant>
        <vt:i4>1</vt:i4>
      </vt:variant>
    </vt:vector>
  </HeadingPairs>
  <TitlesOfParts>
    <vt:vector size="2" baseType="lpstr">
      <vt:lpstr>Teoria i inżynieria ruchu teleinformatycznego</vt:lpstr>
      <vt:lpstr>Teoria i inżynieria ruchu teleinformatycznego</vt:lpstr>
    </vt:vector>
  </TitlesOfParts>
  <Company> </Company>
  <LinksUpToDate>false</LinksUpToDate>
  <CharactersWithSpaces>10025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i inżynieria ruchu teleinformatycznego</dc:title>
  <dc:subject>projekt</dc:subject>
  <dc:creator>MBOROWIN</dc:creator>
  <cp:lastModifiedBy>stud</cp:lastModifiedBy>
  <cp:revision>48</cp:revision>
  <dcterms:created xsi:type="dcterms:W3CDTF">2016-05-24T07:32:00Z</dcterms:created>
  <dcterms:modified xsi:type="dcterms:W3CDTF">2016-06-07T06:04:00Z</dcterms:modified>
</cp:coreProperties>
</file>