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Sécurité Complet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Cible: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8.8.8.8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Date: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2026-03-22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Client: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Unknown Client (N/A)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Score CVSS Global: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0 / 100</w:t>
            </w:r>
          </w:p>
        </w:tc>
      </w:tr>
    </w:tbl>
    <w:p/>
    <w:p>
      <w:pPr>
        <w:pStyle w:val="Heading1"/>
      </w:pPr>
      <w:r>
        <w:t>Résumé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CCCC"/>
          </w:tcPr>
          <w:p>
            <w:pPr>
              <w:jc w:val="center"/>
            </w:pPr>
            <w:r>
              <w:rPr>
                <w:b/>
              </w:rPr>
              <w:t>Critique</w:t>
            </w:r>
          </w:p>
        </w:tc>
        <w:tc>
          <w:tcPr>
            <w:tcW w:type="dxa" w:w="1728"/>
            <w:shd w:fill="FFDAB9"/>
          </w:tcPr>
          <w:p>
            <w:pPr>
              <w:jc w:val="center"/>
            </w:pPr>
            <w:r>
              <w:rPr>
                <w:b/>
              </w:rPr>
              <w:t>Elevé</w:t>
            </w:r>
          </w:p>
        </w:tc>
        <w:tc>
          <w:tcPr>
            <w:tcW w:type="dxa" w:w="1728"/>
            <w:shd w:fill="FFFACD"/>
          </w:tcPr>
          <w:p>
            <w:pPr>
              <w:jc w:val="center"/>
            </w:pPr>
            <w:r>
              <w:rPr>
                <w:b/>
              </w:rPr>
              <w:t>Moyen</w:t>
            </w:r>
          </w:p>
        </w:tc>
        <w:tc>
          <w:tcPr>
            <w:tcW w:type="dxa" w:w="1728"/>
            <w:shd w:fill="E0FFFF"/>
          </w:tcPr>
          <w:p>
            <w:pPr>
              <w:jc w:val="center"/>
            </w:pPr>
            <w:r>
              <w:rPr>
                <w:b/>
              </w:rPr>
              <w:t>Faible</w:t>
            </w:r>
          </w:p>
        </w:tc>
        <w:tc>
          <w:tcPr>
            <w:tcW w:type="dxa" w:w="1728"/>
            <w:shd w:fill="F0F8FF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1"/>
      </w:pPr>
      <w:r>
        <w:t>Vulnérabilités Détaillées</w:t>
      </w:r>
    </w:p>
    <w:p>
      <w:r>
        <w:t xml:space="preserve"/>
      </w:r>
    </w:p>
    <w:p>
      <w:r>
        <w:t>Aucune vulnérabilité majeure trouvée automatiquement. Cela ne garantit pas la sécurité totale. Effectuez des tests manuels.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