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E2128" w14:textId="77777777" w:rsidR="008D4ABD" w:rsidRPr="00F96610" w:rsidRDefault="008D4ABD" w:rsidP="008D4ABD">
      <w:pPr>
        <w:pStyle w:val="a3"/>
        <w:contextualSpacing/>
        <w:jc w:val="center"/>
        <w:rPr>
          <w:color w:val="000000"/>
          <w:sz w:val="26"/>
          <w:szCs w:val="26"/>
        </w:rPr>
      </w:pPr>
      <w:r w:rsidRPr="00F96610">
        <w:rPr>
          <w:color w:val="000000"/>
          <w:sz w:val="26"/>
          <w:szCs w:val="26"/>
        </w:rPr>
        <w:t>МИНИСТЕРСТВО ОБРАЗОВАНИЯ РЕСПУБЛИКИ БЕЛАРУСЬ</w:t>
      </w:r>
    </w:p>
    <w:p w14:paraId="35CAD3B9" w14:textId="77777777" w:rsidR="008D4ABD" w:rsidRPr="00F96610" w:rsidRDefault="008D4ABD" w:rsidP="008D4ABD">
      <w:pPr>
        <w:pStyle w:val="a3"/>
        <w:contextualSpacing/>
        <w:jc w:val="center"/>
        <w:rPr>
          <w:color w:val="000000"/>
          <w:sz w:val="26"/>
          <w:szCs w:val="26"/>
        </w:rPr>
      </w:pPr>
      <w:r w:rsidRPr="00F96610">
        <w:rPr>
          <w:color w:val="000000"/>
          <w:sz w:val="26"/>
          <w:szCs w:val="26"/>
        </w:rPr>
        <w:t>БЕЛОРУССКИЙ НАЦИОНАЛЬНЫЙ ТЕХНИЧЕСКИЙ УНИВЕРСИТЕТ</w:t>
      </w:r>
    </w:p>
    <w:p w14:paraId="41293207" w14:textId="77777777" w:rsidR="008D4ABD" w:rsidRPr="00F96610" w:rsidRDefault="008D4ABD" w:rsidP="008D4ABD">
      <w:pPr>
        <w:pStyle w:val="a3"/>
        <w:contextualSpacing/>
        <w:jc w:val="center"/>
        <w:rPr>
          <w:color w:val="000000"/>
          <w:sz w:val="26"/>
          <w:szCs w:val="26"/>
        </w:rPr>
      </w:pPr>
    </w:p>
    <w:p w14:paraId="64711DDE" w14:textId="77777777" w:rsidR="008D4ABD" w:rsidRPr="00F96610" w:rsidRDefault="008D4ABD" w:rsidP="008D4ABD">
      <w:pPr>
        <w:pStyle w:val="a3"/>
        <w:jc w:val="center"/>
        <w:rPr>
          <w:color w:val="000000"/>
          <w:sz w:val="26"/>
          <w:szCs w:val="26"/>
        </w:rPr>
      </w:pPr>
      <w:r w:rsidRPr="00F96610">
        <w:rPr>
          <w:color w:val="000000"/>
          <w:sz w:val="26"/>
          <w:szCs w:val="26"/>
        </w:rPr>
        <w:t>Факультет информационных технологий и робототехники</w:t>
      </w:r>
    </w:p>
    <w:p w14:paraId="6293B9FE" w14:textId="77777777" w:rsidR="008D4ABD" w:rsidRPr="00F96610" w:rsidRDefault="008D4ABD" w:rsidP="008D4ABD">
      <w:pPr>
        <w:pStyle w:val="a3"/>
        <w:jc w:val="center"/>
        <w:rPr>
          <w:color w:val="000000"/>
          <w:sz w:val="26"/>
          <w:szCs w:val="26"/>
        </w:rPr>
      </w:pPr>
      <w:r w:rsidRPr="00F96610">
        <w:rPr>
          <w:color w:val="000000"/>
          <w:sz w:val="26"/>
          <w:szCs w:val="26"/>
        </w:rPr>
        <w:t>Кафедра программного обеспечения вычислительной техники и автоматизированных систем</w:t>
      </w:r>
    </w:p>
    <w:p w14:paraId="58533823" w14:textId="77777777" w:rsidR="008D4ABD" w:rsidRPr="00F96610" w:rsidRDefault="008D4ABD" w:rsidP="008D4ABD">
      <w:pPr>
        <w:pStyle w:val="a3"/>
        <w:jc w:val="center"/>
        <w:rPr>
          <w:b/>
          <w:color w:val="000000"/>
          <w:sz w:val="26"/>
          <w:szCs w:val="26"/>
        </w:rPr>
      </w:pPr>
    </w:p>
    <w:p w14:paraId="0B9D8204" w14:textId="77777777" w:rsidR="008D4ABD" w:rsidRPr="00F96610" w:rsidRDefault="008D4ABD" w:rsidP="008D4ABD">
      <w:pPr>
        <w:pStyle w:val="a3"/>
        <w:jc w:val="center"/>
        <w:rPr>
          <w:b/>
          <w:color w:val="000000"/>
          <w:sz w:val="26"/>
          <w:szCs w:val="26"/>
        </w:rPr>
      </w:pPr>
    </w:p>
    <w:p w14:paraId="34918B20" w14:textId="77777777" w:rsidR="008D4ABD" w:rsidRPr="00F96610" w:rsidRDefault="008D4ABD" w:rsidP="008D4ABD">
      <w:pPr>
        <w:pStyle w:val="a3"/>
        <w:jc w:val="center"/>
        <w:rPr>
          <w:b/>
          <w:color w:val="000000"/>
          <w:sz w:val="26"/>
          <w:szCs w:val="26"/>
        </w:rPr>
      </w:pPr>
    </w:p>
    <w:p w14:paraId="4E9322E4" w14:textId="77777777" w:rsidR="008D4ABD" w:rsidRPr="00F96610" w:rsidRDefault="008D4ABD" w:rsidP="008D4ABD">
      <w:pPr>
        <w:pStyle w:val="a3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КУРСОВОЙ ПРОЕКТ</w:t>
      </w:r>
    </w:p>
    <w:p w14:paraId="7DAE5D9D" w14:textId="122AE163" w:rsidR="008D4ABD" w:rsidRPr="002623C4" w:rsidRDefault="008D4ABD" w:rsidP="008D4ABD">
      <w:pPr>
        <w:pStyle w:val="a3"/>
        <w:jc w:val="center"/>
        <w:rPr>
          <w:color w:val="000000"/>
          <w:sz w:val="26"/>
          <w:szCs w:val="26"/>
        </w:rPr>
      </w:pPr>
      <w:r w:rsidRPr="020AC93D">
        <w:rPr>
          <w:color w:val="000000" w:themeColor="text1"/>
          <w:sz w:val="26"/>
          <w:szCs w:val="26"/>
        </w:rPr>
        <w:t>по дисциплине «</w:t>
      </w:r>
      <w:r w:rsidR="0001734F" w:rsidRPr="0001734F">
        <w:rPr>
          <w:color w:val="000000" w:themeColor="text1"/>
          <w:sz w:val="26"/>
          <w:szCs w:val="26"/>
        </w:rPr>
        <w:t>Методы и алгоритмы компьютерной графики</w:t>
      </w:r>
      <w:r w:rsidRPr="020AC93D">
        <w:rPr>
          <w:color w:val="000000" w:themeColor="text1"/>
          <w:sz w:val="26"/>
          <w:szCs w:val="26"/>
        </w:rPr>
        <w:t>»</w:t>
      </w:r>
    </w:p>
    <w:p w14:paraId="254A599B" w14:textId="6E74637A" w:rsidR="008D4ABD" w:rsidRPr="002623C4" w:rsidRDefault="008D4ABD" w:rsidP="008D4ABD">
      <w:pPr>
        <w:pStyle w:val="a3"/>
        <w:jc w:val="center"/>
        <w:rPr>
          <w:color w:val="000000"/>
          <w:sz w:val="26"/>
          <w:szCs w:val="26"/>
        </w:rPr>
      </w:pPr>
      <w:r w:rsidRPr="002623C4">
        <w:rPr>
          <w:color w:val="000000"/>
          <w:sz w:val="26"/>
          <w:szCs w:val="26"/>
        </w:rPr>
        <w:t>на тему «</w:t>
      </w:r>
      <w:r w:rsidR="00E939A7" w:rsidRPr="00E939A7">
        <w:rPr>
          <w:color w:val="000000"/>
          <w:sz w:val="26"/>
          <w:szCs w:val="26"/>
        </w:rPr>
        <w:t xml:space="preserve">Система автоматизации моделирования выдавливания бобышки/отверстия по траектории на основе API </w:t>
      </w:r>
      <w:proofErr w:type="spellStart"/>
      <w:r w:rsidR="00E939A7" w:rsidRPr="00E939A7">
        <w:rPr>
          <w:color w:val="000000"/>
          <w:sz w:val="26"/>
          <w:szCs w:val="26"/>
        </w:rPr>
        <w:t>Solid</w:t>
      </w:r>
      <w:proofErr w:type="spellEnd"/>
      <w:r w:rsidR="00E939A7" w:rsidRPr="00E939A7">
        <w:rPr>
          <w:color w:val="000000"/>
          <w:sz w:val="26"/>
          <w:szCs w:val="26"/>
        </w:rPr>
        <w:t xml:space="preserve"> </w:t>
      </w:r>
      <w:proofErr w:type="spellStart"/>
      <w:r w:rsidR="00E939A7" w:rsidRPr="00E939A7">
        <w:rPr>
          <w:color w:val="000000"/>
          <w:sz w:val="26"/>
          <w:szCs w:val="26"/>
        </w:rPr>
        <w:t>Works</w:t>
      </w:r>
      <w:proofErr w:type="spellEnd"/>
      <w:r w:rsidRPr="002623C4">
        <w:rPr>
          <w:b/>
          <w:color w:val="000000"/>
          <w:sz w:val="26"/>
          <w:szCs w:val="26"/>
        </w:rPr>
        <w:t>»</w:t>
      </w:r>
    </w:p>
    <w:p w14:paraId="305C55AB" w14:textId="77777777" w:rsidR="008D4ABD" w:rsidRPr="00F96610" w:rsidRDefault="008D4ABD" w:rsidP="008D4ABD">
      <w:pPr>
        <w:pStyle w:val="a3"/>
        <w:jc w:val="both"/>
        <w:rPr>
          <w:color w:val="000000"/>
          <w:sz w:val="26"/>
          <w:szCs w:val="26"/>
        </w:rPr>
      </w:pPr>
    </w:p>
    <w:p w14:paraId="614F4A19" w14:textId="77777777" w:rsidR="008D4ABD" w:rsidRPr="00F96610" w:rsidRDefault="008D4ABD" w:rsidP="008D4ABD">
      <w:pPr>
        <w:pStyle w:val="a3"/>
        <w:jc w:val="both"/>
        <w:rPr>
          <w:color w:val="000000"/>
          <w:sz w:val="26"/>
          <w:szCs w:val="26"/>
        </w:rPr>
      </w:pPr>
    </w:p>
    <w:p w14:paraId="39DA9E23" w14:textId="77777777" w:rsidR="008D4ABD" w:rsidRPr="00F96610" w:rsidRDefault="008D4ABD" w:rsidP="008D4ABD">
      <w:pPr>
        <w:pStyle w:val="a3"/>
        <w:jc w:val="both"/>
        <w:rPr>
          <w:color w:val="000000"/>
          <w:sz w:val="26"/>
          <w:szCs w:val="26"/>
        </w:rPr>
      </w:pPr>
    </w:p>
    <w:p w14:paraId="12F184A0" w14:textId="77777777" w:rsidR="008D4ABD" w:rsidRPr="00277649" w:rsidRDefault="008D4ABD" w:rsidP="008D4ABD">
      <w:pPr>
        <w:pStyle w:val="a3"/>
        <w:jc w:val="both"/>
        <w:rPr>
          <w:color w:val="000000"/>
          <w:sz w:val="26"/>
          <w:szCs w:val="26"/>
        </w:rPr>
      </w:pPr>
    </w:p>
    <w:p w14:paraId="5679B4C8" w14:textId="77777777" w:rsidR="008D4ABD" w:rsidRPr="00F96610" w:rsidRDefault="008D4ABD" w:rsidP="008D4ABD">
      <w:pPr>
        <w:pStyle w:val="a3"/>
        <w:contextualSpacing/>
        <w:jc w:val="both"/>
        <w:rPr>
          <w:color w:val="000000"/>
          <w:sz w:val="26"/>
          <w:szCs w:val="26"/>
        </w:rPr>
      </w:pPr>
      <w:r w:rsidRPr="00F96610">
        <w:rPr>
          <w:color w:val="000000"/>
          <w:sz w:val="26"/>
          <w:szCs w:val="26"/>
        </w:rPr>
        <w:t>Выполнил:</w:t>
      </w:r>
    </w:p>
    <w:p w14:paraId="16194183" w14:textId="77777777" w:rsidR="008D4ABD" w:rsidRPr="00AE07C2" w:rsidRDefault="008D4ABD" w:rsidP="00E12829">
      <w:pPr>
        <w:pStyle w:val="a3"/>
        <w:tabs>
          <w:tab w:val="left" w:pos="7230"/>
        </w:tabs>
        <w:contextualSpacing/>
        <w:jc w:val="both"/>
        <w:rPr>
          <w:color w:val="000000"/>
          <w:sz w:val="26"/>
          <w:szCs w:val="26"/>
        </w:rPr>
      </w:pPr>
      <w:r w:rsidRPr="00F96610">
        <w:rPr>
          <w:color w:val="000000"/>
          <w:sz w:val="26"/>
          <w:szCs w:val="26"/>
        </w:rPr>
        <w:t>студент</w:t>
      </w:r>
      <w:r>
        <w:rPr>
          <w:color w:val="000000"/>
          <w:sz w:val="26"/>
          <w:szCs w:val="26"/>
        </w:rPr>
        <w:t xml:space="preserve"> группы 10702117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Зайцев А.С.</w:t>
      </w:r>
    </w:p>
    <w:p w14:paraId="61F304CC" w14:textId="77777777" w:rsidR="008D4ABD" w:rsidRPr="00F96610" w:rsidRDefault="008D4ABD" w:rsidP="008D4ABD">
      <w:pPr>
        <w:pStyle w:val="a3"/>
        <w:jc w:val="both"/>
        <w:rPr>
          <w:color w:val="000000"/>
          <w:sz w:val="26"/>
          <w:szCs w:val="26"/>
        </w:rPr>
      </w:pPr>
    </w:p>
    <w:p w14:paraId="430BE784" w14:textId="482A91A6" w:rsidR="008D4ABD" w:rsidRPr="00D34691" w:rsidRDefault="008D4ABD" w:rsidP="00E12829">
      <w:pPr>
        <w:pStyle w:val="a3"/>
        <w:tabs>
          <w:tab w:val="left" w:pos="7230"/>
        </w:tabs>
        <w:contextualSpacing/>
        <w:jc w:val="both"/>
        <w:rPr>
          <w:color w:val="000000"/>
          <w:sz w:val="26"/>
          <w:szCs w:val="26"/>
        </w:rPr>
      </w:pPr>
      <w:r w:rsidRPr="00F96610">
        <w:rPr>
          <w:color w:val="000000"/>
          <w:sz w:val="26"/>
          <w:szCs w:val="26"/>
        </w:rPr>
        <w:t>Принял:</w:t>
      </w:r>
      <w:r w:rsidR="00E12829">
        <w:rPr>
          <w:color w:val="000000"/>
          <w:sz w:val="26"/>
          <w:szCs w:val="26"/>
        </w:rPr>
        <w:tab/>
      </w:r>
      <w:r w:rsidR="00AB0334">
        <w:rPr>
          <w:color w:val="000000"/>
          <w:sz w:val="26"/>
          <w:szCs w:val="26"/>
        </w:rPr>
        <w:t>Полозков Ю.В.</w:t>
      </w:r>
      <w:r w:rsidRPr="0055188F">
        <w:rPr>
          <w:color w:val="000000"/>
          <w:sz w:val="26"/>
          <w:szCs w:val="26"/>
        </w:rPr>
        <w:tab/>
      </w:r>
      <w:r w:rsidRPr="0055188F">
        <w:rPr>
          <w:color w:val="000000"/>
          <w:sz w:val="26"/>
          <w:szCs w:val="26"/>
        </w:rPr>
        <w:tab/>
      </w:r>
      <w:r w:rsidRPr="0055188F">
        <w:rPr>
          <w:color w:val="000000"/>
          <w:sz w:val="26"/>
          <w:szCs w:val="26"/>
        </w:rPr>
        <w:tab/>
      </w:r>
      <w:r w:rsidRPr="0055188F">
        <w:rPr>
          <w:color w:val="000000"/>
          <w:sz w:val="26"/>
          <w:szCs w:val="26"/>
        </w:rPr>
        <w:tab/>
      </w:r>
      <w:r w:rsidRPr="0055188F">
        <w:rPr>
          <w:color w:val="000000"/>
          <w:sz w:val="26"/>
          <w:szCs w:val="26"/>
        </w:rPr>
        <w:tab/>
      </w:r>
      <w:r w:rsidRPr="0055188F">
        <w:rPr>
          <w:color w:val="000000"/>
          <w:sz w:val="26"/>
          <w:szCs w:val="26"/>
        </w:rPr>
        <w:tab/>
      </w:r>
      <w:r w:rsidRPr="0055188F">
        <w:rPr>
          <w:color w:val="000000"/>
          <w:sz w:val="26"/>
          <w:szCs w:val="26"/>
        </w:rPr>
        <w:tab/>
      </w:r>
      <w:r w:rsidRPr="0055188F">
        <w:rPr>
          <w:color w:val="000000"/>
          <w:sz w:val="26"/>
          <w:szCs w:val="26"/>
        </w:rPr>
        <w:tab/>
      </w:r>
      <w:r w:rsidRPr="0055188F">
        <w:rPr>
          <w:color w:val="000000"/>
          <w:sz w:val="26"/>
          <w:szCs w:val="26"/>
        </w:rPr>
        <w:tab/>
      </w:r>
    </w:p>
    <w:p w14:paraId="3ABD91E3" w14:textId="77777777" w:rsidR="008D4ABD" w:rsidRPr="00277649" w:rsidRDefault="008D4ABD" w:rsidP="008D4ABD">
      <w:pPr>
        <w:pStyle w:val="a3"/>
        <w:jc w:val="both"/>
        <w:rPr>
          <w:color w:val="000000"/>
          <w:sz w:val="26"/>
          <w:szCs w:val="26"/>
        </w:rPr>
      </w:pPr>
    </w:p>
    <w:p w14:paraId="159290A0" w14:textId="77777777" w:rsidR="008D4ABD" w:rsidRPr="00277649" w:rsidRDefault="008D4ABD" w:rsidP="008D4ABD">
      <w:pPr>
        <w:pStyle w:val="a3"/>
        <w:jc w:val="both"/>
        <w:rPr>
          <w:color w:val="000000"/>
          <w:sz w:val="26"/>
          <w:szCs w:val="26"/>
        </w:rPr>
      </w:pPr>
    </w:p>
    <w:p w14:paraId="32C317D4" w14:textId="77777777" w:rsidR="008D4ABD" w:rsidRPr="009B25AF" w:rsidRDefault="008D4ABD" w:rsidP="008D4ABD">
      <w:pPr>
        <w:pStyle w:val="a3"/>
        <w:rPr>
          <w:color w:val="000000"/>
          <w:sz w:val="26"/>
          <w:szCs w:val="26"/>
        </w:rPr>
      </w:pPr>
    </w:p>
    <w:p w14:paraId="0175E15B" w14:textId="77777777" w:rsidR="008D4ABD" w:rsidRPr="00C915F5" w:rsidRDefault="008D4ABD" w:rsidP="008D4ABD">
      <w:pPr>
        <w:pStyle w:val="a3"/>
        <w:rPr>
          <w:color w:val="000000"/>
          <w:sz w:val="26"/>
          <w:szCs w:val="26"/>
        </w:rPr>
      </w:pPr>
    </w:p>
    <w:p w14:paraId="22532286" w14:textId="77777777" w:rsidR="00B64C51" w:rsidRPr="009C7DDE" w:rsidRDefault="008D4ABD" w:rsidP="009C7DDE">
      <w:pPr>
        <w:pStyle w:val="a3"/>
        <w:jc w:val="center"/>
        <w:rPr>
          <w:color w:val="000000"/>
          <w:sz w:val="26"/>
          <w:szCs w:val="26"/>
        </w:rPr>
      </w:pPr>
      <w:r w:rsidRPr="020AC93D">
        <w:rPr>
          <w:color w:val="000000" w:themeColor="text1"/>
          <w:sz w:val="26"/>
          <w:szCs w:val="26"/>
        </w:rPr>
        <w:t>Минск 2020</w:t>
      </w:r>
    </w:p>
    <w:sectPr w:rsidR="00B64C51" w:rsidRPr="009C7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8A7"/>
    <w:rsid w:val="0001734F"/>
    <w:rsid w:val="001948A7"/>
    <w:rsid w:val="00637AD1"/>
    <w:rsid w:val="00701DD8"/>
    <w:rsid w:val="0070234C"/>
    <w:rsid w:val="008D4ABD"/>
    <w:rsid w:val="009C7DDE"/>
    <w:rsid w:val="00AB0334"/>
    <w:rsid w:val="00B64C51"/>
    <w:rsid w:val="00E12829"/>
    <w:rsid w:val="00E9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CE14"/>
  <w15:chartTrackingRefBased/>
  <w15:docId w15:val="{4723FC32-1E18-479D-8646-00D5ADF2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4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56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Зайцев</dc:creator>
  <cp:keywords/>
  <dc:description/>
  <cp:lastModifiedBy>Алексей Зайцев</cp:lastModifiedBy>
  <cp:revision>11</cp:revision>
  <dcterms:created xsi:type="dcterms:W3CDTF">2020-05-20T09:19:00Z</dcterms:created>
  <dcterms:modified xsi:type="dcterms:W3CDTF">2020-12-17T11:16:00Z</dcterms:modified>
</cp:coreProperties>
</file>