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0F4C7" w14:textId="3B979045" w:rsidR="004427C5" w:rsidRDefault="00000000">
      <w:pPr>
        <w:spacing w:before="240" w:after="240"/>
      </w:pPr>
      <w:r>
        <w:t xml:space="preserve">Cognizant UK offers a wide range of </w:t>
      </w:r>
      <w:r>
        <w:rPr>
          <w:b/>
        </w:rPr>
        <w:t>digital transformation and IT services</w:t>
      </w:r>
      <w:r>
        <w:t xml:space="preserve"> tailored to various industries. Here's a breakdown of what they provide:</w:t>
      </w:r>
    </w:p>
    <w:p w14:paraId="538B1F5B" w14:textId="77777777" w:rsidR="004427C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3vgend1guys4" w:colFirst="0" w:colLast="0"/>
      <w:bookmarkEnd w:id="0"/>
      <w:r>
        <w:rPr>
          <w:b/>
          <w:color w:val="000000"/>
          <w:sz w:val="26"/>
          <w:szCs w:val="26"/>
        </w:rPr>
        <w:t>💼 Core Services</w:t>
      </w:r>
    </w:p>
    <w:p w14:paraId="1B3EBC97" w14:textId="77777777" w:rsidR="004427C5" w:rsidRDefault="00000000">
      <w:pPr>
        <w:numPr>
          <w:ilvl w:val="0"/>
          <w:numId w:val="11"/>
        </w:numPr>
        <w:spacing w:before="240"/>
      </w:pPr>
      <w:r>
        <w:rPr>
          <w:b/>
        </w:rPr>
        <w:t>IT Consulting &amp; Strategy</w:t>
      </w:r>
      <w:r>
        <w:t>: Helping businesses modernize their technology infrastructure and align IT with business goals.</w:t>
      </w:r>
    </w:p>
    <w:p w14:paraId="50D5A7F9" w14:textId="77777777" w:rsidR="004427C5" w:rsidRDefault="00000000">
      <w:pPr>
        <w:numPr>
          <w:ilvl w:val="0"/>
          <w:numId w:val="11"/>
        </w:numPr>
      </w:pPr>
      <w:r>
        <w:rPr>
          <w:b/>
        </w:rPr>
        <w:t>Application Development &amp; Management</w:t>
      </w:r>
      <w:r>
        <w:t>: Building and maintaining custom software solutions.</w:t>
      </w:r>
    </w:p>
    <w:p w14:paraId="2F99E15C" w14:textId="77777777" w:rsidR="004427C5" w:rsidRDefault="00000000">
      <w:pPr>
        <w:numPr>
          <w:ilvl w:val="0"/>
          <w:numId w:val="11"/>
        </w:numPr>
      </w:pPr>
      <w:r>
        <w:rPr>
          <w:b/>
        </w:rPr>
        <w:t>Systems Integration</w:t>
      </w:r>
      <w:r>
        <w:t>: Ensuring seamless connectivity between different platforms and technologies.</w:t>
      </w:r>
    </w:p>
    <w:p w14:paraId="3D676176" w14:textId="77777777" w:rsidR="004427C5" w:rsidRDefault="00000000">
      <w:pPr>
        <w:numPr>
          <w:ilvl w:val="0"/>
          <w:numId w:val="11"/>
        </w:numPr>
      </w:pPr>
      <w:r>
        <w:rPr>
          <w:b/>
        </w:rPr>
        <w:t>Business Process Services</w:t>
      </w:r>
      <w:r>
        <w:t>: Streamlining operations through automation and process optimization.</w:t>
      </w:r>
    </w:p>
    <w:p w14:paraId="4212B9F1" w14:textId="77777777" w:rsidR="004427C5" w:rsidRDefault="00000000">
      <w:pPr>
        <w:numPr>
          <w:ilvl w:val="0"/>
          <w:numId w:val="11"/>
        </w:numPr>
        <w:spacing w:after="240"/>
      </w:pPr>
      <w:r>
        <w:rPr>
          <w:b/>
        </w:rPr>
        <w:t>Digital Experience &amp; Customer Engagement</w:t>
      </w:r>
      <w:r>
        <w:t>: Enhancing user experiences across digital channels.</w:t>
      </w:r>
    </w:p>
    <w:p w14:paraId="637436BA" w14:textId="77777777" w:rsidR="004427C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gmbbhtqon4m4" w:colFirst="0" w:colLast="0"/>
      <w:bookmarkEnd w:id="1"/>
      <w:r>
        <w:rPr>
          <w:b/>
          <w:color w:val="000000"/>
          <w:sz w:val="26"/>
          <w:szCs w:val="26"/>
        </w:rPr>
        <w:t>🏥 Industry-Specific Solutions</w:t>
      </w:r>
    </w:p>
    <w:p w14:paraId="7C647826" w14:textId="77777777" w:rsidR="004427C5" w:rsidRDefault="00000000">
      <w:pPr>
        <w:numPr>
          <w:ilvl w:val="0"/>
          <w:numId w:val="3"/>
        </w:numPr>
        <w:spacing w:before="240"/>
      </w:pPr>
      <w:r>
        <w:rPr>
          <w:b/>
        </w:rPr>
        <w:t>Healthcare</w:t>
      </w:r>
      <w:r>
        <w:t>: Digital health platforms, patient engagement tools, and data analytics.</w:t>
      </w:r>
    </w:p>
    <w:p w14:paraId="3562504D" w14:textId="77777777" w:rsidR="004427C5" w:rsidRDefault="00000000">
      <w:pPr>
        <w:numPr>
          <w:ilvl w:val="0"/>
          <w:numId w:val="3"/>
        </w:numPr>
      </w:pPr>
      <w:r>
        <w:rPr>
          <w:b/>
        </w:rPr>
        <w:t>Banking &amp; Financial Services</w:t>
      </w:r>
      <w:r>
        <w:t>: Core banking modernization, risk management, and digital payments.</w:t>
      </w:r>
    </w:p>
    <w:p w14:paraId="17AF759D" w14:textId="77777777" w:rsidR="004427C5" w:rsidRDefault="00000000">
      <w:pPr>
        <w:numPr>
          <w:ilvl w:val="0"/>
          <w:numId w:val="3"/>
        </w:numPr>
      </w:pPr>
      <w:r>
        <w:rPr>
          <w:b/>
        </w:rPr>
        <w:t>Retail &amp; Consumer Goods</w:t>
      </w:r>
      <w:r>
        <w:t>: E-commerce platforms, supply chain optimization, and customer analytics.</w:t>
      </w:r>
    </w:p>
    <w:p w14:paraId="413FC121" w14:textId="77777777" w:rsidR="004427C5" w:rsidRDefault="00000000">
      <w:pPr>
        <w:numPr>
          <w:ilvl w:val="0"/>
          <w:numId w:val="3"/>
        </w:numPr>
      </w:pPr>
      <w:r>
        <w:rPr>
          <w:b/>
        </w:rPr>
        <w:t>Communications &amp; Media</w:t>
      </w:r>
      <w:r>
        <w:t>: Network transformation, content delivery, and customer experience solutions.</w:t>
      </w:r>
    </w:p>
    <w:p w14:paraId="45E0F890" w14:textId="77777777" w:rsidR="004427C5" w:rsidRDefault="00000000">
      <w:pPr>
        <w:numPr>
          <w:ilvl w:val="0"/>
          <w:numId w:val="3"/>
        </w:numPr>
        <w:spacing w:after="240"/>
      </w:pPr>
      <w:r>
        <w:rPr>
          <w:b/>
        </w:rPr>
        <w:t>Manufacturing &amp; Logistics</w:t>
      </w:r>
      <w:r>
        <w:t>: Smart factory solutions, IoT integration, and predictive maintenance.</w:t>
      </w:r>
    </w:p>
    <w:p w14:paraId="62AC8387" w14:textId="77777777" w:rsidR="004427C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gk3q2pd16xrw" w:colFirst="0" w:colLast="0"/>
      <w:bookmarkEnd w:id="2"/>
      <w:r>
        <w:rPr>
          <w:b/>
          <w:color w:val="000000"/>
          <w:sz w:val="26"/>
          <w:szCs w:val="26"/>
        </w:rPr>
        <w:t>🚀 Emerging Technologies</w:t>
      </w:r>
    </w:p>
    <w:p w14:paraId="0F3EBC5F" w14:textId="77777777" w:rsidR="004427C5" w:rsidRDefault="00000000">
      <w:pPr>
        <w:numPr>
          <w:ilvl w:val="0"/>
          <w:numId w:val="7"/>
        </w:numPr>
        <w:spacing w:before="240"/>
      </w:pPr>
      <w:r>
        <w:rPr>
          <w:b/>
        </w:rPr>
        <w:t>AI &amp; Machine Learning</w:t>
      </w:r>
      <w:r>
        <w:t>: Intelligent automation and data-driven insights.</w:t>
      </w:r>
    </w:p>
    <w:p w14:paraId="74CD3252" w14:textId="77777777" w:rsidR="004427C5" w:rsidRDefault="00000000">
      <w:pPr>
        <w:numPr>
          <w:ilvl w:val="0"/>
          <w:numId w:val="7"/>
        </w:numPr>
      </w:pPr>
      <w:r>
        <w:rPr>
          <w:b/>
        </w:rPr>
        <w:t>Cloud Services</w:t>
      </w:r>
      <w:r>
        <w:t>: Migration, management, and optimization of cloud environments.</w:t>
      </w:r>
    </w:p>
    <w:p w14:paraId="7F105B43" w14:textId="77777777" w:rsidR="004427C5" w:rsidRDefault="00000000">
      <w:pPr>
        <w:numPr>
          <w:ilvl w:val="0"/>
          <w:numId w:val="7"/>
        </w:numPr>
        <w:spacing w:after="240"/>
      </w:pPr>
      <w:r>
        <w:rPr>
          <w:b/>
        </w:rPr>
        <w:t>IoT &amp; Engineering R&amp;D</w:t>
      </w:r>
      <w:r>
        <w:t xml:space="preserve">: Especially strong in aerospace and </w:t>
      </w:r>
      <w:proofErr w:type="spellStart"/>
      <w:r>
        <w:t>defense</w:t>
      </w:r>
      <w:proofErr w:type="spellEnd"/>
      <w:r>
        <w:t xml:space="preserve"> through their Belcan partnership.</w:t>
      </w:r>
    </w:p>
    <w:p w14:paraId="6830EE0B" w14:textId="77777777" w:rsidR="004427C5" w:rsidRDefault="004427C5"/>
    <w:p w14:paraId="382902B9" w14:textId="77777777" w:rsidR="004427C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0pe7o3zm8gw" w:colFirst="0" w:colLast="0"/>
      <w:bookmarkEnd w:id="3"/>
      <w:r>
        <w:rPr>
          <w:b/>
          <w:color w:val="000000"/>
          <w:sz w:val="26"/>
          <w:szCs w:val="26"/>
        </w:rPr>
        <w:t>🧰 Software Recommendations by Use Case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7"/>
        <w:gridCol w:w="2391"/>
        <w:gridCol w:w="2278"/>
        <w:gridCol w:w="2419"/>
      </w:tblGrid>
      <w:tr w:rsidR="004427C5" w14:paraId="01F9A809" w14:textId="77777777">
        <w:trPr>
          <w:trHeight w:val="50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4E2C" w14:textId="77777777" w:rsidR="004427C5" w:rsidRDefault="00000000">
            <w:pPr>
              <w:jc w:val="center"/>
            </w:pPr>
            <w:r>
              <w:rPr>
                <w:b/>
              </w:rPr>
              <w:t>Use Case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B517" w14:textId="77777777" w:rsidR="004427C5" w:rsidRDefault="00000000">
            <w:pPr>
              <w:jc w:val="center"/>
            </w:pPr>
            <w:r>
              <w:rPr>
                <w:b/>
              </w:rPr>
              <w:t>Recommended Tools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1BA8" w14:textId="77777777" w:rsidR="004427C5" w:rsidRDefault="00000000">
            <w:pPr>
              <w:jc w:val="center"/>
            </w:pPr>
            <w:r>
              <w:rPr>
                <w:b/>
              </w:rPr>
              <w:t>Pricing (Approx.)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CFE1" w14:textId="77777777" w:rsidR="004427C5" w:rsidRDefault="00000000">
            <w:pPr>
              <w:jc w:val="center"/>
            </w:pPr>
            <w:r>
              <w:rPr>
                <w:b/>
              </w:rPr>
              <w:t>Priority Factors</w:t>
            </w:r>
          </w:p>
        </w:tc>
      </w:tr>
      <w:tr w:rsidR="004427C5" w14:paraId="4CCB0B19" w14:textId="77777777">
        <w:trPr>
          <w:trHeight w:val="78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04B5" w14:textId="77777777" w:rsidR="004427C5" w:rsidRDefault="00000000">
            <w:r>
              <w:rPr>
                <w:b/>
              </w:rPr>
              <w:t>Cloud Infrastructure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90BD" w14:textId="77777777" w:rsidR="004427C5" w:rsidRDefault="00000000">
            <w:r>
              <w:t>AWS, Azure, Google Cloud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6C3E" w14:textId="77777777" w:rsidR="004427C5" w:rsidRDefault="00000000">
            <w:r>
              <w:t>Pay-as-you-go / Tiered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483D" w14:textId="77777777" w:rsidR="004427C5" w:rsidRDefault="00000000">
            <w:r>
              <w:t>Scalability, compliance, global reach</w:t>
            </w:r>
          </w:p>
        </w:tc>
      </w:tr>
      <w:tr w:rsidR="004427C5" w14:paraId="71EE4F97" w14:textId="77777777">
        <w:trPr>
          <w:trHeight w:val="105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AE1A" w14:textId="77777777" w:rsidR="004427C5" w:rsidRDefault="00000000">
            <w:r>
              <w:rPr>
                <w:b/>
              </w:rPr>
              <w:lastRenderedPageBreak/>
              <w:t>Data Analytics &amp; BI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E420" w14:textId="77777777" w:rsidR="004427C5" w:rsidRDefault="00000000">
            <w:r>
              <w:t>Power BI, Tableau, Looker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80CF" w14:textId="77777777" w:rsidR="004427C5" w:rsidRDefault="00000000">
            <w:r>
              <w:t>$10–$70/user/month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4F3C" w14:textId="77777777" w:rsidR="004427C5" w:rsidRDefault="00000000">
            <w:r>
              <w:t>Data volume, visualization needs, integrations</w:t>
            </w:r>
          </w:p>
        </w:tc>
      </w:tr>
      <w:tr w:rsidR="004427C5" w14:paraId="3FD68E16" w14:textId="77777777">
        <w:trPr>
          <w:trHeight w:val="78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46CC" w14:textId="77777777" w:rsidR="004427C5" w:rsidRDefault="00000000">
            <w:r>
              <w:rPr>
                <w:b/>
              </w:rPr>
              <w:t>CRM &amp; Sales Automation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E318" w14:textId="77777777" w:rsidR="004427C5" w:rsidRDefault="00000000">
            <w:r>
              <w:t>Salesforce, HubSpot, Zoho CRM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C12C" w14:textId="77777777" w:rsidR="004427C5" w:rsidRDefault="00000000">
            <w:r>
              <w:t>$25–$300/user/month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8A54" w14:textId="77777777" w:rsidR="004427C5" w:rsidRDefault="00000000">
            <w:r>
              <w:t>Sales cycle complexity, team size</w:t>
            </w:r>
          </w:p>
        </w:tc>
      </w:tr>
      <w:tr w:rsidR="004427C5" w14:paraId="00916196" w14:textId="77777777">
        <w:trPr>
          <w:trHeight w:val="83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61B" w14:textId="77777777" w:rsidR="004427C5" w:rsidRDefault="00000000">
            <w:r>
              <w:rPr>
                <w:b/>
              </w:rPr>
              <w:t>Project Management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118E" w14:textId="77777777" w:rsidR="004427C5" w:rsidRDefault="00000000">
            <w:r>
              <w:t>Jira, Asana, Monday.com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D1" w14:textId="77777777" w:rsidR="004427C5" w:rsidRDefault="00000000">
            <w:r>
              <w:t>$10–$30/user/month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73F6" w14:textId="77777777" w:rsidR="004427C5" w:rsidRDefault="00000000">
            <w:r>
              <w:t>Agile vs waterfall, collaboration needs</w:t>
            </w:r>
          </w:p>
        </w:tc>
      </w:tr>
      <w:tr w:rsidR="004427C5" w14:paraId="59402B15" w14:textId="77777777">
        <w:trPr>
          <w:trHeight w:val="78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7A54" w14:textId="77777777" w:rsidR="004427C5" w:rsidRDefault="00000000">
            <w:r>
              <w:rPr>
                <w:b/>
              </w:rPr>
              <w:t>DevOps &amp; CI/CD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C341" w14:textId="77777777" w:rsidR="004427C5" w:rsidRDefault="00000000">
            <w:r>
              <w:t>GitHub Actions, Jenkins, GitLab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78A5" w14:textId="77777777" w:rsidR="004427C5" w:rsidRDefault="00000000">
            <w:r>
              <w:t>Free–$99/month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183A" w14:textId="77777777" w:rsidR="004427C5" w:rsidRDefault="00000000">
            <w:r>
              <w:t>Deployment frequency, automation level</w:t>
            </w:r>
          </w:p>
        </w:tc>
      </w:tr>
      <w:tr w:rsidR="004427C5" w14:paraId="6353E676" w14:textId="77777777">
        <w:trPr>
          <w:trHeight w:val="105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9F72" w14:textId="77777777" w:rsidR="004427C5" w:rsidRDefault="00000000">
            <w:r>
              <w:rPr>
                <w:b/>
              </w:rPr>
              <w:t>ERP Systems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9195" w14:textId="77777777" w:rsidR="004427C5" w:rsidRDefault="00000000">
            <w:r>
              <w:t>SAP, Oracle NetSuite, Odoo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F1AC" w14:textId="77777777" w:rsidR="004427C5" w:rsidRDefault="00000000">
            <w:r>
              <w:t>$99–$999+/month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2694" w14:textId="77777777" w:rsidR="004427C5" w:rsidRDefault="00000000">
            <w:r>
              <w:t>Business size, modules needed, integration scope</w:t>
            </w:r>
          </w:p>
        </w:tc>
      </w:tr>
      <w:tr w:rsidR="004427C5" w14:paraId="0F115774" w14:textId="77777777">
        <w:trPr>
          <w:trHeight w:val="78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2FE2" w14:textId="77777777" w:rsidR="004427C5" w:rsidRDefault="00000000">
            <w:r>
              <w:rPr>
                <w:b/>
              </w:rPr>
              <w:t>Customer Support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C3FA" w14:textId="77777777" w:rsidR="004427C5" w:rsidRDefault="00000000">
            <w:r>
              <w:t>Zendesk, Freshdesk, Intercom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FD3F" w14:textId="77777777" w:rsidR="004427C5" w:rsidRDefault="00000000">
            <w:r>
              <w:t>$15–$99/user/month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5944" w14:textId="77777777" w:rsidR="004427C5" w:rsidRDefault="00000000">
            <w:r>
              <w:t>Ticket volume, omnichannel support</w:t>
            </w:r>
          </w:p>
        </w:tc>
      </w:tr>
      <w:tr w:rsidR="004427C5" w14:paraId="42F142CB" w14:textId="77777777">
        <w:trPr>
          <w:trHeight w:val="78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B723" w14:textId="77777777" w:rsidR="004427C5" w:rsidRDefault="00000000">
            <w:r>
              <w:rPr>
                <w:b/>
              </w:rPr>
              <w:t>Marketing Automation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83D1" w14:textId="77777777" w:rsidR="004427C5" w:rsidRDefault="00000000">
            <w:r>
              <w:t xml:space="preserve">Mailchimp, Marketo, </w:t>
            </w:r>
            <w:proofErr w:type="spellStart"/>
            <w:r>
              <w:t>ActiveCampaign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DB6B" w14:textId="77777777" w:rsidR="004427C5" w:rsidRDefault="00000000">
            <w:r>
              <w:t>$10–$1,000+/month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6053" w14:textId="77777777" w:rsidR="004427C5" w:rsidRDefault="00000000">
            <w:r>
              <w:t>Campaign scale, segmentation, analytics</w:t>
            </w:r>
          </w:p>
        </w:tc>
      </w:tr>
      <w:tr w:rsidR="004427C5" w14:paraId="1652DF30" w14:textId="77777777">
        <w:trPr>
          <w:trHeight w:val="78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3C24" w14:textId="77777777" w:rsidR="004427C5" w:rsidRDefault="00000000">
            <w:r>
              <w:rPr>
                <w:b/>
              </w:rPr>
              <w:t>AI/ML Platforms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F51D" w14:textId="77777777" w:rsidR="004427C5" w:rsidRDefault="00000000">
            <w:r>
              <w:t xml:space="preserve">Azure ML, AWS SageMaker, </w:t>
            </w:r>
            <w:proofErr w:type="spellStart"/>
            <w:r>
              <w:t>DataRobot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30AD" w14:textId="77777777" w:rsidR="004427C5" w:rsidRDefault="00000000">
            <w:r>
              <w:t>Usage-based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4033" w14:textId="77777777" w:rsidR="004427C5" w:rsidRDefault="00000000">
            <w:r>
              <w:t>Model complexity, data pipelines, governance</w:t>
            </w:r>
          </w:p>
        </w:tc>
      </w:tr>
      <w:tr w:rsidR="004427C5" w14:paraId="73416A49" w14:textId="77777777">
        <w:trPr>
          <w:trHeight w:val="105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F541" w14:textId="77777777" w:rsidR="004427C5" w:rsidRDefault="00000000">
            <w:r>
              <w:rPr>
                <w:b/>
              </w:rPr>
              <w:t>Cybersecurity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76A8" w14:textId="77777777" w:rsidR="004427C5" w:rsidRDefault="00000000">
            <w:proofErr w:type="spellStart"/>
            <w:r>
              <w:t>SentinelOne</w:t>
            </w:r>
            <w:proofErr w:type="spellEnd"/>
            <w:r>
              <w:t>, CrowdStrike, Okta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0623" w14:textId="77777777" w:rsidR="004427C5" w:rsidRDefault="00000000">
            <w:r>
              <w:t>$8–$50+/endpoint/month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5756" w14:textId="77777777" w:rsidR="004427C5" w:rsidRDefault="00000000">
            <w:r>
              <w:t>Endpoint count, compliance, threat landscape</w:t>
            </w:r>
          </w:p>
        </w:tc>
      </w:tr>
    </w:tbl>
    <w:p w14:paraId="6E46D38B" w14:textId="77777777" w:rsidR="004427C5" w:rsidRDefault="004427C5">
      <w:bookmarkStart w:id="4" w:name="_uxex2u8z3y45" w:colFirst="0" w:colLast="0"/>
      <w:bookmarkEnd w:id="4"/>
    </w:p>
    <w:p w14:paraId="2E2E654C" w14:textId="77777777" w:rsidR="004427C5" w:rsidRDefault="004427C5"/>
    <w:p w14:paraId="44F0DA5E" w14:textId="77777777" w:rsidR="004427C5" w:rsidRDefault="004427C5"/>
    <w:tbl>
      <w:tblPr>
        <w:tblStyle w:val="a1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86"/>
        <w:gridCol w:w="6939"/>
      </w:tblGrid>
      <w:tr w:rsidR="004427C5" w14:paraId="6210C581" w14:textId="77777777" w:rsidTr="00A37C5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261B" w14:textId="77777777" w:rsidR="004427C5" w:rsidRDefault="00000000">
            <w:pPr>
              <w:jc w:val="center"/>
            </w:pPr>
            <w:r>
              <w:rPr>
                <w:b/>
              </w:rPr>
              <w:t>Priority Level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D179" w14:textId="77777777" w:rsidR="004427C5" w:rsidRDefault="00000000">
            <w:pPr>
              <w:jc w:val="center"/>
            </w:pPr>
            <w:r>
              <w:rPr>
                <w:b/>
              </w:rPr>
              <w:t>Meaning</w:t>
            </w:r>
          </w:p>
        </w:tc>
      </w:tr>
      <w:tr w:rsidR="004427C5" w14:paraId="551D9815" w14:textId="77777777" w:rsidTr="00A37C5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C8B2" w14:textId="77777777" w:rsidR="004427C5" w:rsidRDefault="00000000">
            <w:r>
              <w:rPr>
                <w:b/>
              </w:rPr>
              <w:t>Must Have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1E8C" w14:textId="77777777" w:rsidR="004427C5" w:rsidRDefault="00000000">
            <w:r>
              <w:t>Essential to project success. Without this, the project fails.</w:t>
            </w:r>
          </w:p>
        </w:tc>
      </w:tr>
      <w:tr w:rsidR="004427C5" w14:paraId="0B6DFB7F" w14:textId="77777777" w:rsidTr="00A37C5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3272" w14:textId="77777777" w:rsidR="004427C5" w:rsidRDefault="00000000">
            <w:r>
              <w:rPr>
                <w:b/>
              </w:rPr>
              <w:t>Should Have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30EE" w14:textId="77777777" w:rsidR="004427C5" w:rsidRDefault="00000000">
            <w:r>
              <w:t>Important, but not essential. Can be delivered if time and budget allow.</w:t>
            </w:r>
          </w:p>
        </w:tc>
      </w:tr>
      <w:tr w:rsidR="004427C5" w14:paraId="2A443C92" w14:textId="77777777" w:rsidTr="00A37C5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F33B" w14:textId="77777777" w:rsidR="004427C5" w:rsidRDefault="00000000">
            <w:r>
              <w:rPr>
                <w:b/>
              </w:rPr>
              <w:t>Could Have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EBD6" w14:textId="77777777" w:rsidR="004427C5" w:rsidRDefault="00000000">
            <w:r>
              <w:t>Nice to have, lower impact. Deliver only if quick wins are possible.</w:t>
            </w:r>
          </w:p>
        </w:tc>
      </w:tr>
      <w:tr w:rsidR="004427C5" w14:paraId="0FD78299" w14:textId="77777777" w:rsidTr="00A37C5C">
        <w:trPr>
          <w:trHeight w:val="785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7FFD" w14:textId="77777777" w:rsidR="004427C5" w:rsidRDefault="00000000">
            <w:r>
              <w:rPr>
                <w:b/>
              </w:rPr>
              <w:lastRenderedPageBreak/>
              <w:t>Won’t Have (Now)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C34E" w14:textId="77777777" w:rsidR="004427C5" w:rsidRDefault="00000000">
            <w:r>
              <w:t>Agreed to be out of scope for the current phase. Possibly future backlog.</w:t>
            </w:r>
          </w:p>
        </w:tc>
      </w:tr>
    </w:tbl>
    <w:p w14:paraId="59B9D36A" w14:textId="77777777" w:rsidR="004427C5" w:rsidRDefault="004427C5"/>
    <w:p w14:paraId="48F06D50" w14:textId="77777777" w:rsidR="004427C5" w:rsidRDefault="00000000">
      <w:pPr>
        <w:rPr>
          <w:b/>
          <w:u w:val="single"/>
        </w:rPr>
      </w:pPr>
      <w:r>
        <w:rPr>
          <w:b/>
          <w:u w:val="single"/>
        </w:rPr>
        <w:t>Project Table</w:t>
      </w:r>
    </w:p>
    <w:p w14:paraId="4A9E6DCE" w14:textId="77777777" w:rsidR="004427C5" w:rsidRDefault="00000000">
      <w:r>
        <w:t>The project table should include:</w:t>
      </w:r>
    </w:p>
    <w:p w14:paraId="3AE74636" w14:textId="77777777" w:rsidR="004427C5" w:rsidRDefault="00000000">
      <w:r>
        <w:t>Project name, start date, end date, number of users, and the delivery model.</w:t>
      </w:r>
    </w:p>
    <w:p w14:paraId="557D5F4E" w14:textId="77777777" w:rsidR="004427C5" w:rsidRDefault="00000000">
      <w:r>
        <w:t>The delivery model will be categorized into On-prem, Cloud or Hybrid.</w:t>
      </w:r>
    </w:p>
    <w:p w14:paraId="45BE1D6F" w14:textId="77777777" w:rsidR="004427C5" w:rsidRDefault="004427C5"/>
    <w:p w14:paraId="297C0CF5" w14:textId="77777777" w:rsidR="004427C5" w:rsidRDefault="00000000">
      <w:pPr>
        <w:rPr>
          <w:b/>
          <w:u w:val="single"/>
        </w:rPr>
      </w:pPr>
      <w:r>
        <w:rPr>
          <w:b/>
          <w:u w:val="single"/>
        </w:rPr>
        <w:t>Technology stack</w:t>
      </w:r>
    </w:p>
    <w:p w14:paraId="1709E07C" w14:textId="77777777" w:rsidR="004427C5" w:rsidRDefault="00000000">
      <w:r>
        <w:t xml:space="preserve">The Technology stack table should include the technology name, category ID and the status. </w:t>
      </w:r>
    </w:p>
    <w:p w14:paraId="70F5A17A" w14:textId="77777777" w:rsidR="004427C5" w:rsidRDefault="00000000">
      <w:r>
        <w:t xml:space="preserve">The category ID can be found in the category </w:t>
      </w:r>
      <w:proofErr w:type="spellStart"/>
      <w:proofErr w:type="gramStart"/>
      <w:r>
        <w:t>table.If</w:t>
      </w:r>
      <w:proofErr w:type="spellEnd"/>
      <w:proofErr w:type="gramEnd"/>
      <w:r>
        <w:t xml:space="preserve"> the category is not listed in the table just return a new category name</w:t>
      </w:r>
    </w:p>
    <w:p w14:paraId="1A40BA83" w14:textId="77777777" w:rsidR="004427C5" w:rsidRDefault="00000000">
      <w:r>
        <w:t xml:space="preserve">The status will be either Existing, Planned or to be replaced. </w:t>
      </w:r>
    </w:p>
    <w:p w14:paraId="403FEA5D" w14:textId="77777777" w:rsidR="004427C5" w:rsidRDefault="004427C5"/>
    <w:p w14:paraId="6F0EC328" w14:textId="77777777" w:rsidR="004427C5" w:rsidRDefault="00000000">
      <w:pPr>
        <w:rPr>
          <w:b/>
          <w:u w:val="single"/>
        </w:rPr>
      </w:pPr>
      <w:r>
        <w:rPr>
          <w:b/>
          <w:u w:val="single"/>
        </w:rPr>
        <w:t>Category table</w:t>
      </w:r>
    </w:p>
    <w:p w14:paraId="2461B96A" w14:textId="77777777" w:rsidR="004427C5" w:rsidRDefault="00000000">
      <w:r>
        <w:t xml:space="preserve">The category table refers to the category of technology. </w:t>
      </w:r>
    </w:p>
    <w:p w14:paraId="5412CFEE" w14:textId="77777777" w:rsidR="004427C5" w:rsidRDefault="004427C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427C5" w14:paraId="049D458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AEAE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Category Name</w:t>
            </w:r>
          </w:p>
        </w:tc>
      </w:tr>
      <w:tr w:rsidR="004427C5" w14:paraId="0651D0A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BFFB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CRM </w:t>
            </w:r>
          </w:p>
        </w:tc>
      </w:tr>
      <w:tr w:rsidR="004427C5" w14:paraId="2A277541" w14:textId="77777777">
        <w:trPr>
          <w:trHeight w:val="55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9A05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BI </w:t>
            </w:r>
          </w:p>
        </w:tc>
      </w:tr>
      <w:tr w:rsidR="004427C5" w14:paraId="4F168E79" w14:textId="77777777">
        <w:trPr>
          <w:trHeight w:val="55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45F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Cloud</w:t>
            </w:r>
          </w:p>
        </w:tc>
      </w:tr>
    </w:tbl>
    <w:p w14:paraId="2F648941" w14:textId="77777777" w:rsidR="004427C5" w:rsidRDefault="004427C5"/>
    <w:p w14:paraId="3EF25F86" w14:textId="77777777" w:rsidR="004427C5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Requirement table</w:t>
      </w:r>
    </w:p>
    <w:p w14:paraId="73477A82" w14:textId="77777777" w:rsidR="004427C5" w:rsidRDefault="00000000">
      <w:pPr>
        <w:spacing w:before="240" w:after="240"/>
      </w:pPr>
      <w:r>
        <w:t>Each requirement should include a requirement type, a description and a priority level.</w:t>
      </w:r>
    </w:p>
    <w:p w14:paraId="1833BD79" w14:textId="77777777" w:rsidR="004427C5" w:rsidRDefault="00000000">
      <w:pPr>
        <w:spacing w:before="240" w:after="240"/>
      </w:pPr>
      <w:r>
        <w:t>The requirement type should be whether the requirement is a functional one or a non-functional one.</w:t>
      </w:r>
    </w:p>
    <w:p w14:paraId="13F88255" w14:textId="77777777" w:rsidR="004427C5" w:rsidRDefault="004427C5">
      <w:pPr>
        <w:spacing w:before="240" w:after="240"/>
      </w:pPr>
    </w:p>
    <w:p w14:paraId="3FACB345" w14:textId="77777777" w:rsidR="004427C5" w:rsidRDefault="00000000">
      <w:pPr>
        <w:spacing w:before="240" w:after="240"/>
      </w:pPr>
      <w:r>
        <w:rPr>
          <w:b/>
          <w:u w:val="single"/>
        </w:rPr>
        <w:t>Client table</w:t>
      </w:r>
    </w:p>
    <w:p w14:paraId="5F664757" w14:textId="77777777" w:rsidR="004427C5" w:rsidRDefault="00000000">
      <w:r>
        <w:t>The client table should include a unique client ID, client name (organisation), contact email, contact number, location and industry ID.</w:t>
      </w:r>
    </w:p>
    <w:p w14:paraId="71CBB64F" w14:textId="77777777" w:rsidR="004427C5" w:rsidRDefault="00000000">
      <w:r>
        <w:t>The industry ID will be referred to in a separate industry table which will also include the type of industry, e.g. bank, healthcare, retail, etc.</w:t>
      </w:r>
    </w:p>
    <w:p w14:paraId="2F1DEF82" w14:textId="77777777" w:rsidR="004427C5" w:rsidRDefault="004427C5"/>
    <w:p w14:paraId="2A7A1CFA" w14:textId="77777777" w:rsidR="004427C5" w:rsidRDefault="004427C5">
      <w:pPr>
        <w:rPr>
          <w:b/>
          <w:u w:val="single"/>
        </w:rPr>
      </w:pPr>
    </w:p>
    <w:p w14:paraId="29B678FD" w14:textId="77777777" w:rsidR="004427C5" w:rsidRDefault="00000000">
      <w:pPr>
        <w:rPr>
          <w:b/>
          <w:u w:val="single"/>
        </w:rPr>
      </w:pPr>
      <w:r>
        <w:rPr>
          <w:b/>
          <w:u w:val="single"/>
        </w:rPr>
        <w:t xml:space="preserve">Interaction </w:t>
      </w:r>
    </w:p>
    <w:p w14:paraId="584C5767" w14:textId="77777777" w:rsidR="004427C5" w:rsidRDefault="00000000">
      <w:r>
        <w:t xml:space="preserve">Each interaction entry includes a source type that specifies whether the content originated from an Email, Meeting Transcript, Chat, or Document. If the </w:t>
      </w:r>
    </w:p>
    <w:p w14:paraId="03C1EDED" w14:textId="77777777" w:rsidR="004427C5" w:rsidRDefault="004427C5">
      <w:pPr>
        <w:rPr>
          <w:u w:val="single"/>
        </w:rPr>
      </w:pPr>
    </w:p>
    <w:p w14:paraId="41D158F7" w14:textId="77777777" w:rsidR="004427C5" w:rsidRDefault="004427C5">
      <w:pPr>
        <w:rPr>
          <w:u w:val="single"/>
        </w:rPr>
      </w:pPr>
    </w:p>
    <w:p w14:paraId="174EDA98" w14:textId="77777777" w:rsidR="004427C5" w:rsidRDefault="004427C5">
      <w:pPr>
        <w:rPr>
          <w:u w:val="single"/>
        </w:rPr>
      </w:pPr>
    </w:p>
    <w:p w14:paraId="4724AB0C" w14:textId="77777777" w:rsidR="004427C5" w:rsidRDefault="00000000">
      <w:pPr>
        <w:rPr>
          <w:b/>
          <w:u w:val="single"/>
        </w:rPr>
      </w:pPr>
      <w:r>
        <w:rPr>
          <w:b/>
          <w:u w:val="single"/>
        </w:rPr>
        <w:t xml:space="preserve">Constraints </w:t>
      </w:r>
    </w:p>
    <w:p w14:paraId="64C2BD2E" w14:textId="77777777" w:rsidR="004427C5" w:rsidRDefault="004427C5"/>
    <w:p w14:paraId="1DE0750A" w14:textId="77777777" w:rsidR="004427C5" w:rsidRDefault="00000000">
      <w:r>
        <w:t xml:space="preserve">The input should describe constraints that the client is facing. </w:t>
      </w:r>
    </w:p>
    <w:p w14:paraId="46F6C69E" w14:textId="77777777" w:rsidR="004427C5" w:rsidRDefault="00000000">
      <w:r>
        <w:t xml:space="preserve">The constraint should be labelled as a High, Medium or Low severity. </w:t>
      </w:r>
    </w:p>
    <w:p w14:paraId="042E67E7" w14:textId="77777777" w:rsidR="004427C5" w:rsidRDefault="00000000">
      <w:r>
        <w:t>The constraint will have a Constraint Type ID which will link to the Constraint type table</w:t>
      </w:r>
    </w:p>
    <w:p w14:paraId="0354CDDB" w14:textId="77777777" w:rsidR="004427C5" w:rsidRDefault="004427C5"/>
    <w:p w14:paraId="676A023A" w14:textId="77777777" w:rsidR="004427C5" w:rsidRDefault="00000000">
      <w:pPr>
        <w:rPr>
          <w:b/>
          <w:u w:val="single"/>
        </w:rPr>
      </w:pPr>
      <w:r>
        <w:rPr>
          <w:b/>
          <w:u w:val="single"/>
        </w:rPr>
        <w:t>Constraint Type</w:t>
      </w:r>
    </w:p>
    <w:p w14:paraId="68E469B3" w14:textId="77777777" w:rsidR="004427C5" w:rsidRDefault="00000000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1DB7E7D3" w14:textId="77777777" w:rsidR="004427C5" w:rsidRDefault="00000000">
      <w:r>
        <w:t>The constraint type refers to the constraints table. If the user has a new constraint that is not listed in the table just return a new constraint type name</w:t>
      </w:r>
    </w:p>
    <w:p w14:paraId="33453D6E" w14:textId="77777777" w:rsidR="004427C5" w:rsidRDefault="004427C5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427C5" w14:paraId="2F0B905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C26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Constraint Type Name</w:t>
            </w:r>
          </w:p>
        </w:tc>
      </w:tr>
      <w:tr w:rsidR="004427C5" w14:paraId="3E96F21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760E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Timeframe</w:t>
            </w:r>
          </w:p>
        </w:tc>
      </w:tr>
      <w:tr w:rsidR="004427C5" w14:paraId="2829CD8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C7A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Budget</w:t>
            </w:r>
          </w:p>
        </w:tc>
      </w:tr>
      <w:tr w:rsidR="004427C5" w14:paraId="2BF8EBA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420D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Compliance</w:t>
            </w:r>
          </w:p>
        </w:tc>
      </w:tr>
      <w:tr w:rsidR="004427C5" w14:paraId="365783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33F9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Tech Limitations </w:t>
            </w:r>
          </w:p>
        </w:tc>
      </w:tr>
      <w:tr w:rsidR="004427C5" w14:paraId="0952C9E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B0C8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</w:t>
            </w:r>
          </w:p>
        </w:tc>
      </w:tr>
      <w:tr w:rsidR="004427C5" w14:paraId="7E62F8C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701" w14:textId="77777777" w:rsidR="0044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Resources</w:t>
            </w:r>
          </w:p>
        </w:tc>
      </w:tr>
    </w:tbl>
    <w:p w14:paraId="35EE4428" w14:textId="77777777" w:rsidR="004427C5" w:rsidRDefault="004427C5"/>
    <w:p w14:paraId="10B97AFD" w14:textId="77777777" w:rsidR="004427C5" w:rsidRDefault="004427C5"/>
    <w:p w14:paraId="36B00830" w14:textId="77777777" w:rsidR="004427C5" w:rsidRDefault="00000000">
      <w:r>
        <w:t>Cognizant works with a diverse range of industries Here are some of the key industries they serve:</w:t>
      </w:r>
    </w:p>
    <w:p w14:paraId="1A36EFD5" w14:textId="77777777" w:rsidR="004427C5" w:rsidRDefault="004427C5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427C5" w14:paraId="10E6F3A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826A" w14:textId="77777777" w:rsidR="004427C5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Industry Name</w:t>
            </w:r>
          </w:p>
        </w:tc>
      </w:tr>
      <w:tr w:rsidR="004427C5" w14:paraId="268BC9B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AAA" w14:textId="77777777" w:rsidR="004427C5" w:rsidRDefault="00000000">
            <w:r>
              <w:t xml:space="preserve">Aerospace &amp; </w:t>
            </w:r>
            <w:proofErr w:type="spellStart"/>
            <w:r>
              <w:t>Defense</w:t>
            </w:r>
            <w:proofErr w:type="spellEnd"/>
          </w:p>
        </w:tc>
      </w:tr>
      <w:tr w:rsidR="004427C5" w14:paraId="3B02F3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4C0A" w14:textId="77777777" w:rsidR="004427C5" w:rsidRDefault="00000000">
            <w:r>
              <w:t>Automotive</w:t>
            </w:r>
          </w:p>
        </w:tc>
      </w:tr>
      <w:tr w:rsidR="004427C5" w14:paraId="13DB616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F8C4" w14:textId="77777777" w:rsidR="004427C5" w:rsidRDefault="00000000">
            <w:r>
              <w:t>Banking</w:t>
            </w:r>
          </w:p>
        </w:tc>
      </w:tr>
      <w:tr w:rsidR="004427C5" w14:paraId="6E0A59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888C" w14:textId="77777777" w:rsidR="004427C5" w:rsidRDefault="00000000">
            <w:r>
              <w:t>Communications, Media &amp; Technology</w:t>
            </w:r>
          </w:p>
        </w:tc>
      </w:tr>
      <w:tr w:rsidR="004427C5" w14:paraId="6B209C6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1EE9" w14:textId="77777777" w:rsidR="004427C5" w:rsidRDefault="00000000">
            <w:r>
              <w:t>Education</w:t>
            </w:r>
          </w:p>
        </w:tc>
      </w:tr>
      <w:tr w:rsidR="004427C5" w14:paraId="332630F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C108" w14:textId="77777777" w:rsidR="004427C5" w:rsidRDefault="00000000">
            <w:r>
              <w:t>Healthcare</w:t>
            </w:r>
          </w:p>
        </w:tc>
      </w:tr>
      <w:tr w:rsidR="004427C5" w14:paraId="66860C5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49A4" w14:textId="77777777" w:rsidR="004427C5" w:rsidRDefault="00000000">
            <w:r>
              <w:t>Information Services</w:t>
            </w:r>
          </w:p>
        </w:tc>
      </w:tr>
      <w:tr w:rsidR="004427C5" w14:paraId="38F9000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57CC" w14:textId="77777777" w:rsidR="004427C5" w:rsidRDefault="00000000">
            <w:r>
              <w:t>Insurance</w:t>
            </w:r>
          </w:p>
        </w:tc>
      </w:tr>
      <w:tr w:rsidR="004427C5" w14:paraId="387B5A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F5D9" w14:textId="77777777" w:rsidR="004427C5" w:rsidRDefault="00000000">
            <w:r>
              <w:lastRenderedPageBreak/>
              <w:t>Manufacturing</w:t>
            </w:r>
          </w:p>
        </w:tc>
      </w:tr>
      <w:tr w:rsidR="004427C5" w14:paraId="13815A2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63B0" w14:textId="77777777" w:rsidR="004427C5" w:rsidRDefault="00000000">
            <w:r>
              <w:t>Oil &amp; Gas</w:t>
            </w:r>
          </w:p>
        </w:tc>
      </w:tr>
      <w:tr w:rsidR="004427C5" w14:paraId="1696F7A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CCA6" w14:textId="77777777" w:rsidR="004427C5" w:rsidRDefault="00000000">
            <w:r>
              <w:t>Blue Economy</w:t>
            </w:r>
          </w:p>
        </w:tc>
      </w:tr>
      <w:tr w:rsidR="004427C5" w14:paraId="79E9E6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014E" w14:textId="77777777" w:rsidR="004427C5" w:rsidRDefault="00000000">
            <w:r>
              <w:t>Capital Markets</w:t>
            </w:r>
          </w:p>
        </w:tc>
      </w:tr>
      <w:tr w:rsidR="004427C5" w14:paraId="239A13E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5CF6" w14:textId="77777777" w:rsidR="004427C5" w:rsidRDefault="00000000">
            <w:r>
              <w:t>Consumer Goods</w:t>
            </w:r>
          </w:p>
        </w:tc>
      </w:tr>
      <w:tr w:rsidR="004427C5" w14:paraId="0346F0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144E" w14:textId="77777777" w:rsidR="004427C5" w:rsidRDefault="00000000">
            <w:r>
              <w:t>Life Sciences</w:t>
            </w:r>
          </w:p>
        </w:tc>
      </w:tr>
    </w:tbl>
    <w:p w14:paraId="53906A45" w14:textId="77777777" w:rsidR="004427C5" w:rsidRDefault="004427C5"/>
    <w:p w14:paraId="6649C0B1" w14:textId="77777777" w:rsidR="004427C5" w:rsidRDefault="004427C5"/>
    <w:p w14:paraId="36723F29" w14:textId="77777777" w:rsidR="004427C5" w:rsidRDefault="004427C5"/>
    <w:p w14:paraId="57EDE135" w14:textId="77777777" w:rsidR="004427C5" w:rsidRDefault="004427C5"/>
    <w:p w14:paraId="5BE59BDF" w14:textId="77777777" w:rsidR="004427C5" w:rsidRDefault="004427C5"/>
    <w:p w14:paraId="1299B040" w14:textId="77777777" w:rsidR="004427C5" w:rsidRDefault="00000000">
      <w:r>
        <w:t xml:space="preserve">Example of JSON output: </w:t>
      </w:r>
    </w:p>
    <w:p w14:paraId="2D0B52DB" w14:textId="77777777" w:rsidR="004427C5" w:rsidRDefault="004427C5"/>
    <w:p w14:paraId="2676599A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input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25582BB5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"Clients"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42919286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ClientName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"Acme Corp"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65AEFB5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ContactEmail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"contact@acme.com"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4EE1314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"+44 1234 567890"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3C5E9625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"Location"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"London, UK"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3B2E5E8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IndustryID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"Financial Services"</w:t>
      </w:r>
    </w:p>
    <w:p w14:paraId="512AAE4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6D6DA293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"Project"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2202E31B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ProjectName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"Real-Time Sales Dashboard"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63CF4678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"StartDate"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"2025-07-01"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1CF4442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"2025-12-01"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77A6993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E30FED3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ProjectStatus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"Proposed"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58ACB6FF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"Budget"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80000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74F54660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DeliveryModel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"Cloud"</w:t>
      </w:r>
    </w:p>
    <w:p w14:paraId="0099C6BE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266A0FDC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"Requirements"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</w:p>
    <w:p w14:paraId="4DEF4489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6F252A66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InteractionID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7FD87F7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"Timestamp"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"2025-06-26T10:00:00"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F9FE91B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SourceTypeID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4BE6CAE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RawText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"[Full transcript here]"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385C07B5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ExtractedSummary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"Client wants cloud-based BI dashboard integrated with Salesforce."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3DA082F2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"Type"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"Functional"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51CC4FBC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"Dashboards must display live sales data from Salesforce."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61BC6A0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"Confirmed"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29FAE1C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PriorityType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"Must"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2E734A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RequirementCategoryID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"Data &amp; Analytics"</w:t>
      </w:r>
    </w:p>
    <w:p w14:paraId="4ADC95C8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0B6AF7B2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21AD1992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InteractionID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08BAA878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"Timestamp"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"2025-03-14T15:30:00"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7BDDC06F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SourceTypeID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"Teams Call"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52C4F0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RawText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"[Full transcript here]"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FE1486B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ExtractedSummary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"Client is exploring edge computing infrastructure to optimize factory sensor analytics."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50A3E82B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"Type"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"Non-functional"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3B0E9569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"Business users should be able to edit visualisations without IT help."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3986A42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 Review"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7D5533A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PriorityType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"Should"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48AC722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RequirementCategoryID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"Data &amp; Analytics"</w:t>
      </w:r>
    </w:p>
    <w:p w14:paraId="1AA50BC8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48C1AC8E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14:paraId="4905A691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"Constraints"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</w:p>
    <w:p w14:paraId="78D3E07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7358171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ConstraintTypeID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"Budget"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57BAF8B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"Must stay within £80,000 allocated capital."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450A32A6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"Severity"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"High"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3345EB43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InteractionID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1C5F44D4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"Timestamp"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"2025-03-09T11:00:00"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DE04A8A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SourceTypeID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"In-person"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70985B95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RawText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"[Full transcript here]"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FFE5FF6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ExtractedSummary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"Client proposes a smart ticketing system using QR codes and IoT-enabled kiosks."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7CB42B84" w14:textId="77777777" w:rsidR="004427C5" w:rsidRDefault="004427C5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6F66E47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56F14F11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02731EA3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ConstraintTypeID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"Timeframe"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56B166E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"Project must be completed by end of Q4."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48482AD1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"Severity"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"Medium"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39F6EE4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InteractionID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666DE7EF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"Timestamp"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"2025-08-17T12:30:00"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167A420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SourceTypeID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"Phone call"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0103379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RawText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"[Full transcript here]"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8936640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ExtractedSummary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"Client requires multilingual chatbot solution trained on existing Zendesk ticket archive."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39C66F0E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0C9F42B5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14:paraId="54CECC54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ProjectTechnology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</w:p>
    <w:p w14:paraId="1C81A3A9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34704883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TechName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"Salesforce"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529A9352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"Existing"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F128071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"Category"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"CRM"</w:t>
      </w:r>
    </w:p>
    <w:p w14:paraId="53D625BF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59730127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2C001D2C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TechName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"Excel"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B6BD8F5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"Existing"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36EFCC8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"Category"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"BI"</w:t>
      </w:r>
    </w:p>
    <w:p w14:paraId="23E44CF7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08695E13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4D4AB72C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TechName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"Google Looker"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4661FCA2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"Planned"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3825B10A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"Category"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"BI"</w:t>
      </w:r>
    </w:p>
    <w:p w14:paraId="19058C79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04EACE82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3F010ED1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TechName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"Tableau"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26A24D9B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"Planned"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3B87F971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"Category"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"BI"</w:t>
      </w:r>
    </w:p>
    <w:p w14:paraId="6A793E7D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485F2477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0506C805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TechName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"Power BI"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703412AC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 Be Replaced"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18BD4CCB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"Category"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"BI"</w:t>
      </w:r>
    </w:p>
    <w:p w14:paraId="3137C869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4410349E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3CBF6E63" w14:textId="77777777" w:rsidR="004427C5" w:rsidRDefault="004427C5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6FA8F67" w14:textId="77777777" w:rsidR="004427C5" w:rsidRDefault="00000000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255C282E" w14:textId="77777777" w:rsidR="004427C5" w:rsidRDefault="004427C5">
      <w:pPr>
        <w:spacing w:before="240" w:after="240"/>
        <w:rPr>
          <w:sz w:val="14"/>
          <w:szCs w:val="14"/>
        </w:rPr>
      </w:pPr>
    </w:p>
    <w:p w14:paraId="5B7E244E" w14:textId="77777777" w:rsidR="004427C5" w:rsidRDefault="004427C5">
      <w:pPr>
        <w:spacing w:before="240" w:after="240"/>
        <w:rPr>
          <w:sz w:val="14"/>
          <w:szCs w:val="14"/>
        </w:rPr>
      </w:pPr>
    </w:p>
    <w:p w14:paraId="1143BC00" w14:textId="77777777" w:rsidR="004427C5" w:rsidRDefault="004427C5">
      <w:pPr>
        <w:spacing w:before="240" w:after="240"/>
        <w:rPr>
          <w:b/>
          <w:sz w:val="14"/>
          <w:szCs w:val="14"/>
          <w:u w:val="single"/>
        </w:rPr>
      </w:pPr>
    </w:p>
    <w:p w14:paraId="6E90028C" w14:textId="77777777" w:rsidR="004427C5" w:rsidRDefault="004427C5">
      <w:pPr>
        <w:spacing w:before="240" w:after="240"/>
        <w:rPr>
          <w:sz w:val="14"/>
          <w:szCs w:val="14"/>
        </w:rPr>
      </w:pPr>
    </w:p>
    <w:p w14:paraId="25BE97B1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Data &amp; Reporting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 xml:space="preserve">E.g., dashboards, </w:t>
      </w:r>
      <w:proofErr w:type="spellStart"/>
      <w:r>
        <w:rPr>
          <w:i/>
          <w:sz w:val="14"/>
          <w:szCs w:val="14"/>
        </w:rPr>
        <w:t>KPIs</w:t>
      </w:r>
      <w:proofErr w:type="spellEnd"/>
      <w:r>
        <w:rPr>
          <w:i/>
          <w:sz w:val="14"/>
          <w:szCs w:val="14"/>
        </w:rPr>
        <w:t>, analytics, real-time reports</w:t>
      </w:r>
      <w:r>
        <w:rPr>
          <w:i/>
          <w:sz w:val="14"/>
          <w:szCs w:val="14"/>
        </w:rPr>
        <w:br/>
      </w:r>
    </w:p>
    <w:p w14:paraId="1BCE2B42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Technology &amp; System Integration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>E.g., CRM/ERP implementation, legacy upgrades, API connectivity</w:t>
      </w:r>
      <w:r>
        <w:rPr>
          <w:i/>
          <w:sz w:val="14"/>
          <w:szCs w:val="14"/>
        </w:rPr>
        <w:br/>
      </w:r>
    </w:p>
    <w:p w14:paraId="4F5E412B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Security &amp; Compliance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>E.g., GDPR, audit trails, access control, data protection</w:t>
      </w:r>
      <w:r>
        <w:rPr>
          <w:i/>
          <w:sz w:val="14"/>
          <w:szCs w:val="14"/>
        </w:rPr>
        <w:br/>
      </w:r>
    </w:p>
    <w:p w14:paraId="6DF6DF51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Process Automation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>E.g., workflow automation, approvals, repetitive task handling</w:t>
      </w:r>
      <w:r>
        <w:rPr>
          <w:i/>
          <w:sz w:val="14"/>
          <w:szCs w:val="14"/>
        </w:rPr>
        <w:br/>
      </w:r>
    </w:p>
    <w:p w14:paraId="32E21851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Inventory &amp; Operations Management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 xml:space="preserve">E.g., inventory tracking, resource planning, order </w:t>
      </w:r>
      <w:proofErr w:type="spellStart"/>
      <w:r>
        <w:rPr>
          <w:i/>
          <w:sz w:val="14"/>
          <w:szCs w:val="14"/>
        </w:rPr>
        <w:t>fulfillment</w:t>
      </w:r>
      <w:proofErr w:type="spellEnd"/>
      <w:r>
        <w:rPr>
          <w:i/>
          <w:sz w:val="14"/>
          <w:szCs w:val="14"/>
        </w:rPr>
        <w:br/>
      </w:r>
    </w:p>
    <w:p w14:paraId="26CBB8DD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Financial &amp; Budgeting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>E.g., cost control, ROI tracking, budget management</w:t>
      </w:r>
      <w:r>
        <w:rPr>
          <w:i/>
          <w:sz w:val="14"/>
          <w:szCs w:val="14"/>
        </w:rPr>
        <w:br/>
      </w:r>
    </w:p>
    <w:p w14:paraId="707FBD2A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Customer &amp; Sales Enablement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>E.g., CRM features, lead management, order tracking</w:t>
      </w:r>
      <w:r>
        <w:rPr>
          <w:i/>
          <w:sz w:val="14"/>
          <w:szCs w:val="14"/>
        </w:rPr>
        <w:br/>
      </w:r>
    </w:p>
    <w:p w14:paraId="6F88EE04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User Access &amp; Interface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>E.g., role-based access, mobile interfaces, multilingual support</w:t>
      </w:r>
      <w:r>
        <w:rPr>
          <w:i/>
          <w:sz w:val="14"/>
          <w:szCs w:val="14"/>
        </w:rPr>
        <w:br/>
      </w:r>
    </w:p>
    <w:p w14:paraId="731FEFBC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t>AI &amp; Intelligent Automation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>E.g., predictive analytics, chatbots, sentiment analysis</w:t>
      </w:r>
      <w:r>
        <w:rPr>
          <w:i/>
          <w:sz w:val="14"/>
          <w:szCs w:val="14"/>
        </w:rPr>
        <w:br/>
      </w:r>
    </w:p>
    <w:p w14:paraId="2B3CE8DF" w14:textId="77777777" w:rsidR="004427C5" w:rsidRDefault="00000000">
      <w:pPr>
        <w:spacing w:before="240" w:after="240"/>
        <w:rPr>
          <w:i/>
          <w:sz w:val="14"/>
          <w:szCs w:val="14"/>
        </w:rPr>
      </w:pPr>
      <w:r>
        <w:rPr>
          <w:b/>
          <w:sz w:val="14"/>
          <w:szCs w:val="14"/>
        </w:rPr>
        <w:lastRenderedPageBreak/>
        <w:t>Strategic &amp; Business Goals</w:t>
      </w:r>
      <w:r>
        <w:rPr>
          <w:b/>
          <w:sz w:val="14"/>
          <w:szCs w:val="14"/>
        </w:rPr>
        <w:br/>
      </w:r>
      <w:r>
        <w:rPr>
          <w:sz w:val="14"/>
          <w:szCs w:val="14"/>
        </w:rPr>
        <w:t xml:space="preserve"> </w:t>
      </w:r>
      <w:r>
        <w:rPr>
          <w:i/>
          <w:sz w:val="14"/>
          <w:szCs w:val="14"/>
        </w:rPr>
        <w:t xml:space="preserve">E.g., market expansion, digital transformation, </w:t>
      </w:r>
      <w:proofErr w:type="spellStart"/>
      <w:r>
        <w:rPr>
          <w:i/>
          <w:sz w:val="14"/>
          <w:szCs w:val="14"/>
        </w:rPr>
        <w:t>ESG</w:t>
      </w:r>
      <w:proofErr w:type="spellEnd"/>
      <w:r>
        <w:rPr>
          <w:i/>
          <w:sz w:val="14"/>
          <w:szCs w:val="14"/>
        </w:rPr>
        <w:t xml:space="preserve"> tracking</w:t>
      </w:r>
    </w:p>
    <w:p w14:paraId="5ABE8A4D" w14:textId="77777777" w:rsidR="004427C5" w:rsidRDefault="00000000">
      <w:pPr>
        <w:spacing w:before="240" w:after="240"/>
        <w:rPr>
          <w:sz w:val="14"/>
          <w:szCs w:val="14"/>
        </w:rPr>
      </w:pPr>
      <w:r>
        <w:rPr>
          <w:sz w:val="14"/>
          <w:szCs w:val="14"/>
        </w:rPr>
        <w:t>https://colab.research.google.com/drive/1U078WHOy16EnNQzRbmXN_WiC8Mr1p0oX?usp=sharing</w:t>
      </w:r>
    </w:p>
    <w:p w14:paraId="5ACC9D43" w14:textId="77777777" w:rsidR="004427C5" w:rsidRDefault="004427C5"/>
    <w:p w14:paraId="76BA05C1" w14:textId="77777777" w:rsidR="004427C5" w:rsidRDefault="004427C5"/>
    <w:p w14:paraId="597BA4F6" w14:textId="77777777" w:rsidR="004427C5" w:rsidRDefault="004427C5">
      <w:pPr>
        <w:spacing w:after="240"/>
        <w:rPr>
          <w:color w:val="31333F"/>
          <w:sz w:val="24"/>
          <w:szCs w:val="24"/>
        </w:rPr>
      </w:pPr>
    </w:p>
    <w:p w14:paraId="77746846" w14:textId="77777777" w:rsidR="004427C5" w:rsidRDefault="004427C5"/>
    <w:sectPr w:rsidR="004427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E9A"/>
    <w:multiLevelType w:val="multilevel"/>
    <w:tmpl w:val="C002C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A4A32"/>
    <w:multiLevelType w:val="multilevel"/>
    <w:tmpl w:val="29A06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B141C5"/>
    <w:multiLevelType w:val="multilevel"/>
    <w:tmpl w:val="C3AAE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B35924"/>
    <w:multiLevelType w:val="multilevel"/>
    <w:tmpl w:val="E9F4C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457515"/>
    <w:multiLevelType w:val="multilevel"/>
    <w:tmpl w:val="DB169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DB0F26"/>
    <w:multiLevelType w:val="multilevel"/>
    <w:tmpl w:val="BACE0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8B7C18"/>
    <w:multiLevelType w:val="multilevel"/>
    <w:tmpl w:val="D696C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F44267"/>
    <w:multiLevelType w:val="multilevel"/>
    <w:tmpl w:val="83609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748C2"/>
    <w:multiLevelType w:val="multilevel"/>
    <w:tmpl w:val="F32A2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8C6BAB"/>
    <w:multiLevelType w:val="multilevel"/>
    <w:tmpl w:val="91528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930145"/>
    <w:multiLevelType w:val="multilevel"/>
    <w:tmpl w:val="C88AD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2F3789"/>
    <w:multiLevelType w:val="multilevel"/>
    <w:tmpl w:val="8A74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834004"/>
    <w:multiLevelType w:val="multilevel"/>
    <w:tmpl w:val="42485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3A4C8C"/>
    <w:multiLevelType w:val="multilevel"/>
    <w:tmpl w:val="CFF09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ED09F6"/>
    <w:multiLevelType w:val="multilevel"/>
    <w:tmpl w:val="8892C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358193">
    <w:abstractNumId w:val="7"/>
  </w:num>
  <w:num w:numId="2" w16cid:durableId="198737657">
    <w:abstractNumId w:val="3"/>
  </w:num>
  <w:num w:numId="3" w16cid:durableId="1981614264">
    <w:abstractNumId w:val="4"/>
  </w:num>
  <w:num w:numId="4" w16cid:durableId="31267149">
    <w:abstractNumId w:val="13"/>
  </w:num>
  <w:num w:numId="5" w16cid:durableId="256404689">
    <w:abstractNumId w:val="9"/>
  </w:num>
  <w:num w:numId="6" w16cid:durableId="1669333381">
    <w:abstractNumId w:val="0"/>
  </w:num>
  <w:num w:numId="7" w16cid:durableId="2090421021">
    <w:abstractNumId w:val="11"/>
  </w:num>
  <w:num w:numId="8" w16cid:durableId="1414160355">
    <w:abstractNumId w:val="12"/>
  </w:num>
  <w:num w:numId="9" w16cid:durableId="870612424">
    <w:abstractNumId w:val="2"/>
  </w:num>
  <w:num w:numId="10" w16cid:durableId="918635840">
    <w:abstractNumId w:val="14"/>
  </w:num>
  <w:num w:numId="11" w16cid:durableId="1082798479">
    <w:abstractNumId w:val="8"/>
  </w:num>
  <w:num w:numId="12" w16cid:durableId="1708944824">
    <w:abstractNumId w:val="10"/>
  </w:num>
  <w:num w:numId="13" w16cid:durableId="99496271">
    <w:abstractNumId w:val="5"/>
  </w:num>
  <w:num w:numId="14" w16cid:durableId="772629217">
    <w:abstractNumId w:val="1"/>
  </w:num>
  <w:num w:numId="15" w16cid:durableId="1291785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C5"/>
    <w:rsid w:val="004427C5"/>
    <w:rsid w:val="00797878"/>
    <w:rsid w:val="009C10C7"/>
    <w:rsid w:val="00A37C5C"/>
    <w:rsid w:val="00F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46EB"/>
  <w15:docId w15:val="{2C794405-6AAF-40DD-9DD3-9598319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jezae thomas</cp:lastModifiedBy>
  <cp:revision>4</cp:revision>
  <dcterms:created xsi:type="dcterms:W3CDTF">2025-07-07T20:25:00Z</dcterms:created>
  <dcterms:modified xsi:type="dcterms:W3CDTF">2025-07-07T21:48:00Z</dcterms:modified>
</cp:coreProperties>
</file>