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A82ED5" w:rsidP="00E21A0C">
      <w:pPr>
        <w:pStyle w:val="Heading1"/>
        <w:jc w:val="both"/>
        <w:rPr>
          <w:sz w:val="36"/>
          <w:lang w:val="en-GB"/>
        </w:rPr>
      </w:pPr>
      <w:r>
        <w:rPr>
          <w:sz w:val="36"/>
          <w:lang w:val="en-GB"/>
        </w:rPr>
        <w:t>Task 3</w:t>
      </w:r>
      <w:r w:rsidR="00435CAB" w:rsidRPr="002B2057">
        <w:rPr>
          <w:sz w:val="36"/>
          <w:lang w:val="en-GB"/>
        </w:rPr>
        <w:t xml:space="preserve">: </w:t>
      </w:r>
      <w:r>
        <w:rPr>
          <w:sz w:val="36"/>
          <w:lang w:val="en-GB"/>
        </w:rPr>
        <w:t>Multiple Regression in R</w:t>
      </w:r>
    </w:p>
    <w:p w:rsidR="00435CAB" w:rsidRPr="00D0333D" w:rsidRDefault="00435CAB" w:rsidP="00E21A0C">
      <w:pPr>
        <w:jc w:val="both"/>
      </w:pPr>
    </w:p>
    <w:p w:rsidR="00563B75" w:rsidRDefault="00435CAB" w:rsidP="00E21A0C">
      <w:pPr>
        <w:jc w:val="both"/>
        <w:rPr>
          <w:lang w:val="en-GB"/>
        </w:rPr>
      </w:pPr>
      <w:r>
        <w:rPr>
          <w:lang w:val="en-GB"/>
        </w:rPr>
        <w:t xml:space="preserve">This informal report contains a brief overview of the procedures and the results obtained in </w:t>
      </w:r>
      <w:r w:rsidR="00C90C7B">
        <w:rPr>
          <w:lang w:val="en-GB"/>
        </w:rPr>
        <w:t xml:space="preserve">this </w:t>
      </w:r>
      <w:r w:rsidR="00A82ED5">
        <w:rPr>
          <w:lang w:val="en-GB"/>
        </w:rPr>
        <w:t>third</w:t>
      </w:r>
      <w:r w:rsidR="00C90C7B">
        <w:rPr>
          <w:lang w:val="en-GB"/>
        </w:rPr>
        <w:t xml:space="preserve"> task.</w:t>
      </w:r>
      <w:r w:rsidR="00563B75">
        <w:rPr>
          <w:lang w:val="en-GB"/>
        </w:rPr>
        <w:t xml:space="preserve"> </w:t>
      </w:r>
      <w:r w:rsidR="00C90C7B">
        <w:rPr>
          <w:lang w:val="en-GB"/>
        </w:rPr>
        <w:t xml:space="preserve">In this task I </w:t>
      </w:r>
      <w:r w:rsidR="00CA77BA">
        <w:rPr>
          <w:lang w:val="en-GB"/>
        </w:rPr>
        <w:t>began by</w:t>
      </w:r>
      <w:r w:rsidR="00C90C7B">
        <w:rPr>
          <w:lang w:val="en-GB"/>
        </w:rPr>
        <w:t xml:space="preserve"> </w:t>
      </w:r>
      <w:r w:rsidR="00CA77BA">
        <w:rPr>
          <w:lang w:val="en-GB"/>
        </w:rPr>
        <w:t>pre-processing</w:t>
      </w:r>
      <w:r w:rsidR="00C90C7B">
        <w:rPr>
          <w:lang w:val="en-GB"/>
        </w:rPr>
        <w:t xml:space="preserve"> the data</w:t>
      </w:r>
      <w:r w:rsidR="00CA77BA">
        <w:rPr>
          <w:lang w:val="en-GB"/>
        </w:rPr>
        <w:t xml:space="preserve"> and developing an exploratory data analysis to comprehend the data. </w:t>
      </w:r>
    </w:p>
    <w:p w:rsidR="00CA77BA" w:rsidRDefault="00563B75" w:rsidP="00E21A0C">
      <w:pPr>
        <w:jc w:val="both"/>
        <w:rPr>
          <w:lang w:val="en-GB"/>
        </w:rPr>
      </w:pPr>
      <w:r>
        <w:rPr>
          <w:lang w:val="en-GB"/>
        </w:rPr>
        <w:t>The obje</w:t>
      </w:r>
      <w:r w:rsidR="00A82ED5">
        <w:rPr>
          <w:lang w:val="en-GB"/>
        </w:rPr>
        <w:t>ctive of this task is to train multiple regression</w:t>
      </w:r>
      <w:r>
        <w:rPr>
          <w:lang w:val="en-GB"/>
        </w:rPr>
        <w:t xml:space="preserve"> model</w:t>
      </w:r>
      <w:r w:rsidR="00A82ED5">
        <w:rPr>
          <w:lang w:val="en-GB"/>
        </w:rPr>
        <w:t>s</w:t>
      </w:r>
      <w:r>
        <w:rPr>
          <w:lang w:val="en-GB"/>
        </w:rPr>
        <w:t xml:space="preserve"> on a dataset and apply the said model on a different dataset to generate predictions. </w:t>
      </w:r>
      <w:r w:rsidR="00CA77BA">
        <w:rPr>
          <w:lang w:val="en-GB"/>
        </w:rPr>
        <w:t>Briefly</w:t>
      </w:r>
      <w:r>
        <w:rPr>
          <w:lang w:val="en-GB"/>
        </w:rPr>
        <w:t>,</w:t>
      </w:r>
      <w:r w:rsidR="00CA77BA">
        <w:rPr>
          <w:lang w:val="en-GB"/>
        </w:rPr>
        <w:t xml:space="preserve"> we are intended to create a model capable of forecasting the </w:t>
      </w:r>
      <w:r w:rsidR="00A82ED5">
        <w:rPr>
          <w:lang w:val="en-GB"/>
        </w:rPr>
        <w:t>weekly sales volume</w:t>
      </w:r>
      <w:r w:rsidR="00CA77BA">
        <w:rPr>
          <w:lang w:val="en-GB"/>
        </w:rPr>
        <w:t xml:space="preserve"> </w:t>
      </w:r>
      <w:r w:rsidR="00A82ED5">
        <w:rPr>
          <w:lang w:val="en-GB"/>
        </w:rPr>
        <w:t xml:space="preserve">in a small selection of products. </w:t>
      </w:r>
      <w:r w:rsidR="00C732B8">
        <w:rPr>
          <w:lang w:val="en-GB"/>
        </w:rPr>
        <w:t xml:space="preserve">As can be seen below, this nominal </w:t>
      </w:r>
      <w:r>
        <w:rPr>
          <w:lang w:val="en-GB"/>
        </w:rPr>
        <w:t>variable is slightly unbalanced:</w:t>
      </w:r>
    </w:p>
    <w:p w:rsidR="00A82ED5" w:rsidRDefault="00A82ED5" w:rsidP="00E21A0C">
      <w:pPr>
        <w:jc w:val="both"/>
        <w:rPr>
          <w:lang w:val="en-GB"/>
        </w:rPr>
      </w:pPr>
      <w:r>
        <w:rPr>
          <w:noProof/>
        </w:rPr>
        <mc:AlternateContent>
          <mc:Choice Requires="wps">
            <w:drawing>
              <wp:inline distT="0" distB="0" distL="0" distR="0">
                <wp:extent cx="304800" cy="304800"/>
                <wp:effectExtent l="0" t="0" r="0" b="0"/>
                <wp:docPr id="1" name="Rectangle 1" descr="http://127.0.0.1:28698/chunk_output/A5AD3773418200B5/CFDC070D/c450l0h02771e/000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544C3" id="Rectangle 1" o:spid="_x0000_s1026" alt="http://127.0.0.1:28698/chunk_output/A5AD3773418200B5/CFDC070D/c450l0h02771e/0000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cHtV/4CAAAW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A82ED5">
        <w:rPr>
          <w:noProof/>
        </w:rPr>
        <w:drawing>
          <wp:inline distT="0" distB="0" distL="0" distR="0">
            <wp:extent cx="5943600" cy="3666304"/>
            <wp:effectExtent l="0" t="0" r="0" b="0"/>
            <wp:docPr id="3" name="Picture 3" descr="C:\Users\s613116\Download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613116\Downloads\000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563B75" w:rsidRDefault="00CA77BA" w:rsidP="00E21A0C">
      <w:pPr>
        <w:pStyle w:val="Caption"/>
        <w:jc w:val="center"/>
      </w:pPr>
      <w:r>
        <w:t xml:space="preserve">Figure </w:t>
      </w:r>
      <w:r w:rsidR="004D3D22">
        <w:rPr>
          <w:noProof/>
        </w:rPr>
        <w:fldChar w:fldCharType="begin"/>
      </w:r>
      <w:r w:rsidR="004D3D22">
        <w:rPr>
          <w:noProof/>
        </w:rPr>
        <w:instrText xml:space="preserve"> SEQ Figure \* ARABIC </w:instrText>
      </w:r>
      <w:r w:rsidR="004D3D22">
        <w:rPr>
          <w:noProof/>
        </w:rPr>
        <w:fldChar w:fldCharType="separate"/>
      </w:r>
      <w:r w:rsidR="00993855">
        <w:rPr>
          <w:noProof/>
        </w:rPr>
        <w:t>1</w:t>
      </w:r>
      <w:r w:rsidR="004D3D22">
        <w:rPr>
          <w:noProof/>
        </w:rPr>
        <w:fldChar w:fldCharType="end"/>
      </w:r>
      <w:r>
        <w:t xml:space="preserve"> - Target count distribution</w:t>
      </w:r>
    </w:p>
    <w:p w:rsidR="00563B75" w:rsidRDefault="00563B75" w:rsidP="00E21A0C">
      <w:pPr>
        <w:jc w:val="both"/>
      </w:pPr>
      <w:r>
        <w:t>Both datasets</w:t>
      </w:r>
      <w:r w:rsidR="00A82ED5">
        <w:t xml:space="preserve"> (train and test)</w:t>
      </w:r>
      <w:r>
        <w:t xml:space="preserve"> contain the same information, and the behavior of each column is similar in both the datasets.</w:t>
      </w:r>
      <w:r w:rsidR="00A82ED5">
        <w:t xml:space="preserve"> The only exception is that the target variable, Volume, has been filled by default with ‘0’ in the testing dataset. The remaining variables are valid.</w:t>
      </w:r>
    </w:p>
    <w:p w:rsidR="00CA77BA" w:rsidRDefault="00563B75" w:rsidP="00E21A0C">
      <w:pPr>
        <w:jc w:val="both"/>
      </w:pPr>
      <w:r>
        <w:t xml:space="preserve">In order to forecast the target, </w:t>
      </w:r>
      <w:r w:rsidR="00CA77BA">
        <w:t xml:space="preserve">a dataset </w:t>
      </w:r>
      <w:r w:rsidR="007E0FFF">
        <w:t>with 17 other variables has been provided. Briefly, these variables contain the information of the product type, price and profit margins, customer reviews and dimensions.</w:t>
      </w:r>
    </w:p>
    <w:p w:rsidR="005023C7" w:rsidRPr="00CA77BA" w:rsidRDefault="005023C7" w:rsidP="00B3504F">
      <w:pPr>
        <w:jc w:val="both"/>
      </w:pPr>
      <w:r>
        <w:t xml:space="preserve">In this exercise I </w:t>
      </w:r>
      <w:r w:rsidR="0003461E">
        <w:t>was asked to develop</w:t>
      </w:r>
      <w:r w:rsidR="007E0FFF">
        <w:t xml:space="preserve"> 4 </w:t>
      </w:r>
      <w:r w:rsidR="00B3504F">
        <w:t xml:space="preserve">models: </w:t>
      </w:r>
      <w:r w:rsidR="0046681B">
        <w:t>Linear R</w:t>
      </w:r>
      <w:r w:rsidR="00B3504F">
        <w:t>egression;</w:t>
      </w:r>
      <w:r w:rsidR="00B3504F" w:rsidRPr="00B3504F">
        <w:t xml:space="preserve"> </w:t>
      </w:r>
      <w:r w:rsidR="00B3504F">
        <w:t xml:space="preserve">Support Vector Machine; Random Forest &amp; Gradient Boosting. The data processing and procedure for training each of these models was </w:t>
      </w:r>
      <w:r w:rsidR="00B3504F">
        <w:lastRenderedPageBreak/>
        <w:t xml:space="preserve">identical. </w:t>
      </w:r>
      <w:r w:rsidR="00042DEE">
        <w:t>Before training each model I simply divided the pre-processed dataset in train and test sets (the latter contained 25% of the data). Now,</w:t>
      </w:r>
      <w:r>
        <w:t xml:space="preserve"> I will </w:t>
      </w:r>
      <w:r w:rsidR="0046681B">
        <w:t xml:space="preserve">briefly </w:t>
      </w:r>
      <w:r>
        <w:t xml:space="preserve">discuss each </w:t>
      </w:r>
      <w:r w:rsidR="00042DEE">
        <w:t>model</w:t>
      </w:r>
      <w:r>
        <w:t xml:space="preserve"> individually below.</w:t>
      </w:r>
    </w:p>
    <w:p w:rsidR="003C2395" w:rsidRPr="003C2395" w:rsidRDefault="005023C7" w:rsidP="003C2395">
      <w:pPr>
        <w:pStyle w:val="Heading2"/>
        <w:jc w:val="both"/>
        <w:rPr>
          <w:lang w:val="en-GB"/>
        </w:rPr>
      </w:pPr>
      <w:r>
        <w:rPr>
          <w:lang w:val="en-GB"/>
        </w:rPr>
        <w:t>Model</w:t>
      </w:r>
      <w:r w:rsidR="00435CAB">
        <w:rPr>
          <w:lang w:val="en-GB"/>
        </w:rPr>
        <w:t xml:space="preserve"> 1: </w:t>
      </w:r>
      <w:r w:rsidR="0046681B">
        <w:rPr>
          <w:lang w:val="en-GB"/>
        </w:rPr>
        <w:t>Linear Regression</w:t>
      </w:r>
      <w:r w:rsidR="00435CAB">
        <w:rPr>
          <w:lang w:val="en-GB"/>
        </w:rPr>
        <w:t>:</w:t>
      </w:r>
    </w:p>
    <w:p w:rsidR="0003461E" w:rsidRDefault="0003461E" w:rsidP="00E21A0C">
      <w:pPr>
        <w:jc w:val="both"/>
        <w:rPr>
          <w:lang w:val="en-GB"/>
        </w:rPr>
      </w:pPr>
      <w:r>
        <w:rPr>
          <w:lang w:val="en-GB"/>
        </w:rPr>
        <w:t xml:space="preserve">In this first model, I </w:t>
      </w:r>
      <w:r w:rsidR="00422137">
        <w:rPr>
          <w:lang w:val="en-GB"/>
        </w:rPr>
        <w:t>didn’t use any cross validation as this was just an exploratory model. The performance of this model could not captu</w:t>
      </w:r>
      <w:r w:rsidR="00B15FB0">
        <w:rPr>
          <w:lang w:val="en-GB"/>
        </w:rPr>
        <w:t xml:space="preserve">re the complexity of the target. </w:t>
      </w:r>
      <w:r w:rsidR="00422137">
        <w:rPr>
          <w:lang w:val="en-GB"/>
        </w:rPr>
        <w:t xml:space="preserve">The main metrics can be seen in the following table: </w:t>
      </w:r>
    </w:p>
    <w:tbl>
      <w:tblPr>
        <w:tblStyle w:val="TableGrid"/>
        <w:tblW w:w="0" w:type="auto"/>
        <w:jc w:val="center"/>
        <w:tblLook w:val="04A0" w:firstRow="1" w:lastRow="0" w:firstColumn="1" w:lastColumn="0" w:noHBand="0" w:noVBand="1"/>
      </w:tblPr>
      <w:tblGrid>
        <w:gridCol w:w="1695"/>
        <w:gridCol w:w="1695"/>
        <w:gridCol w:w="1695"/>
      </w:tblGrid>
      <w:tr w:rsidR="003C2395" w:rsidTr="004D20A5">
        <w:trPr>
          <w:jc w:val="center"/>
        </w:trPr>
        <w:tc>
          <w:tcPr>
            <w:tcW w:w="1695" w:type="dxa"/>
          </w:tcPr>
          <w:p w:rsidR="003C2395" w:rsidRPr="00435CAB" w:rsidRDefault="003C2395" w:rsidP="004D20A5">
            <w:pPr>
              <w:jc w:val="center"/>
              <w:rPr>
                <w:b/>
                <w:lang w:val="en-GB"/>
              </w:rPr>
            </w:pPr>
            <w:r>
              <w:rPr>
                <w:b/>
                <w:lang w:val="en-GB"/>
              </w:rPr>
              <w:t>RMSE</w:t>
            </w:r>
          </w:p>
        </w:tc>
        <w:tc>
          <w:tcPr>
            <w:tcW w:w="1695" w:type="dxa"/>
          </w:tcPr>
          <w:p w:rsidR="003C2395" w:rsidRPr="003C2395" w:rsidRDefault="003C2395" w:rsidP="004D20A5">
            <w:pPr>
              <w:jc w:val="center"/>
              <w:rPr>
                <w:vertAlign w:val="superscript"/>
                <w:lang w:val="en-GB"/>
              </w:rPr>
            </w:pPr>
            <w:r>
              <w:rPr>
                <w:b/>
                <w:lang w:val="en-GB"/>
              </w:rPr>
              <w:t>R</w:t>
            </w:r>
            <w:r>
              <w:rPr>
                <w:b/>
                <w:vertAlign w:val="superscript"/>
                <w:lang w:val="en-GB"/>
              </w:rPr>
              <w:t>2</w:t>
            </w:r>
          </w:p>
        </w:tc>
        <w:tc>
          <w:tcPr>
            <w:tcW w:w="1695" w:type="dxa"/>
          </w:tcPr>
          <w:p w:rsidR="003C2395" w:rsidRPr="003C2395" w:rsidRDefault="003C2395" w:rsidP="004D20A5">
            <w:pPr>
              <w:jc w:val="center"/>
              <w:rPr>
                <w:b/>
                <w:lang w:val="en-GB"/>
              </w:rPr>
            </w:pPr>
            <w:r w:rsidRPr="003C2395">
              <w:rPr>
                <w:b/>
                <w:lang w:val="en-GB"/>
              </w:rPr>
              <w:t>MAE</w:t>
            </w:r>
          </w:p>
        </w:tc>
      </w:tr>
      <w:tr w:rsidR="003C2395" w:rsidTr="004D20A5">
        <w:trPr>
          <w:jc w:val="center"/>
        </w:trPr>
        <w:tc>
          <w:tcPr>
            <w:tcW w:w="1695" w:type="dxa"/>
          </w:tcPr>
          <w:p w:rsidR="003C2395" w:rsidRPr="003C2395" w:rsidRDefault="00EB140F" w:rsidP="004D20A5">
            <w:pPr>
              <w:jc w:val="center"/>
              <w:rPr>
                <w:lang w:val="en-GB"/>
              </w:rPr>
            </w:pPr>
            <w:r>
              <w:rPr>
                <w:lang w:val="en-GB"/>
              </w:rPr>
              <w:t>688</w:t>
            </w:r>
          </w:p>
        </w:tc>
        <w:tc>
          <w:tcPr>
            <w:tcW w:w="1695" w:type="dxa"/>
          </w:tcPr>
          <w:p w:rsidR="003C2395" w:rsidRDefault="00EB140F" w:rsidP="004D20A5">
            <w:pPr>
              <w:jc w:val="center"/>
              <w:rPr>
                <w:lang w:val="en-GB"/>
              </w:rPr>
            </w:pPr>
            <w:r>
              <w:rPr>
                <w:lang w:val="en-GB"/>
              </w:rPr>
              <w:t>0.33</w:t>
            </w:r>
          </w:p>
        </w:tc>
        <w:tc>
          <w:tcPr>
            <w:tcW w:w="1695" w:type="dxa"/>
          </w:tcPr>
          <w:p w:rsidR="003C2395" w:rsidRDefault="00EB140F" w:rsidP="00EB140F">
            <w:pPr>
              <w:jc w:val="center"/>
              <w:rPr>
                <w:lang w:val="en-GB"/>
              </w:rPr>
            </w:pPr>
            <w:r>
              <w:rPr>
                <w:lang w:val="en-GB"/>
              </w:rPr>
              <w:t>447</w:t>
            </w:r>
          </w:p>
        </w:tc>
      </w:tr>
    </w:tbl>
    <w:p w:rsidR="004D20A5" w:rsidRDefault="004D20A5" w:rsidP="00E21A0C">
      <w:pPr>
        <w:jc w:val="both"/>
        <w:rPr>
          <w:lang w:val="en-GB"/>
        </w:rPr>
      </w:pPr>
    </w:p>
    <w:p w:rsidR="004D20A5" w:rsidRDefault="004D20A5" w:rsidP="004D20A5">
      <w:pPr>
        <w:jc w:val="both"/>
        <w:rPr>
          <w:lang w:val="en-GB"/>
        </w:rPr>
      </w:pPr>
      <w:r>
        <w:rPr>
          <w:lang w:val="en-GB"/>
        </w:rPr>
        <w:t xml:space="preserve">It’s worth adding that I chose the </w:t>
      </w:r>
      <w:r w:rsidR="00B15FB0" w:rsidRPr="00B15FB0">
        <w:rPr>
          <w:lang w:val="en-GB"/>
        </w:rPr>
        <w:t>x5StarReviews</w:t>
      </w:r>
      <w:r w:rsidR="00B15FB0">
        <w:rPr>
          <w:lang w:val="en-GB"/>
        </w:rPr>
        <w:t xml:space="preserve"> </w:t>
      </w:r>
      <w:r>
        <w:rPr>
          <w:lang w:val="en-GB"/>
        </w:rPr>
        <w:t xml:space="preserve">as the correlation exploration showed that review based variables had a high correlation with the target and therefore could be more informative. </w:t>
      </w:r>
      <w:r w:rsidRPr="004D20A5">
        <w:rPr>
          <w:lang w:val="en-GB"/>
        </w:rPr>
        <w:t>Linear models, generalized linear models, and nonlinear models are examples of parametric regression models because we know the function that describes the relationship between the response and explanatory variables.</w:t>
      </w:r>
      <w:r>
        <w:rPr>
          <w:lang w:val="en-GB"/>
        </w:rPr>
        <w:t xml:space="preserve"> </w:t>
      </w:r>
      <w:r w:rsidRPr="004D20A5">
        <w:rPr>
          <w:lang w:val="en-GB"/>
        </w:rPr>
        <w:t>This dataset is small and the data does not seem to follow the distributional requirements of parametric methods</w:t>
      </w:r>
      <w:r>
        <w:rPr>
          <w:lang w:val="en-GB"/>
        </w:rPr>
        <w:t>,</w:t>
      </w:r>
      <w:r w:rsidRPr="004D20A5">
        <w:rPr>
          <w:lang w:val="en-GB"/>
        </w:rPr>
        <w:t xml:space="preserve"> </w:t>
      </w:r>
      <w:r>
        <w:rPr>
          <w:lang w:val="en-GB"/>
        </w:rPr>
        <w:t>(</w:t>
      </w:r>
      <w:r w:rsidRPr="004D20A5">
        <w:rPr>
          <w:lang w:val="en-GB"/>
        </w:rPr>
        <w:t xml:space="preserve">as can be seen </w:t>
      </w:r>
      <w:r>
        <w:rPr>
          <w:lang w:val="en-GB"/>
        </w:rPr>
        <w:t>in the R markdown script)</w:t>
      </w:r>
      <w:r w:rsidRPr="004D20A5">
        <w:rPr>
          <w:lang w:val="en-GB"/>
        </w:rPr>
        <w:t xml:space="preserve"> the data is highly skewed and many features</w:t>
      </w:r>
      <w:r>
        <w:rPr>
          <w:lang w:val="en-GB"/>
        </w:rPr>
        <w:t xml:space="preserve"> are categorical, not numerical.</w:t>
      </w:r>
      <w:r w:rsidR="00B15FB0">
        <w:rPr>
          <w:lang w:val="en-GB"/>
        </w:rPr>
        <w:t xml:space="preserve"> Additionally, the dependent variable does not seem to respect a linear relation with any of the independent variables.</w:t>
      </w:r>
    </w:p>
    <w:p w:rsidR="00435CAB" w:rsidRDefault="005023C7" w:rsidP="00E21A0C">
      <w:pPr>
        <w:pStyle w:val="Heading2"/>
        <w:jc w:val="both"/>
        <w:rPr>
          <w:lang w:val="en-GB"/>
        </w:rPr>
      </w:pPr>
      <w:r>
        <w:rPr>
          <w:lang w:val="en-GB"/>
        </w:rPr>
        <w:t>Model</w:t>
      </w:r>
      <w:r w:rsidR="00435CAB">
        <w:rPr>
          <w:lang w:val="en-GB"/>
        </w:rPr>
        <w:t xml:space="preserve"> 2: </w:t>
      </w:r>
      <w:r w:rsidR="00235133">
        <w:rPr>
          <w:lang w:val="en-GB"/>
        </w:rPr>
        <w:t>Support Vector Machine</w:t>
      </w:r>
      <w:r w:rsidR="00435CAB">
        <w:rPr>
          <w:lang w:val="en-GB"/>
        </w:rPr>
        <w:t>:</w:t>
      </w:r>
    </w:p>
    <w:p w:rsidR="00EC6F4C" w:rsidRDefault="00236F62" w:rsidP="00E21A0C">
      <w:pPr>
        <w:jc w:val="both"/>
        <w:rPr>
          <w:lang w:val="en-GB"/>
        </w:rPr>
      </w:pPr>
      <w:r>
        <w:rPr>
          <w:lang w:val="en-GB"/>
        </w:rPr>
        <w:t xml:space="preserve">In this second model, I utilized 10 fold cross-validation </w:t>
      </w:r>
      <w:r w:rsidR="00EC6F4C">
        <w:rPr>
          <w:lang w:val="en-GB"/>
        </w:rPr>
        <w:t>with an automatically tuning</w:t>
      </w:r>
      <w:r>
        <w:rPr>
          <w:lang w:val="en-GB"/>
        </w:rPr>
        <w:t xml:space="preserve"> grid </w:t>
      </w:r>
      <w:r w:rsidR="00EC6F4C">
        <w:rPr>
          <w:lang w:val="en-GB"/>
        </w:rPr>
        <w:t>of length size 10</w:t>
      </w:r>
      <w:r>
        <w:rPr>
          <w:lang w:val="en-GB"/>
        </w:rPr>
        <w:t xml:space="preserve">. </w:t>
      </w:r>
      <w:r w:rsidR="00EC6F4C">
        <w:rPr>
          <w:lang w:val="en-GB"/>
        </w:rPr>
        <w:t xml:space="preserve"> </w:t>
      </w:r>
      <w:r w:rsidR="00EC6F4C" w:rsidRPr="00EC6F4C">
        <w:rPr>
          <w:lang w:val="en-GB"/>
        </w:rPr>
        <w:t>In order to</w:t>
      </w:r>
      <w:r w:rsidR="00EC6F4C">
        <w:rPr>
          <w:lang w:val="en-GB"/>
        </w:rPr>
        <w:t xml:space="preserve"> choose the optimization metric I took into consideration that b</w:t>
      </w:r>
      <w:r w:rsidR="00EC6F4C" w:rsidRPr="00EC6F4C">
        <w:rPr>
          <w:lang w:val="en-GB"/>
        </w:rPr>
        <w:t xml:space="preserve">oth RMSE and R2 quantify how well a </w:t>
      </w:r>
      <w:r w:rsidR="00EC6F4C">
        <w:rPr>
          <w:lang w:val="en-GB"/>
        </w:rPr>
        <w:t>regression model fits a dataset and that t</w:t>
      </w:r>
      <w:r w:rsidR="00EC6F4C" w:rsidRPr="00EC6F4C">
        <w:rPr>
          <w:lang w:val="en-GB"/>
        </w:rPr>
        <w:t>he RMSE tells us how well a regression model can predict the value of the response variable in absolute terms while R2 tells us how well a model can predict the value of the response variable in percentage terms.</w:t>
      </w:r>
      <w:r w:rsidR="00EC6F4C">
        <w:rPr>
          <w:lang w:val="en-GB"/>
        </w:rPr>
        <w:t xml:space="preserve"> Therefore, I </w:t>
      </w:r>
      <w:r w:rsidR="00EC6F4C" w:rsidRPr="00EC6F4C">
        <w:rPr>
          <w:lang w:val="en-GB"/>
        </w:rPr>
        <w:t>use</w:t>
      </w:r>
      <w:r w:rsidR="00EC6F4C">
        <w:rPr>
          <w:lang w:val="en-GB"/>
        </w:rPr>
        <w:t>d</w:t>
      </w:r>
      <w:r w:rsidR="00EC6F4C" w:rsidRPr="00EC6F4C">
        <w:rPr>
          <w:lang w:val="en-GB"/>
        </w:rPr>
        <w:t xml:space="preserve"> the RMSE metric as the point of this regression is to forecast the absolute Volume as accurately as possible (also the results were better utilizing this metric).</w:t>
      </w:r>
    </w:p>
    <w:p w:rsidR="00236F62" w:rsidRDefault="00236F62" w:rsidP="00E21A0C">
      <w:pPr>
        <w:jc w:val="both"/>
        <w:rPr>
          <w:lang w:val="en-GB"/>
        </w:rPr>
      </w:pPr>
      <w:r>
        <w:rPr>
          <w:lang w:val="en-GB"/>
        </w:rPr>
        <w:t>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1695"/>
        <w:gridCol w:w="1695"/>
        <w:gridCol w:w="1695"/>
      </w:tblGrid>
      <w:tr w:rsidR="00EC6F4C" w:rsidTr="003514BE">
        <w:trPr>
          <w:jc w:val="center"/>
        </w:trPr>
        <w:tc>
          <w:tcPr>
            <w:tcW w:w="1695" w:type="dxa"/>
          </w:tcPr>
          <w:p w:rsidR="00EC6F4C" w:rsidRPr="00435CAB" w:rsidRDefault="00EC6F4C" w:rsidP="003514BE">
            <w:pPr>
              <w:jc w:val="center"/>
              <w:rPr>
                <w:b/>
                <w:lang w:val="en-GB"/>
              </w:rPr>
            </w:pPr>
            <w:r>
              <w:rPr>
                <w:b/>
                <w:lang w:val="en-GB"/>
              </w:rPr>
              <w:t>RMSE</w:t>
            </w:r>
          </w:p>
        </w:tc>
        <w:tc>
          <w:tcPr>
            <w:tcW w:w="1695" w:type="dxa"/>
          </w:tcPr>
          <w:p w:rsidR="00EC6F4C" w:rsidRPr="003C2395" w:rsidRDefault="00EC6F4C" w:rsidP="003514BE">
            <w:pPr>
              <w:jc w:val="center"/>
              <w:rPr>
                <w:vertAlign w:val="superscript"/>
                <w:lang w:val="en-GB"/>
              </w:rPr>
            </w:pPr>
            <w:r>
              <w:rPr>
                <w:b/>
                <w:lang w:val="en-GB"/>
              </w:rPr>
              <w:t>R</w:t>
            </w:r>
            <w:r>
              <w:rPr>
                <w:b/>
                <w:vertAlign w:val="superscript"/>
                <w:lang w:val="en-GB"/>
              </w:rPr>
              <w:t>2</w:t>
            </w:r>
          </w:p>
        </w:tc>
        <w:tc>
          <w:tcPr>
            <w:tcW w:w="1695" w:type="dxa"/>
          </w:tcPr>
          <w:p w:rsidR="00EC6F4C" w:rsidRPr="003C2395" w:rsidRDefault="00EC6F4C" w:rsidP="003514BE">
            <w:pPr>
              <w:jc w:val="center"/>
              <w:rPr>
                <w:b/>
                <w:lang w:val="en-GB"/>
              </w:rPr>
            </w:pPr>
            <w:r w:rsidRPr="003C2395">
              <w:rPr>
                <w:b/>
                <w:lang w:val="en-GB"/>
              </w:rPr>
              <w:t>MAE</w:t>
            </w:r>
          </w:p>
        </w:tc>
      </w:tr>
      <w:tr w:rsidR="00EC6F4C" w:rsidTr="003514BE">
        <w:trPr>
          <w:jc w:val="center"/>
        </w:trPr>
        <w:tc>
          <w:tcPr>
            <w:tcW w:w="1695" w:type="dxa"/>
          </w:tcPr>
          <w:p w:rsidR="00EC6F4C" w:rsidRPr="003C2395" w:rsidRDefault="00EB140F" w:rsidP="00EC6F4C">
            <w:pPr>
              <w:jc w:val="center"/>
              <w:rPr>
                <w:lang w:val="en-GB"/>
              </w:rPr>
            </w:pPr>
            <w:r>
              <w:rPr>
                <w:lang w:val="en-GB"/>
              </w:rPr>
              <w:t>156</w:t>
            </w:r>
          </w:p>
        </w:tc>
        <w:tc>
          <w:tcPr>
            <w:tcW w:w="1695" w:type="dxa"/>
          </w:tcPr>
          <w:p w:rsidR="00EC6F4C" w:rsidRDefault="00EC6F4C" w:rsidP="00EC6F4C">
            <w:pPr>
              <w:jc w:val="center"/>
              <w:rPr>
                <w:lang w:val="en-GB"/>
              </w:rPr>
            </w:pPr>
            <w:r>
              <w:rPr>
                <w:lang w:val="en-GB"/>
              </w:rPr>
              <w:t>0.</w:t>
            </w:r>
            <w:r w:rsidR="00EB140F">
              <w:rPr>
                <w:lang w:val="en-GB"/>
              </w:rPr>
              <w:t>93</w:t>
            </w:r>
          </w:p>
        </w:tc>
        <w:tc>
          <w:tcPr>
            <w:tcW w:w="1695" w:type="dxa"/>
          </w:tcPr>
          <w:p w:rsidR="00EC6F4C" w:rsidRDefault="00EB140F" w:rsidP="00EC6F4C">
            <w:pPr>
              <w:jc w:val="center"/>
              <w:rPr>
                <w:lang w:val="en-GB"/>
              </w:rPr>
            </w:pPr>
            <w:r>
              <w:rPr>
                <w:lang w:val="en-GB"/>
              </w:rPr>
              <w:t>127</w:t>
            </w:r>
          </w:p>
        </w:tc>
      </w:tr>
    </w:tbl>
    <w:p w:rsidR="00236F62" w:rsidRDefault="00236F62" w:rsidP="00E21A0C">
      <w:pPr>
        <w:jc w:val="both"/>
      </w:pPr>
    </w:p>
    <w:p w:rsidR="00EC6F4C" w:rsidRDefault="00EC6F4C" w:rsidP="00EC6F4C">
      <w:pPr>
        <w:jc w:val="both"/>
      </w:pPr>
      <w:r>
        <w:t>The value of the Root Mean Squared Error is 198, taking into account that the average Volume is 700, this error is not terrible, but it is not great as well. The same goes for a Mean Absolute Error of 152. The R squared is not far from ‘1’ which means that this models is an alright fit for this task.</w:t>
      </w:r>
    </w:p>
    <w:p w:rsidR="00853978" w:rsidRDefault="00853978" w:rsidP="00853978">
      <w:pPr>
        <w:jc w:val="both"/>
        <w:rPr>
          <w:lang w:val="en-GB"/>
        </w:rPr>
      </w:pPr>
      <w:r>
        <w:rPr>
          <w:lang w:val="en-GB"/>
        </w:rPr>
        <w:t>For this model the overall relative importance of the used features is:</w:t>
      </w:r>
    </w:p>
    <w:p w:rsidR="00853978" w:rsidRDefault="00853978" w:rsidP="00853978">
      <w:pPr>
        <w:keepNext/>
        <w:jc w:val="both"/>
      </w:pPr>
      <w:r w:rsidRPr="00853978">
        <w:rPr>
          <w:noProof/>
        </w:rPr>
        <w:lastRenderedPageBreak/>
        <w:drawing>
          <wp:inline distT="0" distB="0" distL="0" distR="0">
            <wp:extent cx="5943600" cy="3666304"/>
            <wp:effectExtent l="0" t="0" r="0" b="0"/>
            <wp:docPr id="5" name="Picture 5" descr="C:\Users\s613116\Downloads\0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613116\Downloads\000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C732B8" w:rsidRDefault="00853978" w:rsidP="00853978">
      <w:pPr>
        <w:pStyle w:val="Caption"/>
        <w:jc w:val="center"/>
        <w:rPr>
          <w:lang w:val="en-GB"/>
        </w:rPr>
      </w:pPr>
      <w:r>
        <w:t xml:space="preserve">Figure </w:t>
      </w:r>
      <w:fldSimple w:instr=" SEQ Figure \* ARABIC ">
        <w:r w:rsidR="00993855">
          <w:rPr>
            <w:noProof/>
          </w:rPr>
          <w:t>2</w:t>
        </w:r>
      </w:fldSimple>
      <w:r>
        <w:t xml:space="preserve"> - SVM variable importance plot</w:t>
      </w:r>
    </w:p>
    <w:p w:rsidR="00EC6F4C" w:rsidRDefault="00EC6F4C" w:rsidP="00235133">
      <w:pPr>
        <w:pStyle w:val="Heading2"/>
        <w:jc w:val="both"/>
        <w:rPr>
          <w:rFonts w:asciiTheme="minorHAnsi" w:eastAsiaTheme="minorHAnsi" w:hAnsiTheme="minorHAnsi" w:cstheme="minorBidi"/>
          <w:color w:val="auto"/>
          <w:sz w:val="22"/>
          <w:szCs w:val="22"/>
          <w:lang w:val="en-GB"/>
        </w:rPr>
      </w:pPr>
      <w:r w:rsidRPr="00EC6F4C">
        <w:rPr>
          <w:rFonts w:asciiTheme="minorHAnsi" w:eastAsiaTheme="minorHAnsi" w:hAnsiTheme="minorHAnsi" w:cstheme="minorBidi"/>
          <w:color w:val="auto"/>
          <w:sz w:val="22"/>
          <w:szCs w:val="22"/>
          <w:lang w:val="en-GB"/>
        </w:rPr>
        <w:t xml:space="preserve">As was predicted in the correlation section, the Review variables are the most relevant towards forecasting this target. </w:t>
      </w:r>
    </w:p>
    <w:p w:rsidR="00EC6F4C" w:rsidRDefault="00EC6F4C" w:rsidP="00235133">
      <w:pPr>
        <w:pStyle w:val="Heading2"/>
        <w:jc w:val="both"/>
        <w:rPr>
          <w:rFonts w:asciiTheme="minorHAnsi" w:eastAsiaTheme="minorHAnsi" w:hAnsiTheme="minorHAnsi" w:cstheme="minorBidi"/>
          <w:color w:val="auto"/>
          <w:sz w:val="22"/>
          <w:szCs w:val="22"/>
          <w:lang w:val="en-GB"/>
        </w:rPr>
      </w:pPr>
    </w:p>
    <w:p w:rsidR="00235133" w:rsidRDefault="00235133" w:rsidP="00235133">
      <w:pPr>
        <w:pStyle w:val="Heading2"/>
        <w:jc w:val="both"/>
        <w:rPr>
          <w:lang w:val="en-GB"/>
        </w:rPr>
      </w:pPr>
      <w:r>
        <w:rPr>
          <w:lang w:val="en-GB"/>
        </w:rPr>
        <w:t>Model 3: Random Forest:</w:t>
      </w:r>
    </w:p>
    <w:p w:rsidR="00EC6F4C" w:rsidRDefault="00EC6F4C" w:rsidP="00EC6F4C">
      <w:pPr>
        <w:jc w:val="both"/>
        <w:rPr>
          <w:lang w:val="en-GB"/>
        </w:rPr>
      </w:pPr>
      <w:r>
        <w:rPr>
          <w:lang w:val="en-GB"/>
        </w:rPr>
        <w:t>Once again, I utilized 10 fold cross-validation with an automatically tuning grid of length size 1</w:t>
      </w:r>
      <w:r w:rsidR="00EB140F">
        <w:rPr>
          <w:lang w:val="en-GB"/>
        </w:rPr>
        <w:t>5</w:t>
      </w:r>
      <w:r>
        <w:rPr>
          <w:lang w:val="en-GB"/>
        </w:rPr>
        <w:t xml:space="preserve">.  </w:t>
      </w:r>
      <w:r w:rsidRPr="00EC6F4C">
        <w:rPr>
          <w:lang w:val="en-GB"/>
        </w:rPr>
        <w:t>In order to</w:t>
      </w:r>
      <w:r>
        <w:rPr>
          <w:lang w:val="en-GB"/>
        </w:rPr>
        <w:t xml:space="preserve"> choose the optimization metric I took into consideration that b</w:t>
      </w:r>
      <w:r w:rsidRPr="00EC6F4C">
        <w:rPr>
          <w:lang w:val="en-GB"/>
        </w:rPr>
        <w:t xml:space="preserve">oth RMSE and R2 quantify how well a </w:t>
      </w:r>
      <w:r>
        <w:rPr>
          <w:lang w:val="en-GB"/>
        </w:rPr>
        <w:t>regression model fits a dataset and that t</w:t>
      </w:r>
      <w:r w:rsidRPr="00EC6F4C">
        <w:rPr>
          <w:lang w:val="en-GB"/>
        </w:rPr>
        <w:t>he RMSE tells us how well a regression model can predict the value of the response variable in absolute terms while R2 tells us how well a model can predict the value of the response variable in percentage terms.</w:t>
      </w:r>
      <w:r>
        <w:rPr>
          <w:lang w:val="en-GB"/>
        </w:rPr>
        <w:t xml:space="preserve"> Therefore, I </w:t>
      </w:r>
      <w:r w:rsidRPr="00EC6F4C">
        <w:rPr>
          <w:lang w:val="en-GB"/>
        </w:rPr>
        <w:t>use</w:t>
      </w:r>
      <w:r>
        <w:rPr>
          <w:lang w:val="en-GB"/>
        </w:rPr>
        <w:t>d</w:t>
      </w:r>
      <w:r w:rsidRPr="00EC6F4C">
        <w:rPr>
          <w:lang w:val="en-GB"/>
        </w:rPr>
        <w:t xml:space="preserve"> the RMSE metric as the point of this regression is to forecast the absolute Volume as accurately as possible (also the results were better utilizing this metric).</w:t>
      </w:r>
    </w:p>
    <w:p w:rsidR="00EC6F4C" w:rsidRDefault="00EC6F4C" w:rsidP="00EC6F4C">
      <w:pPr>
        <w:jc w:val="both"/>
        <w:rPr>
          <w:lang w:val="en-GB"/>
        </w:rPr>
      </w:pPr>
      <w:r>
        <w:rPr>
          <w:lang w:val="en-GB"/>
        </w:rPr>
        <w:t>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1695"/>
        <w:gridCol w:w="1695"/>
        <w:gridCol w:w="1695"/>
      </w:tblGrid>
      <w:tr w:rsidR="00EC6F4C" w:rsidTr="003514BE">
        <w:trPr>
          <w:jc w:val="center"/>
        </w:trPr>
        <w:tc>
          <w:tcPr>
            <w:tcW w:w="1695" w:type="dxa"/>
          </w:tcPr>
          <w:p w:rsidR="00EC6F4C" w:rsidRPr="00435CAB" w:rsidRDefault="00EC6F4C" w:rsidP="003514BE">
            <w:pPr>
              <w:jc w:val="center"/>
              <w:rPr>
                <w:b/>
                <w:lang w:val="en-GB"/>
              </w:rPr>
            </w:pPr>
            <w:r>
              <w:rPr>
                <w:b/>
                <w:lang w:val="en-GB"/>
              </w:rPr>
              <w:t>RMSE</w:t>
            </w:r>
          </w:p>
        </w:tc>
        <w:tc>
          <w:tcPr>
            <w:tcW w:w="1695" w:type="dxa"/>
          </w:tcPr>
          <w:p w:rsidR="00EC6F4C" w:rsidRPr="003C2395" w:rsidRDefault="00EC6F4C" w:rsidP="003514BE">
            <w:pPr>
              <w:jc w:val="center"/>
              <w:rPr>
                <w:vertAlign w:val="superscript"/>
                <w:lang w:val="en-GB"/>
              </w:rPr>
            </w:pPr>
            <w:r>
              <w:rPr>
                <w:b/>
                <w:lang w:val="en-GB"/>
              </w:rPr>
              <w:t>R</w:t>
            </w:r>
            <w:r>
              <w:rPr>
                <w:b/>
                <w:vertAlign w:val="superscript"/>
                <w:lang w:val="en-GB"/>
              </w:rPr>
              <w:t>2</w:t>
            </w:r>
          </w:p>
        </w:tc>
        <w:tc>
          <w:tcPr>
            <w:tcW w:w="1695" w:type="dxa"/>
          </w:tcPr>
          <w:p w:rsidR="00EC6F4C" w:rsidRPr="003C2395" w:rsidRDefault="00EC6F4C" w:rsidP="003514BE">
            <w:pPr>
              <w:jc w:val="center"/>
              <w:rPr>
                <w:b/>
                <w:lang w:val="en-GB"/>
              </w:rPr>
            </w:pPr>
            <w:r w:rsidRPr="003C2395">
              <w:rPr>
                <w:b/>
                <w:lang w:val="en-GB"/>
              </w:rPr>
              <w:t>MAE</w:t>
            </w:r>
          </w:p>
        </w:tc>
      </w:tr>
      <w:tr w:rsidR="00EC6F4C" w:rsidTr="003514BE">
        <w:trPr>
          <w:jc w:val="center"/>
        </w:trPr>
        <w:tc>
          <w:tcPr>
            <w:tcW w:w="1695" w:type="dxa"/>
          </w:tcPr>
          <w:p w:rsidR="00EC6F4C" w:rsidRPr="003C2395" w:rsidRDefault="00EB140F" w:rsidP="003514BE">
            <w:pPr>
              <w:jc w:val="center"/>
              <w:rPr>
                <w:lang w:val="en-GB"/>
              </w:rPr>
            </w:pPr>
            <w:r>
              <w:rPr>
                <w:lang w:val="en-GB"/>
              </w:rPr>
              <w:t>53.35</w:t>
            </w:r>
          </w:p>
        </w:tc>
        <w:tc>
          <w:tcPr>
            <w:tcW w:w="1695" w:type="dxa"/>
          </w:tcPr>
          <w:p w:rsidR="00EC6F4C" w:rsidRDefault="00EC6F4C" w:rsidP="00EB140F">
            <w:pPr>
              <w:jc w:val="center"/>
              <w:rPr>
                <w:lang w:val="en-GB"/>
              </w:rPr>
            </w:pPr>
            <w:r>
              <w:rPr>
                <w:lang w:val="en-GB"/>
              </w:rPr>
              <w:t>0.</w:t>
            </w:r>
            <w:r w:rsidR="00EB140F">
              <w:rPr>
                <w:lang w:val="en-GB"/>
              </w:rPr>
              <w:t>99</w:t>
            </w:r>
          </w:p>
        </w:tc>
        <w:tc>
          <w:tcPr>
            <w:tcW w:w="1695" w:type="dxa"/>
          </w:tcPr>
          <w:p w:rsidR="00EC6F4C" w:rsidRDefault="00EB140F" w:rsidP="003514BE">
            <w:pPr>
              <w:jc w:val="center"/>
              <w:rPr>
                <w:lang w:val="en-GB"/>
              </w:rPr>
            </w:pPr>
            <w:r>
              <w:rPr>
                <w:lang w:val="en-GB"/>
              </w:rPr>
              <w:t>30.24</w:t>
            </w:r>
          </w:p>
        </w:tc>
      </w:tr>
    </w:tbl>
    <w:p w:rsidR="00EC6F4C" w:rsidRDefault="00EC6F4C" w:rsidP="00EC6F4C">
      <w:pPr>
        <w:jc w:val="both"/>
      </w:pPr>
    </w:p>
    <w:p w:rsidR="00EC6F4C" w:rsidRDefault="00EC6F4C" w:rsidP="00EC6F4C">
      <w:pPr>
        <w:jc w:val="both"/>
      </w:pPr>
      <w:r>
        <w:t>The value of the Root Mean Squared Error is 198, taking into account that the average Volume is 700, this error is not terrible, but it is not great as well. The same goes for a Mean Absolute Error of 152. The R squared is not far from ‘1’ which means that this models is an alright fit for this task.</w:t>
      </w:r>
    </w:p>
    <w:p w:rsidR="00853978" w:rsidRDefault="00853978" w:rsidP="00853978">
      <w:pPr>
        <w:jc w:val="both"/>
        <w:rPr>
          <w:lang w:val="en-GB"/>
        </w:rPr>
      </w:pPr>
      <w:r>
        <w:rPr>
          <w:lang w:val="en-GB"/>
        </w:rPr>
        <w:t>For this model the overall relative importance of the used features is:</w:t>
      </w:r>
    </w:p>
    <w:p w:rsidR="00853978" w:rsidRDefault="00853978" w:rsidP="00853978">
      <w:pPr>
        <w:keepNext/>
        <w:jc w:val="both"/>
      </w:pPr>
      <w:r w:rsidRPr="00853978">
        <w:rPr>
          <w:noProof/>
        </w:rPr>
        <w:lastRenderedPageBreak/>
        <w:drawing>
          <wp:inline distT="0" distB="0" distL="0" distR="0">
            <wp:extent cx="5943600" cy="3666304"/>
            <wp:effectExtent l="0" t="0" r="0" b="0"/>
            <wp:docPr id="4" name="Picture 4" descr="C:\Users\s613116\Download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613116\Downloads\000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EC6F4C" w:rsidRDefault="00853978" w:rsidP="00853978">
      <w:pPr>
        <w:pStyle w:val="Caption"/>
        <w:jc w:val="center"/>
        <w:rPr>
          <w:lang w:val="en-GB"/>
        </w:rPr>
      </w:pPr>
      <w:r>
        <w:t xml:space="preserve">Figure </w:t>
      </w:r>
      <w:fldSimple w:instr=" SEQ Figure \* ARABIC ">
        <w:r w:rsidR="00993855">
          <w:rPr>
            <w:noProof/>
          </w:rPr>
          <w:t>3</w:t>
        </w:r>
      </w:fldSimple>
      <w:r>
        <w:t xml:space="preserve"> - RF </w:t>
      </w:r>
      <w:r w:rsidRPr="00E81C26">
        <w:t>variable importance plot</w:t>
      </w:r>
    </w:p>
    <w:p w:rsidR="00EC6F4C" w:rsidRDefault="00EC6F4C" w:rsidP="00EC6F4C">
      <w:pPr>
        <w:pStyle w:val="Heading2"/>
        <w:jc w:val="both"/>
        <w:rPr>
          <w:rFonts w:asciiTheme="minorHAnsi" w:eastAsiaTheme="minorHAnsi" w:hAnsiTheme="minorHAnsi" w:cstheme="minorBidi"/>
          <w:color w:val="auto"/>
          <w:sz w:val="22"/>
          <w:szCs w:val="22"/>
          <w:lang w:val="en-GB"/>
        </w:rPr>
      </w:pPr>
      <w:r w:rsidRPr="00EC6F4C">
        <w:rPr>
          <w:rFonts w:asciiTheme="minorHAnsi" w:eastAsiaTheme="minorHAnsi" w:hAnsiTheme="minorHAnsi" w:cstheme="minorBidi"/>
          <w:color w:val="auto"/>
          <w:sz w:val="22"/>
          <w:szCs w:val="22"/>
          <w:lang w:val="en-GB"/>
        </w:rPr>
        <w:t xml:space="preserve">As was predicted in the correlation section, the Review variables are the most relevant towards forecasting this target. </w:t>
      </w:r>
      <w:r w:rsidR="00EB140F">
        <w:rPr>
          <w:rFonts w:asciiTheme="minorHAnsi" w:eastAsiaTheme="minorHAnsi" w:hAnsiTheme="minorHAnsi" w:cstheme="minorBidi"/>
          <w:color w:val="auto"/>
          <w:sz w:val="22"/>
          <w:szCs w:val="22"/>
          <w:lang w:val="en-GB"/>
        </w:rPr>
        <w:t>In this case, the relative importance of the third most relevant onwards has dropped significantly. This model is capable of providing a better result with less information.</w:t>
      </w:r>
    </w:p>
    <w:p w:rsidR="00EC6F4C" w:rsidRPr="00EC6F4C" w:rsidRDefault="00EC6F4C" w:rsidP="00EC6F4C">
      <w:pPr>
        <w:rPr>
          <w:lang w:val="en-GB"/>
        </w:rPr>
      </w:pPr>
    </w:p>
    <w:p w:rsidR="00235133" w:rsidRDefault="00235133" w:rsidP="00235133">
      <w:pPr>
        <w:pStyle w:val="Heading2"/>
        <w:jc w:val="both"/>
        <w:rPr>
          <w:lang w:val="en-GB"/>
        </w:rPr>
      </w:pPr>
      <w:r>
        <w:rPr>
          <w:lang w:val="en-GB"/>
        </w:rPr>
        <w:t>Model</w:t>
      </w:r>
      <w:r w:rsidR="005C4789">
        <w:rPr>
          <w:lang w:val="en-GB"/>
        </w:rPr>
        <w:t xml:space="preserve"> 4</w:t>
      </w:r>
      <w:r>
        <w:rPr>
          <w:lang w:val="en-GB"/>
        </w:rPr>
        <w:t>: Gradient Boosting:</w:t>
      </w:r>
    </w:p>
    <w:p w:rsidR="00EC6F4C" w:rsidRDefault="00EC6F4C" w:rsidP="00EC6F4C">
      <w:pPr>
        <w:jc w:val="both"/>
        <w:rPr>
          <w:lang w:val="en-GB"/>
        </w:rPr>
      </w:pPr>
      <w:r>
        <w:rPr>
          <w:lang w:val="en-GB"/>
        </w:rPr>
        <w:t xml:space="preserve">In this </w:t>
      </w:r>
      <w:r w:rsidR="00B15FB0">
        <w:rPr>
          <w:lang w:val="en-GB"/>
        </w:rPr>
        <w:t>last</w:t>
      </w:r>
      <w:r>
        <w:rPr>
          <w:lang w:val="en-GB"/>
        </w:rPr>
        <w:t xml:space="preserve"> model, I utilized 10 fold cross-validation with an automatically tuning grid </w:t>
      </w:r>
      <w:r w:rsidR="00EB140F">
        <w:rPr>
          <w:lang w:val="en-GB"/>
        </w:rPr>
        <w:t>of length size 26</w:t>
      </w:r>
      <w:r>
        <w:rPr>
          <w:lang w:val="en-GB"/>
        </w:rPr>
        <w:t xml:space="preserve">.  </w:t>
      </w:r>
      <w:r w:rsidR="00EB140F">
        <w:rPr>
          <w:lang w:val="en-GB"/>
        </w:rPr>
        <w:t xml:space="preserve">Once again I used the </w:t>
      </w:r>
      <w:r w:rsidRPr="00EC6F4C">
        <w:rPr>
          <w:lang w:val="en-GB"/>
        </w:rPr>
        <w:t>RMSE</w:t>
      </w:r>
      <w:r w:rsidR="00EB140F">
        <w:rPr>
          <w:lang w:val="en-GB"/>
        </w:rPr>
        <w:t xml:space="preserve"> as the optimization metric.</w:t>
      </w:r>
    </w:p>
    <w:p w:rsidR="00EC6F4C" w:rsidRDefault="00EC6F4C" w:rsidP="00EC6F4C">
      <w:pPr>
        <w:jc w:val="both"/>
        <w:rPr>
          <w:lang w:val="en-GB"/>
        </w:rPr>
      </w:pPr>
      <w:r>
        <w:rPr>
          <w:lang w:val="en-GB"/>
        </w:rPr>
        <w:t>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1695"/>
        <w:gridCol w:w="1695"/>
        <w:gridCol w:w="1695"/>
      </w:tblGrid>
      <w:tr w:rsidR="00EC6F4C" w:rsidTr="003514BE">
        <w:trPr>
          <w:jc w:val="center"/>
        </w:trPr>
        <w:tc>
          <w:tcPr>
            <w:tcW w:w="1695" w:type="dxa"/>
          </w:tcPr>
          <w:p w:rsidR="00EC6F4C" w:rsidRPr="00435CAB" w:rsidRDefault="00EC6F4C" w:rsidP="003514BE">
            <w:pPr>
              <w:jc w:val="center"/>
              <w:rPr>
                <w:b/>
                <w:lang w:val="en-GB"/>
              </w:rPr>
            </w:pPr>
            <w:r>
              <w:rPr>
                <w:b/>
                <w:lang w:val="en-GB"/>
              </w:rPr>
              <w:t>RMSE</w:t>
            </w:r>
          </w:p>
        </w:tc>
        <w:tc>
          <w:tcPr>
            <w:tcW w:w="1695" w:type="dxa"/>
          </w:tcPr>
          <w:p w:rsidR="00EC6F4C" w:rsidRPr="003C2395" w:rsidRDefault="00EC6F4C" w:rsidP="003514BE">
            <w:pPr>
              <w:jc w:val="center"/>
              <w:rPr>
                <w:vertAlign w:val="superscript"/>
                <w:lang w:val="en-GB"/>
              </w:rPr>
            </w:pPr>
            <w:r>
              <w:rPr>
                <w:b/>
                <w:lang w:val="en-GB"/>
              </w:rPr>
              <w:t>R</w:t>
            </w:r>
            <w:r>
              <w:rPr>
                <w:b/>
                <w:vertAlign w:val="superscript"/>
                <w:lang w:val="en-GB"/>
              </w:rPr>
              <w:t>2</w:t>
            </w:r>
          </w:p>
        </w:tc>
        <w:tc>
          <w:tcPr>
            <w:tcW w:w="1695" w:type="dxa"/>
          </w:tcPr>
          <w:p w:rsidR="00EC6F4C" w:rsidRPr="003C2395" w:rsidRDefault="00EC6F4C" w:rsidP="003514BE">
            <w:pPr>
              <w:jc w:val="center"/>
              <w:rPr>
                <w:b/>
                <w:lang w:val="en-GB"/>
              </w:rPr>
            </w:pPr>
            <w:r w:rsidRPr="003C2395">
              <w:rPr>
                <w:b/>
                <w:lang w:val="en-GB"/>
              </w:rPr>
              <w:t>MAE</w:t>
            </w:r>
          </w:p>
        </w:tc>
      </w:tr>
      <w:tr w:rsidR="00EC6F4C" w:rsidTr="003514BE">
        <w:trPr>
          <w:jc w:val="center"/>
        </w:trPr>
        <w:tc>
          <w:tcPr>
            <w:tcW w:w="1695" w:type="dxa"/>
          </w:tcPr>
          <w:p w:rsidR="00EC6F4C" w:rsidRPr="003C2395" w:rsidRDefault="00EB140F" w:rsidP="003514BE">
            <w:pPr>
              <w:jc w:val="center"/>
              <w:rPr>
                <w:lang w:val="en-GB"/>
              </w:rPr>
            </w:pPr>
            <w:r>
              <w:rPr>
                <w:lang w:val="en-GB"/>
              </w:rPr>
              <w:t>360.26</w:t>
            </w:r>
          </w:p>
        </w:tc>
        <w:tc>
          <w:tcPr>
            <w:tcW w:w="1695" w:type="dxa"/>
          </w:tcPr>
          <w:p w:rsidR="00EC6F4C" w:rsidRDefault="00EB140F" w:rsidP="003514BE">
            <w:pPr>
              <w:jc w:val="center"/>
              <w:rPr>
                <w:lang w:val="en-GB"/>
              </w:rPr>
            </w:pPr>
            <w:r>
              <w:rPr>
                <w:lang w:val="en-GB"/>
              </w:rPr>
              <w:t>0.89</w:t>
            </w:r>
          </w:p>
        </w:tc>
        <w:tc>
          <w:tcPr>
            <w:tcW w:w="1695" w:type="dxa"/>
          </w:tcPr>
          <w:p w:rsidR="00EC6F4C" w:rsidRDefault="00EB140F" w:rsidP="003514BE">
            <w:pPr>
              <w:jc w:val="center"/>
              <w:rPr>
                <w:lang w:val="en-GB"/>
              </w:rPr>
            </w:pPr>
            <w:r>
              <w:rPr>
                <w:lang w:val="en-GB"/>
              </w:rPr>
              <w:t>324.21</w:t>
            </w:r>
          </w:p>
        </w:tc>
      </w:tr>
    </w:tbl>
    <w:p w:rsidR="00EC6F4C" w:rsidRDefault="00EC6F4C" w:rsidP="00EC6F4C">
      <w:pPr>
        <w:jc w:val="both"/>
      </w:pPr>
    </w:p>
    <w:p w:rsidR="00EC6F4C" w:rsidRDefault="00EC6F4C" w:rsidP="00EC6F4C">
      <w:pPr>
        <w:jc w:val="both"/>
      </w:pPr>
      <w:r>
        <w:t>The value of the Root Mean Squared Error is 198, taking into account that the average Volume is 700, this error is not terrible, but it is not great as well. The same goes for a Mean Absolute Error of 152. The R squared is not far from ‘1’ which means that this models is an alright fit for this task.</w:t>
      </w:r>
    </w:p>
    <w:p w:rsidR="00EC6F4C" w:rsidRDefault="00EC6F4C" w:rsidP="00EC6F4C">
      <w:pPr>
        <w:jc w:val="both"/>
        <w:rPr>
          <w:lang w:val="en-GB"/>
        </w:rPr>
      </w:pPr>
      <w:r>
        <w:rPr>
          <w:lang w:val="en-GB"/>
        </w:rPr>
        <w:t xml:space="preserve">For this model the overall relative importance of </w:t>
      </w:r>
      <w:r w:rsidR="00B716D2">
        <w:rPr>
          <w:lang w:val="en-GB"/>
        </w:rPr>
        <w:t xml:space="preserve">the </w:t>
      </w:r>
      <w:r w:rsidR="00853978">
        <w:rPr>
          <w:lang w:val="en-GB"/>
        </w:rPr>
        <w:t xml:space="preserve">used </w:t>
      </w:r>
      <w:r>
        <w:rPr>
          <w:lang w:val="en-GB"/>
        </w:rPr>
        <w:t xml:space="preserve">features </w:t>
      </w:r>
      <w:r w:rsidR="00853978">
        <w:rPr>
          <w:lang w:val="en-GB"/>
        </w:rPr>
        <w:t>is</w:t>
      </w:r>
      <w:r>
        <w:rPr>
          <w:lang w:val="en-GB"/>
        </w:rPr>
        <w:t>:</w:t>
      </w:r>
    </w:p>
    <w:p w:rsidR="00853978" w:rsidRDefault="00B716D2" w:rsidP="00853978">
      <w:pPr>
        <w:keepNext/>
        <w:jc w:val="both"/>
      </w:pPr>
      <w:r w:rsidRPr="00B716D2">
        <w:rPr>
          <w:noProof/>
        </w:rPr>
        <w:lastRenderedPageBreak/>
        <w:drawing>
          <wp:inline distT="0" distB="0" distL="0" distR="0">
            <wp:extent cx="5943600" cy="3666304"/>
            <wp:effectExtent l="0" t="0" r="0" b="0"/>
            <wp:docPr id="2" name="Picture 2" descr="C:\Users\s613116\Downloads\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613116\Downloads\000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EC6F4C" w:rsidRDefault="00853978" w:rsidP="00853978">
      <w:pPr>
        <w:pStyle w:val="Caption"/>
        <w:jc w:val="center"/>
        <w:rPr>
          <w:lang w:val="en-GB"/>
        </w:rPr>
      </w:pPr>
      <w:r>
        <w:t xml:space="preserve">Figure </w:t>
      </w:r>
      <w:fldSimple w:instr=" SEQ Figure \* ARABIC ">
        <w:r w:rsidR="00993855">
          <w:rPr>
            <w:noProof/>
          </w:rPr>
          <w:t>4</w:t>
        </w:r>
      </w:fldSimple>
      <w:r w:rsidRPr="009C7894">
        <w:t xml:space="preserve"> - </w:t>
      </w:r>
      <w:r>
        <w:t>GB</w:t>
      </w:r>
      <w:r w:rsidRPr="009C7894">
        <w:t xml:space="preserve"> variable importance plot</w:t>
      </w:r>
    </w:p>
    <w:p w:rsidR="00EC6F4C" w:rsidRDefault="00EC6F4C" w:rsidP="00EC6F4C">
      <w:pPr>
        <w:pStyle w:val="Heading2"/>
        <w:jc w:val="both"/>
        <w:rPr>
          <w:rFonts w:asciiTheme="minorHAnsi" w:eastAsiaTheme="minorHAnsi" w:hAnsiTheme="minorHAnsi" w:cstheme="minorBidi"/>
          <w:color w:val="auto"/>
          <w:sz w:val="22"/>
          <w:szCs w:val="22"/>
          <w:lang w:val="en-GB"/>
        </w:rPr>
      </w:pPr>
      <w:r w:rsidRPr="00EC6F4C">
        <w:rPr>
          <w:rFonts w:asciiTheme="minorHAnsi" w:eastAsiaTheme="minorHAnsi" w:hAnsiTheme="minorHAnsi" w:cstheme="minorBidi"/>
          <w:color w:val="auto"/>
          <w:sz w:val="22"/>
          <w:szCs w:val="22"/>
          <w:lang w:val="en-GB"/>
        </w:rPr>
        <w:t xml:space="preserve">As was predicted in the correlation section, the Review variables are the most relevant towards forecasting this target. </w:t>
      </w:r>
    </w:p>
    <w:p w:rsidR="00236F62" w:rsidRDefault="00236F62" w:rsidP="00E21A0C">
      <w:pPr>
        <w:jc w:val="both"/>
        <w:rPr>
          <w:lang w:val="en-GB"/>
        </w:rPr>
      </w:pPr>
    </w:p>
    <w:p w:rsidR="009A2A43" w:rsidRDefault="00836D24" w:rsidP="00E21A0C">
      <w:pPr>
        <w:pStyle w:val="Heading2"/>
        <w:jc w:val="both"/>
        <w:rPr>
          <w:lang w:val="en-GB"/>
        </w:rPr>
      </w:pPr>
      <w:r>
        <w:rPr>
          <w:lang w:val="en-GB"/>
        </w:rPr>
        <w:t>Model Comparison</w:t>
      </w:r>
      <w:r w:rsidR="00C62D9B">
        <w:rPr>
          <w:lang w:val="en-GB"/>
        </w:rPr>
        <w:t xml:space="preserve"> </w:t>
      </w:r>
    </w:p>
    <w:p w:rsidR="00C62D9B" w:rsidRPr="00C62D9B" w:rsidRDefault="00C62D9B" w:rsidP="00C62D9B">
      <w:pPr>
        <w:rPr>
          <w:lang w:val="en-GB"/>
        </w:rPr>
      </w:pPr>
      <w:r>
        <w:rPr>
          <w:lang w:val="en-GB"/>
        </w:rPr>
        <w:t>First of all, I must add that the models above utilized many irrelevant features. If this was a real situation another iteration of training should be added to this process in order to remove the useless features from the independent variables. This could provide a slight improvement in the performance of each model.</w:t>
      </w:r>
    </w:p>
    <w:p w:rsidR="00C62D9B" w:rsidRDefault="00E21A0C" w:rsidP="00E21A0C">
      <w:pPr>
        <w:jc w:val="both"/>
        <w:rPr>
          <w:lang w:val="en-GB"/>
        </w:rPr>
      </w:pPr>
      <w:r>
        <w:rPr>
          <w:lang w:val="en-GB"/>
        </w:rPr>
        <w:t xml:space="preserve">Having created </w:t>
      </w:r>
      <w:r w:rsidR="00C62D9B">
        <w:rPr>
          <w:lang w:val="en-GB"/>
        </w:rPr>
        <w:t>the 4</w:t>
      </w:r>
      <w:r>
        <w:rPr>
          <w:lang w:val="en-GB"/>
        </w:rPr>
        <w:t xml:space="preserve"> models, it is now time to pick the one with better performance in order to create the predictions in the previously untouched dataset</w:t>
      </w:r>
      <w:r w:rsidR="00C62D9B">
        <w:rPr>
          <w:lang w:val="en-GB"/>
        </w:rPr>
        <w:t xml:space="preserve">. Below </w:t>
      </w:r>
      <w:r w:rsidR="00DA06DB">
        <w:rPr>
          <w:lang w:val="en-GB"/>
        </w:rPr>
        <w:t>are the plots of each performance metric individually:</w:t>
      </w:r>
    </w:p>
    <w:p w:rsidR="00DA06DB" w:rsidRDefault="00757CDD" w:rsidP="00DA06DB">
      <w:pPr>
        <w:keepNext/>
        <w:jc w:val="bot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53.65pt;margin-top:.2pt;width:234pt;height:2in;z-index:251659264;mso-position-horizontal-relative:text;mso-position-vertical-relative:text">
            <v:imagedata r:id="rId11" o:title="00000b"/>
            <w10:wrap type="square"/>
          </v:shape>
        </w:pict>
      </w:r>
      <w:r w:rsidR="00B15FB0">
        <w:rPr>
          <w:lang w:val="en-GB"/>
        </w:rPr>
        <w:pict>
          <v:shape id="_x0000_i1025" type="#_x0000_t75" style="width:230.2pt;height:141.8pt">
            <v:imagedata r:id="rId12" o:title="000009"/>
          </v:shape>
        </w:pict>
      </w:r>
    </w:p>
    <w:p w:rsidR="00DA06DB" w:rsidRDefault="00DA06DB" w:rsidP="00DA06DB">
      <w:pPr>
        <w:pStyle w:val="Caption"/>
        <w:jc w:val="both"/>
      </w:pPr>
      <w:r>
        <w:t xml:space="preserve">Figure </w:t>
      </w:r>
      <w:fldSimple w:instr=" SEQ Figure \* ARABIC ">
        <w:r w:rsidR="00993855">
          <w:rPr>
            <w:noProof/>
          </w:rPr>
          <w:t>5</w:t>
        </w:r>
      </w:fldSimple>
      <w:r>
        <w:t xml:space="preserve"> - </w:t>
      </w:r>
      <w:r w:rsidRPr="00DA06DB">
        <w:t>Mean Absolute Error</w:t>
      </w:r>
      <w:r>
        <w:t xml:space="preserve"> for the 3 best models</w:t>
      </w:r>
      <w:r>
        <w:tab/>
      </w:r>
      <w:r>
        <w:tab/>
        <w:t xml:space="preserve">      Figure 6 – Root mean squared error for the 3 best models</w:t>
      </w:r>
    </w:p>
    <w:p w:rsidR="00DA06DB" w:rsidRDefault="00B15FB0" w:rsidP="00DA06DB">
      <w:pPr>
        <w:keepNext/>
        <w:jc w:val="center"/>
      </w:pPr>
      <w:r>
        <w:rPr>
          <w:lang w:val="en-GB"/>
        </w:rPr>
        <w:pict>
          <v:shape id="_x0000_i1026" type="#_x0000_t75" style="width:372pt;height:229.65pt">
            <v:imagedata r:id="rId13" o:title="00000d"/>
          </v:shape>
        </w:pict>
      </w:r>
    </w:p>
    <w:p w:rsidR="00DA06DB" w:rsidRPr="00DA06DB" w:rsidRDefault="00DA06DB" w:rsidP="00DA06DB">
      <w:pPr>
        <w:pStyle w:val="Caption"/>
        <w:jc w:val="center"/>
        <w:rPr>
          <w:lang w:val="en-GB"/>
        </w:rPr>
      </w:pPr>
      <w:r>
        <w:t>Figure 7 – R</w:t>
      </w:r>
      <w:r>
        <w:rPr>
          <w:vertAlign w:val="superscript"/>
        </w:rPr>
        <w:t>2</w:t>
      </w:r>
      <w:r>
        <w:t xml:space="preserve"> for the 3 best models</w:t>
      </w:r>
    </w:p>
    <w:p w:rsidR="00DA06DB" w:rsidRPr="00DA06DB" w:rsidRDefault="00DA06DB" w:rsidP="00DA06DB">
      <w:pPr>
        <w:keepNext/>
        <w:jc w:val="both"/>
      </w:pPr>
      <w:r>
        <w:t>Looking firstly at the MAE plot, the RF has the smallest median out of the 3, but the third quartile and maximum values is clearly larger than the remaining. The RMSE plot tells an identical story as the former. Finally, the R</w:t>
      </w:r>
      <w:r>
        <w:rPr>
          <w:vertAlign w:val="superscript"/>
        </w:rPr>
        <w:t>2</w:t>
      </w:r>
      <w:r>
        <w:t xml:space="preserve"> is the only graph where the RF is beyond any doubt the model: the median is higher than the other two</w:t>
      </w:r>
      <w:r w:rsidR="00650CE3">
        <w:t xml:space="preserve"> and the minimum and first quartile likewise.</w:t>
      </w:r>
    </w:p>
    <w:p w:rsidR="00E21A0C" w:rsidRDefault="00DA06DB" w:rsidP="00650CE3">
      <w:pPr>
        <w:keepNext/>
        <w:jc w:val="both"/>
      </w:pPr>
      <w:r>
        <w:t>In conclusion, I</w:t>
      </w:r>
      <w:r w:rsidR="00650CE3">
        <w:t xml:space="preserve"> believe that the RF is arguably the best </w:t>
      </w:r>
      <w:r>
        <w:t>performing model</w:t>
      </w:r>
      <w:r w:rsidR="00650CE3">
        <w:t xml:space="preserve"> and therefore I will </w:t>
      </w:r>
      <w:r w:rsidR="00B15FB0">
        <w:t xml:space="preserve">recreate this model with less independent variables and </w:t>
      </w:r>
      <w:r w:rsidR="00650CE3">
        <w:t>perform the final predictions using this model</w:t>
      </w:r>
      <w:r>
        <w:t>.</w:t>
      </w:r>
    </w:p>
    <w:p w:rsidR="00B15FB0" w:rsidRDefault="00B15FB0" w:rsidP="00B15FB0">
      <w:pPr>
        <w:pStyle w:val="Heading2"/>
      </w:pPr>
      <w:r>
        <w:t>Random Forest retraining</w:t>
      </w:r>
    </w:p>
    <w:p w:rsidR="00B15FB0" w:rsidRDefault="00B15FB0" w:rsidP="00B15FB0">
      <w:pPr>
        <w:jc w:val="both"/>
        <w:rPr>
          <w:lang w:val="en-GB"/>
        </w:rPr>
      </w:pPr>
      <w:r>
        <w:rPr>
          <w:lang w:val="en-GB"/>
        </w:rPr>
        <w:t xml:space="preserve">In this </w:t>
      </w:r>
      <w:r>
        <w:rPr>
          <w:lang w:val="en-GB"/>
        </w:rPr>
        <w:t>second version of Random Forest</w:t>
      </w:r>
      <w:r>
        <w:rPr>
          <w:lang w:val="en-GB"/>
        </w:rPr>
        <w:t xml:space="preserve">, </w:t>
      </w:r>
      <w:r w:rsidRPr="00B15FB0">
        <w:rPr>
          <w:lang w:val="en-GB"/>
        </w:rPr>
        <w:t>I start</w:t>
      </w:r>
      <w:r>
        <w:rPr>
          <w:lang w:val="en-GB"/>
        </w:rPr>
        <w:t>ed</w:t>
      </w:r>
      <w:r w:rsidRPr="00B15FB0">
        <w:rPr>
          <w:lang w:val="en-GB"/>
        </w:rPr>
        <w:t xml:space="preserve"> with the 5 top features obtained previously, when training the RF and then compare the obtained results to what was generated previously. I will then either increase or decrease the number of features and verify how the quality of the model varies. Note, I only used the top 5 because as observed in the Variable Importance plot, the importance of the remaining ones is almost null.</w:t>
      </w:r>
      <w:r>
        <w:rPr>
          <w:lang w:val="en-GB"/>
        </w:rPr>
        <w:t xml:space="preserve">  Once again I used the </w:t>
      </w:r>
      <w:r w:rsidRPr="00EC6F4C">
        <w:rPr>
          <w:lang w:val="en-GB"/>
        </w:rPr>
        <w:t>RMSE</w:t>
      </w:r>
      <w:r>
        <w:rPr>
          <w:lang w:val="en-GB"/>
        </w:rPr>
        <w:t xml:space="preserve"> as the optimization metric.</w:t>
      </w:r>
    </w:p>
    <w:p w:rsidR="00B15FB0" w:rsidRDefault="00B15FB0" w:rsidP="00B15FB0">
      <w:pPr>
        <w:jc w:val="both"/>
        <w:rPr>
          <w:lang w:val="en-GB"/>
        </w:rPr>
      </w:pPr>
      <w:r>
        <w:rPr>
          <w:lang w:val="en-GB"/>
        </w:rPr>
        <w:t>After training I ran the model on the test dataset and obtained the following metric results for the model:</w:t>
      </w:r>
    </w:p>
    <w:tbl>
      <w:tblPr>
        <w:tblStyle w:val="TableGrid"/>
        <w:tblW w:w="0" w:type="auto"/>
        <w:jc w:val="center"/>
        <w:tblLook w:val="04A0" w:firstRow="1" w:lastRow="0" w:firstColumn="1" w:lastColumn="0" w:noHBand="0" w:noVBand="1"/>
      </w:tblPr>
      <w:tblGrid>
        <w:gridCol w:w="1695"/>
        <w:gridCol w:w="1695"/>
        <w:gridCol w:w="1695"/>
      </w:tblGrid>
      <w:tr w:rsidR="00B15FB0" w:rsidTr="008651EB">
        <w:trPr>
          <w:jc w:val="center"/>
        </w:trPr>
        <w:tc>
          <w:tcPr>
            <w:tcW w:w="1695" w:type="dxa"/>
          </w:tcPr>
          <w:p w:rsidR="00B15FB0" w:rsidRPr="00435CAB" w:rsidRDefault="00B15FB0" w:rsidP="008651EB">
            <w:pPr>
              <w:jc w:val="center"/>
              <w:rPr>
                <w:b/>
                <w:lang w:val="en-GB"/>
              </w:rPr>
            </w:pPr>
            <w:r>
              <w:rPr>
                <w:b/>
                <w:lang w:val="en-GB"/>
              </w:rPr>
              <w:lastRenderedPageBreak/>
              <w:t>RMSE</w:t>
            </w:r>
          </w:p>
        </w:tc>
        <w:tc>
          <w:tcPr>
            <w:tcW w:w="1695" w:type="dxa"/>
          </w:tcPr>
          <w:p w:rsidR="00B15FB0" w:rsidRPr="003C2395" w:rsidRDefault="00B15FB0" w:rsidP="008651EB">
            <w:pPr>
              <w:jc w:val="center"/>
              <w:rPr>
                <w:vertAlign w:val="superscript"/>
                <w:lang w:val="en-GB"/>
              </w:rPr>
            </w:pPr>
            <w:r>
              <w:rPr>
                <w:b/>
                <w:lang w:val="en-GB"/>
              </w:rPr>
              <w:t>R</w:t>
            </w:r>
            <w:r>
              <w:rPr>
                <w:b/>
                <w:vertAlign w:val="superscript"/>
                <w:lang w:val="en-GB"/>
              </w:rPr>
              <w:t>2</w:t>
            </w:r>
          </w:p>
        </w:tc>
        <w:tc>
          <w:tcPr>
            <w:tcW w:w="1695" w:type="dxa"/>
          </w:tcPr>
          <w:p w:rsidR="00B15FB0" w:rsidRPr="003C2395" w:rsidRDefault="00B15FB0" w:rsidP="008651EB">
            <w:pPr>
              <w:jc w:val="center"/>
              <w:rPr>
                <w:b/>
                <w:lang w:val="en-GB"/>
              </w:rPr>
            </w:pPr>
            <w:r w:rsidRPr="003C2395">
              <w:rPr>
                <w:b/>
                <w:lang w:val="en-GB"/>
              </w:rPr>
              <w:t>MAE</w:t>
            </w:r>
          </w:p>
        </w:tc>
      </w:tr>
      <w:tr w:rsidR="00B15FB0" w:rsidTr="008651EB">
        <w:trPr>
          <w:jc w:val="center"/>
        </w:trPr>
        <w:tc>
          <w:tcPr>
            <w:tcW w:w="1695" w:type="dxa"/>
          </w:tcPr>
          <w:p w:rsidR="00B15FB0" w:rsidRPr="003C2395" w:rsidRDefault="00B15FB0" w:rsidP="008651EB">
            <w:pPr>
              <w:jc w:val="center"/>
              <w:rPr>
                <w:lang w:val="en-GB"/>
              </w:rPr>
            </w:pPr>
            <w:r w:rsidRPr="00B15FB0">
              <w:rPr>
                <w:lang w:val="en-GB"/>
              </w:rPr>
              <w:t>34</w:t>
            </w:r>
            <w:r>
              <w:rPr>
                <w:lang w:val="en-GB"/>
              </w:rPr>
              <w:t>.65</w:t>
            </w:r>
          </w:p>
        </w:tc>
        <w:tc>
          <w:tcPr>
            <w:tcW w:w="1695" w:type="dxa"/>
          </w:tcPr>
          <w:p w:rsidR="00B15FB0" w:rsidRDefault="00B15FB0" w:rsidP="008651EB">
            <w:pPr>
              <w:jc w:val="center"/>
              <w:rPr>
                <w:lang w:val="en-GB"/>
              </w:rPr>
            </w:pPr>
            <w:r>
              <w:rPr>
                <w:lang w:val="en-GB"/>
              </w:rPr>
              <w:t>0.99</w:t>
            </w:r>
          </w:p>
        </w:tc>
        <w:tc>
          <w:tcPr>
            <w:tcW w:w="1695" w:type="dxa"/>
          </w:tcPr>
          <w:p w:rsidR="00B15FB0" w:rsidRDefault="00B15FB0" w:rsidP="008651EB">
            <w:pPr>
              <w:jc w:val="center"/>
              <w:rPr>
                <w:lang w:val="en-GB"/>
              </w:rPr>
            </w:pPr>
            <w:r>
              <w:rPr>
                <w:lang w:val="en-GB"/>
              </w:rPr>
              <w:t>23.1</w:t>
            </w:r>
          </w:p>
        </w:tc>
      </w:tr>
    </w:tbl>
    <w:p w:rsidR="00B15FB0" w:rsidRDefault="00B15FB0" w:rsidP="00B15FB0">
      <w:pPr>
        <w:jc w:val="both"/>
      </w:pPr>
    </w:p>
    <w:p w:rsidR="00B15FB0" w:rsidRDefault="00B15FB0" w:rsidP="00B15FB0">
      <w:pPr>
        <w:jc w:val="both"/>
        <w:rPr>
          <w:lang w:val="en-GB"/>
        </w:rPr>
      </w:pPr>
      <w:r>
        <w:rPr>
          <w:lang w:val="en-GB"/>
        </w:rPr>
        <w:t>For this model the overall relative importance of the used features is:</w:t>
      </w:r>
    </w:p>
    <w:p w:rsidR="00B15FB0" w:rsidRDefault="00B15FB0" w:rsidP="00B15FB0">
      <w:pPr>
        <w:jc w:val="both"/>
        <w:rPr>
          <w:lang w:val="en-GB"/>
        </w:rPr>
      </w:pPr>
      <w:r w:rsidRPr="00B15FB0">
        <w:rPr>
          <w:noProof/>
        </w:rPr>
        <w:drawing>
          <wp:inline distT="0" distB="0" distL="0" distR="0">
            <wp:extent cx="5943600" cy="3666304"/>
            <wp:effectExtent l="0" t="0" r="0" b="0"/>
            <wp:docPr id="13" name="Picture 13" descr="C:\Users\s613116\Downloads\0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613116\Downloads\000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6304"/>
                    </a:xfrm>
                    <a:prstGeom prst="rect">
                      <a:avLst/>
                    </a:prstGeom>
                    <a:noFill/>
                    <a:ln>
                      <a:noFill/>
                    </a:ln>
                  </pic:spPr>
                </pic:pic>
              </a:graphicData>
            </a:graphic>
          </wp:inline>
        </w:drawing>
      </w:r>
    </w:p>
    <w:p w:rsidR="00B15FB0" w:rsidRDefault="00B15FB0" w:rsidP="00B15FB0">
      <w:pPr>
        <w:keepNext/>
        <w:jc w:val="both"/>
      </w:pPr>
      <w:r>
        <w:rPr>
          <w:noProof/>
        </w:rPr>
        <mc:AlternateContent>
          <mc:Choice Requires="wps">
            <w:drawing>
              <wp:inline distT="0" distB="0" distL="0" distR="0">
                <wp:extent cx="304800" cy="304800"/>
                <wp:effectExtent l="0" t="0" r="0" b="0"/>
                <wp:docPr id="9" name="Rectangle 9" descr="http://127.0.0.1:21632/chunk_output/A5AD37735BC2F80E/58F0248D/cuxkd6gave03l/0000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0D86F" id="Rectangle 9" o:spid="_x0000_s1026" alt="http://127.0.0.1:21632/chunk_output/A5AD37735BC2F80E/58F0248D/cuxkd6gave03l/0000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bRHmb/AgAAFg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B15FB0" w:rsidRDefault="00B15FB0" w:rsidP="00B15FB0">
      <w:pPr>
        <w:pStyle w:val="Caption"/>
        <w:jc w:val="center"/>
        <w:rPr>
          <w:lang w:val="en-GB"/>
        </w:rPr>
      </w:pPr>
      <w:r>
        <w:t xml:space="preserve">Figure </w:t>
      </w:r>
      <w:r>
        <w:t>8</w:t>
      </w:r>
      <w:r w:rsidRPr="009C7894">
        <w:t xml:space="preserve"> - </w:t>
      </w:r>
      <w:r>
        <w:t>GB</w:t>
      </w:r>
      <w:r w:rsidRPr="009C7894">
        <w:t xml:space="preserve"> variable importance plot</w:t>
      </w:r>
    </w:p>
    <w:p w:rsidR="00B15FB0" w:rsidRDefault="00B15FB0" w:rsidP="00B15FB0">
      <w:pPr>
        <w:jc w:val="both"/>
      </w:pPr>
      <w:r w:rsidRPr="00B15FB0">
        <w:t>I verified that as I reduce the number of features decreases, the quality of the model increases. It seems, this model is capturing the noise and overfitting likewise to the multilinear regression model. Therefore I will conclude that in order to develop a usable model more data would be required. This dataset seems to be complex and too small to take any conclusion.</w:t>
      </w:r>
    </w:p>
    <w:p w:rsidR="00E21A0C" w:rsidRDefault="00E21A0C" w:rsidP="00E21A0C">
      <w:pPr>
        <w:jc w:val="both"/>
      </w:pPr>
      <w:r>
        <w:t xml:space="preserve">Below I have represented </w:t>
      </w:r>
      <w:r w:rsidR="00650CE3">
        <w:t xml:space="preserve">an histogram of the Volume in </w:t>
      </w:r>
      <w:r w:rsidR="00B15FB0">
        <w:t>the original train dataset and of</w:t>
      </w:r>
      <w:r w:rsidR="00650CE3">
        <w:t xml:space="preserve"> the final prediction</w:t>
      </w:r>
      <w:r w:rsidR="00B15FB0">
        <w:t>s generated with the RF from this second iteration</w:t>
      </w:r>
      <w:r w:rsidR="00650CE3">
        <w:t xml:space="preserve"> in order to verify if the initial distribution is respected</w:t>
      </w:r>
      <w:r w:rsidR="005F28C2">
        <w:t>:</w:t>
      </w:r>
    </w:p>
    <w:p w:rsidR="00650CE3" w:rsidRDefault="00650CE3" w:rsidP="00E21A0C">
      <w:pPr>
        <w:jc w:val="both"/>
      </w:pPr>
      <w:r w:rsidRPr="00650CE3">
        <w:rPr>
          <w:noProof/>
        </w:rPr>
        <w:lastRenderedPageBreak/>
        <w:drawing>
          <wp:inline distT="0" distB="0" distL="0" distR="0">
            <wp:extent cx="2908595" cy="1794164"/>
            <wp:effectExtent l="0" t="0" r="6350" b="0"/>
            <wp:docPr id="8" name="Picture 8" descr="C:\Users\s613116\Downloads\00000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613116\Downloads\000003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2880" cy="1802975"/>
                    </a:xfrm>
                    <a:prstGeom prst="rect">
                      <a:avLst/>
                    </a:prstGeom>
                    <a:noFill/>
                    <a:ln>
                      <a:noFill/>
                    </a:ln>
                  </pic:spPr>
                </pic:pic>
              </a:graphicData>
            </a:graphic>
          </wp:inline>
        </w:drawing>
      </w:r>
      <w:r w:rsidRPr="00650CE3">
        <w:rPr>
          <w:noProof/>
        </w:rPr>
        <w:drawing>
          <wp:inline distT="0" distB="0" distL="0" distR="0">
            <wp:extent cx="2992293" cy="1845793"/>
            <wp:effectExtent l="0" t="0" r="0" b="2540"/>
            <wp:docPr id="7" name="Picture 7" descr="C:\Users\s613116\Downloads\00000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613116\Downloads\000005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4002" cy="1853016"/>
                    </a:xfrm>
                    <a:prstGeom prst="rect">
                      <a:avLst/>
                    </a:prstGeom>
                    <a:noFill/>
                    <a:ln>
                      <a:noFill/>
                    </a:ln>
                  </pic:spPr>
                </pic:pic>
              </a:graphicData>
            </a:graphic>
          </wp:inline>
        </w:drawing>
      </w:r>
    </w:p>
    <w:p w:rsidR="00BA28A8" w:rsidRDefault="005F28C2" w:rsidP="005F28C2">
      <w:pPr>
        <w:pStyle w:val="Caption"/>
        <w:jc w:val="center"/>
      </w:pPr>
      <w:r>
        <w:t xml:space="preserve">Figure </w:t>
      </w:r>
      <w:r w:rsidR="00B15FB0">
        <w:rPr>
          <w:noProof/>
        </w:rPr>
        <w:t>9</w:t>
      </w:r>
      <w:r>
        <w:t xml:space="preserve"> </w:t>
      </w:r>
      <w:r w:rsidR="00650CE3">
        <w:t>–</w:t>
      </w:r>
      <w:r>
        <w:t xml:space="preserve"> </w:t>
      </w:r>
      <w:r w:rsidR="00650CE3">
        <w:t>Histogram of the Volume in the training dataset (left) and the Volume of the predictions (right)</w:t>
      </w:r>
    </w:p>
    <w:p w:rsidR="005F28C2" w:rsidRDefault="007E254E" w:rsidP="005F28C2">
      <w:r>
        <w:t>It can be seen that this proportion is pretty much the same for both datasets, meaning that the test and train datasets contain clients with similar behaviors.</w:t>
      </w:r>
    </w:p>
    <w:p w:rsidR="00650CE3" w:rsidRDefault="00650CE3" w:rsidP="00650CE3">
      <w:pPr>
        <w:pStyle w:val="Heading1"/>
      </w:pPr>
      <w:r>
        <w:t>Conclusion</w:t>
      </w:r>
    </w:p>
    <w:p w:rsidR="00650CE3" w:rsidRDefault="00650CE3" w:rsidP="00650CE3">
      <w:r>
        <w:t>I was asked to predict the</w:t>
      </w:r>
      <w:r w:rsidRPr="00650CE3">
        <w:t xml:space="preserve"> sales of four different product types: PC, Laptops, Netbooks and Smartphones</w:t>
      </w:r>
      <w:r>
        <w:t>.</w:t>
      </w:r>
      <w:r w:rsidR="00342811">
        <w:t xml:space="preserve"> This dataset is extremely short and complex therefore all conclusions should be taken lightly, a more in depth dataset is required to confidently conclude anything.</w:t>
      </w:r>
    </w:p>
    <w:p w:rsidR="001316EC" w:rsidRDefault="00342811" w:rsidP="001316EC">
      <w:r>
        <w:t>Anyhow</w:t>
      </w:r>
      <w:bookmarkStart w:id="0" w:name="_GoBack"/>
      <w:bookmarkEnd w:id="0"/>
      <w:r w:rsidR="00650CE3">
        <w:t>, I have created 4 machine learning models to forecast the volume of sales in a set of different product types. After testing several models with reasonable performance I picked the best out of the 4 and came to the following conclusions</w:t>
      </w:r>
      <w:r w:rsidR="001316EC">
        <w:t xml:space="preserve"> regarding the Volume of sales:</w:t>
      </w:r>
    </w:p>
    <w:tbl>
      <w:tblPr>
        <w:tblStyle w:val="TableGrid"/>
        <w:tblW w:w="9351" w:type="dxa"/>
        <w:tblLook w:val="04A0" w:firstRow="1" w:lastRow="0" w:firstColumn="1" w:lastColumn="0" w:noHBand="0" w:noVBand="1"/>
      </w:tblPr>
      <w:tblGrid>
        <w:gridCol w:w="2083"/>
        <w:gridCol w:w="1643"/>
        <w:gridCol w:w="2648"/>
        <w:gridCol w:w="2977"/>
      </w:tblGrid>
      <w:tr w:rsidR="001316EC" w:rsidTr="001316EC">
        <w:tc>
          <w:tcPr>
            <w:tcW w:w="2083" w:type="dxa"/>
          </w:tcPr>
          <w:p w:rsidR="001316EC" w:rsidRPr="00650CE3" w:rsidRDefault="001316EC" w:rsidP="00650CE3">
            <w:pPr>
              <w:rPr>
                <w:b/>
              </w:rPr>
            </w:pPr>
            <w:r w:rsidRPr="00650CE3">
              <w:rPr>
                <w:b/>
              </w:rPr>
              <w:t>Type of Product</w:t>
            </w:r>
          </w:p>
        </w:tc>
        <w:tc>
          <w:tcPr>
            <w:tcW w:w="1643" w:type="dxa"/>
          </w:tcPr>
          <w:p w:rsidR="001316EC" w:rsidRPr="00650CE3" w:rsidRDefault="001316EC" w:rsidP="00650CE3">
            <w:pPr>
              <w:rPr>
                <w:b/>
              </w:rPr>
            </w:pPr>
            <w:r>
              <w:rPr>
                <w:b/>
              </w:rPr>
              <w:t>Product ID</w:t>
            </w:r>
          </w:p>
        </w:tc>
        <w:tc>
          <w:tcPr>
            <w:tcW w:w="2648" w:type="dxa"/>
          </w:tcPr>
          <w:p w:rsidR="001316EC" w:rsidRPr="00650CE3" w:rsidRDefault="001316EC" w:rsidP="00650CE3">
            <w:pPr>
              <w:rPr>
                <w:b/>
              </w:rPr>
            </w:pPr>
            <w:r w:rsidRPr="00650CE3">
              <w:rPr>
                <w:b/>
              </w:rPr>
              <w:t>Predicted Future Sale Volume</w:t>
            </w:r>
          </w:p>
        </w:tc>
        <w:tc>
          <w:tcPr>
            <w:tcW w:w="2977" w:type="dxa"/>
          </w:tcPr>
          <w:p w:rsidR="001316EC" w:rsidRPr="00650CE3" w:rsidRDefault="001316EC" w:rsidP="001316EC">
            <w:pPr>
              <w:rPr>
                <w:b/>
              </w:rPr>
            </w:pPr>
            <w:r>
              <w:rPr>
                <w:b/>
              </w:rPr>
              <w:t>Total Volume sale p/category</w:t>
            </w:r>
          </w:p>
        </w:tc>
      </w:tr>
      <w:tr w:rsidR="001316EC" w:rsidTr="001316EC">
        <w:trPr>
          <w:trHeight w:val="80"/>
        </w:trPr>
        <w:tc>
          <w:tcPr>
            <w:tcW w:w="2083" w:type="dxa"/>
            <w:vMerge w:val="restart"/>
          </w:tcPr>
          <w:p w:rsidR="001316EC" w:rsidRDefault="001316EC" w:rsidP="001316EC">
            <w:r>
              <w:t>PC</w:t>
            </w:r>
          </w:p>
        </w:tc>
        <w:tc>
          <w:tcPr>
            <w:tcW w:w="1643" w:type="dxa"/>
          </w:tcPr>
          <w:p w:rsidR="001316EC" w:rsidRDefault="001316EC" w:rsidP="001316EC">
            <w:r>
              <w:t>171</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437.505333333333</w:t>
            </w:r>
          </w:p>
        </w:tc>
        <w:tc>
          <w:tcPr>
            <w:tcW w:w="2977" w:type="dxa"/>
            <w:vMerge w:val="restart"/>
            <w:vAlign w:val="center"/>
          </w:tcPr>
          <w:p w:rsidR="001316EC" w:rsidRDefault="001316EC" w:rsidP="001316EC">
            <w:pPr>
              <w:rPr>
                <w:rFonts w:ascii="Calibri" w:hAnsi="Calibri" w:cs="Calibri"/>
                <w:color w:val="000000"/>
              </w:rPr>
            </w:pPr>
            <w:r>
              <w:rPr>
                <w:rFonts w:ascii="Calibri" w:hAnsi="Calibri" w:cs="Calibri"/>
                <w:color w:val="000000"/>
              </w:rPr>
              <w:t>620.</w:t>
            </w:r>
            <w:r w:rsidR="00B53165">
              <w:rPr>
                <w:rFonts w:ascii="Calibri" w:hAnsi="Calibri" w:cs="Calibri"/>
                <w:color w:val="000000"/>
              </w:rPr>
              <w:t>888</w:t>
            </w:r>
          </w:p>
        </w:tc>
      </w:tr>
      <w:tr w:rsidR="001316EC" w:rsidTr="001316EC">
        <w:trPr>
          <w:trHeight w:val="80"/>
        </w:trPr>
        <w:tc>
          <w:tcPr>
            <w:tcW w:w="2083" w:type="dxa"/>
            <w:vMerge/>
          </w:tcPr>
          <w:p w:rsidR="001316EC" w:rsidRDefault="001316EC" w:rsidP="001316EC"/>
        </w:tc>
        <w:tc>
          <w:tcPr>
            <w:tcW w:w="1643" w:type="dxa"/>
          </w:tcPr>
          <w:p w:rsidR="001316EC" w:rsidRDefault="001316EC" w:rsidP="001316EC">
            <w:r>
              <w:t>172</w:t>
            </w:r>
          </w:p>
        </w:tc>
        <w:tc>
          <w:tcPr>
            <w:tcW w:w="2648" w:type="dxa"/>
          </w:tcPr>
          <w:p w:rsidR="001316EC" w:rsidRPr="00650CE3" w:rsidRDefault="001316EC" w:rsidP="001316EC">
            <w:pPr>
              <w:rPr>
                <w:rFonts w:ascii="Calibri" w:eastAsia="Times New Roman" w:hAnsi="Calibri" w:cs="Calibri"/>
                <w:color w:val="000000"/>
              </w:rPr>
            </w:pPr>
            <w:r w:rsidRPr="00650CE3">
              <w:rPr>
                <w:rFonts w:ascii="Calibri" w:eastAsia="Times New Roman" w:hAnsi="Calibri" w:cs="Calibri"/>
                <w:color w:val="000000"/>
              </w:rPr>
              <w:t>183.383066666667</w:t>
            </w:r>
          </w:p>
        </w:tc>
        <w:tc>
          <w:tcPr>
            <w:tcW w:w="2977" w:type="dxa"/>
            <w:vMerge/>
          </w:tcPr>
          <w:p w:rsidR="001316EC" w:rsidRPr="00650CE3" w:rsidRDefault="001316EC" w:rsidP="001316EC">
            <w:pPr>
              <w:rPr>
                <w:rFonts w:ascii="Calibri" w:eastAsia="Times New Roman" w:hAnsi="Calibri" w:cs="Calibri"/>
                <w:color w:val="000000"/>
              </w:rPr>
            </w:pPr>
          </w:p>
        </w:tc>
      </w:tr>
      <w:tr w:rsidR="001316EC" w:rsidTr="001316EC">
        <w:trPr>
          <w:trHeight w:val="80"/>
        </w:trPr>
        <w:tc>
          <w:tcPr>
            <w:tcW w:w="2083" w:type="dxa"/>
            <w:vMerge w:val="restart"/>
          </w:tcPr>
          <w:p w:rsidR="001316EC" w:rsidRDefault="001316EC" w:rsidP="001316EC">
            <w:r>
              <w:t>Laptops</w:t>
            </w:r>
          </w:p>
        </w:tc>
        <w:tc>
          <w:tcPr>
            <w:tcW w:w="1643" w:type="dxa"/>
          </w:tcPr>
          <w:p w:rsidR="001316EC" w:rsidRDefault="001316EC" w:rsidP="001316EC">
            <w:r>
              <w:t>173</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265.3524</w:t>
            </w:r>
          </w:p>
        </w:tc>
        <w:tc>
          <w:tcPr>
            <w:tcW w:w="2977" w:type="dxa"/>
            <w:vMerge w:val="restart"/>
            <w:vAlign w:val="center"/>
          </w:tcPr>
          <w:p w:rsidR="001316EC" w:rsidRDefault="001316EC" w:rsidP="001316EC">
            <w:pPr>
              <w:rPr>
                <w:rFonts w:ascii="Calibri" w:hAnsi="Calibri" w:cs="Calibri"/>
                <w:color w:val="000000"/>
              </w:rPr>
            </w:pPr>
            <w:r>
              <w:rPr>
                <w:rFonts w:ascii="Calibri" w:hAnsi="Calibri" w:cs="Calibri"/>
                <w:color w:val="000000"/>
              </w:rPr>
              <w:t>303.</w:t>
            </w:r>
            <w:r w:rsidR="00B53165">
              <w:rPr>
                <w:rFonts w:ascii="Calibri" w:hAnsi="Calibri" w:cs="Calibri"/>
                <w:color w:val="000000"/>
              </w:rPr>
              <w:t>513</w:t>
            </w:r>
          </w:p>
        </w:tc>
      </w:tr>
      <w:tr w:rsidR="001316EC" w:rsidTr="001316EC">
        <w:trPr>
          <w:trHeight w:val="80"/>
        </w:trPr>
        <w:tc>
          <w:tcPr>
            <w:tcW w:w="2083" w:type="dxa"/>
            <w:vMerge/>
          </w:tcPr>
          <w:p w:rsidR="001316EC" w:rsidRDefault="001316EC" w:rsidP="001316EC"/>
        </w:tc>
        <w:tc>
          <w:tcPr>
            <w:tcW w:w="1643" w:type="dxa"/>
          </w:tcPr>
          <w:p w:rsidR="001316EC" w:rsidRDefault="001316EC" w:rsidP="001316EC">
            <w:r>
              <w:t>175</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31.1997333333333</w:t>
            </w:r>
          </w:p>
        </w:tc>
        <w:tc>
          <w:tcPr>
            <w:tcW w:w="2977" w:type="dxa"/>
            <w:vMerge/>
          </w:tcPr>
          <w:p w:rsidR="001316EC" w:rsidRDefault="001316EC" w:rsidP="001316EC">
            <w:pPr>
              <w:rPr>
                <w:rFonts w:ascii="Calibri" w:hAnsi="Calibri" w:cs="Calibri"/>
                <w:color w:val="000000"/>
              </w:rPr>
            </w:pPr>
          </w:p>
        </w:tc>
      </w:tr>
      <w:tr w:rsidR="001316EC" w:rsidTr="001316EC">
        <w:trPr>
          <w:trHeight w:val="80"/>
        </w:trPr>
        <w:tc>
          <w:tcPr>
            <w:tcW w:w="2083" w:type="dxa"/>
            <w:vMerge/>
          </w:tcPr>
          <w:p w:rsidR="001316EC" w:rsidRDefault="001316EC" w:rsidP="001316EC"/>
        </w:tc>
        <w:tc>
          <w:tcPr>
            <w:tcW w:w="1643" w:type="dxa"/>
          </w:tcPr>
          <w:p w:rsidR="001316EC" w:rsidRDefault="001316EC" w:rsidP="001316EC">
            <w:r>
              <w:t>176</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6.96119999999999</w:t>
            </w:r>
          </w:p>
        </w:tc>
        <w:tc>
          <w:tcPr>
            <w:tcW w:w="2977" w:type="dxa"/>
            <w:vMerge/>
          </w:tcPr>
          <w:p w:rsidR="001316EC" w:rsidRDefault="001316EC" w:rsidP="001316EC">
            <w:pPr>
              <w:rPr>
                <w:rFonts w:ascii="Calibri" w:hAnsi="Calibri" w:cs="Calibri"/>
                <w:color w:val="000000"/>
              </w:rPr>
            </w:pPr>
          </w:p>
        </w:tc>
      </w:tr>
      <w:tr w:rsidR="001316EC" w:rsidTr="001316EC">
        <w:tc>
          <w:tcPr>
            <w:tcW w:w="2083" w:type="dxa"/>
            <w:vMerge w:val="restart"/>
          </w:tcPr>
          <w:p w:rsidR="001316EC" w:rsidRDefault="001316EC" w:rsidP="001316EC">
            <w:r>
              <w:t>Netbooks</w:t>
            </w:r>
          </w:p>
        </w:tc>
        <w:tc>
          <w:tcPr>
            <w:tcW w:w="1643" w:type="dxa"/>
          </w:tcPr>
          <w:p w:rsidR="001316EC" w:rsidRDefault="001316EC" w:rsidP="001316EC">
            <w:r>
              <w:t>178</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83.2684</w:t>
            </w:r>
          </w:p>
        </w:tc>
        <w:tc>
          <w:tcPr>
            <w:tcW w:w="2977" w:type="dxa"/>
            <w:vMerge w:val="restart"/>
            <w:vAlign w:val="center"/>
          </w:tcPr>
          <w:p w:rsidR="001316EC" w:rsidRDefault="00B53165" w:rsidP="001316EC">
            <w:pPr>
              <w:rPr>
                <w:rFonts w:ascii="Calibri" w:hAnsi="Calibri" w:cs="Calibri"/>
                <w:color w:val="000000"/>
              </w:rPr>
            </w:pPr>
            <w:r>
              <w:rPr>
                <w:rFonts w:ascii="Calibri" w:hAnsi="Calibri" w:cs="Calibri"/>
                <w:color w:val="000000"/>
              </w:rPr>
              <w:t>1409.842</w:t>
            </w:r>
          </w:p>
        </w:tc>
      </w:tr>
      <w:tr w:rsidR="001316EC" w:rsidTr="001316EC">
        <w:tc>
          <w:tcPr>
            <w:tcW w:w="2083" w:type="dxa"/>
            <w:vMerge/>
          </w:tcPr>
          <w:p w:rsidR="001316EC" w:rsidRDefault="001316EC" w:rsidP="001316EC"/>
        </w:tc>
        <w:tc>
          <w:tcPr>
            <w:tcW w:w="1643" w:type="dxa"/>
          </w:tcPr>
          <w:p w:rsidR="001316EC" w:rsidRDefault="001316EC" w:rsidP="001316EC">
            <w:r>
              <w:t>180</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1164.21146666667</w:t>
            </w:r>
          </w:p>
        </w:tc>
        <w:tc>
          <w:tcPr>
            <w:tcW w:w="2977" w:type="dxa"/>
            <w:vMerge/>
            <w:vAlign w:val="center"/>
          </w:tcPr>
          <w:p w:rsidR="001316EC" w:rsidRDefault="001316EC" w:rsidP="001316EC">
            <w:pPr>
              <w:rPr>
                <w:rFonts w:ascii="Calibri" w:hAnsi="Calibri" w:cs="Calibri"/>
                <w:color w:val="000000"/>
              </w:rPr>
            </w:pPr>
          </w:p>
        </w:tc>
      </w:tr>
      <w:tr w:rsidR="001316EC" w:rsidTr="001316EC">
        <w:tc>
          <w:tcPr>
            <w:tcW w:w="2083" w:type="dxa"/>
            <w:vMerge/>
          </w:tcPr>
          <w:p w:rsidR="001316EC" w:rsidRDefault="001316EC" w:rsidP="001316EC"/>
        </w:tc>
        <w:tc>
          <w:tcPr>
            <w:tcW w:w="1643" w:type="dxa"/>
          </w:tcPr>
          <w:p w:rsidR="001316EC" w:rsidRDefault="001316EC" w:rsidP="001316EC">
            <w:r>
              <w:t>181</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149.070133333333</w:t>
            </w:r>
          </w:p>
        </w:tc>
        <w:tc>
          <w:tcPr>
            <w:tcW w:w="2977" w:type="dxa"/>
            <w:vMerge/>
            <w:vAlign w:val="center"/>
          </w:tcPr>
          <w:p w:rsidR="001316EC" w:rsidRDefault="001316EC" w:rsidP="001316EC">
            <w:pPr>
              <w:rPr>
                <w:rFonts w:ascii="Calibri" w:hAnsi="Calibri" w:cs="Calibri"/>
                <w:color w:val="000000"/>
              </w:rPr>
            </w:pPr>
          </w:p>
        </w:tc>
      </w:tr>
      <w:tr w:rsidR="001316EC" w:rsidTr="001316EC">
        <w:tc>
          <w:tcPr>
            <w:tcW w:w="2083" w:type="dxa"/>
            <w:vMerge/>
          </w:tcPr>
          <w:p w:rsidR="001316EC" w:rsidRDefault="001316EC" w:rsidP="001316EC"/>
        </w:tc>
        <w:tc>
          <w:tcPr>
            <w:tcW w:w="1643" w:type="dxa"/>
          </w:tcPr>
          <w:p w:rsidR="001316EC" w:rsidRDefault="001316EC" w:rsidP="001316EC">
            <w:r>
              <w:t>183</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13.2924</w:t>
            </w:r>
          </w:p>
        </w:tc>
        <w:tc>
          <w:tcPr>
            <w:tcW w:w="2977" w:type="dxa"/>
            <w:vMerge/>
            <w:vAlign w:val="center"/>
          </w:tcPr>
          <w:p w:rsidR="001316EC" w:rsidRDefault="001316EC" w:rsidP="001316EC">
            <w:pPr>
              <w:rPr>
                <w:rFonts w:ascii="Calibri" w:hAnsi="Calibri" w:cs="Calibri"/>
                <w:color w:val="000000"/>
              </w:rPr>
            </w:pPr>
          </w:p>
        </w:tc>
      </w:tr>
      <w:tr w:rsidR="001316EC" w:rsidTr="001316EC">
        <w:tc>
          <w:tcPr>
            <w:tcW w:w="2083" w:type="dxa"/>
            <w:vMerge w:val="restart"/>
          </w:tcPr>
          <w:p w:rsidR="001316EC" w:rsidRDefault="001316EC" w:rsidP="001316EC">
            <w:r>
              <w:t>Smartphones</w:t>
            </w:r>
          </w:p>
        </w:tc>
        <w:tc>
          <w:tcPr>
            <w:tcW w:w="1643" w:type="dxa"/>
          </w:tcPr>
          <w:p w:rsidR="001316EC" w:rsidRDefault="001316EC" w:rsidP="001316EC">
            <w:r>
              <w:t>193</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444.7368</w:t>
            </w:r>
          </w:p>
        </w:tc>
        <w:tc>
          <w:tcPr>
            <w:tcW w:w="2977" w:type="dxa"/>
            <w:vMerge w:val="restart"/>
            <w:vAlign w:val="center"/>
          </w:tcPr>
          <w:p w:rsidR="001316EC" w:rsidRDefault="00B53165" w:rsidP="001316EC">
            <w:pPr>
              <w:rPr>
                <w:rFonts w:ascii="Calibri" w:hAnsi="Calibri" w:cs="Calibri"/>
                <w:color w:val="000000"/>
              </w:rPr>
            </w:pPr>
            <w:r>
              <w:rPr>
                <w:rFonts w:ascii="Calibri" w:hAnsi="Calibri" w:cs="Calibri"/>
                <w:color w:val="000000"/>
              </w:rPr>
              <w:t>1650.</w:t>
            </w:r>
            <w:r w:rsidR="001316EC">
              <w:rPr>
                <w:rFonts w:ascii="Calibri" w:hAnsi="Calibri" w:cs="Calibri"/>
                <w:color w:val="000000"/>
              </w:rPr>
              <w:t>514</w:t>
            </w:r>
          </w:p>
        </w:tc>
      </w:tr>
      <w:tr w:rsidR="001316EC" w:rsidTr="001316EC">
        <w:tc>
          <w:tcPr>
            <w:tcW w:w="2083" w:type="dxa"/>
            <w:vMerge/>
          </w:tcPr>
          <w:p w:rsidR="001316EC" w:rsidRDefault="001316EC" w:rsidP="001316EC"/>
        </w:tc>
        <w:tc>
          <w:tcPr>
            <w:tcW w:w="1643" w:type="dxa"/>
          </w:tcPr>
          <w:p w:rsidR="001316EC" w:rsidRDefault="001316EC" w:rsidP="001316EC">
            <w:r>
              <w:t>194</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597.300533333334</w:t>
            </w:r>
          </w:p>
        </w:tc>
        <w:tc>
          <w:tcPr>
            <w:tcW w:w="2977" w:type="dxa"/>
            <w:vMerge/>
          </w:tcPr>
          <w:p w:rsidR="001316EC" w:rsidRDefault="001316EC" w:rsidP="001316EC">
            <w:pPr>
              <w:rPr>
                <w:rFonts w:ascii="Calibri" w:hAnsi="Calibri" w:cs="Calibri"/>
                <w:color w:val="000000"/>
              </w:rPr>
            </w:pPr>
          </w:p>
        </w:tc>
      </w:tr>
      <w:tr w:rsidR="001316EC" w:rsidTr="001316EC">
        <w:tc>
          <w:tcPr>
            <w:tcW w:w="2083" w:type="dxa"/>
            <w:vMerge/>
          </w:tcPr>
          <w:p w:rsidR="001316EC" w:rsidRDefault="001316EC" w:rsidP="001316EC"/>
        </w:tc>
        <w:tc>
          <w:tcPr>
            <w:tcW w:w="1643" w:type="dxa"/>
          </w:tcPr>
          <w:p w:rsidR="001316EC" w:rsidRDefault="001316EC" w:rsidP="001316EC">
            <w:r>
              <w:t>195</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256.0768</w:t>
            </w:r>
          </w:p>
        </w:tc>
        <w:tc>
          <w:tcPr>
            <w:tcW w:w="2977" w:type="dxa"/>
            <w:vMerge/>
          </w:tcPr>
          <w:p w:rsidR="001316EC" w:rsidRDefault="001316EC" w:rsidP="001316EC">
            <w:pPr>
              <w:rPr>
                <w:rFonts w:ascii="Calibri" w:hAnsi="Calibri" w:cs="Calibri"/>
                <w:color w:val="000000"/>
              </w:rPr>
            </w:pPr>
          </w:p>
        </w:tc>
      </w:tr>
      <w:tr w:rsidR="001316EC" w:rsidTr="001316EC">
        <w:tc>
          <w:tcPr>
            <w:tcW w:w="2083" w:type="dxa"/>
            <w:vMerge/>
          </w:tcPr>
          <w:p w:rsidR="001316EC" w:rsidRDefault="001316EC" w:rsidP="001316EC"/>
        </w:tc>
        <w:tc>
          <w:tcPr>
            <w:tcW w:w="1643" w:type="dxa"/>
          </w:tcPr>
          <w:p w:rsidR="001316EC" w:rsidRDefault="001316EC" w:rsidP="001316EC">
            <w:r>
              <w:t>196</w:t>
            </w:r>
          </w:p>
        </w:tc>
        <w:tc>
          <w:tcPr>
            <w:tcW w:w="2648" w:type="dxa"/>
          </w:tcPr>
          <w:p w:rsidR="001316EC" w:rsidRPr="00650CE3" w:rsidRDefault="001316EC" w:rsidP="001316EC">
            <w:pPr>
              <w:rPr>
                <w:rFonts w:ascii="Calibri" w:hAnsi="Calibri" w:cs="Calibri"/>
                <w:color w:val="000000"/>
              </w:rPr>
            </w:pPr>
            <w:r>
              <w:rPr>
                <w:rFonts w:ascii="Calibri" w:hAnsi="Calibri" w:cs="Calibri"/>
                <w:color w:val="000000"/>
              </w:rPr>
              <w:t>352.399866666667</w:t>
            </w:r>
          </w:p>
        </w:tc>
        <w:tc>
          <w:tcPr>
            <w:tcW w:w="2977" w:type="dxa"/>
            <w:vMerge/>
          </w:tcPr>
          <w:p w:rsidR="001316EC" w:rsidRDefault="001316EC" w:rsidP="001316EC">
            <w:pPr>
              <w:keepNext/>
              <w:rPr>
                <w:rFonts w:ascii="Calibri" w:hAnsi="Calibri" w:cs="Calibri"/>
                <w:color w:val="000000"/>
              </w:rPr>
            </w:pPr>
          </w:p>
        </w:tc>
      </w:tr>
    </w:tbl>
    <w:p w:rsidR="001316EC" w:rsidRPr="001316EC" w:rsidRDefault="001316EC" w:rsidP="001316EC">
      <w:pPr>
        <w:pStyle w:val="Caption"/>
        <w:jc w:val="center"/>
      </w:pPr>
      <w:r>
        <w:t xml:space="preserve">Table </w:t>
      </w:r>
      <w:fldSimple w:instr=" SEQ Table \* ARABIC ">
        <w:r>
          <w:rPr>
            <w:noProof/>
          </w:rPr>
          <w:t>1</w:t>
        </w:r>
      </w:fldSimple>
      <w:r>
        <w:t xml:space="preserve"> - </w:t>
      </w:r>
      <w:r w:rsidRPr="00730C28">
        <w:t>Predicted Volumes for the new products</w:t>
      </w:r>
    </w:p>
    <w:p w:rsidR="00650CE3" w:rsidRDefault="001316EC" w:rsidP="00650CE3">
      <w:r>
        <w:t xml:space="preserve">Additionally, as has been suggested, the </w:t>
      </w:r>
      <w:r w:rsidR="00776617">
        <w:t>variables</w:t>
      </w:r>
      <w:r>
        <w:t xml:space="preserve"> related to reviews are extremely important towards the future volume of sales. As can be seen below, the </w:t>
      </w:r>
      <w:r w:rsidR="00342811">
        <w:t xml:space="preserve">most </w:t>
      </w:r>
      <w:r>
        <w:t>high reviews a product has, the higher the sales volume was (fi</w:t>
      </w:r>
      <w:r w:rsidR="00993855">
        <w:t>gure 9) and will be in the future (figure 10)</w:t>
      </w:r>
      <w:r w:rsidR="00A10255">
        <w:t>.</w:t>
      </w:r>
    </w:p>
    <w:p w:rsidR="00993855" w:rsidRDefault="00993855" w:rsidP="00993855">
      <w:pPr>
        <w:keepNext/>
        <w:jc w:val="center"/>
      </w:pPr>
      <w:r w:rsidRPr="00993855">
        <w:rPr>
          <w:noProof/>
        </w:rPr>
        <w:lastRenderedPageBreak/>
        <w:drawing>
          <wp:inline distT="0" distB="0" distL="0" distR="0" wp14:anchorId="0A7E2CDB" wp14:editId="258B7340">
            <wp:extent cx="4447117" cy="2743200"/>
            <wp:effectExtent l="0" t="0" r="0" b="0"/>
            <wp:docPr id="10" name="Picture 10" descr="C:\Users\s613116\Downloads\000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613116\Downloads\00001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791" cy="2767673"/>
                    </a:xfrm>
                    <a:prstGeom prst="rect">
                      <a:avLst/>
                    </a:prstGeom>
                    <a:noFill/>
                    <a:ln>
                      <a:noFill/>
                    </a:ln>
                  </pic:spPr>
                </pic:pic>
              </a:graphicData>
            </a:graphic>
          </wp:inline>
        </w:drawing>
      </w:r>
    </w:p>
    <w:p w:rsidR="00993855" w:rsidRDefault="00B15FB0" w:rsidP="00993855">
      <w:pPr>
        <w:pStyle w:val="Caption"/>
        <w:jc w:val="center"/>
      </w:pPr>
      <w:r>
        <w:t>Figure 10</w:t>
      </w:r>
    </w:p>
    <w:p w:rsidR="00993855" w:rsidRDefault="00993855" w:rsidP="00650CE3"/>
    <w:p w:rsidR="00993855" w:rsidRDefault="00993855" w:rsidP="00993855">
      <w:pPr>
        <w:keepNext/>
        <w:jc w:val="center"/>
      </w:pPr>
      <w:r w:rsidRPr="00993855">
        <w:rPr>
          <w:noProof/>
        </w:rPr>
        <w:drawing>
          <wp:inline distT="0" distB="0" distL="0" distR="0">
            <wp:extent cx="4634345" cy="2858692"/>
            <wp:effectExtent l="0" t="0" r="0" b="0"/>
            <wp:docPr id="11" name="Picture 11" descr="C:\Users\s613116\Downloads\00000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613116\Downloads\000006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2170" cy="2869687"/>
                    </a:xfrm>
                    <a:prstGeom prst="rect">
                      <a:avLst/>
                    </a:prstGeom>
                    <a:noFill/>
                    <a:ln>
                      <a:noFill/>
                    </a:ln>
                  </pic:spPr>
                </pic:pic>
              </a:graphicData>
            </a:graphic>
          </wp:inline>
        </w:drawing>
      </w:r>
    </w:p>
    <w:p w:rsidR="00993855" w:rsidRPr="00650CE3" w:rsidRDefault="00B15FB0" w:rsidP="00993855">
      <w:pPr>
        <w:pStyle w:val="Caption"/>
        <w:jc w:val="center"/>
      </w:pPr>
      <w:r>
        <w:t>Figure 11</w:t>
      </w:r>
    </w:p>
    <w:sectPr w:rsidR="00993855" w:rsidRPr="00650C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CDD" w:rsidRDefault="00757CDD" w:rsidP="008E2691">
      <w:pPr>
        <w:spacing w:after="0" w:line="240" w:lineRule="auto"/>
      </w:pPr>
      <w:r>
        <w:separator/>
      </w:r>
    </w:p>
  </w:endnote>
  <w:endnote w:type="continuationSeparator" w:id="0">
    <w:p w:rsidR="00757CDD" w:rsidRDefault="00757CDD"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CDD" w:rsidRDefault="00757CDD" w:rsidP="008E2691">
      <w:pPr>
        <w:spacing w:after="0" w:line="240" w:lineRule="auto"/>
      </w:pPr>
      <w:r>
        <w:separator/>
      </w:r>
    </w:p>
  </w:footnote>
  <w:footnote w:type="continuationSeparator" w:id="0">
    <w:p w:rsidR="00757CDD" w:rsidRDefault="00757CDD" w:rsidP="008E2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A529F"/>
    <w:multiLevelType w:val="hybridMultilevel"/>
    <w:tmpl w:val="CF4E6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B397A"/>
    <w:multiLevelType w:val="hybridMultilevel"/>
    <w:tmpl w:val="9078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3461E"/>
    <w:rsid w:val="00042DEE"/>
    <w:rsid w:val="000B0EBC"/>
    <w:rsid w:val="001316EC"/>
    <w:rsid w:val="001B11D5"/>
    <w:rsid w:val="001D1C57"/>
    <w:rsid w:val="00213F92"/>
    <w:rsid w:val="00235133"/>
    <w:rsid w:val="00236F62"/>
    <w:rsid w:val="00264245"/>
    <w:rsid w:val="002B2057"/>
    <w:rsid w:val="00315320"/>
    <w:rsid w:val="00342811"/>
    <w:rsid w:val="00367163"/>
    <w:rsid w:val="003C2395"/>
    <w:rsid w:val="003C4FAC"/>
    <w:rsid w:val="00422137"/>
    <w:rsid w:val="004267E5"/>
    <w:rsid w:val="00435CAB"/>
    <w:rsid w:val="0046681B"/>
    <w:rsid w:val="004D20A5"/>
    <w:rsid w:val="004D3D22"/>
    <w:rsid w:val="005023C7"/>
    <w:rsid w:val="00563B75"/>
    <w:rsid w:val="005C4789"/>
    <w:rsid w:val="005F28C2"/>
    <w:rsid w:val="00635BA7"/>
    <w:rsid w:val="00646F45"/>
    <w:rsid w:val="00650CE3"/>
    <w:rsid w:val="00757CDD"/>
    <w:rsid w:val="00775532"/>
    <w:rsid w:val="00776617"/>
    <w:rsid w:val="007E0FFF"/>
    <w:rsid w:val="007E254E"/>
    <w:rsid w:val="00836D24"/>
    <w:rsid w:val="00853978"/>
    <w:rsid w:val="008E2691"/>
    <w:rsid w:val="008F2B88"/>
    <w:rsid w:val="00993855"/>
    <w:rsid w:val="009A2A43"/>
    <w:rsid w:val="00A00DB5"/>
    <w:rsid w:val="00A10255"/>
    <w:rsid w:val="00A3453B"/>
    <w:rsid w:val="00A757A5"/>
    <w:rsid w:val="00A82ED5"/>
    <w:rsid w:val="00AF5138"/>
    <w:rsid w:val="00B15FB0"/>
    <w:rsid w:val="00B27D8D"/>
    <w:rsid w:val="00B30EE1"/>
    <w:rsid w:val="00B3504F"/>
    <w:rsid w:val="00B53165"/>
    <w:rsid w:val="00B716D2"/>
    <w:rsid w:val="00BA28A8"/>
    <w:rsid w:val="00C130FB"/>
    <w:rsid w:val="00C62D9B"/>
    <w:rsid w:val="00C732B8"/>
    <w:rsid w:val="00C90C7B"/>
    <w:rsid w:val="00C9420F"/>
    <w:rsid w:val="00CA77BA"/>
    <w:rsid w:val="00D0333D"/>
    <w:rsid w:val="00D110E6"/>
    <w:rsid w:val="00D929BE"/>
    <w:rsid w:val="00DA06DB"/>
    <w:rsid w:val="00DE4637"/>
    <w:rsid w:val="00E21A0C"/>
    <w:rsid w:val="00EA0733"/>
    <w:rsid w:val="00EB140F"/>
    <w:rsid w:val="00EC6F4C"/>
    <w:rsid w:val="00ED2F1B"/>
    <w:rsid w:val="00F833B8"/>
    <w:rsid w:val="00FA05FB"/>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2B8"/>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A77BA"/>
    <w:pPr>
      <w:spacing w:after="200" w:line="240" w:lineRule="auto"/>
    </w:pPr>
    <w:rPr>
      <w:i/>
      <w:iCs/>
      <w:color w:val="44546A" w:themeColor="text2"/>
      <w:sz w:val="18"/>
      <w:szCs w:val="18"/>
    </w:rPr>
  </w:style>
  <w:style w:type="paragraph" w:styleId="ListParagraph">
    <w:name w:val="List Paragraph"/>
    <w:basedOn w:val="Normal"/>
    <w:uiPriority w:val="34"/>
    <w:qFormat/>
    <w:rsid w:val="00CA77BA"/>
    <w:pPr>
      <w:ind w:left="720"/>
      <w:contextualSpacing/>
    </w:pPr>
  </w:style>
  <w:style w:type="character" w:customStyle="1" w:styleId="Heading3Char">
    <w:name w:val="Heading 3 Char"/>
    <w:basedOn w:val="DefaultParagraphFont"/>
    <w:link w:val="Heading3"/>
    <w:uiPriority w:val="9"/>
    <w:rsid w:val="00DA06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942">
      <w:bodyDiv w:val="1"/>
      <w:marLeft w:val="0"/>
      <w:marRight w:val="0"/>
      <w:marTop w:val="0"/>
      <w:marBottom w:val="0"/>
      <w:divBdr>
        <w:top w:val="none" w:sz="0" w:space="0" w:color="auto"/>
        <w:left w:val="none" w:sz="0" w:space="0" w:color="auto"/>
        <w:bottom w:val="none" w:sz="0" w:space="0" w:color="auto"/>
        <w:right w:val="none" w:sz="0" w:space="0" w:color="auto"/>
      </w:divBdr>
    </w:div>
    <w:div w:id="163058906">
      <w:bodyDiv w:val="1"/>
      <w:marLeft w:val="0"/>
      <w:marRight w:val="0"/>
      <w:marTop w:val="0"/>
      <w:marBottom w:val="0"/>
      <w:divBdr>
        <w:top w:val="none" w:sz="0" w:space="0" w:color="auto"/>
        <w:left w:val="none" w:sz="0" w:space="0" w:color="auto"/>
        <w:bottom w:val="none" w:sz="0" w:space="0" w:color="auto"/>
        <w:right w:val="none" w:sz="0" w:space="0" w:color="auto"/>
      </w:divBdr>
    </w:div>
    <w:div w:id="175192532">
      <w:bodyDiv w:val="1"/>
      <w:marLeft w:val="0"/>
      <w:marRight w:val="0"/>
      <w:marTop w:val="0"/>
      <w:marBottom w:val="0"/>
      <w:divBdr>
        <w:top w:val="none" w:sz="0" w:space="0" w:color="auto"/>
        <w:left w:val="none" w:sz="0" w:space="0" w:color="auto"/>
        <w:bottom w:val="none" w:sz="0" w:space="0" w:color="auto"/>
        <w:right w:val="none" w:sz="0" w:space="0" w:color="auto"/>
      </w:divBdr>
    </w:div>
    <w:div w:id="250891540">
      <w:bodyDiv w:val="1"/>
      <w:marLeft w:val="0"/>
      <w:marRight w:val="0"/>
      <w:marTop w:val="0"/>
      <w:marBottom w:val="0"/>
      <w:divBdr>
        <w:top w:val="none" w:sz="0" w:space="0" w:color="auto"/>
        <w:left w:val="none" w:sz="0" w:space="0" w:color="auto"/>
        <w:bottom w:val="none" w:sz="0" w:space="0" w:color="auto"/>
        <w:right w:val="none" w:sz="0" w:space="0" w:color="auto"/>
      </w:divBdr>
    </w:div>
    <w:div w:id="253516185">
      <w:bodyDiv w:val="1"/>
      <w:marLeft w:val="0"/>
      <w:marRight w:val="0"/>
      <w:marTop w:val="0"/>
      <w:marBottom w:val="0"/>
      <w:divBdr>
        <w:top w:val="none" w:sz="0" w:space="0" w:color="auto"/>
        <w:left w:val="none" w:sz="0" w:space="0" w:color="auto"/>
        <w:bottom w:val="none" w:sz="0" w:space="0" w:color="auto"/>
        <w:right w:val="none" w:sz="0" w:space="0" w:color="auto"/>
      </w:divBdr>
    </w:div>
    <w:div w:id="405344217">
      <w:bodyDiv w:val="1"/>
      <w:marLeft w:val="0"/>
      <w:marRight w:val="0"/>
      <w:marTop w:val="0"/>
      <w:marBottom w:val="0"/>
      <w:divBdr>
        <w:top w:val="none" w:sz="0" w:space="0" w:color="auto"/>
        <w:left w:val="none" w:sz="0" w:space="0" w:color="auto"/>
        <w:bottom w:val="none" w:sz="0" w:space="0" w:color="auto"/>
        <w:right w:val="none" w:sz="0" w:space="0" w:color="auto"/>
      </w:divBdr>
    </w:div>
    <w:div w:id="408357430">
      <w:bodyDiv w:val="1"/>
      <w:marLeft w:val="0"/>
      <w:marRight w:val="0"/>
      <w:marTop w:val="0"/>
      <w:marBottom w:val="0"/>
      <w:divBdr>
        <w:top w:val="none" w:sz="0" w:space="0" w:color="auto"/>
        <w:left w:val="none" w:sz="0" w:space="0" w:color="auto"/>
        <w:bottom w:val="none" w:sz="0" w:space="0" w:color="auto"/>
        <w:right w:val="none" w:sz="0" w:space="0" w:color="auto"/>
      </w:divBdr>
    </w:div>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524949290">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726614807">
      <w:bodyDiv w:val="1"/>
      <w:marLeft w:val="0"/>
      <w:marRight w:val="0"/>
      <w:marTop w:val="0"/>
      <w:marBottom w:val="0"/>
      <w:divBdr>
        <w:top w:val="none" w:sz="0" w:space="0" w:color="auto"/>
        <w:left w:val="none" w:sz="0" w:space="0" w:color="auto"/>
        <w:bottom w:val="none" w:sz="0" w:space="0" w:color="auto"/>
        <w:right w:val="none" w:sz="0" w:space="0" w:color="auto"/>
      </w:divBdr>
    </w:div>
    <w:div w:id="850221030">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924607083">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1196504761">
      <w:bodyDiv w:val="1"/>
      <w:marLeft w:val="0"/>
      <w:marRight w:val="0"/>
      <w:marTop w:val="0"/>
      <w:marBottom w:val="0"/>
      <w:divBdr>
        <w:top w:val="none" w:sz="0" w:space="0" w:color="auto"/>
        <w:left w:val="none" w:sz="0" w:space="0" w:color="auto"/>
        <w:bottom w:val="none" w:sz="0" w:space="0" w:color="auto"/>
        <w:right w:val="none" w:sz="0" w:space="0" w:color="auto"/>
      </w:divBdr>
    </w:div>
    <w:div w:id="1214465346">
      <w:bodyDiv w:val="1"/>
      <w:marLeft w:val="0"/>
      <w:marRight w:val="0"/>
      <w:marTop w:val="0"/>
      <w:marBottom w:val="0"/>
      <w:divBdr>
        <w:top w:val="none" w:sz="0" w:space="0" w:color="auto"/>
        <w:left w:val="none" w:sz="0" w:space="0" w:color="auto"/>
        <w:bottom w:val="none" w:sz="0" w:space="0" w:color="auto"/>
        <w:right w:val="none" w:sz="0" w:space="0" w:color="auto"/>
      </w:divBdr>
    </w:div>
    <w:div w:id="1285816683">
      <w:bodyDiv w:val="1"/>
      <w:marLeft w:val="0"/>
      <w:marRight w:val="0"/>
      <w:marTop w:val="0"/>
      <w:marBottom w:val="0"/>
      <w:divBdr>
        <w:top w:val="none" w:sz="0" w:space="0" w:color="auto"/>
        <w:left w:val="none" w:sz="0" w:space="0" w:color="auto"/>
        <w:bottom w:val="none" w:sz="0" w:space="0" w:color="auto"/>
        <w:right w:val="none" w:sz="0" w:space="0" w:color="auto"/>
      </w:divBdr>
    </w:div>
    <w:div w:id="1418820512">
      <w:bodyDiv w:val="1"/>
      <w:marLeft w:val="0"/>
      <w:marRight w:val="0"/>
      <w:marTop w:val="0"/>
      <w:marBottom w:val="0"/>
      <w:divBdr>
        <w:top w:val="none" w:sz="0" w:space="0" w:color="auto"/>
        <w:left w:val="none" w:sz="0" w:space="0" w:color="auto"/>
        <w:bottom w:val="none" w:sz="0" w:space="0" w:color="auto"/>
        <w:right w:val="none" w:sz="0" w:space="0" w:color="auto"/>
      </w:divBdr>
    </w:div>
    <w:div w:id="1485077612">
      <w:bodyDiv w:val="1"/>
      <w:marLeft w:val="0"/>
      <w:marRight w:val="0"/>
      <w:marTop w:val="0"/>
      <w:marBottom w:val="0"/>
      <w:divBdr>
        <w:top w:val="none" w:sz="0" w:space="0" w:color="auto"/>
        <w:left w:val="none" w:sz="0" w:space="0" w:color="auto"/>
        <w:bottom w:val="none" w:sz="0" w:space="0" w:color="auto"/>
        <w:right w:val="none" w:sz="0" w:space="0" w:color="auto"/>
      </w:divBdr>
    </w:div>
    <w:div w:id="1493566576">
      <w:bodyDiv w:val="1"/>
      <w:marLeft w:val="0"/>
      <w:marRight w:val="0"/>
      <w:marTop w:val="0"/>
      <w:marBottom w:val="0"/>
      <w:divBdr>
        <w:top w:val="none" w:sz="0" w:space="0" w:color="auto"/>
        <w:left w:val="none" w:sz="0" w:space="0" w:color="auto"/>
        <w:bottom w:val="none" w:sz="0" w:space="0" w:color="auto"/>
        <w:right w:val="none" w:sz="0" w:space="0" w:color="auto"/>
      </w:divBdr>
    </w:div>
    <w:div w:id="164377719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 w:id="212345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17761</TotalTime>
  <Pages>9</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10710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38</cp:revision>
  <dcterms:created xsi:type="dcterms:W3CDTF">2021-10-26T11:43:00Z</dcterms:created>
  <dcterms:modified xsi:type="dcterms:W3CDTF">2022-01-15T17:50:00Z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