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5606E1" w:rsidRDefault="006D3233" w:rsidP="00CB360E">
      <w:pPr>
        <w:pStyle w:val="Title"/>
      </w:pPr>
      <w:r w:rsidRPr="005606E1">
        <w:t xml:space="preserve">HW1: </w:t>
      </w:r>
      <w:r w:rsidR="00DB64AC" w:rsidRPr="005606E1">
        <w:t>Mid-term assignment</w:t>
      </w:r>
      <w:r w:rsidR="00ED3F62" w:rsidRPr="005606E1">
        <w:t xml:space="preserve"> report</w:t>
      </w:r>
    </w:p>
    <w:p w14:paraId="1FB8C8A5" w14:textId="71D11009" w:rsidR="007C220F" w:rsidRPr="005606E1" w:rsidRDefault="00A36F81" w:rsidP="00CB360E">
      <w:r w:rsidRPr="005606E1">
        <w:rPr>
          <w:i/>
          <w:iCs/>
        </w:rPr>
        <w:t>Tomé Lopes Carvalho</w:t>
      </w:r>
      <w:r w:rsidR="00ED3F62" w:rsidRPr="005606E1">
        <w:rPr>
          <w:i/>
          <w:iCs/>
        </w:rPr>
        <w:t xml:space="preserve"> [</w:t>
      </w:r>
      <w:r w:rsidRPr="005606E1">
        <w:rPr>
          <w:i/>
          <w:iCs/>
        </w:rPr>
        <w:t>97939</w:t>
      </w:r>
      <w:r w:rsidR="00ED3F62" w:rsidRPr="005606E1">
        <w:rPr>
          <w:i/>
          <w:iCs/>
        </w:rPr>
        <w:t>]</w:t>
      </w:r>
      <w:r w:rsidR="006D3233" w:rsidRPr="005606E1">
        <w:t xml:space="preserve">, </w:t>
      </w:r>
      <w:r w:rsidR="00100025" w:rsidRPr="005606E1">
        <w:t>v</w:t>
      </w:r>
      <w:r w:rsidR="00100025" w:rsidRPr="005606E1">
        <w:fldChar w:fldCharType="begin"/>
      </w:r>
      <w:r w:rsidR="00100025" w:rsidRPr="005606E1">
        <w:instrText xml:space="preserve"> SAVEDATE  \@ "yyyy-MM-dd"  \* MERGEFORMAT </w:instrText>
      </w:r>
      <w:r w:rsidR="00100025" w:rsidRPr="005606E1">
        <w:fldChar w:fldCharType="separate"/>
      </w:r>
      <w:r w:rsidR="00A137B6">
        <w:rPr>
          <w:noProof/>
        </w:rPr>
        <w:t>2022-04-19</w:t>
      </w:r>
      <w:r w:rsidR="00100025" w:rsidRPr="005606E1">
        <w:fldChar w:fldCharType="end"/>
      </w:r>
    </w:p>
    <w:p w14:paraId="47D0CDE8" w14:textId="30781D6A" w:rsidR="00424484" w:rsidRPr="005606E1" w:rsidRDefault="00424484" w:rsidP="00CB360E"/>
    <w:sdt>
      <w:sdtPr>
        <w:rPr>
          <w:rFonts w:eastAsia="Arial" w:cs="Noto Sans"/>
          <w:b/>
          <w:bCs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F990CB3" w14:textId="12DD4F85" w:rsidR="00A60B59" w:rsidRDefault="00424484">
          <w:pPr>
            <w:pStyle w:val="TOC2"/>
            <w:rPr>
              <w:rFonts w:cstheme="minorBidi"/>
              <w:lang w:eastAsia="en-US" w:bidi="ar-SA"/>
            </w:rPr>
          </w:pPr>
          <w:r w:rsidRPr="005606E1">
            <w:rPr>
              <w:b/>
              <w:bCs/>
              <w:noProof w:val="0"/>
            </w:rPr>
            <w:fldChar w:fldCharType="begin"/>
          </w:r>
          <w:r w:rsidRPr="005606E1">
            <w:rPr>
              <w:noProof w:val="0"/>
            </w:rPr>
            <w:instrText xml:space="preserve"> TOC \o "2-3" \h \z \t "Heading 1;1" </w:instrText>
          </w:r>
          <w:r w:rsidRPr="005606E1">
            <w:rPr>
              <w:b/>
              <w:bCs/>
              <w:noProof w:val="0"/>
            </w:rPr>
            <w:fldChar w:fldCharType="separate"/>
          </w:r>
          <w:hyperlink w:anchor="_Toc101276635" w:history="1">
            <w:r w:rsidR="00A60B59" w:rsidRPr="00A26E34">
              <w:rPr>
                <w:rStyle w:val="Hyperlink"/>
              </w:rPr>
              <w:t>1.1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Overview of the work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_Toc101276635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1</w:t>
            </w:r>
            <w:r w:rsidR="00A60B59">
              <w:rPr>
                <w:webHidden/>
              </w:rPr>
              <w:fldChar w:fldCharType="end"/>
            </w:r>
          </w:hyperlink>
        </w:p>
        <w:p w14:paraId="1D88FD68" w14:textId="55009867" w:rsidR="00A60B59" w:rsidRDefault="005F06B1">
          <w:pPr>
            <w:pStyle w:val="TOC2"/>
            <w:rPr>
              <w:rFonts w:cstheme="minorBidi"/>
              <w:lang w:eastAsia="en-US" w:bidi="ar-SA"/>
            </w:rPr>
          </w:pPr>
          <w:hyperlink w:anchor="_Toc101276636" w:history="1">
            <w:r w:rsidR="00A60B59" w:rsidRPr="00A26E34">
              <w:rPr>
                <w:rStyle w:val="Hyperlink"/>
              </w:rPr>
              <w:t>1.2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Current limitations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_Toc101276636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1</w:t>
            </w:r>
            <w:r w:rsidR="00A60B59">
              <w:rPr>
                <w:webHidden/>
              </w:rPr>
              <w:fldChar w:fldCharType="end"/>
            </w:r>
          </w:hyperlink>
        </w:p>
        <w:p w14:paraId="2B6E321C" w14:textId="5F2EDE5D" w:rsidR="00A60B59" w:rsidRDefault="005F06B1">
          <w:pPr>
            <w:pStyle w:val="TOC2"/>
            <w:rPr>
              <w:rFonts w:cstheme="minorBidi"/>
              <w:lang w:eastAsia="en-US" w:bidi="ar-SA"/>
            </w:rPr>
          </w:pPr>
          <w:hyperlink w:anchor="_Toc101276637" w:history="1">
            <w:r w:rsidR="00A60B59" w:rsidRPr="00A26E34">
              <w:rPr>
                <w:rStyle w:val="Hyperlink"/>
              </w:rPr>
              <w:t>2.1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Functional scope and supported interactions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_Toc101276637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2</w:t>
            </w:r>
            <w:r w:rsidR="00A60B59">
              <w:rPr>
                <w:webHidden/>
              </w:rPr>
              <w:fldChar w:fldCharType="end"/>
            </w:r>
          </w:hyperlink>
        </w:p>
        <w:p w14:paraId="3D851FE8" w14:textId="52698F83" w:rsidR="00A60B59" w:rsidRDefault="005F06B1">
          <w:pPr>
            <w:pStyle w:val="TOC2"/>
            <w:rPr>
              <w:rFonts w:cstheme="minorBidi"/>
              <w:lang w:eastAsia="en-US" w:bidi="ar-SA"/>
            </w:rPr>
          </w:pPr>
          <w:hyperlink w:anchor="_Toc101276638" w:history="1">
            <w:r w:rsidR="00A60B59" w:rsidRPr="00A26E34">
              <w:rPr>
                <w:rStyle w:val="Hyperlink"/>
              </w:rPr>
              <w:t>2.2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System architecture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_Toc101276638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2</w:t>
            </w:r>
            <w:r w:rsidR="00A60B59">
              <w:rPr>
                <w:webHidden/>
              </w:rPr>
              <w:fldChar w:fldCharType="end"/>
            </w:r>
          </w:hyperlink>
        </w:p>
        <w:p w14:paraId="3725E8EA" w14:textId="7A0335E3" w:rsidR="00A60B59" w:rsidRDefault="005F06B1">
          <w:pPr>
            <w:pStyle w:val="TOC2"/>
            <w:rPr>
              <w:rFonts w:cstheme="minorBidi"/>
              <w:lang w:eastAsia="en-US" w:bidi="ar-SA"/>
            </w:rPr>
          </w:pPr>
          <w:hyperlink w:anchor="_Toc101276639" w:history="1">
            <w:r w:rsidR="00A60B59" w:rsidRPr="00A26E34">
              <w:rPr>
                <w:rStyle w:val="Hyperlink"/>
              </w:rPr>
              <w:t>2.3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API for developers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_Toc101276639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3</w:t>
            </w:r>
            <w:r w:rsidR="00A60B59">
              <w:rPr>
                <w:webHidden/>
              </w:rPr>
              <w:fldChar w:fldCharType="end"/>
            </w:r>
          </w:hyperlink>
        </w:p>
        <w:p w14:paraId="4465267C" w14:textId="480CFA6E" w:rsidR="00A60B59" w:rsidRDefault="005F06B1">
          <w:pPr>
            <w:pStyle w:val="TOC2"/>
            <w:rPr>
              <w:rFonts w:cstheme="minorBidi"/>
              <w:lang w:eastAsia="en-US" w:bidi="ar-SA"/>
            </w:rPr>
          </w:pPr>
          <w:hyperlink w:anchor="_Toc101276640" w:history="1">
            <w:r w:rsidR="00A60B59" w:rsidRPr="00A26E34">
              <w:rPr>
                <w:rStyle w:val="Hyperlink"/>
              </w:rPr>
              <w:t>3.1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Overall strategy for testing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_Toc101276640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4</w:t>
            </w:r>
            <w:r w:rsidR="00A60B59">
              <w:rPr>
                <w:webHidden/>
              </w:rPr>
              <w:fldChar w:fldCharType="end"/>
            </w:r>
          </w:hyperlink>
        </w:p>
        <w:p w14:paraId="778235D7" w14:textId="4755107E" w:rsidR="00A60B59" w:rsidRDefault="005F06B1">
          <w:pPr>
            <w:pStyle w:val="TOC2"/>
            <w:rPr>
              <w:rFonts w:cstheme="minorBidi"/>
              <w:lang w:eastAsia="en-US" w:bidi="ar-SA"/>
            </w:rPr>
          </w:pPr>
          <w:hyperlink w:anchor="_Toc101276641" w:history="1">
            <w:r w:rsidR="00A60B59" w:rsidRPr="00A26E34">
              <w:rPr>
                <w:rStyle w:val="Hyperlink"/>
              </w:rPr>
              <w:t>3.2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Unit and integration testing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_Toc101276641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4</w:t>
            </w:r>
            <w:r w:rsidR="00A60B59">
              <w:rPr>
                <w:webHidden/>
              </w:rPr>
              <w:fldChar w:fldCharType="end"/>
            </w:r>
          </w:hyperlink>
        </w:p>
        <w:p w14:paraId="59586E4B" w14:textId="6CB6EE06" w:rsidR="00A60B59" w:rsidRDefault="005F06B1">
          <w:pPr>
            <w:pStyle w:val="TOC2"/>
            <w:rPr>
              <w:rFonts w:cstheme="minorBidi"/>
              <w:lang w:eastAsia="en-US" w:bidi="ar-SA"/>
            </w:rPr>
          </w:pPr>
          <w:hyperlink w:anchor="_Toc101276642" w:history="1">
            <w:r w:rsidR="00A60B59" w:rsidRPr="00A26E34">
              <w:rPr>
                <w:rStyle w:val="Hyperlink"/>
              </w:rPr>
              <w:t>3.3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Functional testing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_Toc101276642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4</w:t>
            </w:r>
            <w:r w:rsidR="00A60B59">
              <w:rPr>
                <w:webHidden/>
              </w:rPr>
              <w:fldChar w:fldCharType="end"/>
            </w:r>
          </w:hyperlink>
        </w:p>
        <w:p w14:paraId="308C1062" w14:textId="2059BD35" w:rsidR="00A60B59" w:rsidRDefault="005F06B1">
          <w:pPr>
            <w:pStyle w:val="TOC2"/>
            <w:rPr>
              <w:rFonts w:cstheme="minorBidi"/>
              <w:lang w:eastAsia="en-US" w:bidi="ar-SA"/>
            </w:rPr>
          </w:pPr>
          <w:hyperlink w:anchor="_Toc101276643" w:history="1">
            <w:r w:rsidR="00A60B59" w:rsidRPr="00A26E34">
              <w:rPr>
                <w:rStyle w:val="Hyperlink"/>
              </w:rPr>
              <w:t>3.4</w:t>
            </w:r>
            <w:r w:rsidR="00A60B59">
              <w:rPr>
                <w:rFonts w:cstheme="minorBidi"/>
                <w:lang w:eastAsia="en-US" w:bidi="ar-SA"/>
              </w:rPr>
              <w:tab/>
            </w:r>
            <w:r w:rsidR="00A60B59" w:rsidRPr="00A26E34">
              <w:rPr>
                <w:rStyle w:val="Hyperlink"/>
              </w:rPr>
              <w:t>Code quality analysis</w:t>
            </w:r>
            <w:r w:rsidR="00A60B59">
              <w:rPr>
                <w:webHidden/>
              </w:rPr>
              <w:tab/>
            </w:r>
            <w:r w:rsidR="00A60B59">
              <w:rPr>
                <w:webHidden/>
              </w:rPr>
              <w:fldChar w:fldCharType="begin"/>
            </w:r>
            <w:r w:rsidR="00A60B59">
              <w:rPr>
                <w:webHidden/>
              </w:rPr>
              <w:instrText xml:space="preserve"> PAGEREF _Toc101276643 \h </w:instrText>
            </w:r>
            <w:r w:rsidR="00A60B59">
              <w:rPr>
                <w:webHidden/>
              </w:rPr>
            </w:r>
            <w:r w:rsidR="00A60B59">
              <w:rPr>
                <w:webHidden/>
              </w:rPr>
              <w:fldChar w:fldCharType="separate"/>
            </w:r>
            <w:r w:rsidR="00A60B59">
              <w:rPr>
                <w:webHidden/>
              </w:rPr>
              <w:t>5</w:t>
            </w:r>
            <w:r w:rsidR="00A60B59">
              <w:rPr>
                <w:webHidden/>
              </w:rPr>
              <w:fldChar w:fldCharType="end"/>
            </w:r>
          </w:hyperlink>
        </w:p>
        <w:p w14:paraId="49AFAB83" w14:textId="085D50FA" w:rsidR="00424484" w:rsidRPr="005606E1" w:rsidRDefault="00424484" w:rsidP="00CB360E">
          <w:r w:rsidRPr="005606E1">
            <w:rPr>
              <w:rFonts w:eastAsiaTheme="minorEastAsia" w:cs="Linux Libertine"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5606E1" w:rsidRDefault="00424484" w:rsidP="00CB360E">
      <w:pPr>
        <w:pStyle w:val="Heading1"/>
      </w:pPr>
      <w:r w:rsidRPr="005606E1">
        <w:t>Introduction</w:t>
      </w:r>
    </w:p>
    <w:p w14:paraId="26D3F3F1" w14:textId="4761D4DB" w:rsidR="00171EA0" w:rsidRPr="005606E1" w:rsidRDefault="00B32417" w:rsidP="00CB360E">
      <w:pPr>
        <w:pStyle w:val="Heading2"/>
      </w:pPr>
      <w:bookmarkStart w:id="0" w:name="_Toc101276635"/>
      <w:r w:rsidRPr="005606E1">
        <w:t>Overview of the work</w:t>
      </w:r>
      <w:bookmarkEnd w:id="0"/>
    </w:p>
    <w:p w14:paraId="00507937" w14:textId="400D6F7B" w:rsidR="00AB1E94" w:rsidRPr="005606E1" w:rsidRDefault="00AB1E94" w:rsidP="00A36F81">
      <w:pPr>
        <w:jc w:val="both"/>
      </w:pPr>
      <w:r w:rsidRPr="005606E1">
        <w:t xml:space="preserve">This report presents the </w:t>
      </w:r>
      <w:r w:rsidR="00F271C2" w:rsidRPr="005606E1">
        <w:t xml:space="preserve">midterm individual project required for TQS, </w:t>
      </w:r>
      <w:r w:rsidR="001B4187" w:rsidRPr="005606E1">
        <w:t xml:space="preserve">covering both the software </w:t>
      </w:r>
      <w:r w:rsidR="00F271C2" w:rsidRPr="005606E1">
        <w:t xml:space="preserve">product </w:t>
      </w:r>
      <w:r w:rsidR="001B4187" w:rsidRPr="005606E1">
        <w:t xml:space="preserve">features </w:t>
      </w:r>
      <w:r w:rsidR="00F271C2" w:rsidRPr="005606E1">
        <w:t xml:space="preserve">and the </w:t>
      </w:r>
      <w:r w:rsidR="001B4187" w:rsidRPr="005606E1">
        <w:t xml:space="preserve">adopted </w:t>
      </w:r>
      <w:r w:rsidR="00F271C2" w:rsidRPr="005606E1">
        <w:t>quality assurance strategy.</w:t>
      </w:r>
    </w:p>
    <w:p w14:paraId="5E7A9C92" w14:textId="2FFB658F" w:rsidR="00A36F81" w:rsidRPr="005606E1" w:rsidRDefault="00A36F81" w:rsidP="00A36F81">
      <w:pPr>
        <w:jc w:val="both"/>
      </w:pPr>
      <w:r w:rsidRPr="005606E1">
        <w:t xml:space="preserve">The purpose of the application is to provide details on COVID-19 incidence data (cases, deaths and tests) by country/region, featuring a REST API </w:t>
      </w:r>
      <w:r w:rsidR="00A60B59">
        <w:t xml:space="preserve">with a cache mechanism </w:t>
      </w:r>
      <w:r w:rsidRPr="005606E1">
        <w:t xml:space="preserve">as well as a Web application that makes use of it. </w:t>
      </w:r>
    </w:p>
    <w:p w14:paraId="70BA4F34" w14:textId="77777777" w:rsidR="00C72191" w:rsidRPr="005606E1" w:rsidRDefault="00C72191" w:rsidP="00C72191"/>
    <w:p w14:paraId="252ABDDF" w14:textId="3A7C2257" w:rsidR="00844F97" w:rsidRPr="005606E1" w:rsidRDefault="00281843" w:rsidP="00CB360E">
      <w:pPr>
        <w:pStyle w:val="Heading2"/>
      </w:pPr>
      <w:bookmarkStart w:id="1" w:name="_Toc101276636"/>
      <w:r w:rsidRPr="005606E1">
        <w:t>Current l</w:t>
      </w:r>
      <w:r w:rsidR="00844F97" w:rsidRPr="005606E1">
        <w:t>imitations</w:t>
      </w:r>
      <w:bookmarkEnd w:id="1"/>
    </w:p>
    <w:p w14:paraId="6ABE1262" w14:textId="15E9D5C2" w:rsidR="00A36F81" w:rsidRPr="005606E1" w:rsidRDefault="00A36F81" w:rsidP="00764796">
      <w:pPr>
        <w:jc w:val="both"/>
      </w:pPr>
      <w:r w:rsidRPr="005606E1">
        <w:t>Limitations caused by the chosen third-party API:</w:t>
      </w:r>
    </w:p>
    <w:p w14:paraId="46BA1DA9" w14:textId="7C849F65" w:rsidR="00A36F81" w:rsidRPr="005606E1" w:rsidRDefault="00A36F81" w:rsidP="00764796">
      <w:pPr>
        <w:pStyle w:val="ListParagraph"/>
        <w:numPr>
          <w:ilvl w:val="0"/>
          <w:numId w:val="41"/>
        </w:numPr>
        <w:jc w:val="both"/>
      </w:pPr>
      <w:r w:rsidRPr="005606E1">
        <w:rPr>
          <w:u w:val="single"/>
        </w:rPr>
        <w:t>Fetching of data for a given time range</w:t>
      </w:r>
      <w:r w:rsidRPr="005606E1">
        <w:t xml:space="preserve">: the third-party API only allows us to either fetch data for a single day or fetch the entire history, thus it would be necessary to perform </w:t>
      </w:r>
      <w:r w:rsidRPr="005606E1">
        <w:rPr>
          <w:i/>
          <w:iCs/>
        </w:rPr>
        <w:t>n</w:t>
      </w:r>
      <w:r w:rsidRPr="005606E1">
        <w:t xml:space="preserve"> requests for </w:t>
      </w:r>
      <w:r w:rsidRPr="005606E1">
        <w:rPr>
          <w:i/>
          <w:iCs/>
        </w:rPr>
        <w:t>n</w:t>
      </w:r>
      <w:r w:rsidRPr="005606E1">
        <w:t xml:space="preserve"> days</w:t>
      </w:r>
      <w:r w:rsidR="00764796" w:rsidRPr="005606E1">
        <w:t xml:space="preserve"> in the range or fetch the entire history and filter it, respectively.</w:t>
      </w:r>
    </w:p>
    <w:p w14:paraId="06E3CD79" w14:textId="1196A9B2" w:rsidR="00764796" w:rsidRPr="005606E1" w:rsidRDefault="00764796" w:rsidP="00764796">
      <w:pPr>
        <w:pStyle w:val="ListParagraph"/>
        <w:numPr>
          <w:ilvl w:val="0"/>
          <w:numId w:val="41"/>
        </w:numPr>
        <w:jc w:val="both"/>
      </w:pPr>
      <w:r w:rsidRPr="005606E1">
        <w:rPr>
          <w:u w:val="single"/>
        </w:rPr>
        <w:t>Selection of continents as regions</w:t>
      </w:r>
      <w:r w:rsidRPr="005606E1">
        <w:t xml:space="preserve">: although countries’ continents are given when fetching statistics, they are not given in the third-party API’s </w:t>
      </w:r>
      <w:r w:rsidRPr="005606E1">
        <w:rPr>
          <w:i/>
          <w:iCs/>
        </w:rPr>
        <w:t>/countries</w:t>
      </w:r>
      <w:r w:rsidRPr="005606E1">
        <w:t>, endpoint, which is the one that allows us to efficiently fetch the list of countries/regions.</w:t>
      </w:r>
    </w:p>
    <w:p w14:paraId="31A4B02B" w14:textId="12006F75" w:rsidR="00033573" w:rsidRPr="005606E1" w:rsidRDefault="00424484" w:rsidP="00CB360E">
      <w:pPr>
        <w:pStyle w:val="Heading1"/>
      </w:pPr>
      <w:bookmarkStart w:id="2" w:name="_54zw1ionjsb1" w:colFirst="0" w:colLast="0"/>
      <w:bookmarkEnd w:id="2"/>
      <w:r w:rsidRPr="005606E1">
        <w:t>Product specification</w:t>
      </w:r>
    </w:p>
    <w:p w14:paraId="35C0A562" w14:textId="5B12FA13" w:rsidR="00424484" w:rsidRPr="005606E1" w:rsidRDefault="00424484" w:rsidP="00CB360E">
      <w:pPr>
        <w:pStyle w:val="Heading2"/>
      </w:pPr>
      <w:bookmarkStart w:id="3" w:name="_Toc101276637"/>
      <w:r w:rsidRPr="005606E1">
        <w:t>Functional scope and supported interactions</w:t>
      </w:r>
      <w:bookmarkEnd w:id="3"/>
    </w:p>
    <w:p w14:paraId="05032923" w14:textId="429FC5E0" w:rsidR="007D6E0F" w:rsidRPr="005606E1" w:rsidRDefault="00764796" w:rsidP="00CB360E">
      <w:r w:rsidRPr="005606E1">
        <w:t xml:space="preserve">The application could be used by people who wish to check </w:t>
      </w:r>
      <w:r w:rsidR="0068347B" w:rsidRPr="005606E1">
        <w:t>COVID-19 incidence statistics.</w:t>
      </w:r>
    </w:p>
    <w:p w14:paraId="0676FC5E" w14:textId="2635A549" w:rsidR="0068347B" w:rsidRPr="005606E1" w:rsidRDefault="0068347B" w:rsidP="00CB360E">
      <w:r w:rsidRPr="005606E1">
        <w:t>The main usage scenario is:</w:t>
      </w:r>
    </w:p>
    <w:p w14:paraId="7312A8A0" w14:textId="6D93335B" w:rsidR="0068347B" w:rsidRPr="005606E1" w:rsidRDefault="0068347B" w:rsidP="0068347B">
      <w:pPr>
        <w:pStyle w:val="ListParagraph"/>
        <w:numPr>
          <w:ilvl w:val="0"/>
          <w:numId w:val="42"/>
        </w:numPr>
      </w:pPr>
      <w:r w:rsidRPr="005606E1">
        <w:lastRenderedPageBreak/>
        <w:t>Choose a country/region</w:t>
      </w:r>
    </w:p>
    <w:p w14:paraId="43262311" w14:textId="2A6E6AAD" w:rsidR="0068347B" w:rsidRPr="005606E1" w:rsidRDefault="0068347B" w:rsidP="0068347B">
      <w:pPr>
        <w:pStyle w:val="ListParagraph"/>
        <w:numPr>
          <w:ilvl w:val="0"/>
          <w:numId w:val="42"/>
        </w:numPr>
      </w:pPr>
      <w:r w:rsidRPr="005606E1">
        <w:t xml:space="preserve">Choose a date </w:t>
      </w:r>
    </w:p>
    <w:p w14:paraId="7D686560" w14:textId="63E4C714" w:rsidR="0068347B" w:rsidRPr="005606E1" w:rsidRDefault="005606E1" w:rsidP="0068347B">
      <w:pPr>
        <w:pStyle w:val="ListParagraph"/>
        <w:numPr>
          <w:ilvl w:val="0"/>
          <w:numId w:val="42"/>
        </w:numPr>
      </w:pPr>
      <w:r w:rsidRPr="005606E1">
        <w:t>Analyze</w:t>
      </w:r>
      <w:r w:rsidR="0068347B" w:rsidRPr="005606E1">
        <w:t xml:space="preserve"> the information shown in the table</w:t>
      </w:r>
    </w:p>
    <w:p w14:paraId="3EC78AEA" w14:textId="77777777" w:rsidR="0068347B" w:rsidRPr="005606E1" w:rsidRDefault="0068347B" w:rsidP="0068347B">
      <w:pPr>
        <w:ind w:left="927"/>
      </w:pPr>
    </w:p>
    <w:p w14:paraId="60A9B124" w14:textId="77777777" w:rsidR="007D6E0F" w:rsidRPr="005606E1" w:rsidRDefault="007D6E0F" w:rsidP="00CB360E"/>
    <w:p w14:paraId="2E30F145" w14:textId="18463151" w:rsidR="00424484" w:rsidRPr="005606E1" w:rsidRDefault="00424484" w:rsidP="00CB360E">
      <w:pPr>
        <w:pStyle w:val="Heading2"/>
      </w:pPr>
      <w:bookmarkStart w:id="4" w:name="_Toc101276638"/>
      <w:r w:rsidRPr="005606E1">
        <w:t>System architecture</w:t>
      </w:r>
      <w:bookmarkEnd w:id="4"/>
    </w:p>
    <w:p w14:paraId="69AA9D02" w14:textId="64DA6E66" w:rsidR="00AE61E1" w:rsidRPr="005606E1" w:rsidRDefault="00AE61E1" w:rsidP="002C19A9">
      <w:pPr>
        <w:jc w:val="both"/>
      </w:pPr>
      <w:r w:rsidRPr="005606E1">
        <w:t xml:space="preserve">The Spring Framework, along with Spring Boot, was used to create the REST API. </w:t>
      </w:r>
      <w:proofErr w:type="spellStart"/>
      <w:r w:rsidRPr="005606E1">
        <w:t>Springdoc</w:t>
      </w:r>
      <w:proofErr w:type="spellEnd"/>
      <w:r w:rsidRPr="005606E1">
        <w:t xml:space="preserve"> </w:t>
      </w:r>
      <w:proofErr w:type="spellStart"/>
      <w:r w:rsidRPr="005606E1">
        <w:t>OpenAPI</w:t>
      </w:r>
      <w:proofErr w:type="spellEnd"/>
      <w:r w:rsidRPr="005606E1">
        <w:t xml:space="preserve"> was used to generate the Swagger UI API documentation.</w:t>
      </w:r>
    </w:p>
    <w:p w14:paraId="2ACA3332" w14:textId="253024AA" w:rsidR="0010390A" w:rsidRDefault="002C19A9" w:rsidP="002C19A9">
      <w:pPr>
        <w:jc w:val="both"/>
      </w:pPr>
      <w:r>
        <w:t>I chose ReactJS as the JavaScript framework for the web application, as I am moderately familiar with it and it provides access to good libraries, such as Material UI.</w:t>
      </w:r>
    </w:p>
    <w:p w14:paraId="42FB571D" w14:textId="3F49C6B5" w:rsidR="00E77577" w:rsidRDefault="00E77577" w:rsidP="002C19A9">
      <w:pPr>
        <w:jc w:val="both"/>
      </w:pPr>
    </w:p>
    <w:p w14:paraId="5E24DE60" w14:textId="77777777" w:rsidR="00A60B59" w:rsidRDefault="00A60B59" w:rsidP="00A60B59">
      <w:pPr>
        <w:keepNext/>
        <w:jc w:val="both"/>
      </w:pPr>
      <w:r w:rsidRPr="00A60B59">
        <w:rPr>
          <w:noProof/>
        </w:rPr>
        <w:drawing>
          <wp:inline distT="0" distB="0" distL="0" distR="0" wp14:anchorId="5E33ADCA" wp14:editId="51ABC4B6">
            <wp:extent cx="6120130" cy="1823085"/>
            <wp:effectExtent l="0" t="0" r="0" b="571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90F" w14:textId="6F7AF4C8" w:rsidR="00E77577" w:rsidRPr="005606E1" w:rsidRDefault="00A60B59" w:rsidP="00A60B59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Architecture Diagram</w:t>
      </w:r>
    </w:p>
    <w:p w14:paraId="208F1EE4" w14:textId="77777777" w:rsidR="00AE61E1" w:rsidRPr="005606E1" w:rsidRDefault="0068347B" w:rsidP="00AE61E1">
      <w:pPr>
        <w:keepNext/>
      </w:pPr>
      <w:r w:rsidRPr="005606E1">
        <w:rPr>
          <w:noProof/>
        </w:rPr>
        <w:lastRenderedPageBreak/>
        <w:drawing>
          <wp:inline distT="0" distB="0" distL="0" distR="0" wp14:anchorId="6E5E26B4" wp14:editId="0E540DDA">
            <wp:extent cx="3688705" cy="5882640"/>
            <wp:effectExtent l="0" t="0" r="7620" b="3810"/>
            <wp:docPr id="5" name="Picture 5" descr="Java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Java Class Diagram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2540" cy="588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0438" w14:textId="023B8BDF" w:rsidR="0068347B" w:rsidRPr="005606E1" w:rsidRDefault="00AE61E1" w:rsidP="00AE61E1">
      <w:pPr>
        <w:pStyle w:val="Caption"/>
      </w:pPr>
      <w:r w:rsidRPr="005606E1">
        <w:t xml:space="preserve">Figure </w:t>
      </w:r>
      <w:fldSimple w:instr=" SEQ Figure \* ARABIC ">
        <w:r w:rsidR="00A60B59">
          <w:rPr>
            <w:noProof/>
          </w:rPr>
          <w:t>2</w:t>
        </w:r>
      </w:fldSimple>
      <w:r w:rsidRPr="005606E1">
        <w:t xml:space="preserve">: </w:t>
      </w:r>
      <w:r w:rsidR="00A60B59">
        <w:t xml:space="preserve">API </w:t>
      </w:r>
      <w:r w:rsidRPr="005606E1">
        <w:t>Java Class Diagram</w:t>
      </w:r>
    </w:p>
    <w:p w14:paraId="50FD477C" w14:textId="68FF2BE9" w:rsidR="00424484" w:rsidRPr="005606E1" w:rsidRDefault="00457D59" w:rsidP="00CB360E">
      <w:pPr>
        <w:pStyle w:val="Heading2"/>
      </w:pPr>
      <w:bookmarkStart w:id="5" w:name="_Toc101276639"/>
      <w:r w:rsidRPr="005606E1">
        <w:t>API</w:t>
      </w:r>
      <w:r w:rsidR="00424484" w:rsidRPr="005606E1">
        <w:t xml:space="preserve"> for developers</w:t>
      </w:r>
      <w:bookmarkEnd w:id="5"/>
    </w:p>
    <w:p w14:paraId="2E7B3884" w14:textId="77777777" w:rsidR="00A60B59" w:rsidRPr="00A60B59" w:rsidRDefault="00A60B59" w:rsidP="00A60B59">
      <w:pPr>
        <w:ind w:left="0"/>
      </w:pPr>
    </w:p>
    <w:p w14:paraId="0CF78FDA" w14:textId="08B37703" w:rsidR="00C05459" w:rsidRPr="005606E1" w:rsidRDefault="00A60B59" w:rsidP="00CB360E">
      <w:r>
        <w:rPr>
          <w:noProof/>
        </w:rPr>
        <w:drawing>
          <wp:inline distT="0" distB="0" distL="0" distR="0" wp14:anchorId="67E96490" wp14:editId="5A38268E">
            <wp:extent cx="6120130" cy="118808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CBAD" w14:textId="39D4F026" w:rsidR="00424484" w:rsidRPr="005606E1" w:rsidRDefault="00424484" w:rsidP="00CB360E">
      <w:pPr>
        <w:pStyle w:val="Heading1"/>
      </w:pPr>
      <w:r w:rsidRPr="005606E1">
        <w:lastRenderedPageBreak/>
        <w:t>Quality assurance</w:t>
      </w:r>
    </w:p>
    <w:p w14:paraId="5BA95C6D" w14:textId="415B1767" w:rsidR="00E77577" w:rsidRDefault="00424484" w:rsidP="002B4473">
      <w:pPr>
        <w:pStyle w:val="Heading2"/>
      </w:pPr>
      <w:bookmarkStart w:id="6" w:name="_Toc101276640"/>
      <w:r w:rsidRPr="005606E1">
        <w:t>Overall strategy for testing</w:t>
      </w:r>
      <w:bookmarkStart w:id="7" w:name="_Hlk36212433"/>
      <w:bookmarkEnd w:id="6"/>
    </w:p>
    <w:p w14:paraId="73345434" w14:textId="476ED9F4" w:rsidR="00E77577" w:rsidRDefault="00E77577" w:rsidP="00BD62D6">
      <w:pPr>
        <w:jc w:val="both"/>
      </w:pPr>
      <w:r>
        <w:t xml:space="preserve">Due to uncertainty about the implementations and contracts of the classes developed, </w:t>
      </w:r>
      <w:r w:rsidR="00BD62D6">
        <w:t>I decided to develop the functionality first and then validate it with tests. A behavior-driven development approach was taken for the development of the Selenium IDE tests, using Cucumber.</w:t>
      </w:r>
    </w:p>
    <w:p w14:paraId="02AC3B83" w14:textId="77777777" w:rsidR="00BD62D6" w:rsidRPr="00E77577" w:rsidRDefault="00BD62D6" w:rsidP="00BD62D6">
      <w:pPr>
        <w:jc w:val="both"/>
      </w:pPr>
    </w:p>
    <w:p w14:paraId="1086B4D8" w14:textId="15A5444A" w:rsidR="005A1A15" w:rsidRDefault="00424484" w:rsidP="002B4473">
      <w:pPr>
        <w:pStyle w:val="Heading2"/>
      </w:pPr>
      <w:bookmarkStart w:id="8" w:name="_Toc101276641"/>
      <w:bookmarkEnd w:id="7"/>
      <w:r w:rsidRPr="005606E1">
        <w:t>Unit and integration testing</w:t>
      </w:r>
      <w:bookmarkEnd w:id="8"/>
    </w:p>
    <w:p w14:paraId="66BA342F" w14:textId="2D90AF81" w:rsidR="005A1A15" w:rsidRPr="005A1A15" w:rsidRDefault="005A1A15" w:rsidP="005A1A15">
      <w:pPr>
        <w:jc w:val="both"/>
      </w:pPr>
      <w:r>
        <w:t xml:space="preserve">Unit tests were written for the controller (using a mock service) and the cache. An integration test using the real service (connected to the third-party API) was developed. </w:t>
      </w:r>
    </w:p>
    <w:p w14:paraId="655C295B" w14:textId="097F33CA" w:rsidR="005A1A15" w:rsidRDefault="00424484" w:rsidP="002B4473">
      <w:pPr>
        <w:pStyle w:val="Heading2"/>
      </w:pPr>
      <w:bookmarkStart w:id="9" w:name="_Toc101276642"/>
      <w:r w:rsidRPr="005606E1">
        <w:t>Functional testing</w:t>
      </w:r>
      <w:bookmarkEnd w:id="9"/>
      <w:r w:rsidR="0031358F" w:rsidRPr="005606E1">
        <w:t xml:space="preserve"> </w:t>
      </w:r>
    </w:p>
    <w:p w14:paraId="5406DBF1" w14:textId="44721D48" w:rsidR="005A1A15" w:rsidRDefault="005A1A15" w:rsidP="005A1A15">
      <w:r>
        <w:t>Due to the simplicity of the web application, only a single user-facing test was implemented, using Selenium IDE and Cucumber for behavior-driven development.</w:t>
      </w:r>
    </w:p>
    <w:p w14:paraId="68DA39CE" w14:textId="16E88E32" w:rsidR="005A1A15" w:rsidRDefault="005A1A15" w:rsidP="005A1A15"/>
    <w:p w14:paraId="72A3DF64" w14:textId="042A16EB" w:rsidR="005A1A15" w:rsidRDefault="005A1A15" w:rsidP="005A1A15">
      <w:r>
        <w:rPr>
          <w:noProof/>
        </w:rPr>
        <w:drawing>
          <wp:inline distT="0" distB="0" distL="0" distR="0" wp14:anchorId="5F79E2CE" wp14:editId="5A42D40A">
            <wp:extent cx="6120130" cy="12496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E09A" w14:textId="1B55882B" w:rsidR="00320A3D" w:rsidRPr="005A1A15" w:rsidRDefault="00320A3D" w:rsidP="005A1A15">
      <w:r>
        <w:rPr>
          <w:noProof/>
        </w:rPr>
        <w:drawing>
          <wp:inline distT="0" distB="0" distL="0" distR="0" wp14:anchorId="3B5594D1" wp14:editId="6212E615">
            <wp:extent cx="6120130" cy="31711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BBA9" w14:textId="0DE941B1" w:rsidR="00320A3D" w:rsidRDefault="008C1E99" w:rsidP="002B4473">
      <w:pPr>
        <w:pStyle w:val="Heading2"/>
      </w:pPr>
      <w:bookmarkStart w:id="10" w:name="_Toc101276643"/>
      <w:r w:rsidRPr="005606E1">
        <w:lastRenderedPageBreak/>
        <w:t>C</w:t>
      </w:r>
      <w:r w:rsidR="00424484" w:rsidRPr="005606E1">
        <w:t xml:space="preserve">ode </w:t>
      </w:r>
      <w:r w:rsidRPr="005606E1">
        <w:t xml:space="preserve">quality </w:t>
      </w:r>
      <w:r w:rsidR="00424484" w:rsidRPr="005606E1">
        <w:t>analysis</w:t>
      </w:r>
      <w:bookmarkEnd w:id="10"/>
    </w:p>
    <w:p w14:paraId="07646F93" w14:textId="4CAF6EEE" w:rsidR="00320A3D" w:rsidRPr="00320A3D" w:rsidRDefault="00320A3D" w:rsidP="00320A3D">
      <w:pPr>
        <w:jc w:val="both"/>
      </w:pPr>
      <w:r>
        <w:t xml:space="preserve">At first, I used IntelliJ’s built-in code inspector. After that, I installed the </w:t>
      </w:r>
      <w:r w:rsidRPr="00320A3D">
        <w:t>SonarLint</w:t>
      </w:r>
      <w:r>
        <w:t xml:space="preserve"> plugin and used it to further analyze the code. Lastly, I added the project to SonarQube and made sure I had no bugs, vulnerabilities, security hotspots or code smells, guaranteeing an A rating in all categories. I also confirmed the test coverage was acceptable</w:t>
      </w:r>
      <w:r w:rsidR="00973EDF">
        <w:t>. T</w:t>
      </w:r>
      <w:r>
        <w:t xml:space="preserve">he result was 72.1%, but a lot of the uncovered parts are related to </w:t>
      </w:r>
      <w:r>
        <w:rPr>
          <w:i/>
          <w:iCs/>
        </w:rPr>
        <w:t>catch</w:t>
      </w:r>
      <w:r>
        <w:t xml:space="preserve"> blocks that simply log the exception and return a response with the </w:t>
      </w:r>
      <w:r>
        <w:rPr>
          <w:rStyle w:val="hgkelc"/>
        </w:rPr>
        <w:t>500 Internal Server Error HTTP status code.</w:t>
      </w:r>
    </w:p>
    <w:p w14:paraId="13888EC0" w14:textId="12BA87D3" w:rsidR="00320A3D" w:rsidRDefault="00320A3D" w:rsidP="00320A3D">
      <w:pPr>
        <w:jc w:val="both"/>
      </w:pPr>
      <w:r>
        <w:t xml:space="preserve">Some issues I </w:t>
      </w:r>
      <w:r w:rsidR="003027C2">
        <w:t xml:space="preserve">realized </w:t>
      </w:r>
      <w:r>
        <w:t xml:space="preserve">thanks to </w:t>
      </w:r>
      <w:r w:rsidR="00973EDF">
        <w:t>these tools were:</w:t>
      </w:r>
    </w:p>
    <w:p w14:paraId="2844EFE6" w14:textId="5887B714" w:rsidR="00973EDF" w:rsidRDefault="00973EDF" w:rsidP="00973EDF">
      <w:pPr>
        <w:pStyle w:val="ListParagraph"/>
        <w:numPr>
          <w:ilvl w:val="0"/>
          <w:numId w:val="43"/>
        </w:numPr>
        <w:jc w:val="both"/>
      </w:pPr>
      <w:r>
        <w:t xml:space="preserve">String formatting (i.e., with </w:t>
      </w:r>
      <w:proofErr w:type="spellStart"/>
      <w:r>
        <w:rPr>
          <w:i/>
          <w:iCs/>
        </w:rPr>
        <w:t>String.format</w:t>
      </w:r>
      <w:proofErr w:type="spellEnd"/>
      <w:r>
        <w:t xml:space="preserve"> or </w:t>
      </w:r>
      <w:proofErr w:type="spellStart"/>
      <w:r>
        <w:rPr>
          <w:i/>
          <w:iCs/>
        </w:rPr>
        <w:t>MessageFormat.format</w:t>
      </w:r>
      <w:proofErr w:type="spellEnd"/>
      <w:r>
        <w:t xml:space="preserve">) is favored over string </w:t>
      </w:r>
      <w:r w:rsidR="003027C2">
        <w:t>concatenation.</w:t>
      </w:r>
    </w:p>
    <w:p w14:paraId="7B0E6001" w14:textId="0A084696" w:rsidR="00973EDF" w:rsidRDefault="00973EDF" w:rsidP="00973EDF">
      <w:pPr>
        <w:pStyle w:val="ListParagraph"/>
        <w:numPr>
          <w:ilvl w:val="0"/>
          <w:numId w:val="43"/>
        </w:numPr>
        <w:jc w:val="both"/>
      </w:pPr>
      <w:r>
        <w:t>Test classes should have default visibility, not public</w:t>
      </w:r>
      <w:r w:rsidR="003027C2">
        <w:t>.</w:t>
      </w:r>
    </w:p>
    <w:p w14:paraId="005D8655" w14:textId="1E7D249F" w:rsidR="003027C2" w:rsidRDefault="003027C2" w:rsidP="00973EDF">
      <w:pPr>
        <w:pStyle w:val="ListParagraph"/>
        <w:numPr>
          <w:ilvl w:val="0"/>
          <w:numId w:val="43"/>
        </w:numPr>
        <w:jc w:val="both"/>
        <w:rPr>
          <w:rStyle w:val="pl-smi"/>
        </w:rPr>
      </w:pPr>
      <w:r>
        <w:t xml:space="preserve">An </w:t>
      </w:r>
      <w:proofErr w:type="spellStart"/>
      <w:r w:rsidRPr="003027C2">
        <w:rPr>
          <w:rStyle w:val="pl-smi"/>
          <w:i/>
          <w:iCs/>
        </w:rPr>
        <w:t>InterruptedException</w:t>
      </w:r>
      <w:proofErr w:type="spellEnd"/>
      <w:r>
        <w:rPr>
          <w:rStyle w:val="pl-smi"/>
        </w:rPr>
        <w:t xml:space="preserve"> should not be ignored (merely logging it is considered ignoring it).</w:t>
      </w:r>
    </w:p>
    <w:p w14:paraId="41F2A4D4" w14:textId="1546D212" w:rsidR="003027C2" w:rsidRPr="00320A3D" w:rsidRDefault="003027C2" w:rsidP="00973EDF">
      <w:pPr>
        <w:pStyle w:val="ListParagraph"/>
        <w:numPr>
          <w:ilvl w:val="0"/>
          <w:numId w:val="43"/>
        </w:numPr>
        <w:jc w:val="both"/>
      </w:pPr>
      <w:r>
        <w:rPr>
          <w:rStyle w:val="pl-smi"/>
        </w:rPr>
        <w:t xml:space="preserve">Field injection using the </w:t>
      </w:r>
      <w:r>
        <w:rPr>
          <w:rStyle w:val="pl-smi"/>
          <w:i/>
          <w:iCs/>
        </w:rPr>
        <w:t>@Autowired</w:t>
      </w:r>
      <w:r>
        <w:rPr>
          <w:rStyle w:val="pl-smi"/>
        </w:rPr>
        <w:t xml:space="preserve"> annotation is not recommended; The use of a constructor is preferred.</w:t>
      </w:r>
    </w:p>
    <w:p w14:paraId="6846E06D" w14:textId="2A177D75" w:rsidR="00940D9D" w:rsidRDefault="00940D9D" w:rsidP="00CB360E"/>
    <w:p w14:paraId="6234CCB1" w14:textId="1E9D7E51" w:rsidR="003027C2" w:rsidRDefault="003027C2" w:rsidP="00CB360E"/>
    <w:p w14:paraId="1B039F01" w14:textId="329189DE" w:rsidR="003027C2" w:rsidRDefault="003027C2" w:rsidP="00CB360E"/>
    <w:p w14:paraId="1462C67E" w14:textId="77777777" w:rsidR="003027C2" w:rsidRPr="005606E1" w:rsidRDefault="003027C2" w:rsidP="00CB360E"/>
    <w:p w14:paraId="60D867F6" w14:textId="1D1C5971" w:rsidR="006D3233" w:rsidRPr="005606E1" w:rsidRDefault="00424484" w:rsidP="003027C2">
      <w:pPr>
        <w:pStyle w:val="Heading1"/>
      </w:pPr>
      <w:r w:rsidRPr="005606E1">
        <w:t>References</w:t>
      </w:r>
      <w:r w:rsidR="007F7901" w:rsidRPr="005606E1">
        <w:t xml:space="preserve"> &amp; resources</w:t>
      </w:r>
    </w:p>
    <w:p w14:paraId="46C302D1" w14:textId="503945DF" w:rsidR="00BD1DEB" w:rsidRDefault="00B01475" w:rsidP="00CB360E">
      <w:pPr>
        <w:pStyle w:val="tableheader"/>
      </w:pPr>
      <w:r w:rsidRPr="005606E1">
        <w:t>P</w:t>
      </w:r>
      <w:r w:rsidR="00BD1DEB" w:rsidRPr="005606E1">
        <w:t>roject resources</w:t>
      </w:r>
    </w:p>
    <w:p w14:paraId="403A5A0C" w14:textId="77777777" w:rsidR="001971D5" w:rsidRPr="001971D5" w:rsidRDefault="001971D5" w:rsidP="001971D5">
      <w:pPr>
        <w:pStyle w:val="tableinside"/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1103"/>
        <w:gridCol w:w="7958"/>
      </w:tblGrid>
      <w:tr w:rsidR="00361704" w:rsidRPr="005606E1" w14:paraId="719BE7E8" w14:textId="77777777" w:rsidTr="00C9108C">
        <w:tc>
          <w:tcPr>
            <w:tcW w:w="2830" w:type="dxa"/>
          </w:tcPr>
          <w:p w14:paraId="5C3B9FE0" w14:textId="45A09651" w:rsidR="00971C72" w:rsidRPr="005606E1" w:rsidRDefault="00361704" w:rsidP="00971C72">
            <w:pPr>
              <w:ind w:left="0"/>
              <w:rPr>
                <w:b/>
                <w:bCs/>
              </w:rPr>
            </w:pPr>
            <w:r w:rsidRPr="005606E1">
              <w:rPr>
                <w:b/>
                <w:bCs/>
              </w:rPr>
              <w:t>Resource:</w:t>
            </w:r>
          </w:p>
        </w:tc>
        <w:tc>
          <w:tcPr>
            <w:tcW w:w="6231" w:type="dxa"/>
          </w:tcPr>
          <w:p w14:paraId="76713F72" w14:textId="5FCFE66D" w:rsidR="00971C72" w:rsidRPr="005606E1" w:rsidRDefault="00361704" w:rsidP="00971C72">
            <w:pPr>
              <w:ind w:left="0"/>
              <w:rPr>
                <w:b/>
                <w:bCs/>
              </w:rPr>
            </w:pPr>
            <w:r w:rsidRPr="005606E1">
              <w:rPr>
                <w:b/>
                <w:bCs/>
              </w:rPr>
              <w:t>URL/location:</w:t>
            </w:r>
          </w:p>
        </w:tc>
      </w:tr>
      <w:tr w:rsidR="000D347B" w:rsidRPr="005606E1" w14:paraId="4695D037" w14:textId="77777777" w:rsidTr="00C9108C">
        <w:tc>
          <w:tcPr>
            <w:tcW w:w="2830" w:type="dxa"/>
          </w:tcPr>
          <w:p w14:paraId="36187B1C" w14:textId="2F5B84DE" w:rsidR="000D347B" w:rsidRPr="005606E1" w:rsidRDefault="000D347B" w:rsidP="00971C72">
            <w:pPr>
              <w:ind w:left="0"/>
            </w:pPr>
            <w:r w:rsidRPr="005606E1">
              <w:t>Git repository</w:t>
            </w:r>
          </w:p>
        </w:tc>
        <w:tc>
          <w:tcPr>
            <w:tcW w:w="6231" w:type="dxa"/>
          </w:tcPr>
          <w:p w14:paraId="6437AA86" w14:textId="089DA7FD" w:rsidR="000D347B" w:rsidRPr="005606E1" w:rsidRDefault="005F06B1" w:rsidP="00971C72">
            <w:pPr>
              <w:ind w:left="0"/>
            </w:pPr>
            <w:hyperlink r:id="rId12" w:history="1">
              <w:r w:rsidR="003027C2" w:rsidRPr="003027C2">
                <w:rPr>
                  <w:rStyle w:val="Hyperlink"/>
                </w:rPr>
                <w:t>https://github.com/TomeCarvalho/tqs_97939</w:t>
              </w:r>
            </w:hyperlink>
          </w:p>
        </w:tc>
      </w:tr>
      <w:tr w:rsidR="000D347B" w:rsidRPr="005606E1" w14:paraId="063F46CE" w14:textId="77777777" w:rsidTr="00C9108C">
        <w:tc>
          <w:tcPr>
            <w:tcW w:w="2830" w:type="dxa"/>
          </w:tcPr>
          <w:p w14:paraId="6A22D49A" w14:textId="719DB015" w:rsidR="000D347B" w:rsidRPr="005606E1" w:rsidRDefault="00C9108C" w:rsidP="00971C72">
            <w:pPr>
              <w:ind w:left="0"/>
            </w:pPr>
            <w:r w:rsidRPr="005606E1">
              <w:t>Video demo</w:t>
            </w:r>
          </w:p>
        </w:tc>
        <w:tc>
          <w:tcPr>
            <w:tcW w:w="6231" w:type="dxa"/>
          </w:tcPr>
          <w:p w14:paraId="5542FF0C" w14:textId="00EC51DF" w:rsidR="000D347B" w:rsidRPr="005606E1" w:rsidRDefault="00A137B6" w:rsidP="00971C72">
            <w:pPr>
              <w:ind w:left="0"/>
            </w:pPr>
            <w:hyperlink r:id="rId13" w:history="1">
              <w:r w:rsidRPr="00A137B6">
                <w:rPr>
                  <w:rStyle w:val="Hyperlink"/>
                </w:rPr>
                <w:t>https://raw.githubusercontent.com/TomeCarvalho/tqs_97939/main/HW1/docs/demo.mp4</w:t>
              </w:r>
            </w:hyperlink>
          </w:p>
        </w:tc>
      </w:tr>
    </w:tbl>
    <w:p w14:paraId="41B7D8A2" w14:textId="77777777" w:rsidR="00BD1DEB" w:rsidRPr="005606E1" w:rsidRDefault="00BD1DEB" w:rsidP="00CB360E"/>
    <w:p w14:paraId="3D8A5B5E" w14:textId="19B0E0A0" w:rsidR="00BD1DEB" w:rsidRDefault="00BD1DEB" w:rsidP="008A3FD2">
      <w:pPr>
        <w:pStyle w:val="tableheader"/>
      </w:pPr>
      <w:r w:rsidRPr="005606E1">
        <w:t>Reference materials</w:t>
      </w:r>
    </w:p>
    <w:p w14:paraId="31A6243B" w14:textId="77777777" w:rsidR="00116BC8" w:rsidRPr="00116BC8" w:rsidRDefault="00116BC8" w:rsidP="00116BC8">
      <w:pPr>
        <w:pStyle w:val="tableinside"/>
      </w:pPr>
    </w:p>
    <w:p w14:paraId="43B42F0C" w14:textId="2D9F419C" w:rsidR="003027C2" w:rsidRDefault="008253FB" w:rsidP="008253FB">
      <w:pPr>
        <w:pStyle w:val="ListParagraph"/>
        <w:numPr>
          <w:ilvl w:val="0"/>
          <w:numId w:val="44"/>
        </w:numPr>
      </w:pPr>
      <w:r>
        <w:t xml:space="preserve">ReactJS: </w:t>
      </w:r>
      <w:hyperlink r:id="rId14" w:history="1">
        <w:r w:rsidRPr="008253FB">
          <w:rPr>
            <w:rStyle w:val="Hyperlink"/>
          </w:rPr>
          <w:t>Material UI</w:t>
        </w:r>
      </w:hyperlink>
    </w:p>
    <w:p w14:paraId="77E86B38" w14:textId="10CCE223" w:rsidR="008253FB" w:rsidRDefault="005F06B1" w:rsidP="008253FB">
      <w:pPr>
        <w:pStyle w:val="ListParagraph"/>
        <w:numPr>
          <w:ilvl w:val="0"/>
          <w:numId w:val="44"/>
        </w:numPr>
      </w:pPr>
      <w:hyperlink r:id="rId15" w:history="1">
        <w:r w:rsidR="008253FB" w:rsidRPr="008253FB">
          <w:rPr>
            <w:rStyle w:val="Hyperlink"/>
          </w:rPr>
          <w:t>Awaitility</w:t>
        </w:r>
      </w:hyperlink>
    </w:p>
    <w:p w14:paraId="1F0C1F99" w14:textId="59783FBC" w:rsidR="008253FB" w:rsidRPr="005606E1" w:rsidRDefault="005F06B1" w:rsidP="008253FB">
      <w:pPr>
        <w:pStyle w:val="ListParagraph"/>
        <w:numPr>
          <w:ilvl w:val="0"/>
          <w:numId w:val="44"/>
        </w:numPr>
      </w:pPr>
      <w:hyperlink r:id="rId16" w:history="1">
        <w:r w:rsidR="008253FB" w:rsidRPr="008253FB">
          <w:rPr>
            <w:rStyle w:val="Hyperlink"/>
          </w:rPr>
          <w:t>Springdoc</w:t>
        </w:r>
      </w:hyperlink>
    </w:p>
    <w:sectPr w:rsidR="008253FB" w:rsidRPr="005606E1" w:rsidSect="00C4432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92953" w14:textId="77777777" w:rsidR="005F06B1" w:rsidRDefault="005F06B1" w:rsidP="00CB360E">
      <w:r>
        <w:separator/>
      </w:r>
    </w:p>
  </w:endnote>
  <w:endnote w:type="continuationSeparator" w:id="0">
    <w:p w14:paraId="75D08535" w14:textId="77777777" w:rsidR="005F06B1" w:rsidRDefault="005F06B1" w:rsidP="00CB360E">
      <w:r>
        <w:continuationSeparator/>
      </w:r>
    </w:p>
  </w:endnote>
  <w:endnote w:type="continuationNotice" w:id="1">
    <w:p w14:paraId="3907EFAB" w14:textId="77777777" w:rsidR="005F06B1" w:rsidRDefault="005F06B1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2000028F" w:usb1="00000002" w:usb2="00000000" w:usb3="00000000" w:csb0="0000019F" w:csb1="00000000"/>
    <w:embedRegular r:id="rId1" w:fontKey="{639079A4-8C9D-4428-B953-FAF73EF76189}"/>
    <w:embedBold r:id="rId2" w:fontKey="{4BA2931A-8754-44E4-B7D2-BE98C0AD20A5}"/>
    <w:embedItalic r:id="rId3" w:fontKey="{7AFD3E0E-A285-419C-AA00-98ECC3F6F3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4" w:fontKey="{2039B19C-F60D-4025-AF45-30B47BAAD2BB}"/>
    <w:embedBold r:id="rId5" w:fontKey="{6BFF9B41-E449-4800-8929-6299C9DDF729}"/>
    <w:embedItalic r:id="rId6" w:fontKey="{3C44BDA5-8BBB-4C03-B439-5D6D2F3C9D5B}"/>
  </w:font>
  <w:font w:name="Arial Nova Cond">
    <w:charset w:val="00"/>
    <w:family w:val="swiss"/>
    <w:pitch w:val="variable"/>
    <w:sig w:usb0="2000028F" w:usb1="00000002" w:usb2="00000000" w:usb3="00000000" w:csb0="0000019F" w:csb1="00000000"/>
    <w:embedRegular r:id="rId7" w:fontKey="{B7C8F2FF-84B3-4F15-B807-3A8FC2EC2CBF}"/>
    <w:embedBold r:id="rId8" w:fontKey="{D8E7210C-29E3-4815-A5F6-D6934FA0EE4D}"/>
    <w:embedItalic r:id="rId9" w:fontKey="{913EA555-5159-4EBB-8386-AB96DD166E8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0" w:fontKey="{8CFAAD93-BCFE-4C0D-B653-070BD7A3A729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18CE0626-08BC-480F-86BA-ED726FA5507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912A5048-037C-4214-B7D9-18965BE2B014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3645D" w14:textId="77777777" w:rsidR="005F06B1" w:rsidRDefault="005F06B1" w:rsidP="00CB360E">
      <w:r>
        <w:separator/>
      </w:r>
    </w:p>
  </w:footnote>
  <w:footnote w:type="continuationSeparator" w:id="0">
    <w:p w14:paraId="1266E6F6" w14:textId="77777777" w:rsidR="005F06B1" w:rsidRDefault="005F06B1" w:rsidP="00CB360E">
      <w:r>
        <w:continuationSeparator/>
      </w:r>
    </w:p>
  </w:footnote>
  <w:footnote w:type="continuationNotice" w:id="1">
    <w:p w14:paraId="5F01354A" w14:textId="77777777" w:rsidR="005F06B1" w:rsidRDefault="005F06B1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A36F81" w:rsidRDefault="0097411E" w:rsidP="00480A35">
          <w:pPr>
            <w:pStyle w:val="Header"/>
            <w:ind w:left="0"/>
            <w:rPr>
              <w:lang w:val="pt-PT"/>
            </w:rPr>
          </w:pPr>
          <w:r w:rsidRPr="00A36F81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A36F81" w:rsidRDefault="00F5010B" w:rsidP="00CB360E">
          <w:pPr>
            <w:pStyle w:val="Header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3014554"/>
    <w:multiLevelType w:val="hybridMultilevel"/>
    <w:tmpl w:val="E3BC1F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EF7327D"/>
    <w:multiLevelType w:val="hybridMultilevel"/>
    <w:tmpl w:val="5464DBF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1840117"/>
    <w:multiLevelType w:val="hybridMultilevel"/>
    <w:tmpl w:val="FE7447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7967FB6"/>
    <w:multiLevelType w:val="hybridMultilevel"/>
    <w:tmpl w:val="7E82C31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7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4"/>
  </w:num>
  <w:num w:numId="3" w16cid:durableId="377361106">
    <w:abstractNumId w:val="27"/>
  </w:num>
  <w:num w:numId="4" w16cid:durableId="364672212">
    <w:abstractNumId w:val="13"/>
  </w:num>
  <w:num w:numId="5" w16cid:durableId="504327954">
    <w:abstractNumId w:val="40"/>
  </w:num>
  <w:num w:numId="6" w16cid:durableId="480120558">
    <w:abstractNumId w:val="0"/>
  </w:num>
  <w:num w:numId="7" w16cid:durableId="1382292247">
    <w:abstractNumId w:val="39"/>
  </w:num>
  <w:num w:numId="8" w16cid:durableId="1660502441">
    <w:abstractNumId w:val="36"/>
  </w:num>
  <w:num w:numId="9" w16cid:durableId="2139687454">
    <w:abstractNumId w:val="41"/>
  </w:num>
  <w:num w:numId="10" w16cid:durableId="1484001712">
    <w:abstractNumId w:val="29"/>
  </w:num>
  <w:num w:numId="11" w16cid:durableId="260726021">
    <w:abstractNumId w:val="16"/>
  </w:num>
  <w:num w:numId="12" w16cid:durableId="900940516">
    <w:abstractNumId w:val="31"/>
  </w:num>
  <w:num w:numId="13" w16cid:durableId="83041041">
    <w:abstractNumId w:val="8"/>
  </w:num>
  <w:num w:numId="14" w16cid:durableId="851189738">
    <w:abstractNumId w:val="28"/>
  </w:num>
  <w:num w:numId="15" w16cid:durableId="1803231241">
    <w:abstractNumId w:val="24"/>
  </w:num>
  <w:num w:numId="16" w16cid:durableId="860821371">
    <w:abstractNumId w:val="1"/>
  </w:num>
  <w:num w:numId="17" w16cid:durableId="834415818">
    <w:abstractNumId w:val="20"/>
  </w:num>
  <w:num w:numId="18" w16cid:durableId="530648594">
    <w:abstractNumId w:val="38"/>
  </w:num>
  <w:num w:numId="19" w16cid:durableId="585459550">
    <w:abstractNumId w:val="21"/>
  </w:num>
  <w:num w:numId="20" w16cid:durableId="40251783">
    <w:abstractNumId w:val="26"/>
  </w:num>
  <w:num w:numId="21" w16cid:durableId="250239904">
    <w:abstractNumId w:val="9"/>
  </w:num>
  <w:num w:numId="22" w16cid:durableId="1545558666">
    <w:abstractNumId w:val="35"/>
  </w:num>
  <w:num w:numId="23" w16cid:durableId="851920173">
    <w:abstractNumId w:val="18"/>
  </w:num>
  <w:num w:numId="24" w16cid:durableId="1332487373">
    <w:abstractNumId w:val="30"/>
  </w:num>
  <w:num w:numId="25" w16cid:durableId="1508590492">
    <w:abstractNumId w:val="3"/>
  </w:num>
  <w:num w:numId="26" w16cid:durableId="191502690">
    <w:abstractNumId w:val="23"/>
  </w:num>
  <w:num w:numId="27" w16cid:durableId="941259083">
    <w:abstractNumId w:val="22"/>
  </w:num>
  <w:num w:numId="28" w16cid:durableId="824201305">
    <w:abstractNumId w:val="33"/>
  </w:num>
  <w:num w:numId="29" w16cid:durableId="1025591589">
    <w:abstractNumId w:val="7"/>
  </w:num>
  <w:num w:numId="30" w16cid:durableId="428235783">
    <w:abstractNumId w:val="4"/>
  </w:num>
  <w:num w:numId="31" w16cid:durableId="1141920952">
    <w:abstractNumId w:val="19"/>
  </w:num>
  <w:num w:numId="32" w16cid:durableId="2015716448">
    <w:abstractNumId w:val="10"/>
  </w:num>
  <w:num w:numId="33" w16cid:durableId="15038013">
    <w:abstractNumId w:val="34"/>
  </w:num>
  <w:num w:numId="34" w16cid:durableId="752775965">
    <w:abstractNumId w:val="34"/>
  </w:num>
  <w:num w:numId="35" w16cid:durableId="628169206">
    <w:abstractNumId w:val="17"/>
  </w:num>
  <w:num w:numId="36" w16cid:durableId="426466418">
    <w:abstractNumId w:val="32"/>
  </w:num>
  <w:num w:numId="37" w16cid:durableId="116795771">
    <w:abstractNumId w:val="2"/>
  </w:num>
  <w:num w:numId="38" w16cid:durableId="1540777283">
    <w:abstractNumId w:val="12"/>
  </w:num>
  <w:num w:numId="39" w16cid:durableId="644312429">
    <w:abstractNumId w:val="15"/>
  </w:num>
  <w:num w:numId="40" w16cid:durableId="735201035">
    <w:abstractNumId w:val="37"/>
  </w:num>
  <w:num w:numId="41" w16cid:durableId="1922059849">
    <w:abstractNumId w:val="11"/>
  </w:num>
  <w:num w:numId="42" w16cid:durableId="426191919">
    <w:abstractNumId w:val="25"/>
  </w:num>
  <w:num w:numId="43" w16cid:durableId="176621715">
    <w:abstractNumId w:val="6"/>
  </w:num>
  <w:num w:numId="44" w16cid:durableId="118839082">
    <w:abstractNumId w:val="1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390A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6BC8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1D5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4473"/>
    <w:rsid w:val="002B57BA"/>
    <w:rsid w:val="002C0137"/>
    <w:rsid w:val="002C0D9A"/>
    <w:rsid w:val="002C1040"/>
    <w:rsid w:val="002C19A9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7C2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0A3D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6E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1A15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06B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347B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4796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3FB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4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3FD2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15547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3EDF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37B6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6F81"/>
    <w:rsid w:val="00A37D51"/>
    <w:rsid w:val="00A439E7"/>
    <w:rsid w:val="00A44B21"/>
    <w:rsid w:val="00A51554"/>
    <w:rsid w:val="00A51D8A"/>
    <w:rsid w:val="00A51DCF"/>
    <w:rsid w:val="00A55421"/>
    <w:rsid w:val="00A558C8"/>
    <w:rsid w:val="00A60B59"/>
    <w:rsid w:val="00A6151C"/>
    <w:rsid w:val="00A62C44"/>
    <w:rsid w:val="00A6461D"/>
    <w:rsid w:val="00A654BA"/>
    <w:rsid w:val="00A65AFA"/>
    <w:rsid w:val="00A70C23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1E1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62D6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577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1C6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0B7C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hgkelc">
    <w:name w:val="hgkelc"/>
    <w:basedOn w:val="DefaultParagraphFont"/>
    <w:rsid w:val="00320A3D"/>
  </w:style>
  <w:style w:type="character" w:customStyle="1" w:styleId="pl-smi">
    <w:name w:val="pl-smi"/>
    <w:basedOn w:val="DefaultParagraphFont"/>
    <w:rsid w:val="00302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aw.githubusercontent.com/TomeCarvalho/tqs_97939/main/HW1/docs/demo.mp4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github.com/TomeCarvalho/tqs_97939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pringdoc.org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awaitility/awaitility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ui.com/" TargetMode="External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2022-04-19T15:36:00Z</dcterms:modified>
</cp:coreProperties>
</file>