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4D" w:rsidRPr="0024594D" w:rsidRDefault="0024594D" w:rsidP="0024594D">
      <w:pPr>
        <w:pBdr>
          <w:bottom w:val="single" w:sz="6" w:space="0" w:color="C0C0C0"/>
        </w:pBd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egzaminacyjne</w:t>
      </w:r>
    </w:p>
    <w:p w:rsidR="0024594D" w:rsidRPr="0024594D" w:rsidRDefault="0024594D" w:rsidP="00245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Wykonaj aplikację internetową portalu ogłoszeniowego oraz zaprojektuj grafikę. Wykorzystaj do tego celu edytor zaznaczający składnię oraz program do obróbki grafiki wektorowej.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bookmarkStart w:id="0" w:name="_GoBack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Aby wykonać zadanie, zaloguj się na konto </w:t>
      </w: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Egzamin 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bez hasła. Wyniki swojej pracy zapisz w </w:t>
      </w:r>
      <w:bookmarkEnd w:id="0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folderze utworzonym na pulpicie konta </w:t>
      </w: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Egzamin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. Jako nazwy folderu użyj swojego numeru PESEL.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24594D" w:rsidRPr="0024594D" w:rsidRDefault="0024594D" w:rsidP="00245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Grafika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50"/>
      </w:tblGrid>
      <w:tr w:rsidR="0024594D" w:rsidRPr="0024594D" w:rsidTr="002459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94D" w:rsidRPr="0024594D" w:rsidRDefault="0024594D" w:rsidP="00245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pl-PL"/>
              </w:rPr>
            </w:pPr>
            <w:r w:rsidRPr="0024594D">
              <w:rPr>
                <w:rFonts w:ascii="Times New Roman" w:eastAsia="Times New Roman" w:hAnsi="Times New Roman" w:cs="Times New Roman"/>
                <w:noProof/>
                <w:color w:val="666666"/>
                <w:sz w:val="23"/>
                <w:szCs w:val="23"/>
                <w:lang w:eastAsia="pl-PL"/>
              </w:rPr>
              <w:drawing>
                <wp:inline distT="0" distB="0" distL="0" distR="0" wp14:anchorId="7E422522" wp14:editId="4A97983D">
                  <wp:extent cx="3048000" cy="2705100"/>
                  <wp:effectExtent l="0" t="0" r="0" b="0"/>
                  <wp:docPr id="1" name="Obraz 1" descr="https://2.bp.blogspot.com/-gG4bKTzU9I0/WwE2fKskDrI/AAAAAAAACPg/2wIHDxjZ-0wCaRbhHBaXKuJTh2HmILL_ACLcBGAs/s320/a1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2.bp.blogspot.com/-gG4bKTzU9I0/WwE2fKskDrI/AAAAAAAACPg/2wIHDxjZ-0wCaRbhHBaXKuJTh2HmILL_ACLcBGAs/s320/a1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D" w:rsidRPr="0024594D" w:rsidTr="002459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94D" w:rsidRPr="0024594D" w:rsidRDefault="0024594D" w:rsidP="00245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24594D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pl-PL"/>
              </w:rPr>
              <w:t>Obraz 1. Grafika wektorowa</w:t>
            </w:r>
          </w:p>
        </w:tc>
      </w:tr>
    </w:tbl>
    <w:p w:rsidR="0024594D" w:rsidRPr="0024594D" w:rsidRDefault="0024594D" w:rsidP="00245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Przy pomocy programu do obróbki grafiki wektorowej wykonaj grafikę zgodną z przedstawionym Obrazem 1. Stwórz 7 obiektów w kształcie prostokąta, zgodnie z obrazem 1. Dopuszcza się drobne różnice pomiędzy obrazem 1, a utworzoną grafiką, lecz ogólna koncepcja powinna być zachowana. Uwzględnij następujące warunki: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Poziomy prostokąt, przedstawiający półkę, jest koloru brązowego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Prostokąty przedstawiające książki są różnych rozmiarów, należy zachować różnice pomiędzy wysokością, np. druga książka od lewej jest niższa niż trzecia itp.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Kolory prostokątów od lewej: jasnoniebieski, czerwony, czerwony, zielony, ciemnoniebieski, ciemnoniebieski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Podpisy na książkach zapisane są czcionką Arial, ich orientacja jest zgodna z orientacją prostokąta, na którym się znajdują. Napis nie może wystawać poza prostokąt. Kolejno są to podpisy: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 - Selekcja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J.Kellerman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, koloru czarnego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 - Buick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S.King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, koloru czarnego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 - Dziady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A.Mickiewicz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, koloru białego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Tło grafiki jest przezroczyste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Wyeksportuj grafikę do pliku o formacie PNG i nazwij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logo-duze.png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. Przeskaluj grafikę z zachowaniem proporcji tak, aby jej szerokość nie była większa niż 500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oraz aby wysokość nie była większa niż 400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. Utwórz kopię pliku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logo-duze.png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i nazwij ją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logo-male.png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(powinny być dwie grafiki). Wykadruj grafikę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logo-male.png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 tak, aby było na niej widać wszystkie książki oraz proporcje szerokości i wysokości były 1:1. Następnie przeskaluj do rozmiarów 100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na 100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.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24594D" w:rsidRPr="0024594D" w:rsidRDefault="0024594D" w:rsidP="00245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Witryna internetowa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50"/>
      </w:tblGrid>
      <w:tr w:rsidR="0024594D" w:rsidRPr="0024594D" w:rsidTr="002459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94D" w:rsidRPr="0024594D" w:rsidRDefault="0024594D" w:rsidP="00245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pl-PL"/>
              </w:rPr>
            </w:pPr>
            <w:r w:rsidRPr="0024594D">
              <w:rPr>
                <w:rFonts w:ascii="Times New Roman" w:eastAsia="Times New Roman" w:hAnsi="Times New Roman" w:cs="Times New Roman"/>
                <w:noProof/>
                <w:color w:val="666666"/>
                <w:sz w:val="23"/>
                <w:szCs w:val="23"/>
                <w:lang w:eastAsia="pl-PL"/>
              </w:rPr>
              <w:lastRenderedPageBreak/>
              <w:drawing>
                <wp:inline distT="0" distB="0" distL="0" distR="0" wp14:anchorId="33E66D23" wp14:editId="29F5B407">
                  <wp:extent cx="3810000" cy="1695450"/>
                  <wp:effectExtent l="0" t="0" r="0" b="0"/>
                  <wp:docPr id="2" name="Obraz 2" descr="https://3.bp.blogspot.com/-zTfb-_MYIfU/WwE3ukG-3qI/AAAAAAAACPs/khACtv0Gw5YEBRhfzqba1UxS7aeyL44ZQCLcBGAs/s400/a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3.bp.blogspot.com/-zTfb-_MYIfU/WwE3ukG-3qI/AAAAAAAACPs/khACtv0Gw5YEBRhfzqba1UxS7aeyL44ZQCLcBGAs/s400/a1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D" w:rsidRPr="0024594D" w:rsidTr="002459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594D" w:rsidRPr="0024594D" w:rsidRDefault="0024594D" w:rsidP="00245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24594D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pl-PL"/>
              </w:rPr>
              <w:t>Obraz 2. Witryna internetowa</w:t>
            </w:r>
          </w:p>
        </w:tc>
      </w:tr>
    </w:tbl>
    <w:p w:rsidR="0024594D" w:rsidRPr="0024594D" w:rsidRDefault="0024594D" w:rsidP="0024594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Cechy witryny </w:t>
      </w:r>
    </w:p>
    <w:p w:rsidR="0024594D" w:rsidRPr="0024594D" w:rsidRDefault="0024594D" w:rsidP="00245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Nazwa pliku: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ogloszenia.html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Zastosowany właściwy standard kodowania polskich znaków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Tytuł strony widoczny na karcie przeglądarki: „Portal ogłoszeniowy”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Arkusz stylów w pliku o nazwie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styl5.css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prawidłowo połączony z kodem strony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Podział strony na bloki: baner, poniżej cztery panele informacyjne: pierwszy, drugi, trzeci, czwarty, poniżej trzy panele: lewy, środkowy, prawy, na dole stopka. Podział zrealizowany za pomocą znaczników sekcji, tak aby po uruchomieniu strony w przeglądarce wygląd był zgodny z obrazem 2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Zawartość banera: nagłówek pierwszego stopnia o treści: „Portal Ogłoszeniowy”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Zawartość panelów informacyjnych: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Pierwszy: obraz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logo-male.png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Drugi: nagłówek trzeciego stopnia o treści: „Adres”, następnie akapit: „ul. Morska 45 Gdynia”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Trzeci: nagłówek trzeciego stopnia o treści: „telefon”, następnie akapit: „601601601”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Czwarty: nagłówek trzeciego stopnia o treści: „e-mail”, następnie akapit: „ogloszenia@poczta.pl”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Zawartość panelu lewego: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Nagłówek drugiego stopnia o treści: „Ceny ogłoszeń”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Tabela o wymiarach 3x3. Ostatnia kolumna zawiera scalone dwa wiersze. Zawartość tabeli zgodnie z tabelą 1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24594D" w:rsidRPr="0024594D" w:rsidRDefault="0024594D" w:rsidP="00245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Tabela 1. Wygląd tabeli z panelu lewego</w:t>
      </w:r>
    </w:p>
    <w:p w:rsidR="0024594D" w:rsidRPr="0024594D" w:rsidRDefault="0024594D" w:rsidP="00245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noProof/>
          <w:color w:val="666666"/>
          <w:sz w:val="23"/>
          <w:szCs w:val="23"/>
          <w:lang w:eastAsia="pl-PL"/>
        </w:rPr>
        <w:drawing>
          <wp:inline distT="0" distB="0" distL="0" distR="0" wp14:anchorId="2FB6DE0F" wp14:editId="1571B2B4">
            <wp:extent cx="3810000" cy="923925"/>
            <wp:effectExtent l="0" t="0" r="0" b="9525"/>
            <wp:docPr id="3" name="Obraz 3" descr="https://3.bp.blogspot.com/-B3-2mc8KyzI/WwE5THQGCfI/AAAAAAAACP4/A2C1otQBwSomEDT-ZtgvjcUZ-QBnUiIMQCLcBGAs/s400/a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B3-2mc8KyzI/WwE5THQGCfI/AAAAAAAACP4/A2C1otQBwSomEDT-ZtgvjcUZ-QBnUiIMQCLcBGAs/s400/a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4D" w:rsidRPr="0024594D" w:rsidRDefault="0024594D" w:rsidP="00245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Zawartość panelu środkowego: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Nagłówek drugiego stopnia o treści: „Witamy na stronie naszego portalu!”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Obraz logo-duze.png z tekstem alternatywnym o treści: „ogłoszenia”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Zawartość panelu prawego: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Nagłówek drugiego stopnia o treści: „Ile kosztuje ogłoszenie?”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Pole numeryczne poprzedzone napisem: „Podaj liczbę ogłoszeń:”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 - Pole typu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checkbox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z tekstem: „Policz upust na newsletter”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- Przycisk o treści „Oblicz”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Zawartość stopki: napis o treści: „Portal ogłoszeniowy opracował:”, dalej wstawiony Twój numer PESEL.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24594D" w:rsidRPr="0024594D" w:rsidRDefault="0024594D" w:rsidP="0024594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Styl CSS witryny internetowej </w:t>
      </w:r>
    </w:p>
    <w:p w:rsidR="0024594D" w:rsidRPr="0024594D" w:rsidRDefault="0024594D" w:rsidP="00245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lastRenderedPageBreak/>
        <w:t>Plik </w:t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styl5.css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zawiera formatowanie: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Banera: kolor tła #009999, biały kolor czcionki, wyrównanie tekstu do środka, wysokość 80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Paneli informacyjnych (wspólny): krój czcionki Arial, kolor tła #009999, kolor czcionki biały, wyrównanie tekstu do środka, szerokość 25%, wysokość 150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Panelu lewego i prawego (wspólny): kolor tła #669999, szerokość 30%, wysokość 600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Panelu środkowego: kolor tła #99CCCC, szerokość 40%, wysokość 600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, wyrównanie tekstu do środka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Stopki: kolor tła #009999, biały kolor czcionki, wyrównanie tekstu do prawej strony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Tabeli, komórki tabeli: obramowanie na 1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linią ciągłą zieloną, wyrównanie tekstu do środka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przycisku: bez obramowania, marginesy zewnętrzne 10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px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, zielony kolor tła, biały kolor czcionki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Niewymienione właściwości selektorów przybierają wartości domyślne.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24594D" w:rsidRPr="0024594D" w:rsidRDefault="0024594D" w:rsidP="0024594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24594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Skrypt </w:t>
      </w:r>
    </w:p>
    <w:p w:rsidR="00347F77" w:rsidRDefault="0024594D" w:rsidP="0024594D"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Wymagania dotyczące skryptu: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Wykonywany po stronie przeglądarki, po wciśnięciu przycisku „Oblicz”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- Pobiera dane z obu pól z panelu prawego (liczbę oraz stan </w:t>
      </w:r>
      <w:proofErr w:type="spellStart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checkboxa</w:t>
      </w:r>
      <w:proofErr w:type="spellEnd"/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)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Oblicza na podstawie pobranych wartości koszt ogłoszenia. Wytyczne dotyczące sposobu obliczenia kosztu znajdują się w tabeli 1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- Wyświetla pod przyciskiem tekst: „Koszt ogłoszeń: … PLN", gdzie w miejscu kropek wstawiony jest obliczony koszt ogłoszeń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UWAGA: po zakończeniu pracy nagraj płytę z rezultatami pracy. W folderze z numerem PESEL powinny się znajdować pliki: logo-duze.png, logo-male.png, ogloszenia.html, styl5.css, ewentualnie inne przygotowane pliki. 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Utwórz plik tekstowy. Zapisz w nim nazwę przeglądarki internetowej, w której weryfikowałeś poprawność działania witryny. Zapisz go na płycie jako przegladarka.txt. </w:t>
      </w:r>
      <w:r w:rsidRPr="0024594D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4594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Po nagraniu płyty sprawdź poprawność nagrania. Opisz płytę swoim numerem PESEL i pozostaw zapakowaną w pudełku na stanowisku. </w:t>
      </w:r>
    </w:p>
    <w:sectPr w:rsidR="00347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4D"/>
    <w:rsid w:val="001B6194"/>
    <w:rsid w:val="0024594D"/>
    <w:rsid w:val="002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3.bp.blogspot.com/-zTfb-_MYIfU/WwE3ukG-3qI/AAAAAAAACPs/khACtv0Gw5YEBRhfzqba1UxS7aeyL44ZQCLcBGAs/s1600/a1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2.bp.blogspot.com/-gG4bKTzU9I0/WwE2fKskDrI/AAAAAAAACPg/2wIHDxjZ-0wCaRbhHBaXKuJTh2HmILL_ACLcBGAs/s1600/a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B3-2mc8KyzI/WwE5THQGCfI/AAAAAAAACP4/A2C1otQBwSomEDT-ZtgvjcUZ-QBnUiIMQCLcBGAs/s1600/a1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1</cp:revision>
  <dcterms:created xsi:type="dcterms:W3CDTF">2018-11-20T13:31:00Z</dcterms:created>
  <dcterms:modified xsi:type="dcterms:W3CDTF">2018-11-20T13:32:00Z</dcterms:modified>
</cp:coreProperties>
</file>