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גרגר – בריף להשקת מינוי הקפה</w:t>
      </w:r>
    </w:p>
    <w:p>
      <w:pPr/>
      <w:r>
        <w:t xml:space="preserve">Sep 24, 2026</w:t>
      </w:r>
      <w:r>
        <w:t xml:space="preserve"> · </w:t>
      </w:r>
      <w:r>
        <w:t xml:space="preserve">@TomerBu</w:t>
      </w:r>
    </w:p>
    <w:p>
      <w:pPr>
        <w:pStyle w:val="Heading2"/>
        <w:bidi/>
      </w:pPr>
      <w:r>
        <w:rPr>
          <w:rtl/>
        </w:rPr>
        <w:t xml:space="preserve">סקירה</w:t>
      </w:r>
    </w:p>
    <w:p>
      <w:pPr>
        <w:bidi/>
      </w:pPr>
      <w:r>
        <w:rPr>
          <w:rtl/>
        </w:rPr>
        <w:t xml:space="preserve">גרגר משיקה מינוי קפה: פולים שנקלו בשבוע המשלוח, נשלחים הביתה בתדירות קבועה. המינוי הופך קנייה חד־פעמית להכנסה חוזרת ומאפשר לתכנן את כמויות הקלייה מראש.</w:t>
      </w:r>
    </w:p>
    <w:p>
      <w:pPr>
        <w:bidi/>
      </w:pPr>
      <w:r>
        <w:rPr>
          <w:rtl/>
        </w:rPr>
        <w:t xml:space="preserve">ההשקה נשענת על דף הנחיתה ועל מערכת העיצוב שכבר קיימים. המחירים, התאריכים והיעדים המספריים עדיין פתוחים ומסומנים בסוגריים מרובעים.</w:t>
      </w:r>
    </w:p>
    <w:p>
      <w:pPr>
        <w:pStyle w:val="Heading2"/>
        <w:bidi/>
      </w:pPr>
      <w:r>
        <w:rPr>
          <w:rtl/>
        </w:rPr>
        <w:t xml:space="preserve">קהל יעד</w:t>
      </w:r>
    </w:p>
    <w:p>
      <w:pPr>
        <w:bidi/>
      </w:pPr>
      <w:r>
        <w:rPr>
          <w:rtl/>
        </w:rPr>
        <w:t xml:space="preserve">הקהל העיקרי הוא אנשים שמכינים קפה פילטר או אספרסו בבית וכבר קונים פולים שלמים.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חובבים קבועים:</w:t>
      </w:r>
      <w:r>
        <w:rPr>
          <w:rtl/>
        </w:rPr>
        <w:t xml:space="preserve"> קונים פולים כל כמה שבועות ורוצים טריות בלי לזכור להזמין.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סקרנים:</w:t>
      </w:r>
      <w:r>
        <w:rPr>
          <w:rtl/>
        </w:rPr>
        <w:t xml:space="preserve"> רוצים לטעום מקורות שונים ומעדיפים שמישהו יבחר בשבילם.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מתנות:</w:t>
      </w:r>
      <w:r>
        <w:rPr>
          <w:rtl/>
        </w:rPr>
        <w:t xml:space="preserve"> מחפשים מתנה מתמשכת לחובב קפה.</w:t>
      </w:r>
    </w:p>
    <w:p>
      <w:pPr>
        <w:pStyle w:val="Heading2"/>
        <w:bidi/>
      </w:pPr>
      <w:r>
        <w:rPr>
          <w:rtl/>
        </w:rPr>
        <w:t xml:space="preserve">ההצעה: מסלולי מינוי</w:t>
      </w:r>
    </w:p>
    <w:p>
      <w:pPr>
        <w:bidi/>
      </w:pPr>
      <w:r>
        <w:rPr>
          <w:rtl/>
        </w:rPr>
        <w:t xml:space="preserve">שלושה מסלולים לפי פרופיל טעם, כל אחד בשתי אפשרויות תדירות. אפשר להשהות או לבטל בכל רגע.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מסלול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מה מקבלים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דוגמה מהקלייה הנוכחית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כמות למשלוח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מחיר (₪)</w:t>
            </w:r>
          </w:p>
        </w:tc>
      </w:tr>
      <w:tr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פירותי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קלייה בהירה, חומציות ופרחוניות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אתיופיה – ירגאצ'פה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250 ג׳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[מחיר]</w:t>
            </w:r>
          </w:p>
        </w:tc>
      </w:tr>
      <w:tr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שוקולדי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קלייה בינונית, מתיקות וגוף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קולומביה – הואילה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250 ג׳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[מחיר]</w:t>
            </w:r>
          </w:p>
        </w:tc>
      </w:tr>
      <w:tr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הפתעה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בחירת הקולה, מקור אחר בכל משלוח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משתנה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250 ג׳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[מחיר]</w:t>
            </w:r>
          </w:p>
        </w:tc>
      </w:tr>
    </w:tbl>
    <w:p>
      <w:pPr>
        <w:bidi/>
      </w:pPr>
      <w:r>
        <w:rPr>
          <w:rtl/>
        </w:rPr>
        <w:t xml:space="preserve">תדירות: כל שבוע או כל [תדירות]. משלוח: [תנאי משלוח].</w:t>
      </w:r>
    </w:p>
    <w:p>
      <w:pPr>
        <w:pStyle w:val="Heading2"/>
        <w:bidi/>
      </w:pPr>
      <w:r>
        <w:rPr>
          <w:rtl/>
        </w:rPr>
        <w:t xml:space="preserve">לוח זמנים ומשימות</w:t>
      </w:r>
    </w:p>
    <w:p>
      <w:pPr>
        <w:bidi/>
      </w:pPr>
      <w:r>
        <w:rPr>
          <w:rtl/>
        </w:rPr>
        <w:t xml:space="preserve">ההשקה עוברת ארבעה שלבים, מהגדרת המסלולים ועד המשלוח הראשון.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A[תמחור ומסלולים] --&gt; B[עמוד מינוי ותשלום]</w:t>
        <w:br/>
        <w:t xml:space="preserve">  B --&gt; C[פיילוט עם לקוחות קיימים]</w:t>
        <w:br/>
        <w:t xml:space="preserve">  C --&gt; D[השקה ומשלוח ראשון]</w:t>
      </w:r>
    </w:p>
    <w:p>
      <w:pPr>
        <w:bidi/>
      </w:pPr>
      <w:r>
        <w:rPr>
          <w:rtl/>
        </w:rPr>
        <w:t xml:space="preserve">מועד השקה מתוכנן: [תאריך השקה].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☐ לקבוע מחירים לשלושת המסלולים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☐ לבחור ספק סליקה שתומך בחיוב חוזר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☐ לעדכן את דף הנחיתה עם אזור מינוי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☐ להכין אריזה ותווית לפי מערכת העיצוב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☐ להזמין [מספר] לקוחות קיימים לפיילוט</w:t>
      </w:r>
    </w:p>
    <w:p>
      <w:pPr>
        <w:pStyle w:val="Heading2"/>
        <w:bidi/>
      </w:pPr>
      <w:r>
        <w:rPr>
          <w:rtl/>
        </w:rPr>
        <w:t xml:space="preserve">מדדי הצלחה</w:t>
      </w:r>
    </w:p>
    <w:p>
      <w:pPr>
        <w:bidi/>
      </w:pPr>
      <w:r>
        <w:rPr>
          <w:rtl/>
        </w:rPr>
        <w:t xml:space="preserve">נמדוד שלושה חודשים אחרי ההשקה. היעדים ייקבעו אחרי הפיילוט.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מדד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איך מודדים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יעד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מינויים פעילים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מספר מנויים שלא ביטלו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[יעד]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שימור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אחוז המנויים שנשארים אחרי שלושה משלוחים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[יעד]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המרה מהניוזלטר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אחוז הנרשמים לניוזלטר שהפכו למנויים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[יעד]</w:t>
            </w:r>
          </w:p>
        </w:tc>
      </w:tr>
    </w:tbl>
    <w:p>
      <w:pPr>
        <w:pStyle w:val="Heading2"/>
        <w:bidi/>
      </w:pPr>
      <w:r>
        <w:rPr>
          <w:rtl/>
        </w:rPr>
        <w:t xml:space="preserve">שאלות פתוחות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☐ האם מציעים גם פולים טחונים, ולאיזה סוג הכנה?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☐ האם מסלול המתנה נמכר מראש לתקופה קבועה?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☐ מה עושים כשמקור מסוים אוזל באמצע מחזור?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☐ האם משלוח חינם לכל המנויים או מעל כמות מסוימת?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גרגר – בריף להשקת מינוי הקפה</dc:title>
  <dc:description>Claude Docs node/d4b42626-c256@7 docx-w6</dc:description>
  <cp:revision>7</cp:revision>
</cp:coreProperties>
</file>