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536DA" w14:textId="4B126920" w:rsidR="00A93981" w:rsidRDefault="00087A7B" w:rsidP="00C249A0">
      <w:pPr>
        <w:spacing w:line="360" w:lineRule="auto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קריטריונים לבדיקת המילון</w:t>
      </w:r>
    </w:p>
    <w:p w14:paraId="6E2492BB" w14:textId="4AEBA5E7" w:rsidR="00087A7B" w:rsidRDefault="00087A7B" w:rsidP="00C249A0">
      <w:pPr>
        <w:spacing w:line="360" w:lineRule="auto"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תומר המברה</w:t>
      </w:r>
    </w:p>
    <w:p w14:paraId="6E9CC400" w14:textId="77777777" w:rsidR="00087A7B" w:rsidRDefault="00087A7B" w:rsidP="00C249A0">
      <w:pPr>
        <w:spacing w:line="360" w:lineRule="auto"/>
        <w:rPr>
          <w:b/>
          <w:bCs/>
          <w:sz w:val="28"/>
          <w:szCs w:val="28"/>
          <w:rtl/>
        </w:rPr>
      </w:pPr>
    </w:p>
    <w:p w14:paraId="2A1C942A" w14:textId="4D4D368D" w:rsidR="00087A7B" w:rsidRDefault="00087A7B" w:rsidP="00C249A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בדיקת ציונים גבוהים ככל הניתן למצבים מנצחים (אמורים להיות הניקוד המקסימלי שאצלי הוא 100 בתוחלת).</w:t>
      </w:r>
    </w:p>
    <w:p w14:paraId="014308AA" w14:textId="50B7D419" w:rsidR="00087A7B" w:rsidRDefault="00AC7256" w:rsidP="00C249A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בדיקת סימטריות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ציר הסימטריה היחיד בלוח של </w:t>
      </w:r>
      <w:proofErr w:type="spellStart"/>
      <w:r>
        <w:rPr>
          <w:rFonts w:hint="cs"/>
          <w:sz w:val="28"/>
          <w:szCs w:val="28"/>
          <w:rtl/>
        </w:rPr>
        <w:t>הקס</w:t>
      </w:r>
      <w:proofErr w:type="spellEnd"/>
      <w:r>
        <w:rPr>
          <w:rFonts w:hint="cs"/>
          <w:sz w:val="28"/>
          <w:szCs w:val="28"/>
          <w:rtl/>
        </w:rPr>
        <w:t xml:space="preserve"> הוא סימטריה לסיבוב 180 (שקול להיפוך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והיפוך</w:t>
      </w:r>
      <w:r>
        <w:rPr>
          <w:sz w:val="28"/>
          <w:szCs w:val="28"/>
        </w:rPr>
        <w:t xml:space="preserve"> y</w:t>
      </w:r>
      <w:r>
        <w:rPr>
          <w:rFonts w:hint="cs"/>
          <w:sz w:val="28"/>
          <w:szCs w:val="28"/>
          <w:rtl/>
        </w:rPr>
        <w:t>, דהיינו ציר הסימטריה הוא האלכסון המשני). במצבים סימטריים הניקוד אמור להיות דומה</w:t>
      </w:r>
      <w:r w:rsidR="00C249A0">
        <w:rPr>
          <w:rFonts w:hint="cs"/>
          <w:sz w:val="28"/>
          <w:szCs w:val="28"/>
          <w:rtl/>
        </w:rPr>
        <w:t>.</w:t>
      </w:r>
    </w:p>
    <w:p w14:paraId="744DE307" w14:textId="19C992D4" w:rsidR="00C249A0" w:rsidRPr="00442BB4" w:rsidRDefault="00C249A0" w:rsidP="00442BB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בדיקת המילון ה8 (חלשה מהאחרות אבל מעניינת). בגדול המילון ה-8 אחראי על לוחות מלאים, ומכיוון שכרגע האדום תמיד מתחיל, </w:t>
      </w:r>
      <w:proofErr w:type="spellStart"/>
      <w:r>
        <w:rPr>
          <w:rFonts w:hint="cs"/>
          <w:sz w:val="28"/>
          <w:szCs w:val="28"/>
          <w:rtl/>
        </w:rPr>
        <w:t>הניקודים</w:t>
      </w:r>
      <w:proofErr w:type="spellEnd"/>
      <w:r>
        <w:rPr>
          <w:rFonts w:hint="cs"/>
          <w:sz w:val="28"/>
          <w:szCs w:val="28"/>
          <w:rtl/>
        </w:rPr>
        <w:t xml:space="preserve"> שם יכולים להיות או 100 לניצחון אדום, או 0, כיוון שכמות המיקומים היא </w:t>
      </w:r>
      <w:proofErr w:type="spellStart"/>
      <w:r>
        <w:rPr>
          <w:rFonts w:hint="cs"/>
          <w:sz w:val="28"/>
          <w:szCs w:val="28"/>
          <w:rtl/>
        </w:rPr>
        <w:t>איזוגית</w:t>
      </w:r>
      <w:proofErr w:type="spellEnd"/>
      <w:r>
        <w:rPr>
          <w:rFonts w:hint="cs"/>
          <w:sz w:val="28"/>
          <w:szCs w:val="28"/>
          <w:rtl/>
        </w:rPr>
        <w:t xml:space="preserve"> ולכן תחת ההנחה שכל התאים מלאים (הגדרת המילון ה-8) נקבל כי תנאי זה נכון.</w:t>
      </w:r>
    </w:p>
    <w:sectPr w:rsidR="00C249A0" w:rsidRPr="00442BB4" w:rsidSect="00AD79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852C9"/>
    <w:multiLevelType w:val="hybridMultilevel"/>
    <w:tmpl w:val="1E4E2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28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A7B"/>
    <w:rsid w:val="00035729"/>
    <w:rsid w:val="00087A7B"/>
    <w:rsid w:val="00106783"/>
    <w:rsid w:val="00112619"/>
    <w:rsid w:val="0033081F"/>
    <w:rsid w:val="00442BB4"/>
    <w:rsid w:val="00A93981"/>
    <w:rsid w:val="00AC7256"/>
    <w:rsid w:val="00AD79BD"/>
    <w:rsid w:val="00C249A0"/>
    <w:rsid w:val="00D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F3F4"/>
  <w15:chartTrackingRefBased/>
  <w15:docId w15:val="{4C667188-5060-4D51-B6D8-71FFB67B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7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97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hambra</dc:creator>
  <cp:keywords/>
  <dc:description/>
  <cp:lastModifiedBy>tomer hambra</cp:lastModifiedBy>
  <cp:revision>1</cp:revision>
  <dcterms:created xsi:type="dcterms:W3CDTF">2024-12-25T20:18:00Z</dcterms:created>
  <dcterms:modified xsi:type="dcterms:W3CDTF">2024-12-25T21:52:00Z</dcterms:modified>
</cp:coreProperties>
</file>