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E178" w14:textId="77777777" w:rsidR="002A0684" w:rsidRDefault="00000000">
      <w:pPr>
        <w:pStyle w:val="Heading1"/>
        <w:bidi/>
        <w:jc w:val="center"/>
      </w:pPr>
      <w:r>
        <w:rPr>
          <w:sz w:val="28"/>
          <w:szCs w:val="28"/>
          <w:rtl/>
        </w:rPr>
        <w:t>טכנולוגיות אינטרנט מתקדמות - 61776</w:t>
      </w:r>
    </w:p>
    <w:p w14:paraId="3985949B" w14:textId="77777777" w:rsidR="002A0684" w:rsidRDefault="00000000">
      <w:pPr>
        <w:bidi/>
        <w:jc w:val="center"/>
        <w:rPr>
          <w:sz w:val="28"/>
          <w:szCs w:val="28"/>
        </w:rPr>
      </w:pPr>
      <w:r>
        <w:rPr>
          <w:sz w:val="28"/>
          <w:szCs w:val="28"/>
          <w:rtl/>
        </w:rPr>
        <w:t>חורף תשפ"ד</w:t>
      </w:r>
    </w:p>
    <w:p w14:paraId="54A2DA3F" w14:textId="31A49D00" w:rsidR="002A0684" w:rsidRDefault="00000000">
      <w:pPr>
        <w:bidi/>
        <w:jc w:val="center"/>
        <w:rPr>
          <w:sz w:val="28"/>
          <w:szCs w:val="28"/>
        </w:rPr>
      </w:pPr>
      <w:r>
        <w:rPr>
          <w:sz w:val="28"/>
          <w:szCs w:val="28"/>
          <w:rtl/>
        </w:rPr>
        <w:t xml:space="preserve">תרגיל בית מס' </w:t>
      </w:r>
      <w:r w:rsidR="00A420C4">
        <w:rPr>
          <w:sz w:val="28"/>
          <w:szCs w:val="28"/>
        </w:rPr>
        <w:t>2</w:t>
      </w:r>
    </w:p>
    <w:p w14:paraId="069B77DC" w14:textId="77777777" w:rsidR="002A0684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מגישים:</w:t>
      </w:r>
    </w:p>
    <w:p w14:paraId="1551E5A7" w14:textId="77777777" w:rsidR="002A0684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תומר מידן – 204750459</w:t>
      </w:r>
    </w:p>
    <w:p w14:paraId="01E3EA06" w14:textId="77777777" w:rsidR="002A0684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 xml:space="preserve">רומן </w:t>
      </w:r>
      <w:proofErr w:type="spellStart"/>
      <w:r>
        <w:rPr>
          <w:b/>
          <w:sz w:val="28"/>
          <w:szCs w:val="28"/>
          <w:rtl/>
        </w:rPr>
        <w:t>מילמן</w:t>
      </w:r>
      <w:proofErr w:type="spellEnd"/>
      <w:r>
        <w:rPr>
          <w:b/>
          <w:sz w:val="28"/>
          <w:szCs w:val="28"/>
          <w:rtl/>
        </w:rPr>
        <w:t xml:space="preserve"> – 320942808</w:t>
      </w:r>
    </w:p>
    <w:p w14:paraId="1F959E0E" w14:textId="77777777" w:rsidR="002A0684" w:rsidRDefault="00000000">
      <w:pPr>
        <w:bidi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אור ביטון – 308090539</w:t>
      </w:r>
    </w:p>
    <w:p w14:paraId="49DD4991" w14:textId="77777777" w:rsidR="002A0684" w:rsidRDefault="002A0684">
      <w:pPr>
        <w:bidi/>
        <w:rPr>
          <w:sz w:val="28"/>
          <w:szCs w:val="28"/>
        </w:rPr>
      </w:pPr>
    </w:p>
    <w:p w14:paraId="495C1F49" w14:textId="77777777" w:rsidR="002A0684" w:rsidRDefault="00000000">
      <w:pPr>
        <w:bidi/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תרגיל 1:</w:t>
      </w:r>
    </w:p>
    <w:p w14:paraId="6E2904AA" w14:textId="77777777" w:rsidR="002A0684" w:rsidRDefault="002A0684">
      <w:pPr>
        <w:bidi/>
      </w:pPr>
    </w:p>
    <w:p w14:paraId="36A4E319" w14:textId="77777777" w:rsidR="002A0684" w:rsidRDefault="00000000">
      <w:pPr>
        <w:bidi/>
      </w:pPr>
      <w:r>
        <w:rPr>
          <w:rtl/>
        </w:rPr>
        <w:t>מהנדס מערכת: תומר מידן</w:t>
      </w:r>
    </w:p>
    <w:p w14:paraId="6EA8FAF0" w14:textId="77777777" w:rsidR="002A0684" w:rsidRDefault="002A0684">
      <w:pPr>
        <w:bidi/>
      </w:pPr>
    </w:p>
    <w:tbl>
      <w:tblPr>
        <w:tblStyle w:val="a"/>
        <w:bidiVisual/>
        <w:tblW w:w="898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2A0684" w14:paraId="2DE386D5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2984" w:type="dxa"/>
          </w:tcPr>
          <w:p w14:paraId="63AFC69E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שם חבר הצוות</w:t>
            </w:r>
          </w:p>
        </w:tc>
        <w:tc>
          <w:tcPr>
            <w:tcW w:w="2998" w:type="dxa"/>
          </w:tcPr>
          <w:p w14:paraId="696377EF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משימות שהוקצו</w:t>
            </w:r>
          </w:p>
        </w:tc>
        <w:tc>
          <w:tcPr>
            <w:tcW w:w="3005" w:type="dxa"/>
          </w:tcPr>
          <w:p w14:paraId="27FCF22E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משימות שהושלמו</w:t>
            </w:r>
          </w:p>
        </w:tc>
      </w:tr>
      <w:tr w:rsidR="002A0684" w14:paraId="21FAEFA5" w14:textId="77777777" w:rsidTr="002A0684">
        <w:tc>
          <w:tcPr>
            <w:tcW w:w="2984" w:type="dxa"/>
            <w:vMerge w:val="restart"/>
          </w:tcPr>
          <w:p w14:paraId="0CB87518" w14:textId="77777777" w:rsidR="002A0684" w:rsidRDefault="00000000">
            <w:pPr>
              <w:bidi/>
              <w:spacing w:line="259" w:lineRule="auto"/>
              <w:jc w:val="center"/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מילמן</w:t>
            </w:r>
            <w:proofErr w:type="spellEnd"/>
          </w:p>
        </w:tc>
        <w:tc>
          <w:tcPr>
            <w:tcW w:w="2998" w:type="dxa"/>
          </w:tcPr>
          <w:p w14:paraId="1B70D9C9" w14:textId="77777777" w:rsidR="002A0684" w:rsidRDefault="00000000">
            <w:pPr>
              <w:bidi/>
            </w:pPr>
            <w:r>
              <w:rPr>
                <w:rtl/>
              </w:rPr>
              <w:t xml:space="preserve">הגדר דרישות אימות משתמש </w:t>
            </w:r>
          </w:p>
          <w:p w14:paraId="535FB31C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196710C4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3E76CEE8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32C84883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48928C93" w14:textId="77777777" w:rsidR="002A0684" w:rsidRDefault="00000000">
            <w:pPr>
              <w:bidi/>
            </w:pPr>
            <w:r>
              <w:rPr>
                <w:rtl/>
              </w:rPr>
              <w:t>מתווה אמצעי אבטחה לאימות</w:t>
            </w:r>
          </w:p>
          <w:p w14:paraId="3927CC14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46CCEB97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5701DE07" w14:textId="77777777" w:rsidTr="002A0684">
        <w:tc>
          <w:tcPr>
            <w:tcW w:w="2984" w:type="dxa"/>
            <w:vMerge/>
          </w:tcPr>
          <w:p w14:paraId="6EEC65F5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7E10535F" w14:textId="77777777" w:rsidR="002A0684" w:rsidRDefault="00000000">
            <w:pPr>
              <w:bidi/>
            </w:pPr>
            <w:r>
              <w:rPr>
                <w:rtl/>
              </w:rPr>
              <w:t>הקצה משימות משנה לניהול משתמשים</w:t>
            </w:r>
          </w:p>
          <w:p w14:paraId="535B6EF4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75BC61D3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6185BAD1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7DAF8E7A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52F9D9A7" w14:textId="77777777" w:rsidR="002A0684" w:rsidRDefault="00000000">
            <w:pPr>
              <w:bidi/>
            </w:pPr>
            <w:r>
              <w:rPr>
                <w:rtl/>
              </w:rPr>
              <w:t>שלב חזית קצה עם קצה אחורי לניהול משתמשים</w:t>
            </w:r>
          </w:p>
          <w:p w14:paraId="561FB4E8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196C0EF0" w14:textId="7EA051C6" w:rsidR="002A0684" w:rsidRDefault="00A420C4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6E0FC7C2" w14:textId="77777777" w:rsidTr="002A0684">
        <w:tc>
          <w:tcPr>
            <w:tcW w:w="2984" w:type="dxa"/>
            <w:vMerge/>
          </w:tcPr>
          <w:p w14:paraId="625CD584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1E7810E2" w14:textId="77777777" w:rsidR="002A0684" w:rsidRDefault="00000000">
            <w:pPr>
              <w:bidi/>
            </w:pPr>
            <w:r>
              <w:rPr>
                <w:rtl/>
              </w:rPr>
              <w:t>שיתוף פעולה ברישום פעולות משתמש</w:t>
            </w:r>
          </w:p>
          <w:p w14:paraId="7F2C5F1A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644960B4" w14:textId="05DE098A" w:rsidR="002A0684" w:rsidRDefault="00A420C4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714BC1D7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6E6F4CAB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EDD2B3D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 xml:space="preserve">הטמעת אימות התחברות עם נקודת קצה </w:t>
            </w:r>
            <w:r>
              <w:t>API</w:t>
            </w:r>
          </w:p>
        </w:tc>
        <w:tc>
          <w:tcPr>
            <w:tcW w:w="3005" w:type="dxa"/>
          </w:tcPr>
          <w:p w14:paraId="45D0AB63" w14:textId="3B7E05AF" w:rsidR="002A0684" w:rsidRDefault="00A420C4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64114366" w14:textId="77777777" w:rsidTr="002A0684">
        <w:tc>
          <w:tcPr>
            <w:tcW w:w="2984" w:type="dxa"/>
            <w:vMerge/>
          </w:tcPr>
          <w:p w14:paraId="02583CE3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0E24739C" w14:textId="77777777" w:rsidR="002A0684" w:rsidRDefault="00000000">
            <w:pPr>
              <w:bidi/>
            </w:pPr>
            <w:r>
              <w:rPr>
                <w:rtl/>
              </w:rPr>
              <w:t xml:space="preserve">ליד פיתוח פונקציונליות הוספת עובדים </w:t>
            </w:r>
          </w:p>
          <w:p w14:paraId="2773E26B" w14:textId="77777777" w:rsidR="002A0684" w:rsidRDefault="002A0684">
            <w:pPr>
              <w:bidi/>
              <w:spacing w:line="259" w:lineRule="auto"/>
            </w:pPr>
          </w:p>
        </w:tc>
        <w:tc>
          <w:tcPr>
            <w:tcW w:w="3005" w:type="dxa"/>
          </w:tcPr>
          <w:p w14:paraId="23C1FCF0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406F5A5E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05539373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724C4BC3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הטמעת תכונות עריכת עובדים</w:t>
            </w:r>
          </w:p>
        </w:tc>
        <w:tc>
          <w:tcPr>
            <w:tcW w:w="3005" w:type="dxa"/>
          </w:tcPr>
          <w:p w14:paraId="74035F63" w14:textId="77777777" w:rsidR="002A0684" w:rsidRDefault="00000000">
            <w:pPr>
              <w:bidi/>
              <w:spacing w:line="259" w:lineRule="auto"/>
            </w:pPr>
            <w:r>
              <w:rPr>
                <w:rtl/>
              </w:rPr>
              <w:t>הושלם</w:t>
            </w:r>
          </w:p>
        </w:tc>
      </w:tr>
      <w:tr w:rsidR="002A0684" w14:paraId="5D2C1BAF" w14:textId="77777777" w:rsidTr="002A0684">
        <w:tc>
          <w:tcPr>
            <w:tcW w:w="2984" w:type="dxa"/>
            <w:vMerge w:val="restart"/>
          </w:tcPr>
          <w:p w14:paraId="0AEA964D" w14:textId="77777777" w:rsidR="002A0684" w:rsidRDefault="00000000">
            <w:pPr>
              <w:bidi/>
              <w:jc w:val="center"/>
            </w:pPr>
            <w:r>
              <w:rPr>
                <w:rtl/>
              </w:rPr>
              <w:t>אור ביטון</w:t>
            </w:r>
          </w:p>
        </w:tc>
        <w:tc>
          <w:tcPr>
            <w:tcW w:w="2998" w:type="dxa"/>
          </w:tcPr>
          <w:p w14:paraId="6494CCC1" w14:textId="77777777" w:rsidR="002A0684" w:rsidRDefault="00000000">
            <w:pPr>
              <w:bidi/>
            </w:pPr>
            <w:r>
              <w:rPr>
                <w:rtl/>
              </w:rPr>
              <w:t>שיתוף פעולה ברישום דרישות פעולות משתמש</w:t>
            </w:r>
          </w:p>
          <w:p w14:paraId="3B7FFE93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38562DE9" w14:textId="506E497D" w:rsidR="002A068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2A0684" w14:paraId="43B3F24B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002EF2D4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242651DC" w14:textId="77777777" w:rsidR="002A0684" w:rsidRDefault="00000000">
            <w:pPr>
              <w:bidi/>
            </w:pPr>
            <w:r>
              <w:rPr>
                <w:rtl/>
              </w:rPr>
              <w:t>פיתוח פונקציונליות מחיקת עובדים</w:t>
            </w:r>
          </w:p>
          <w:p w14:paraId="6D1F2A28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5FA12276" w14:textId="77777777" w:rsidR="002A0684" w:rsidRDefault="00000000">
            <w:pPr>
              <w:bidi/>
            </w:pPr>
            <w:r>
              <w:rPr>
                <w:rtl/>
              </w:rPr>
              <w:lastRenderedPageBreak/>
              <w:t>הושלם</w:t>
            </w:r>
          </w:p>
        </w:tc>
      </w:tr>
      <w:tr w:rsidR="002A0684" w14:paraId="047E1F1D" w14:textId="77777777" w:rsidTr="002A0684">
        <w:tc>
          <w:tcPr>
            <w:tcW w:w="2984" w:type="dxa"/>
            <w:vMerge/>
          </w:tcPr>
          <w:p w14:paraId="6962F086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13B23740" w14:textId="77777777" w:rsidR="002A0684" w:rsidRDefault="00000000">
            <w:pPr>
              <w:bidi/>
            </w:pPr>
            <w:r>
              <w:rPr>
                <w:rtl/>
              </w:rPr>
              <w:t>בניית נתבים לניהול עובדים</w:t>
            </w:r>
          </w:p>
          <w:p w14:paraId="36FE3B50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52363438" w14:textId="77777777" w:rsidR="002A0684" w:rsidRDefault="00000000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2A0684" w14:paraId="39CD675A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757C5C0C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EE42142" w14:textId="77777777" w:rsidR="002A0684" w:rsidRDefault="00000000">
            <w:pPr>
              <w:bidi/>
            </w:pPr>
            <w:r>
              <w:rPr>
                <w:rtl/>
              </w:rPr>
              <w:t xml:space="preserve">הטמעת </w:t>
            </w:r>
            <w:r>
              <w:t>endpoint</w:t>
            </w:r>
            <w:r>
              <w:rPr>
                <w:rtl/>
              </w:rPr>
              <w:t xml:space="preserve"> של </w:t>
            </w:r>
            <w:r>
              <w:t>BLL</w:t>
            </w:r>
            <w:r>
              <w:rPr>
                <w:rtl/>
              </w:rPr>
              <w:t xml:space="preserve"> לניהול משתמשים</w:t>
            </w:r>
          </w:p>
          <w:p w14:paraId="50DCC634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40ACA1F1" w14:textId="77777777" w:rsidR="002A0684" w:rsidRDefault="00000000">
            <w:pPr>
              <w:bidi/>
            </w:pPr>
            <w:r>
              <w:rPr>
                <w:rtl/>
              </w:rPr>
              <w:t>לא התחיל</w:t>
            </w:r>
          </w:p>
        </w:tc>
      </w:tr>
      <w:tr w:rsidR="002A0684" w14:paraId="0C80ABDE" w14:textId="77777777" w:rsidTr="002A0684">
        <w:tc>
          <w:tcPr>
            <w:tcW w:w="2984" w:type="dxa"/>
            <w:vMerge/>
          </w:tcPr>
          <w:p w14:paraId="1802C881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DD2CA6A" w14:textId="77777777" w:rsidR="002A0684" w:rsidRDefault="00000000">
            <w:pPr>
              <w:bidi/>
            </w:pPr>
            <w:r>
              <w:rPr>
                <w:rtl/>
              </w:rPr>
              <w:t xml:space="preserve">הטמעת </w:t>
            </w:r>
            <w:r>
              <w:t>endpoint DAL</w:t>
            </w:r>
            <w:r>
              <w:rPr>
                <w:rtl/>
              </w:rPr>
              <w:t xml:space="preserve"> לניהול משמרות</w:t>
            </w:r>
          </w:p>
          <w:p w14:paraId="5AAC1E45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18122E23" w14:textId="77777777" w:rsidR="002A0684" w:rsidRDefault="00000000">
            <w:pPr>
              <w:bidi/>
            </w:pPr>
            <w:r>
              <w:rPr>
                <w:rtl/>
              </w:rPr>
              <w:t>לא התחיל</w:t>
            </w:r>
          </w:p>
        </w:tc>
      </w:tr>
      <w:tr w:rsidR="002A0684" w14:paraId="09DC74CA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3F4E0B23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00E0CFE" w14:textId="77777777" w:rsidR="002A0684" w:rsidRDefault="00000000">
            <w:pPr>
              <w:bidi/>
            </w:pPr>
            <w:r>
              <w:rPr>
                <w:rtl/>
              </w:rPr>
              <w:t xml:space="preserve">שילוב פרונט עם </w:t>
            </w:r>
            <w:proofErr w:type="spellStart"/>
            <w:r>
              <w:rPr>
                <w:rtl/>
              </w:rPr>
              <w:t>באק</w:t>
            </w:r>
            <w:proofErr w:type="spellEnd"/>
            <w:r>
              <w:rPr>
                <w:rtl/>
              </w:rPr>
              <w:t xml:space="preserve"> לניהול עובדים</w:t>
            </w:r>
          </w:p>
          <w:p w14:paraId="2615267F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14728EC9" w14:textId="180CEF67" w:rsidR="002A068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2A0684" w14:paraId="01FAD33D" w14:textId="77777777" w:rsidTr="002A0684">
        <w:tc>
          <w:tcPr>
            <w:tcW w:w="2984" w:type="dxa"/>
            <w:vMerge/>
          </w:tcPr>
          <w:p w14:paraId="69790C99" w14:textId="77777777" w:rsidR="002A0684" w:rsidRDefault="002A06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63E531A8" w14:textId="77777777" w:rsidR="002A0684" w:rsidRDefault="00000000">
            <w:pPr>
              <w:bidi/>
            </w:pPr>
            <w:r>
              <w:rPr>
                <w:rtl/>
              </w:rPr>
              <w:t>שיתוף פעולה ברישום פעולות משתמש</w:t>
            </w:r>
          </w:p>
          <w:p w14:paraId="6AAEDF55" w14:textId="77777777" w:rsidR="002A0684" w:rsidRDefault="002A0684">
            <w:pPr>
              <w:bidi/>
            </w:pPr>
          </w:p>
        </w:tc>
        <w:tc>
          <w:tcPr>
            <w:tcW w:w="3005" w:type="dxa"/>
          </w:tcPr>
          <w:p w14:paraId="51BAAFE5" w14:textId="55941674" w:rsidR="002A068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4EF8B55E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 w:val="restart"/>
          </w:tcPr>
          <w:p w14:paraId="0E8685FB" w14:textId="77777777" w:rsidR="00A420C4" w:rsidRDefault="00A420C4">
            <w:pPr>
              <w:bidi/>
              <w:jc w:val="center"/>
            </w:pPr>
            <w:r>
              <w:rPr>
                <w:rtl/>
              </w:rPr>
              <w:t>תומר מידן</w:t>
            </w:r>
          </w:p>
        </w:tc>
        <w:tc>
          <w:tcPr>
            <w:tcW w:w="2998" w:type="dxa"/>
          </w:tcPr>
          <w:p w14:paraId="59CEB837" w14:textId="77777777" w:rsidR="00A420C4" w:rsidRDefault="00A420C4">
            <w:pPr>
              <w:bidi/>
            </w:pPr>
            <w:r>
              <w:rPr>
                <w:rtl/>
              </w:rPr>
              <w:t xml:space="preserve">יצירת </w:t>
            </w:r>
            <w:proofErr w:type="spellStart"/>
            <w:r>
              <w:rPr>
                <w:rtl/>
              </w:rPr>
              <w:t>לידים</w:t>
            </w:r>
            <w:proofErr w:type="spellEnd"/>
            <w:r>
              <w:rPr>
                <w:rtl/>
              </w:rPr>
              <w:t xml:space="preserve"> של מודל משמרת (</w:t>
            </w:r>
            <w:proofErr w:type="spellStart"/>
            <w:r>
              <w:rPr>
                <w:rtl/>
              </w:rPr>
              <w:t>באק</w:t>
            </w:r>
            <w:proofErr w:type="spellEnd"/>
            <w:r>
              <w:rPr>
                <w:rtl/>
              </w:rPr>
              <w:t xml:space="preserve">) </w:t>
            </w:r>
          </w:p>
          <w:p w14:paraId="6A7DF224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7CBF38F3" w14:textId="77777777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152C9840" w14:textId="77777777" w:rsidTr="002A0684">
        <w:tc>
          <w:tcPr>
            <w:tcW w:w="2984" w:type="dxa"/>
            <w:vMerge/>
          </w:tcPr>
          <w:p w14:paraId="3652B0FD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1D5CAB96" w14:textId="77777777" w:rsidR="00A420C4" w:rsidRDefault="00A420C4">
            <w:pPr>
              <w:bidi/>
            </w:pPr>
            <w:proofErr w:type="spellStart"/>
            <w:r>
              <w:rPr>
                <w:rtl/>
              </w:rPr>
              <w:t>ישום</w:t>
            </w:r>
            <w:proofErr w:type="spellEnd"/>
            <w:r>
              <w:rPr>
                <w:rtl/>
              </w:rPr>
              <w:t xml:space="preserve"> תכונת יצירת משמרת (פרונט)</w:t>
            </w:r>
          </w:p>
          <w:p w14:paraId="072F4C86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3C97588B" w14:textId="77777777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697A6219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6AD99B3A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924E0F4" w14:textId="77777777" w:rsidR="00A420C4" w:rsidRDefault="00A420C4">
            <w:pPr>
              <w:bidi/>
            </w:pPr>
            <w:r>
              <w:rPr>
                <w:rtl/>
              </w:rPr>
              <w:t>שיתוף פעולה בפונקציונליות העריכה של המחלקה (</w:t>
            </w:r>
            <w:proofErr w:type="spellStart"/>
            <w:r>
              <w:rPr>
                <w:rtl/>
              </w:rPr>
              <w:t>באק</w:t>
            </w:r>
            <w:proofErr w:type="spellEnd"/>
            <w:r>
              <w:rPr>
                <w:rtl/>
              </w:rPr>
              <w:t>)</w:t>
            </w:r>
          </w:p>
          <w:p w14:paraId="56D6C53C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08596B69" w14:textId="76A44D04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2C4175E1" w14:textId="77777777" w:rsidTr="002A0684">
        <w:tc>
          <w:tcPr>
            <w:tcW w:w="2984" w:type="dxa"/>
            <w:vMerge/>
          </w:tcPr>
          <w:p w14:paraId="171259D0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60C3649" w14:textId="77777777" w:rsidR="00A420C4" w:rsidRDefault="00A420C4">
            <w:pPr>
              <w:bidi/>
            </w:pPr>
            <w:r>
              <w:rPr>
                <w:rtl/>
              </w:rPr>
              <w:t>פיתוח תכונת מחיקת מחלקה (פרונט)</w:t>
            </w:r>
          </w:p>
          <w:p w14:paraId="0D8B716E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398B3372" w14:textId="129AC4B8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5FFCDCA6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66540DEE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41A75175" w14:textId="77777777" w:rsidR="00A420C4" w:rsidRDefault="00A420C4">
            <w:pPr>
              <w:bidi/>
            </w:pPr>
            <w:r>
              <w:rPr>
                <w:rtl/>
              </w:rPr>
              <w:t>בניית מבנה שרת</w:t>
            </w:r>
          </w:p>
          <w:p w14:paraId="4AECC1DB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77D5CBEB" w14:textId="77777777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1A671136" w14:textId="77777777" w:rsidTr="002A0684">
        <w:tc>
          <w:tcPr>
            <w:tcW w:w="2984" w:type="dxa"/>
            <w:vMerge/>
          </w:tcPr>
          <w:p w14:paraId="02A9A3E6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41016EFE" w14:textId="77777777" w:rsidR="00A420C4" w:rsidRDefault="00A420C4">
            <w:pPr>
              <w:bidi/>
            </w:pPr>
            <w:r>
              <w:rPr>
                <w:rtl/>
              </w:rPr>
              <w:t>בניית נתבים לניהול משמרות</w:t>
            </w:r>
          </w:p>
          <w:p w14:paraId="6F0BE834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36D8133E" w14:textId="77777777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4EBE92B2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7F0BF65E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08F7655E" w14:textId="77777777" w:rsidR="00A420C4" w:rsidRDefault="00A420C4">
            <w:pPr>
              <w:bidi/>
            </w:pPr>
            <w:r>
              <w:rPr>
                <w:rtl/>
              </w:rPr>
              <w:t xml:space="preserve">הגדר ויישום נקודות קצה של </w:t>
            </w:r>
            <w:r>
              <w:t>BLL</w:t>
            </w:r>
            <w:r>
              <w:rPr>
                <w:rtl/>
              </w:rPr>
              <w:t xml:space="preserve"> לניהול משמרות</w:t>
            </w:r>
          </w:p>
          <w:p w14:paraId="15F88C4F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7B2B7F46" w14:textId="7FF68381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00490638" w14:textId="77777777" w:rsidTr="002A0684">
        <w:tc>
          <w:tcPr>
            <w:tcW w:w="2984" w:type="dxa"/>
            <w:vMerge/>
          </w:tcPr>
          <w:p w14:paraId="000E90A8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49D03647" w14:textId="77777777" w:rsidR="00A420C4" w:rsidRDefault="00A420C4">
            <w:pPr>
              <w:bidi/>
            </w:pPr>
            <w:r>
              <w:rPr>
                <w:rtl/>
              </w:rPr>
              <w:t xml:space="preserve">הטמעת נקודות קצה </w:t>
            </w:r>
            <w:r>
              <w:t>DAL</w:t>
            </w:r>
            <w:r>
              <w:rPr>
                <w:rtl/>
              </w:rPr>
              <w:t xml:space="preserve"> לניהול משמרות </w:t>
            </w:r>
          </w:p>
          <w:p w14:paraId="53BF12F1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64468429" w14:textId="6CCC4982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19D1AA7C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0C804659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30177A0F" w14:textId="77777777" w:rsidR="00A420C4" w:rsidRDefault="00A420C4">
            <w:pPr>
              <w:bidi/>
            </w:pPr>
            <w:r>
              <w:rPr>
                <w:rtl/>
              </w:rPr>
              <w:t>שיתוף פעולה בפונקציונליות עריכת המחלקה (פרונט)</w:t>
            </w:r>
          </w:p>
          <w:p w14:paraId="0FB25C5F" w14:textId="77777777" w:rsidR="00A420C4" w:rsidRDefault="00A420C4">
            <w:pPr>
              <w:bidi/>
            </w:pPr>
          </w:p>
        </w:tc>
        <w:tc>
          <w:tcPr>
            <w:tcW w:w="3005" w:type="dxa"/>
          </w:tcPr>
          <w:p w14:paraId="488E6551" w14:textId="07C110F6" w:rsidR="00A420C4" w:rsidRDefault="00A420C4">
            <w:pPr>
              <w:bidi/>
            </w:pPr>
            <w:r>
              <w:rPr>
                <w:rtl/>
              </w:rPr>
              <w:t>הושלם</w:t>
            </w:r>
          </w:p>
        </w:tc>
      </w:tr>
      <w:tr w:rsidR="00A420C4" w14:paraId="0B22E547" w14:textId="77777777" w:rsidTr="002A0684">
        <w:tc>
          <w:tcPr>
            <w:tcW w:w="2984" w:type="dxa"/>
            <w:vMerge/>
          </w:tcPr>
          <w:p w14:paraId="0C779BFC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63A7CBB7" w14:textId="3C9418AE" w:rsidR="00A420C4" w:rsidRDefault="00A420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הוספת </w:t>
            </w:r>
            <w:r>
              <w:t>Tailwind</w:t>
            </w:r>
            <w:r>
              <w:rPr>
                <w:rFonts w:hint="cs"/>
                <w:rtl/>
              </w:rPr>
              <w:t xml:space="preserve"> לפרויקט</w:t>
            </w:r>
          </w:p>
        </w:tc>
        <w:tc>
          <w:tcPr>
            <w:tcW w:w="3005" w:type="dxa"/>
          </w:tcPr>
          <w:p w14:paraId="373F1C06" w14:textId="6A6E7109" w:rsidR="00A420C4" w:rsidRDefault="00A420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הושלם</w:t>
            </w:r>
          </w:p>
        </w:tc>
      </w:tr>
      <w:tr w:rsidR="00A420C4" w14:paraId="64E9937F" w14:textId="77777777" w:rsidTr="002A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84" w:type="dxa"/>
            <w:vMerge/>
          </w:tcPr>
          <w:p w14:paraId="6B614A91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0E769C22" w14:textId="0682F033" w:rsidR="00A420C4" w:rsidRDefault="00A420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הטמעת </w:t>
            </w:r>
            <w:r>
              <w:t>Backend</w:t>
            </w:r>
            <w:r>
              <w:rPr>
                <w:rFonts w:hint="cs"/>
                <w:rtl/>
              </w:rPr>
              <w:t xml:space="preserve"> בענן</w:t>
            </w:r>
          </w:p>
        </w:tc>
        <w:tc>
          <w:tcPr>
            <w:tcW w:w="3005" w:type="dxa"/>
          </w:tcPr>
          <w:p w14:paraId="775076C6" w14:textId="0315FC93" w:rsidR="00A420C4" w:rsidRDefault="00A420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הושלם</w:t>
            </w:r>
          </w:p>
        </w:tc>
      </w:tr>
      <w:tr w:rsidR="00A420C4" w14:paraId="6BE73B86" w14:textId="77777777" w:rsidTr="002A0684">
        <w:tc>
          <w:tcPr>
            <w:tcW w:w="2984" w:type="dxa"/>
            <w:vMerge/>
          </w:tcPr>
          <w:p w14:paraId="1B13CF4F" w14:textId="77777777" w:rsidR="00A420C4" w:rsidRDefault="00A42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8" w:type="dxa"/>
          </w:tcPr>
          <w:p w14:paraId="6204CF75" w14:textId="4192A492" w:rsidR="00A420C4" w:rsidRDefault="00A420C4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הטמעת </w:t>
            </w:r>
            <w:r>
              <w:t>Frontend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Vercel</w:t>
            </w:r>
            <w:proofErr w:type="spellEnd"/>
          </w:p>
        </w:tc>
        <w:tc>
          <w:tcPr>
            <w:tcW w:w="3005" w:type="dxa"/>
          </w:tcPr>
          <w:p w14:paraId="6D979976" w14:textId="0BA46A15" w:rsidR="00A420C4" w:rsidRDefault="00A420C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לא הושלם</w:t>
            </w:r>
          </w:p>
        </w:tc>
      </w:tr>
    </w:tbl>
    <w:p w14:paraId="1B860EF2" w14:textId="77777777" w:rsidR="002A0684" w:rsidRDefault="002A0684">
      <w:pPr>
        <w:bidi/>
      </w:pPr>
    </w:p>
    <w:p w14:paraId="00F820BA" w14:textId="77777777" w:rsidR="002A0684" w:rsidRDefault="002A0684">
      <w:pPr>
        <w:bidi/>
      </w:pPr>
    </w:p>
    <w:p w14:paraId="4A0C25A2" w14:textId="77777777" w:rsidR="002A0684" w:rsidRDefault="002A0684">
      <w:pPr>
        <w:bidi/>
      </w:pPr>
    </w:p>
    <w:p w14:paraId="48023FD3" w14:textId="098FB355" w:rsidR="002A0684" w:rsidRDefault="009F2AF0">
      <w:pPr>
        <w:bidi/>
      </w:pPr>
      <w:r>
        <w:rPr>
          <w:noProof/>
        </w:rPr>
        <w:lastRenderedPageBreak/>
        <w:drawing>
          <wp:inline distT="0" distB="0" distL="0" distR="0" wp14:anchorId="1A8712B9" wp14:editId="71A0DFF8">
            <wp:extent cx="5732145" cy="5445760"/>
            <wp:effectExtent l="0" t="0" r="1905" b="2540"/>
            <wp:docPr id="49079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  <w:r>
        <w:rPr>
          <w:noProof/>
        </w:rPr>
        <w:lastRenderedPageBreak/>
        <w:drawing>
          <wp:inline distT="0" distB="0" distL="0" distR="0" wp14:anchorId="73403512" wp14:editId="07581E41">
            <wp:extent cx="5725160" cy="3794125"/>
            <wp:effectExtent l="0" t="0" r="8890" b="0"/>
            <wp:docPr id="113314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6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5494"/>
    <w:multiLevelType w:val="multilevel"/>
    <w:tmpl w:val="14D4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76DF5"/>
    <w:multiLevelType w:val="multilevel"/>
    <w:tmpl w:val="632CF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27927">
    <w:abstractNumId w:val="1"/>
  </w:num>
  <w:num w:numId="2" w16cid:durableId="183425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684"/>
    <w:rsid w:val="002A0684"/>
    <w:rsid w:val="009F2AF0"/>
    <w:rsid w:val="00A420C4"/>
    <w:rsid w:val="00D4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C954"/>
  <w15:docId w15:val="{E7944AED-C1B1-4B10-949C-19828E4D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1E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541E7"/>
    <w:rPr>
      <w:rFonts w:ascii="Arial" w:eastAsia="Arial" w:hAnsi="Arial" w:cs="Arial"/>
      <w:kern w:val="0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6541E7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F5A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5A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5A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7F5A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5D6EA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00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5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xYMY2u9oGusw2iYNsFUt4SrU6w==">CgMxLjA4AHIhMUVzZkF5VUpIUVZtcUJ1ajZRNVJ2MHlSdk9qVTIzalp3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תומר מידן</dc:creator>
  <cp:lastModifiedBy>תומר מידן</cp:lastModifiedBy>
  <cp:revision>2</cp:revision>
  <dcterms:created xsi:type="dcterms:W3CDTF">2024-02-20T21:05:00Z</dcterms:created>
  <dcterms:modified xsi:type="dcterms:W3CDTF">2024-02-20T21:05:00Z</dcterms:modified>
</cp:coreProperties>
</file>