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943FD" w14:textId="77777777" w:rsidR="007B5745" w:rsidRDefault="007B5745" w:rsidP="007B5745">
      <w:pPr>
        <w:bidi w:val="0"/>
        <w:jc w:val="center"/>
        <w:rPr>
          <w:b/>
          <w:bCs/>
          <w:sz w:val="24"/>
          <w:szCs w:val="24"/>
        </w:rPr>
      </w:pPr>
      <w:r w:rsidRPr="007B5745">
        <w:rPr>
          <w:b/>
          <w:bCs/>
          <w:sz w:val="24"/>
          <w:szCs w:val="24"/>
        </w:rPr>
        <w:t>Method</w:t>
      </w:r>
      <w:r w:rsidR="00BB636D">
        <w:rPr>
          <w:b/>
          <w:bCs/>
          <w:sz w:val="24"/>
          <w:szCs w:val="24"/>
        </w:rPr>
        <w:t xml:space="preserve"> One Paper</w:t>
      </w:r>
    </w:p>
    <w:p w14:paraId="1441EC5F" w14:textId="77777777" w:rsidR="00BE457F" w:rsidRDefault="00BE457F" w:rsidP="007B574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</w:p>
    <w:p w14:paraId="4015B97A" w14:textId="77777777" w:rsidR="00BE457F" w:rsidRDefault="00BE457F" w:rsidP="00D70B85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Will individuals who were found to have deficits in attentional control </w:t>
      </w:r>
      <w:r w:rsidR="000A60A9">
        <w:rPr>
          <w:sz w:val="24"/>
          <w:szCs w:val="24"/>
        </w:rPr>
        <w:t>and</w:t>
      </w:r>
      <w:r>
        <w:rPr>
          <w:sz w:val="24"/>
          <w:szCs w:val="24"/>
        </w:rPr>
        <w:t xml:space="preserve"> were </w:t>
      </w:r>
      <w:r w:rsidR="000A60A9">
        <w:rPr>
          <w:sz w:val="24"/>
          <w:szCs w:val="24"/>
        </w:rPr>
        <w:t>shown</w:t>
      </w:r>
      <w:r>
        <w:rPr>
          <w:sz w:val="24"/>
          <w:szCs w:val="24"/>
        </w:rPr>
        <w:t xml:space="preserve"> to be more susceptible </w:t>
      </w:r>
      <w:r w:rsidR="000A60A9">
        <w:rPr>
          <w:sz w:val="24"/>
          <w:szCs w:val="24"/>
        </w:rPr>
        <w:t xml:space="preserve">to </w:t>
      </w:r>
      <w:r>
        <w:rPr>
          <w:sz w:val="24"/>
          <w:szCs w:val="24"/>
        </w:rPr>
        <w:t>cognitive bias, benefit more from training of meta awareness, and will present increased attentional control</w:t>
      </w:r>
      <w:r w:rsidR="000A60A9">
        <w:rPr>
          <w:sz w:val="24"/>
          <w:szCs w:val="24"/>
        </w:rPr>
        <w:t>.</w:t>
      </w:r>
    </w:p>
    <w:p w14:paraId="1C79434E" w14:textId="77777777" w:rsidR="00BE457F" w:rsidRPr="00BE457F" w:rsidRDefault="00BE457F" w:rsidP="00BE457F">
      <w:pPr>
        <w:bidi w:val="0"/>
        <w:ind w:left="360"/>
        <w:jc w:val="both"/>
        <w:rPr>
          <w:sz w:val="24"/>
          <w:szCs w:val="24"/>
        </w:rPr>
      </w:pPr>
    </w:p>
    <w:p w14:paraId="7317D3D6" w14:textId="77777777" w:rsidR="007B5745" w:rsidRDefault="007B5745" w:rsidP="00BE457F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Participants</w:t>
      </w:r>
    </w:p>
    <w:p w14:paraId="7426A409" w14:textId="77777777" w:rsidR="00D70B85" w:rsidRP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 needs to be decided ---</w:t>
      </w:r>
    </w:p>
    <w:p w14:paraId="096FF1AC" w14:textId="77777777" w:rsidR="007B5745" w:rsidRDefault="007B5745" w:rsidP="00D70B85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Approximately 250 RRS questionnaires will be online distributed. From the initial sample, the highest 70 on brooding subscale respondents (given that their average will be close to </w:t>
      </w:r>
      <w:r w:rsidR="00F944AC">
        <w:rPr>
          <w:sz w:val="24"/>
          <w:szCs w:val="24"/>
        </w:rPr>
        <w:t xml:space="preserve">53 on the total questionnaire based on </w:t>
      </w:r>
      <w:proofErr w:type="spellStart"/>
      <w:r w:rsidR="00F944AC">
        <w:t>Eftekhari</w:t>
      </w:r>
      <w:proofErr w:type="spellEnd"/>
      <w:r w:rsidR="00F944AC">
        <w:t>, Zoellner &amp; Vigil, 2009)</w:t>
      </w:r>
      <w:r w:rsidR="00F944AC">
        <w:rPr>
          <w:sz w:val="24"/>
          <w:szCs w:val="24"/>
        </w:rPr>
        <w:t xml:space="preserve">, </w:t>
      </w:r>
      <w:r>
        <w:rPr>
          <w:sz w:val="24"/>
          <w:szCs w:val="24"/>
        </w:rPr>
        <w:t>will be</w:t>
      </w:r>
      <w:r w:rsidR="00D70B85">
        <w:rPr>
          <w:sz w:val="24"/>
          <w:szCs w:val="24"/>
        </w:rPr>
        <w:t xml:space="preserve"> recruited.</w:t>
      </w:r>
    </w:p>
    <w:p w14:paraId="26970577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r w:rsidRPr="00EF5C21">
        <w:rPr>
          <w:b/>
          <w:bCs/>
          <w:sz w:val="24"/>
          <w:szCs w:val="24"/>
        </w:rPr>
        <w:t xml:space="preserve">Procedure </w:t>
      </w:r>
    </w:p>
    <w:p w14:paraId="0AB95FA1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 needs to be updated according to final design deciding ---</w:t>
      </w:r>
    </w:p>
    <w:p w14:paraId="04965C37" w14:textId="77777777" w:rsidR="00D70B85" w:rsidRPr="00D35A36" w:rsidRDefault="00D70B85" w:rsidP="00D70B85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Participants will be recording their STP stimuli sets and answer relevant questionnaires. Once arrived at the lab, a participant will be randomly assigned to either A-FACT, BMM or placebo group. First, she will be administered to the pre-post measures than to the relevant training and then again to the three pre-post measures. Finally, one back dichotic STP task will be administered.</w:t>
      </w:r>
    </w:p>
    <w:p w14:paraId="175C4A5A" w14:textId="77777777" w:rsidR="00D70B85" w:rsidRPr="00D70B85" w:rsidRDefault="00D70B85" w:rsidP="00D70B85">
      <w:p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</w:t>
      </w:r>
    </w:p>
    <w:p w14:paraId="4A9D2427" w14:textId="77777777" w:rsidR="00D70B85" w:rsidRDefault="00D70B85" w:rsidP="00D70B85">
      <w:pPr>
        <w:pStyle w:val="ListParagraph"/>
        <w:numPr>
          <w:ilvl w:val="0"/>
          <w:numId w:val="1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STP stimuli will randomly divided into two sets:</w:t>
      </w:r>
    </w:p>
    <w:p w14:paraId="0980D49F" w14:textId="77777777" w:rsidR="00D70B85" w:rsidRDefault="00D70B85" w:rsidP="00D70B85">
      <w:pPr>
        <w:pStyle w:val="ListParagraph"/>
        <w:numPr>
          <w:ilvl w:val="1"/>
          <w:numId w:val="1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Pre training + training</w:t>
      </w:r>
    </w:p>
    <w:p w14:paraId="2E69932E" w14:textId="77777777" w:rsidR="00D70B85" w:rsidRDefault="00D70B85" w:rsidP="00D70B85">
      <w:pPr>
        <w:pStyle w:val="ListParagraph"/>
        <w:numPr>
          <w:ilvl w:val="1"/>
          <w:numId w:val="1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 training    </w:t>
      </w:r>
    </w:p>
    <w:p w14:paraId="23402720" w14:textId="77777777" w:rsidR="00D70B85" w:rsidRDefault="00D70B85" w:rsidP="00D70B85">
      <w:pPr>
        <w:bidi w:val="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35E1C" wp14:editId="1F7E44AC">
                <wp:simplePos x="0" y="0"/>
                <wp:positionH relativeFrom="page">
                  <wp:align>left</wp:align>
                </wp:positionH>
                <wp:positionV relativeFrom="paragraph">
                  <wp:posOffset>304165</wp:posOffset>
                </wp:positionV>
                <wp:extent cx="7590910" cy="974785"/>
                <wp:effectExtent l="0" t="0" r="10160" b="158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0910" cy="9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D2E8F" w14:textId="77777777" w:rsidR="00D70B85" w:rsidRPr="00D70B85" w:rsidRDefault="00D70B85" w:rsidP="00D70B85">
                            <w:pPr>
                              <w:bidi w:val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70B8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Design Flow:</w:t>
                            </w:r>
                          </w:p>
                          <w:p w14:paraId="5C900701" w14:textId="77777777" w:rsidR="00D70B85" w:rsidRDefault="00D70B85" w:rsidP="00D70B85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STP DCT base line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Training (AFACT-BMM-Placebo) 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STP DCT post intervention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MAB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One Back Dichotic STP</w:t>
                            </w:r>
                          </w:p>
                          <w:p w14:paraId="1C699026" w14:textId="77777777" w:rsidR="00D70B85" w:rsidRPr="00D70B85" w:rsidRDefault="00D70B85" w:rsidP="00D70B85">
                            <w:pPr>
                              <w:bidi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70B8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See attached picture</w:t>
                            </w:r>
                          </w:p>
                          <w:p w14:paraId="18CBD308" w14:textId="77777777" w:rsidR="00D70B85" w:rsidRPr="00D70B85" w:rsidRDefault="00D70B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35E1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23.95pt;width:597.7pt;height:76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" fillcolor="white [3201]" strokeweight=".5pt">
                <v:textbox>
                  <w:txbxContent>
                    <w:p w14:paraId="4A1D2E8F" w14:textId="77777777" w:rsidR="00D70B85" w:rsidRPr="00D70B85" w:rsidRDefault="00D70B85" w:rsidP="00D70B85">
                      <w:pPr>
                        <w:bidi w:val="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70B8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Design Flow:</w:t>
                      </w:r>
                    </w:p>
                    <w:p w14:paraId="5C900701" w14:textId="77777777" w:rsidR="00D70B85" w:rsidRDefault="00D70B85" w:rsidP="00D70B85">
                      <w:pPr>
                        <w:bidi w:val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70B85">
                        <w:rPr>
                          <w:sz w:val="24"/>
                          <w:szCs w:val="24"/>
                        </w:rPr>
                        <w:t xml:space="preserve">STP DCT base line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Training (AFACT-BMM-Placebo) 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STP DCT post intervention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MAB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One Back Dichotic STP</w:t>
                      </w:r>
                    </w:p>
                    <w:p w14:paraId="1C699026" w14:textId="77777777" w:rsidR="00D70B85" w:rsidRPr="00D70B85" w:rsidRDefault="00D70B85" w:rsidP="00D70B85">
                      <w:pPr>
                        <w:bidi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70B85">
                        <w:rPr>
                          <w:i/>
                          <w:iCs/>
                          <w:sz w:val="20"/>
                          <w:szCs w:val="20"/>
                        </w:rPr>
                        <w:t>See attached picture</w:t>
                      </w:r>
                    </w:p>
                    <w:p w14:paraId="18CBD308" w14:textId="77777777" w:rsidR="00D70B85" w:rsidRPr="00D70B85" w:rsidRDefault="00D70B8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Such that habituation during training is prevented.</w:t>
      </w:r>
    </w:p>
    <w:p w14:paraId="6F29C12D" w14:textId="77777777" w:rsidR="00D70B85" w:rsidRDefault="00D70B85" w:rsidP="00D70B85">
      <w:pPr>
        <w:bidi w:val="0"/>
        <w:jc w:val="both"/>
        <w:rPr>
          <w:sz w:val="24"/>
          <w:szCs w:val="24"/>
        </w:rPr>
      </w:pPr>
    </w:p>
    <w:p w14:paraId="2FE4D149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</w:p>
    <w:p w14:paraId="783DB3C2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</w:p>
    <w:p w14:paraId="72261C4C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</w:p>
    <w:p w14:paraId="3B189582" w14:textId="77777777" w:rsidR="00D70B85" w:rsidRP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details:</w:t>
      </w:r>
    </w:p>
    <w:p w14:paraId="392C667B" w14:textId="77777777" w:rsidR="00BD3FEE" w:rsidRDefault="00BD3FEE" w:rsidP="00F944AC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776456BF" w14:textId="77777777" w:rsidR="00BD3FEE" w:rsidRDefault="00BD3FEE" w:rsidP="00BD3FEE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Internal</w:t>
      </w:r>
      <w:r w:rsidR="006C558E">
        <w:rPr>
          <w:sz w:val="24"/>
          <w:szCs w:val="24"/>
        </w:rPr>
        <w:t>-</w:t>
      </w:r>
      <w:r>
        <w:rPr>
          <w:sz w:val="24"/>
          <w:szCs w:val="24"/>
        </w:rPr>
        <w:t>External A-FACT –&gt; STP</w:t>
      </w:r>
      <w:r w:rsidR="006C558E">
        <w:rPr>
          <w:sz w:val="24"/>
          <w:szCs w:val="24"/>
        </w:rPr>
        <w:t xml:space="preserve"> + </w:t>
      </w:r>
      <w:r>
        <w:rPr>
          <w:sz w:val="24"/>
          <w:szCs w:val="24"/>
        </w:rPr>
        <w:t>Digit-Categorization based</w:t>
      </w:r>
    </w:p>
    <w:p w14:paraId="5F60C3F6" w14:textId="77777777" w:rsidR="00BD3FEE" w:rsidRDefault="00BD3FEE" w:rsidP="00BD3FEE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 xml:space="preserve"> – Trails\Blocks</w:t>
      </w:r>
    </w:p>
    <w:p w14:paraId="1E4AA7D6" w14:textId="77777777" w:rsidR="00BD3FEE" w:rsidRDefault="00BD3FEE" w:rsidP="00BD3FEE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Feedback based on </w:t>
      </w:r>
      <w:r w:rsidR="00E933B1">
        <w:rPr>
          <w:sz w:val="24"/>
          <w:szCs w:val="24"/>
        </w:rPr>
        <w:t xml:space="preserve">deviation from </w:t>
      </w:r>
      <w:r w:rsidR="006C558E">
        <w:rPr>
          <w:sz w:val="24"/>
          <w:szCs w:val="24"/>
        </w:rPr>
        <w:t>running mean of &lt;X&gt; last neutral trials</w:t>
      </w:r>
    </w:p>
    <w:p w14:paraId="31156CB3" w14:textId="77777777" w:rsidR="006C558E" w:rsidRDefault="00EC7B6C" w:rsidP="006C558E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Brief Mindfulness Manipulation</w:t>
      </w:r>
      <w:r w:rsidR="00EF5C21">
        <w:rPr>
          <w:sz w:val="24"/>
          <w:szCs w:val="24"/>
        </w:rPr>
        <w:t xml:space="preserve"> (BMM)</w:t>
      </w:r>
      <w:r>
        <w:rPr>
          <w:sz w:val="24"/>
          <w:szCs w:val="24"/>
        </w:rPr>
        <w:t xml:space="preserve"> + STP</w:t>
      </w:r>
    </w:p>
    <w:p w14:paraId="1DF7CC19" w14:textId="77777777" w:rsidR="002D0D76" w:rsidRDefault="002D0D76" w:rsidP="000A60A9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Occasionally during the </w:t>
      </w:r>
      <w:r w:rsidR="00D70B85">
        <w:rPr>
          <w:sz w:val="24"/>
          <w:szCs w:val="24"/>
        </w:rPr>
        <w:t>practice,</w:t>
      </w:r>
      <w:r>
        <w:rPr>
          <w:sz w:val="24"/>
          <w:szCs w:val="24"/>
        </w:rPr>
        <w:t xml:space="preserve"> you will here some of your thoughts</w:t>
      </w:r>
      <w:r w:rsidR="000A60A9">
        <w:rPr>
          <w:sz w:val="24"/>
          <w:szCs w:val="24"/>
        </w:rPr>
        <w:t xml:space="preserve"> + see below </w:t>
      </w:r>
      <w:r w:rsidR="00D70B85">
        <w:rPr>
          <w:sz w:val="24"/>
          <w:szCs w:val="24"/>
        </w:rPr>
        <w:t xml:space="preserve">options </w:t>
      </w:r>
      <w:r w:rsidR="00D70B85" w:rsidRPr="00D70B85">
        <w:rPr>
          <w:b/>
          <w:bCs/>
          <w:sz w:val="24"/>
          <w:szCs w:val="24"/>
          <w:u w:val="single"/>
        </w:rPr>
        <w:t>*</w:t>
      </w:r>
    </w:p>
    <w:p w14:paraId="465D8FFB" w14:textId="77777777" w:rsidR="00BE457F" w:rsidRPr="002D0D76" w:rsidRDefault="00BE457F" w:rsidP="00BE457F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placebo</w:t>
      </w:r>
    </w:p>
    <w:p w14:paraId="0E69732B" w14:textId="77777777" w:rsidR="00D70B85" w:rsidRPr="000D1EB7" w:rsidRDefault="00D70B85" w:rsidP="00D70B85">
      <w:pPr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*</w:t>
      </w:r>
      <w:r w:rsidRPr="000D1EB7">
        <w:rPr>
          <w:b/>
          <w:bCs/>
          <w:sz w:val="24"/>
          <w:szCs w:val="24"/>
          <w:u w:val="single"/>
        </w:rPr>
        <w:t xml:space="preserve"> BMM</w:t>
      </w:r>
    </w:p>
    <w:p w14:paraId="7E73EA12" w14:textId="77777777" w:rsidR="00D70B85" w:rsidRDefault="00D70B85" w:rsidP="00D70B85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Focused guided meditation – breath. Thing will come up during the meditation, kindly return your attention to your breath</w:t>
      </w:r>
    </w:p>
    <w:p w14:paraId="3FE7B03F" w14:textId="77777777" w:rsidR="00D70B85" w:rsidRPr="000D1EB7" w:rsidRDefault="00D70B85" w:rsidP="00D70B85">
      <w:pPr>
        <w:bidi w:val="0"/>
        <w:jc w:val="both"/>
        <w:rPr>
          <w:b/>
          <w:bCs/>
          <w:sz w:val="24"/>
          <w:szCs w:val="24"/>
        </w:rPr>
      </w:pPr>
      <w:r w:rsidRPr="000D1EB7">
        <w:rPr>
          <w:b/>
          <w:bCs/>
          <w:sz w:val="24"/>
          <w:szCs w:val="24"/>
        </w:rPr>
        <w:t>Options:</w:t>
      </w:r>
    </w:p>
    <w:p w14:paraId="36613688" w14:textId="77777777" w:rsidR="00D70B85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No measure.</w:t>
      </w:r>
    </w:p>
    <w:p w14:paraId="4A75CA7C" w14:textId="77777777" w:rsidR="00D70B85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 when your attention was </w:t>
      </w:r>
      <w:proofErr w:type="gramStart"/>
      <w:r>
        <w:rPr>
          <w:sz w:val="24"/>
          <w:szCs w:val="24"/>
        </w:rPr>
        <w:t>wandering</w:t>
      </w:r>
      <w:proofErr w:type="gramEnd"/>
      <w:r>
        <w:rPr>
          <w:sz w:val="24"/>
          <w:szCs w:val="24"/>
        </w:rPr>
        <w:t xml:space="preserve"> and you came back.</w:t>
      </w:r>
    </w:p>
    <w:p w14:paraId="23E5D10A" w14:textId="77777777" w:rsidR="00D70B85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Press on each breath (we – will count missing presses).</w:t>
      </w:r>
    </w:p>
    <w:p w14:paraId="429125E1" w14:textId="77777777" w:rsidR="00D70B85" w:rsidRPr="00BE457F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Label out loud.</w:t>
      </w:r>
    </w:p>
    <w:p w14:paraId="5566F9E2" w14:textId="77777777" w:rsidR="000A60A9" w:rsidRDefault="000A60A9" w:rsidP="000A60A9">
      <w:pPr>
        <w:bidi w:val="0"/>
        <w:jc w:val="both"/>
        <w:rPr>
          <w:b/>
          <w:bCs/>
          <w:sz w:val="24"/>
          <w:szCs w:val="24"/>
        </w:rPr>
      </w:pPr>
      <w:r w:rsidRPr="00BE457F">
        <w:rPr>
          <w:b/>
          <w:bCs/>
          <w:sz w:val="24"/>
          <w:szCs w:val="24"/>
        </w:rPr>
        <w:t>Current targets</w:t>
      </w:r>
    </w:p>
    <w:p w14:paraId="6A8D4870" w14:textId="77777777" w:rsidR="000A60A9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OMER &amp; IFTACH &amp; EITAN </w:t>
      </w:r>
    </w:p>
    <w:p w14:paraId="4920DBC3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 w:rsidRPr="000A60A9">
        <w:rPr>
          <w:strike/>
          <w:sz w:val="24"/>
          <w:szCs w:val="24"/>
        </w:rPr>
        <w:t>Decide on boxes\keyboards – python\</w:t>
      </w:r>
      <w:proofErr w:type="spellStart"/>
      <w:proofErr w:type="gramStart"/>
      <w:r w:rsidRPr="000A60A9">
        <w:rPr>
          <w:strike/>
          <w:sz w:val="24"/>
          <w:szCs w:val="24"/>
        </w:rPr>
        <w:t>eprime</w:t>
      </w:r>
      <w:proofErr w:type="spellEnd"/>
      <w:r w:rsidRPr="000A60A9">
        <w:rPr>
          <w:b/>
          <w:bCs/>
          <w:strike/>
          <w:sz w:val="24"/>
          <w:szCs w:val="24"/>
        </w:rPr>
        <w:t xml:space="preserve">  -</w:t>
      </w:r>
      <w:proofErr w:type="gramEnd"/>
      <w:r>
        <w:rPr>
          <w:b/>
          <w:bCs/>
          <w:sz w:val="24"/>
          <w:szCs w:val="24"/>
        </w:rPr>
        <w:t xml:space="preserve"> PYTHON</w:t>
      </w:r>
    </w:p>
    <w:p w14:paraId="0C9B90F9" w14:textId="77777777" w:rsidR="000A60A9" w:rsidRPr="000A60A9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trike/>
          <w:sz w:val="24"/>
          <w:szCs w:val="24"/>
        </w:rPr>
      </w:pPr>
      <w:r w:rsidRPr="000A60A9">
        <w:rPr>
          <w:strike/>
          <w:sz w:val="24"/>
          <w:szCs w:val="24"/>
        </w:rPr>
        <w:t>Get tasks structure</w:t>
      </w:r>
    </w:p>
    <w:p w14:paraId="47155EB9" w14:textId="77777777" w:rsidR="000A60A9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IFTACH:</w:t>
      </w:r>
    </w:p>
    <w:p w14:paraId="19DFB6E0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DCT\ONE BACK DICHOTIC</w:t>
      </w:r>
      <w:r>
        <w:rPr>
          <w:sz w:val="24"/>
          <w:szCs w:val="24"/>
        </w:rPr>
        <w:t xml:space="preserve"> what is the minimal trial/block amount needed for finding effects (analysis)</w:t>
      </w:r>
    </w:p>
    <w:p w14:paraId="367776C8" w14:textId="77777777" w:rsidR="000A60A9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sz w:val="24"/>
          <w:szCs w:val="24"/>
        </w:rPr>
      </w:pPr>
      <w:r w:rsidRPr="00BE457F">
        <w:rPr>
          <w:sz w:val="24"/>
          <w:szCs w:val="24"/>
        </w:rPr>
        <w:t xml:space="preserve">What is the cutoff of </w:t>
      </w:r>
      <w:proofErr w:type="spellStart"/>
      <w:r w:rsidRPr="00BE457F">
        <w:rPr>
          <w:sz w:val="24"/>
          <w:szCs w:val="24"/>
        </w:rPr>
        <w:t>ptq</w:t>
      </w:r>
      <w:proofErr w:type="spellEnd"/>
      <w:r w:rsidRPr="00BE457F">
        <w:rPr>
          <w:sz w:val="24"/>
          <w:szCs w:val="24"/>
        </w:rPr>
        <w:t>\</w:t>
      </w:r>
      <w:proofErr w:type="spellStart"/>
      <w:r w:rsidRPr="00BE457F">
        <w:rPr>
          <w:sz w:val="24"/>
          <w:szCs w:val="24"/>
        </w:rPr>
        <w:t>rrs</w:t>
      </w:r>
      <w:proofErr w:type="spellEnd"/>
      <w:r w:rsidRPr="00BE457F">
        <w:rPr>
          <w:sz w:val="24"/>
          <w:szCs w:val="24"/>
        </w:rPr>
        <w:t xml:space="preserve"> scores that show greater </w:t>
      </w:r>
      <w:proofErr w:type="gramStart"/>
      <w:r w:rsidRPr="00BE457F">
        <w:rPr>
          <w:sz w:val="24"/>
          <w:szCs w:val="24"/>
        </w:rPr>
        <w:t>effects</w:t>
      </w:r>
      <w:proofErr w:type="gramEnd"/>
    </w:p>
    <w:p w14:paraId="2014B478" w14:textId="77777777" w:rsidR="000A60A9" w:rsidRPr="000A60A9" w:rsidRDefault="000A60A9" w:rsidP="000A60A9">
      <w:pPr>
        <w:pStyle w:val="ListParagraph"/>
        <w:numPr>
          <w:ilvl w:val="2"/>
          <w:numId w:val="7"/>
        </w:numPr>
        <w:bidi w:val="0"/>
        <w:jc w:val="both"/>
        <w:rPr>
          <w:i/>
          <w:iCs/>
          <w:sz w:val="24"/>
          <w:szCs w:val="24"/>
          <w:highlight w:val="yellow"/>
        </w:rPr>
      </w:pPr>
      <w:r w:rsidRPr="000A60A9">
        <w:rPr>
          <w:i/>
          <w:iCs/>
          <w:sz w:val="24"/>
          <w:szCs w:val="24"/>
          <w:highlight w:val="yellow"/>
        </w:rPr>
        <w:t>TOMER – DID WE DECICDE THESE QUESTION ARE UNANSWERABLE?</w:t>
      </w:r>
    </w:p>
    <w:p w14:paraId="555C22F4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ONEBACK DICHOTIC – </w:t>
      </w:r>
      <w:r>
        <w:rPr>
          <w:sz w:val="24"/>
          <w:szCs w:val="24"/>
        </w:rPr>
        <w:t>pre/post or only post?</w:t>
      </w:r>
    </w:p>
    <w:p w14:paraId="4AB5CFCB" w14:textId="77777777" w:rsidR="000A60A9" w:rsidRPr="00BE457F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LIAD:</w:t>
      </w:r>
    </w:p>
    <w:p w14:paraId="3BF180D4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A-FACT\MAB </w:t>
      </w:r>
      <w:r>
        <w:rPr>
          <w:sz w:val="24"/>
          <w:szCs w:val="24"/>
        </w:rPr>
        <w:t>what is the minimal trial/block amount needed for finding effects (analysis)</w:t>
      </w:r>
    </w:p>
    <w:p w14:paraId="3AE815F0" w14:textId="77777777" w:rsidR="000A60A9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YUVAL &amp; OMER:</w:t>
      </w:r>
    </w:p>
    <w:p w14:paraId="749E789E" w14:textId="77777777" w:rsidR="000A60A9" w:rsidRPr="000D1EB7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Brain storming over BMM task measurement</w:t>
      </w:r>
    </w:p>
    <w:p w14:paraId="7E863CD5" w14:textId="77777777" w:rsidR="000A60A9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See above </w:t>
      </w:r>
      <w:r w:rsidRPr="000D1EB7">
        <w:rPr>
          <w:b/>
          <w:bCs/>
          <w:sz w:val="24"/>
          <w:szCs w:val="24"/>
          <w:u w:val="single"/>
        </w:rPr>
        <w:t>*</w:t>
      </w:r>
    </w:p>
    <w:p w14:paraId="7ED8A5E5" w14:textId="77777777" w:rsidR="00D35A36" w:rsidRDefault="00D35A36" w:rsidP="00BD3FEE">
      <w:pPr>
        <w:bidi w:val="0"/>
        <w:jc w:val="both"/>
        <w:rPr>
          <w:b/>
          <w:bCs/>
          <w:sz w:val="24"/>
          <w:szCs w:val="24"/>
        </w:rPr>
      </w:pPr>
    </w:p>
    <w:p w14:paraId="58613F65" w14:textId="77777777" w:rsidR="00F944AC" w:rsidRDefault="00EF5C21" w:rsidP="00D35A36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Pre-Post </w:t>
      </w:r>
      <w:r w:rsidR="00F944AC">
        <w:rPr>
          <w:b/>
          <w:bCs/>
          <w:sz w:val="24"/>
          <w:szCs w:val="24"/>
        </w:rPr>
        <w:t>Measures</w:t>
      </w:r>
      <w:r>
        <w:rPr>
          <w:b/>
          <w:bCs/>
          <w:sz w:val="24"/>
          <w:szCs w:val="24"/>
        </w:rPr>
        <w:t xml:space="preserve"> to show training effect</w:t>
      </w:r>
    </w:p>
    <w:p w14:paraId="25C9F39D" w14:textId="77777777" w:rsidR="008032BA" w:rsidRDefault="008032BA" w:rsidP="002D0D76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DIGIT + STP</w:t>
      </w:r>
      <w:r w:rsidR="002656AD">
        <w:rPr>
          <w:sz w:val="24"/>
          <w:szCs w:val="24"/>
        </w:rPr>
        <w:t xml:space="preserve"> – </w:t>
      </w:r>
      <w:r w:rsidR="009C4B1F">
        <w:rPr>
          <w:b/>
          <w:bCs/>
          <w:sz w:val="24"/>
          <w:szCs w:val="24"/>
        </w:rPr>
        <w:t>(</w:t>
      </w:r>
      <w:r w:rsidR="002656AD" w:rsidRPr="002656AD">
        <w:rPr>
          <w:b/>
          <w:bCs/>
          <w:sz w:val="24"/>
          <w:szCs w:val="24"/>
        </w:rPr>
        <w:t>baseline bias</w:t>
      </w:r>
      <w:r w:rsidR="009C4B1F">
        <w:rPr>
          <w:sz w:val="24"/>
          <w:szCs w:val="24"/>
        </w:rPr>
        <w:t>?)</w:t>
      </w:r>
    </w:p>
    <w:p w14:paraId="4F93936B" w14:textId="77777777" w:rsidR="00F944AC" w:rsidRDefault="002D0D76" w:rsidP="008032BA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</w:rPr>
      </w:pPr>
      <w:r w:rsidRPr="002D0D76">
        <w:rPr>
          <w:sz w:val="24"/>
          <w:szCs w:val="24"/>
        </w:rPr>
        <w:t xml:space="preserve">pre-post: Digit Categorization based </w:t>
      </w:r>
      <w:r w:rsidR="00EC7B6C" w:rsidRPr="002D0D76">
        <w:rPr>
          <w:sz w:val="24"/>
          <w:szCs w:val="24"/>
        </w:rPr>
        <w:t>pre-post: Meta Awareness of Bias – Digit Categorization based (</w:t>
      </w:r>
      <w:r w:rsidR="00BE457F">
        <w:rPr>
          <w:sz w:val="24"/>
          <w:szCs w:val="24"/>
        </w:rPr>
        <w:t>MAB</w:t>
      </w:r>
      <w:r w:rsidR="00EC7B6C" w:rsidRPr="002D0D76">
        <w:rPr>
          <w:sz w:val="24"/>
          <w:szCs w:val="24"/>
        </w:rPr>
        <w:t>)</w:t>
      </w:r>
      <w:r w:rsidR="00EF5C21" w:rsidRPr="002D0D76">
        <w:rPr>
          <w:sz w:val="24"/>
          <w:szCs w:val="24"/>
        </w:rPr>
        <w:t xml:space="preserve"> – Self Caught Probe </w:t>
      </w:r>
      <w:r w:rsidR="00BE457F" w:rsidRPr="00BE457F">
        <w:rPr>
          <w:b/>
          <w:bCs/>
          <w:sz w:val="24"/>
          <w:szCs w:val="24"/>
        </w:rPr>
        <w:t>only post</w:t>
      </w:r>
      <w:r w:rsidR="00BE457F">
        <w:rPr>
          <w:sz w:val="24"/>
          <w:szCs w:val="24"/>
        </w:rPr>
        <w:t>)</w:t>
      </w:r>
    </w:p>
    <w:p w14:paraId="6B8B515A" w14:textId="77777777" w:rsidR="008032BA" w:rsidRPr="00D35A36" w:rsidRDefault="008032BA" w:rsidP="008032BA">
      <w:pPr>
        <w:pStyle w:val="ListParagraph"/>
        <w:numPr>
          <w:ilvl w:val="1"/>
          <w:numId w:val="2"/>
        </w:numPr>
        <w:bidi w:val="0"/>
        <w:jc w:val="both"/>
        <w:rPr>
          <w:b/>
          <w:bCs/>
          <w:i/>
          <w:iCs/>
          <w:sz w:val="24"/>
          <w:szCs w:val="24"/>
        </w:rPr>
      </w:pPr>
      <w:r w:rsidRPr="00D35A36">
        <w:rPr>
          <w:b/>
          <w:bCs/>
          <w:i/>
          <w:iCs/>
          <w:sz w:val="24"/>
          <w:szCs w:val="24"/>
        </w:rPr>
        <w:t>attention to the problem</w:t>
      </w:r>
      <w:r w:rsidR="002656AD" w:rsidRPr="00D35A36">
        <w:rPr>
          <w:b/>
          <w:bCs/>
          <w:i/>
          <w:iCs/>
          <w:sz w:val="24"/>
          <w:szCs w:val="24"/>
        </w:rPr>
        <w:t xml:space="preserve"> with </w:t>
      </w:r>
      <w:r w:rsidR="00BE457F" w:rsidRPr="00D35A36">
        <w:rPr>
          <w:b/>
          <w:bCs/>
          <w:i/>
          <w:iCs/>
          <w:sz w:val="24"/>
          <w:szCs w:val="24"/>
        </w:rPr>
        <w:t>data</w:t>
      </w:r>
    </w:p>
    <w:p w14:paraId="5ABCCF99" w14:textId="77777777" w:rsidR="002656AD" w:rsidRDefault="008032BA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– PNAS! </w:t>
      </w:r>
    </w:p>
    <w:p w14:paraId="1874FB9F" w14:textId="77777777" w:rsidR="008032BA" w:rsidRDefault="008032BA" w:rsidP="008032BA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DAADS – state decentering</w:t>
      </w:r>
    </w:p>
    <w:p w14:paraId="5AE5D0D6" w14:textId="77777777" w:rsidR="008032BA" w:rsidRDefault="008032BA" w:rsidP="008032BA">
      <w:pPr>
        <w:pStyle w:val="ListParagraph"/>
        <w:numPr>
          <w:ilvl w:val="1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Wait for paper form </w:t>
      </w:r>
      <w:r w:rsidR="002656AD">
        <w:rPr>
          <w:sz w:val="24"/>
          <w:szCs w:val="24"/>
        </w:rPr>
        <w:t>A</w:t>
      </w:r>
      <w:r>
        <w:rPr>
          <w:sz w:val="24"/>
          <w:szCs w:val="24"/>
        </w:rPr>
        <w:t>mit.</w:t>
      </w:r>
    </w:p>
    <w:p w14:paraId="3D8985EC" w14:textId="77777777" w:rsidR="00BE457F" w:rsidRDefault="00BE457F" w:rsidP="00BE457F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PTQ</w:t>
      </w:r>
    </w:p>
    <w:p w14:paraId="5FE382F4" w14:textId="77777777" w:rsidR="00F944AC" w:rsidRPr="00BB636D" w:rsidRDefault="00D35A36" w:rsidP="00F944AC">
      <w:p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Optional </w:t>
      </w:r>
      <w:r w:rsidR="00EF5C21">
        <w:rPr>
          <w:b/>
          <w:bCs/>
          <w:sz w:val="24"/>
          <w:szCs w:val="24"/>
        </w:rPr>
        <w:t>Psychopathology Correlates Measures</w:t>
      </w:r>
      <w:r w:rsidR="00BB636D">
        <w:rPr>
          <w:b/>
          <w:bCs/>
          <w:sz w:val="24"/>
          <w:szCs w:val="24"/>
        </w:rPr>
        <w:t xml:space="preserve"> </w:t>
      </w:r>
      <w:r w:rsidR="00BB636D">
        <w:rPr>
          <w:sz w:val="24"/>
          <w:szCs w:val="24"/>
        </w:rPr>
        <w:t>(</w:t>
      </w:r>
      <w:r w:rsidR="00BB636D">
        <w:rPr>
          <w:i/>
          <w:iCs/>
          <w:sz w:val="24"/>
          <w:szCs w:val="24"/>
        </w:rPr>
        <w:t>Some of these – not all, I guess…</w:t>
      </w:r>
      <w:r w:rsidR="00BB636D">
        <w:rPr>
          <w:sz w:val="24"/>
          <w:szCs w:val="24"/>
        </w:rPr>
        <w:t>)</w:t>
      </w:r>
    </w:p>
    <w:p w14:paraId="3623AAC6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BDI\PHQ9 – Depression</w:t>
      </w:r>
    </w:p>
    <w:p w14:paraId="115B497F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BAI – Anxiety</w:t>
      </w:r>
    </w:p>
    <w:p w14:paraId="761F3F43" w14:textId="77777777" w:rsidR="00EF5C21" w:rsidRP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PTQ – R</w:t>
      </w:r>
      <w:r w:rsidRPr="00EF5C21">
        <w:rPr>
          <w:sz w:val="24"/>
          <w:szCs w:val="24"/>
        </w:rPr>
        <w:t>epetitive negative thinking</w:t>
      </w:r>
    </w:p>
    <w:p w14:paraId="27CADB09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PSWQ – Worry</w:t>
      </w:r>
    </w:p>
    <w:p w14:paraId="2C41BF1D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RRS – Brooding</w:t>
      </w:r>
    </w:p>
    <w:p w14:paraId="714D8304" w14:textId="6D34E471" w:rsidR="008032BA" w:rsidRDefault="008032BA" w:rsidP="008032BA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FFMW – </w:t>
      </w:r>
      <w:r w:rsidR="005D60DB">
        <w:rPr>
          <w:sz w:val="24"/>
          <w:szCs w:val="24"/>
        </w:rPr>
        <w:t>mindfulness</w:t>
      </w:r>
    </w:p>
    <w:p w14:paraId="45A8153B" w14:textId="77777777" w:rsidR="008032BA" w:rsidRDefault="008032BA" w:rsidP="008032BA">
      <w:pPr>
        <w:pStyle w:val="ListParagraph"/>
        <w:bidi w:val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Look a</w:t>
      </w:r>
      <w:bookmarkStart w:id="0" w:name="_GoBack"/>
      <w:bookmarkEnd w:id="0"/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iftach</w:t>
      </w:r>
      <w:proofErr w:type="spellEnd"/>
    </w:p>
    <w:sectPr w:rsidR="008032BA" w:rsidSect="00CE7B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29FA"/>
    <w:multiLevelType w:val="hybridMultilevel"/>
    <w:tmpl w:val="CF6ACCC0"/>
    <w:lvl w:ilvl="0" w:tplc="1B5035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2778D"/>
    <w:multiLevelType w:val="hybridMultilevel"/>
    <w:tmpl w:val="97A2BC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1CBC"/>
    <w:multiLevelType w:val="hybridMultilevel"/>
    <w:tmpl w:val="8CC012D6"/>
    <w:lvl w:ilvl="0" w:tplc="246CB1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3AF"/>
    <w:multiLevelType w:val="hybridMultilevel"/>
    <w:tmpl w:val="E0BE7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46E67"/>
    <w:multiLevelType w:val="hybridMultilevel"/>
    <w:tmpl w:val="6124FB0C"/>
    <w:lvl w:ilvl="0" w:tplc="81D6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2ABF6">
      <w:start w:val="1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4730A">
      <w:start w:val="1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AF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61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67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E1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6D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3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2A2D8A"/>
    <w:multiLevelType w:val="hybridMultilevel"/>
    <w:tmpl w:val="E9B09ACA"/>
    <w:lvl w:ilvl="0" w:tplc="0DEEBC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0906"/>
    <w:multiLevelType w:val="hybridMultilevel"/>
    <w:tmpl w:val="313AE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F0629"/>
    <w:multiLevelType w:val="hybridMultilevel"/>
    <w:tmpl w:val="A3A438D8"/>
    <w:lvl w:ilvl="0" w:tplc="4C84E9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379FC"/>
    <w:multiLevelType w:val="hybridMultilevel"/>
    <w:tmpl w:val="D2DA7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9571E"/>
    <w:multiLevelType w:val="hybridMultilevel"/>
    <w:tmpl w:val="ACA6D698"/>
    <w:lvl w:ilvl="0" w:tplc="162C02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7D6CB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41B29"/>
    <w:multiLevelType w:val="hybridMultilevel"/>
    <w:tmpl w:val="ED16E9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77F48"/>
    <w:multiLevelType w:val="hybridMultilevel"/>
    <w:tmpl w:val="87FE9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E24CF"/>
    <w:multiLevelType w:val="hybridMultilevel"/>
    <w:tmpl w:val="81E48680"/>
    <w:lvl w:ilvl="0" w:tplc="4FCE0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45"/>
    <w:rsid w:val="000127B2"/>
    <w:rsid w:val="000A204E"/>
    <w:rsid w:val="000A60A9"/>
    <w:rsid w:val="000D1EB7"/>
    <w:rsid w:val="002656AD"/>
    <w:rsid w:val="002D0D76"/>
    <w:rsid w:val="005A2EB8"/>
    <w:rsid w:val="005D60DB"/>
    <w:rsid w:val="00605E79"/>
    <w:rsid w:val="006C558E"/>
    <w:rsid w:val="007B5745"/>
    <w:rsid w:val="008032BA"/>
    <w:rsid w:val="009C4B1F"/>
    <w:rsid w:val="009D6174"/>
    <w:rsid w:val="00BB636D"/>
    <w:rsid w:val="00BD3FEE"/>
    <w:rsid w:val="00BE457F"/>
    <w:rsid w:val="00C95041"/>
    <w:rsid w:val="00CE7BE2"/>
    <w:rsid w:val="00D06598"/>
    <w:rsid w:val="00D35A36"/>
    <w:rsid w:val="00D70B85"/>
    <w:rsid w:val="00E933B1"/>
    <w:rsid w:val="00EB360A"/>
    <w:rsid w:val="00EC7B6C"/>
    <w:rsid w:val="00EF5C21"/>
    <w:rsid w:val="00F9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43F9"/>
  <w15:chartTrackingRefBased/>
  <w15:docId w15:val="{6E6AE08E-1020-49CF-90E8-CE969766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5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5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3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8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11</cp:revision>
  <dcterms:created xsi:type="dcterms:W3CDTF">2019-05-14T10:04:00Z</dcterms:created>
  <dcterms:modified xsi:type="dcterms:W3CDTF">2019-10-30T17:42:00Z</dcterms:modified>
</cp:coreProperties>
</file>