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EB06" w14:textId="28621289" w:rsidR="005C0491" w:rsidRDefault="00927DB5" w:rsidP="00927DB5">
      <w:pPr>
        <w:jc w:val="center"/>
        <w:rPr>
          <w:lang w:val="en-GB"/>
        </w:rPr>
      </w:pPr>
      <w:r>
        <w:rPr>
          <w:lang w:val="en-GB"/>
        </w:rPr>
        <w:t>HW1</w:t>
      </w:r>
      <w:r w:rsidR="00476C53">
        <w:rPr>
          <w:lang w:val="en-GB"/>
        </w:rPr>
        <w:t xml:space="preserve"> 203200480_</w:t>
      </w:r>
      <w:r w:rsidR="00476C53" w:rsidRPr="00476C53">
        <w:t xml:space="preserve"> </w:t>
      </w:r>
      <w:r w:rsidR="00476C53" w:rsidRPr="00476C53">
        <w:rPr>
          <w:lang w:val="en-GB"/>
        </w:rPr>
        <w:t>320521461</w:t>
      </w:r>
    </w:p>
    <w:p w14:paraId="556DC8FE" w14:textId="62659CDF" w:rsidR="00476C53" w:rsidRPr="00476C53" w:rsidRDefault="00476C53" w:rsidP="00476C53">
      <w:pPr>
        <w:rPr>
          <w:b/>
          <w:bCs/>
          <w:lang w:val="en-GB"/>
        </w:rPr>
      </w:pPr>
      <w:r w:rsidRPr="00476C53">
        <w:rPr>
          <w:b/>
          <w:bCs/>
          <w:lang w:val="en-GB"/>
        </w:rPr>
        <w:t>Q1</w:t>
      </w:r>
    </w:p>
    <w:p w14:paraId="2BBECD63" w14:textId="4C49C2C1" w:rsidR="00927DB5" w:rsidRDefault="00476C53" w:rsidP="008D3AEE">
      <w:pPr>
        <w:rPr>
          <w:lang w:val="en-GB"/>
        </w:rPr>
      </w:pPr>
      <w:proofErr w:type="gramStart"/>
      <w:r>
        <w:rPr>
          <w:lang w:val="en-GB"/>
        </w:rPr>
        <w:t>1.</w:t>
      </w:r>
      <w:r w:rsidR="00927DB5">
        <w:rPr>
          <w:lang w:val="en-GB"/>
        </w:rPr>
        <w:t>1</w:t>
      </w:r>
      <w:r>
        <w:rPr>
          <w:lang w:val="en-GB"/>
        </w:rPr>
        <w:t xml:space="preserve">  </w:t>
      </w:r>
      <w:r w:rsidR="00927DB5">
        <w:rPr>
          <w:lang w:val="en-GB"/>
        </w:rPr>
        <w:t>Harris</w:t>
      </w:r>
      <w:proofErr w:type="gramEnd"/>
      <w:r w:rsidR="00927DB5">
        <w:rPr>
          <w:lang w:val="en-GB"/>
        </w:rPr>
        <w:t xml:space="preserve"> corner detector is invariant to </w:t>
      </w:r>
      <w:r w:rsidR="00927DB5">
        <w:t>translation</w:t>
      </w:r>
      <w:r w:rsidR="00927DB5">
        <w:rPr>
          <w:lang w:val="en-GB"/>
        </w:rPr>
        <w:t xml:space="preserve">. </w:t>
      </w:r>
      <w:r w:rsidR="008D3AEE">
        <w:rPr>
          <w:lang w:val="en-GB"/>
        </w:rPr>
        <w:t>Since</w:t>
      </w:r>
      <w:r w:rsidR="00B612C5">
        <w:rPr>
          <w:lang w:val="en-GB"/>
        </w:rPr>
        <w:t xml:space="preserve"> a </w:t>
      </w:r>
      <w:r w:rsidR="00B612C5" w:rsidRPr="00B612C5">
        <w:rPr>
          <w:lang w:val="en-GB"/>
        </w:rPr>
        <w:t xml:space="preserve">corner is a </w:t>
      </w:r>
      <w:proofErr w:type="gramStart"/>
      <w:r w:rsidR="00B612C5" w:rsidRPr="00B612C5">
        <w:rPr>
          <w:lang w:val="en-GB"/>
        </w:rPr>
        <w:t>point</w:t>
      </w:r>
      <w:proofErr w:type="gramEnd"/>
      <w:r w:rsidR="00B612C5" w:rsidRPr="00B612C5">
        <w:rPr>
          <w:lang w:val="en-GB"/>
        </w:rPr>
        <w:t xml:space="preserve"> whose local </w:t>
      </w:r>
      <w:r w:rsidR="00B612C5" w:rsidRPr="00B612C5">
        <w:rPr>
          <w:lang w:val="en-GB"/>
        </w:rPr>
        <w:t>neighbourhood</w:t>
      </w:r>
      <w:r w:rsidR="00B612C5" w:rsidRPr="00B612C5">
        <w:rPr>
          <w:lang w:val="en-GB"/>
        </w:rPr>
        <w:t xml:space="preserve"> stands in two dominant and different edge directions. In other words, a corner can be interpreted as the junction of two edges, where an edge is a sudden change in image brightness</w:t>
      </w:r>
      <w:r w:rsidR="008D3AEE">
        <w:rPr>
          <w:lang w:val="en-GB"/>
        </w:rPr>
        <w:t xml:space="preserve">. </w:t>
      </w:r>
      <w:r w:rsidR="00B612C5">
        <w:rPr>
          <w:lang w:val="en-GB"/>
        </w:rPr>
        <w:t>And since</w:t>
      </w:r>
      <w:r w:rsidR="008D3AEE">
        <w:rPr>
          <w:lang w:val="en-GB"/>
        </w:rPr>
        <w:t xml:space="preserve"> the corners describe 3D objects corners then the corners will remain the same even if we move our camera (</w:t>
      </w:r>
      <w:r w:rsidR="00390127">
        <w:rPr>
          <w:lang w:val="en-GB"/>
        </w:rPr>
        <w:t xml:space="preserve">translation) </w:t>
      </w:r>
    </w:p>
    <w:p w14:paraId="1CC6E74F" w14:textId="15A4715B" w:rsidR="008D3AEE" w:rsidRDefault="008D3AEE" w:rsidP="008D3AEE">
      <w:pPr>
        <w:rPr>
          <w:lang w:val="en-GB"/>
        </w:rPr>
      </w:pPr>
    </w:p>
    <w:p w14:paraId="2623503C" w14:textId="48C72482" w:rsidR="00390127" w:rsidRDefault="00476C53" w:rsidP="00390127">
      <w:pPr>
        <w:rPr>
          <w:lang w:val="en-GB"/>
        </w:rPr>
      </w:pPr>
      <w:r>
        <w:rPr>
          <w:lang w:val="en-GB"/>
        </w:rPr>
        <w:t>1.</w:t>
      </w:r>
      <w:r w:rsidR="008D3AEE">
        <w:rPr>
          <w:lang w:val="en-GB"/>
        </w:rPr>
        <w:t>2.</w:t>
      </w:r>
      <w:r w:rsidR="008D3AEE" w:rsidRPr="008D3AEE">
        <w:rPr>
          <w:lang w:val="en-GB"/>
        </w:rPr>
        <w:t xml:space="preserve"> </w:t>
      </w:r>
      <w:r w:rsidR="008D3AEE">
        <w:rPr>
          <w:lang w:val="en-GB"/>
        </w:rPr>
        <w:t>Harris corner detector is invariant to rotation</w:t>
      </w:r>
      <w:r>
        <w:rPr>
          <w:lang w:val="en-GB"/>
        </w:rPr>
        <w:t>.</w:t>
      </w:r>
      <w:r w:rsidR="00B612C5" w:rsidRPr="00B612C5">
        <w:rPr>
          <w:lang w:val="en-GB"/>
        </w:rPr>
        <w:t xml:space="preserve"> </w:t>
      </w:r>
      <w:r w:rsidR="00B612C5">
        <w:rPr>
          <w:lang w:val="en-GB"/>
        </w:rPr>
        <w:t xml:space="preserve">Since a </w:t>
      </w:r>
      <w:r w:rsidR="00B612C5" w:rsidRPr="00B612C5">
        <w:rPr>
          <w:lang w:val="en-GB"/>
        </w:rPr>
        <w:t>corner is a point whose local neighbourhood stands in two dominant and different edge directions. In other words, a corner can be interpreted as the junction of two edges, where an edge is a sudden change in image brightness</w:t>
      </w:r>
      <w:r w:rsidR="00B612C5">
        <w:rPr>
          <w:lang w:val="en-GB"/>
        </w:rPr>
        <w:t>.</w:t>
      </w:r>
      <w:r w:rsidR="00390127">
        <w:rPr>
          <w:lang w:val="en-GB"/>
        </w:rPr>
        <w:t xml:space="preserve"> </w:t>
      </w:r>
      <w:r w:rsidR="00B612C5">
        <w:rPr>
          <w:lang w:val="en-GB"/>
        </w:rPr>
        <w:t xml:space="preserve">And since the corners describe 3D objects corners then the corners will remain the same even if we </w:t>
      </w:r>
      <w:r w:rsidR="00390127">
        <w:rPr>
          <w:lang w:val="en-GB"/>
        </w:rPr>
        <w:t xml:space="preserve">rotate our camera  </w:t>
      </w:r>
    </w:p>
    <w:p w14:paraId="609D779D" w14:textId="33C9D98D" w:rsidR="008D3AEE" w:rsidRDefault="008D3AEE" w:rsidP="008D3AEE">
      <w:pPr>
        <w:rPr>
          <w:lang w:val="en-GB"/>
        </w:rPr>
      </w:pPr>
    </w:p>
    <w:p w14:paraId="648C3B4B" w14:textId="72CB8BED" w:rsidR="008D3AEE" w:rsidRDefault="008D3AEE" w:rsidP="008D3AEE">
      <w:pPr>
        <w:rPr>
          <w:lang w:val="en-GB"/>
        </w:rPr>
      </w:pPr>
    </w:p>
    <w:p w14:paraId="70658C70" w14:textId="6D6AB179" w:rsidR="008D3AEE" w:rsidRDefault="00476C53" w:rsidP="00D96D5E">
      <w:pPr>
        <w:rPr>
          <w:lang w:val="en-GB"/>
        </w:rPr>
      </w:pPr>
      <w:r>
        <w:rPr>
          <w:lang w:val="en-GB"/>
        </w:rPr>
        <w:t>1.</w:t>
      </w:r>
      <w:r w:rsidR="008D3AEE">
        <w:rPr>
          <w:lang w:val="en-GB"/>
        </w:rPr>
        <w:t>3.</w:t>
      </w:r>
      <w:r w:rsidR="008D3AEE" w:rsidRPr="008D3AEE">
        <w:rPr>
          <w:lang w:val="en-GB"/>
        </w:rPr>
        <w:t xml:space="preserve"> </w:t>
      </w:r>
      <w:r w:rsidR="008D3AEE">
        <w:rPr>
          <w:lang w:val="en-GB"/>
        </w:rPr>
        <w:t xml:space="preserve">Harris corner detector is invariant to </w:t>
      </w:r>
      <w:r w:rsidR="006D3B0F" w:rsidRPr="006D3B0F">
        <w:rPr>
          <w:lang w:val="en-GB"/>
        </w:rPr>
        <w:t>illumination</w:t>
      </w:r>
      <w:r>
        <w:rPr>
          <w:lang w:val="en-GB"/>
        </w:rPr>
        <w:t>.</w:t>
      </w:r>
      <w:r w:rsidR="008D3AEE">
        <w:rPr>
          <w:lang w:val="en-GB"/>
        </w:rPr>
        <w:t xml:space="preserve"> </w:t>
      </w:r>
      <w:r>
        <w:rPr>
          <w:lang w:val="en-GB"/>
        </w:rPr>
        <w:t xml:space="preserve">Since a </w:t>
      </w:r>
      <w:r w:rsidRPr="00B612C5">
        <w:rPr>
          <w:lang w:val="en-GB"/>
        </w:rPr>
        <w:t xml:space="preserve">corner is a </w:t>
      </w:r>
      <w:r w:rsidRPr="00B612C5">
        <w:rPr>
          <w:lang w:val="en-GB"/>
        </w:rPr>
        <w:t>point,</w:t>
      </w:r>
      <w:r w:rsidRPr="00B612C5">
        <w:rPr>
          <w:lang w:val="en-GB"/>
        </w:rPr>
        <w:t xml:space="preserve"> whose local neighbourhood stands in two dominant and different edge directions. In other words, a corner can be interpreted as the junction of two edges, where an edge is a sudden change in image brightness</w:t>
      </w:r>
      <w:r w:rsidR="008D3AEE">
        <w:rPr>
          <w:lang w:val="en-GB"/>
        </w:rPr>
        <w:t>.</w:t>
      </w:r>
      <w:r w:rsidR="00C4117E">
        <w:rPr>
          <w:lang w:val="en-GB"/>
        </w:rPr>
        <w:t xml:space="preserve"> </w:t>
      </w:r>
    </w:p>
    <w:p w14:paraId="0B1C3BD1" w14:textId="552F7560" w:rsidR="008D3AEE" w:rsidRDefault="008D3AEE" w:rsidP="008D3AEE">
      <w:pPr>
        <w:rPr>
          <w:lang w:val="en-GB"/>
        </w:rPr>
      </w:pPr>
    </w:p>
    <w:p w14:paraId="18B6C369" w14:textId="32E74FB1" w:rsidR="008D3AEE" w:rsidRPr="00883DFD" w:rsidRDefault="00476C53" w:rsidP="008D3AEE">
      <w:pPr>
        <w:rPr>
          <w:lang w:val="en-GB"/>
        </w:rPr>
      </w:pPr>
      <w:r w:rsidRPr="00476C53">
        <w:rPr>
          <w:b/>
          <w:bCs/>
          <w:lang w:val="en-GB"/>
        </w:rPr>
        <w:t>Q3</w:t>
      </w:r>
    </w:p>
    <w:p w14:paraId="252C90E6" w14:textId="49C1C7B0" w:rsidR="00666AA7" w:rsidRPr="00883DFD" w:rsidRDefault="00476C53" w:rsidP="009B4ADF">
      <w:pPr>
        <w:rPr>
          <w:lang w:val="en-GB"/>
        </w:rPr>
      </w:pPr>
      <w:r w:rsidRPr="00883DFD">
        <w:rPr>
          <w:lang w:val="en-GB"/>
        </w:rPr>
        <w:t>3.3</w:t>
      </w:r>
      <w:r w:rsidR="007F7D6A">
        <w:rPr>
          <w:lang w:val="en-GB"/>
        </w:rPr>
        <w:t xml:space="preserve"> A Sobel operator calculates the partial </w:t>
      </w:r>
      <w:r w:rsidR="009B4ADF">
        <w:rPr>
          <w:lang w:val="en-GB"/>
        </w:rPr>
        <w:t>gradients</w:t>
      </w:r>
      <w:r w:rsidR="007F7D6A">
        <w:rPr>
          <w:lang w:val="en-GB"/>
        </w:rPr>
        <w:t xml:space="preserve"> in the X and Y directions.</w:t>
      </w:r>
      <w:r w:rsidR="009B4ADF">
        <w:rPr>
          <w:lang w:val="en-GB"/>
        </w:rPr>
        <w:t xml:space="preserve"> The </w:t>
      </w:r>
      <w:r w:rsidR="009B4ADF">
        <w:rPr>
          <w:lang w:val="en-GB"/>
        </w:rPr>
        <w:t>gradients</w:t>
      </w:r>
      <w:r w:rsidR="009B4ADF">
        <w:rPr>
          <w:lang w:val="en-GB"/>
        </w:rPr>
        <w:t xml:space="preserve"> </w:t>
      </w:r>
      <w:r w:rsidR="009B4ADF" w:rsidRPr="009B4ADF">
        <w:rPr>
          <w:lang w:val="en-GB"/>
        </w:rPr>
        <w:t xml:space="preserve">would </w:t>
      </w:r>
      <w:r w:rsidR="009B4ADF">
        <w:rPr>
          <w:lang w:val="en-GB"/>
        </w:rPr>
        <w:t xml:space="preserve">get high values on edges </w:t>
      </w:r>
      <w:r w:rsidR="00D96D5E">
        <w:rPr>
          <w:lang w:val="en-GB"/>
        </w:rPr>
        <w:t>because</w:t>
      </w:r>
      <w:r w:rsidR="009B4ADF">
        <w:rPr>
          <w:lang w:val="en-GB"/>
        </w:rPr>
        <w:t xml:space="preserve"> they represent a shift in the frame </w:t>
      </w:r>
      <w:r w:rsidR="009B4ADF" w:rsidRPr="009B4ADF">
        <w:rPr>
          <w:lang w:val="en-GB"/>
        </w:rPr>
        <w:t>colors</w:t>
      </w:r>
      <w:r w:rsidR="009B4ADF" w:rsidRPr="009B4ADF">
        <w:rPr>
          <w:lang w:val="en-GB"/>
        </w:rPr>
        <w:t xml:space="preserve"> </w:t>
      </w:r>
      <w:r w:rsidR="009B4ADF">
        <w:rPr>
          <w:lang w:val="en-GB"/>
        </w:rPr>
        <w:t>(observed objects)</w:t>
      </w:r>
      <w:r w:rsidR="00666AA7">
        <w:rPr>
          <w:lang w:val="en-GB"/>
        </w:rPr>
        <w:t>, for that the X and Y gradients would find the edges in the X and Y directions accordingly. The sobel operator uses a 3X3</w:t>
      </w:r>
      <w:r w:rsidR="004140D1">
        <w:rPr>
          <w:lang w:val="en-GB"/>
        </w:rPr>
        <w:t xml:space="preserve"> kernel</w:t>
      </w:r>
      <w:r w:rsidR="00666AA7">
        <w:rPr>
          <w:lang w:val="en-GB"/>
        </w:rPr>
        <w:t xml:space="preserve"> of the sort:</w:t>
      </w:r>
    </w:p>
    <w:tbl>
      <w:tblPr>
        <w:tblStyle w:val="TableGrid"/>
        <w:tblW w:w="0" w:type="auto"/>
        <w:tblInd w:w="2980" w:type="dxa"/>
        <w:tblLook w:val="04A0" w:firstRow="1" w:lastRow="0" w:firstColumn="1" w:lastColumn="0" w:noHBand="0" w:noVBand="1"/>
      </w:tblPr>
      <w:tblGrid>
        <w:gridCol w:w="426"/>
        <w:gridCol w:w="486"/>
        <w:gridCol w:w="328"/>
      </w:tblGrid>
      <w:tr w:rsidR="00666AA7" w14:paraId="42F6A381" w14:textId="77777777" w:rsidTr="004140D1">
        <w:tc>
          <w:tcPr>
            <w:tcW w:w="426" w:type="dxa"/>
          </w:tcPr>
          <w:p w14:paraId="4BF08194" w14:textId="6925CD49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86" w:type="dxa"/>
          </w:tcPr>
          <w:p w14:paraId="64A7D851" w14:textId="727B3D1B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8" w:type="dxa"/>
          </w:tcPr>
          <w:p w14:paraId="16227531" w14:textId="45DD75C1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66AA7" w14:paraId="5932320D" w14:textId="77777777" w:rsidTr="004140D1">
        <w:tc>
          <w:tcPr>
            <w:tcW w:w="426" w:type="dxa"/>
          </w:tcPr>
          <w:p w14:paraId="0AEB6961" w14:textId="66881DA8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486" w:type="dxa"/>
          </w:tcPr>
          <w:p w14:paraId="043655BB" w14:textId="7CE42C64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8" w:type="dxa"/>
          </w:tcPr>
          <w:p w14:paraId="33838FD8" w14:textId="6A407536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66AA7" w14:paraId="6FA50A46" w14:textId="77777777" w:rsidTr="004140D1">
        <w:tc>
          <w:tcPr>
            <w:tcW w:w="426" w:type="dxa"/>
          </w:tcPr>
          <w:p w14:paraId="75B6FBBB" w14:textId="4400EC6F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86" w:type="dxa"/>
          </w:tcPr>
          <w:p w14:paraId="07E41B11" w14:textId="5887F4A2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8" w:type="dxa"/>
          </w:tcPr>
          <w:p w14:paraId="54EEFE77" w14:textId="72C0D1E0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DFB2EB5" w14:textId="5871EA0B" w:rsidR="007F7D6A" w:rsidRPr="00883DFD" w:rsidRDefault="007F7D6A" w:rsidP="009B4ADF">
      <w:pPr>
        <w:rPr>
          <w:lang w:val="en-GB"/>
        </w:rPr>
      </w:pPr>
    </w:p>
    <w:p w14:paraId="05C40195" w14:textId="55FE5885" w:rsidR="008D3AEE" w:rsidRDefault="00666AA7" w:rsidP="008D3AEE">
      <w:pPr>
        <w:rPr>
          <w:lang w:val="en-GB"/>
        </w:rPr>
      </w:pPr>
      <w:r>
        <w:rPr>
          <w:lang w:val="en-GB"/>
        </w:rPr>
        <w:t>For x. and: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425"/>
        <w:gridCol w:w="470"/>
        <w:gridCol w:w="425"/>
      </w:tblGrid>
      <w:tr w:rsidR="00666AA7" w14:paraId="5ED4DEC2" w14:textId="77777777" w:rsidTr="004140D1">
        <w:tc>
          <w:tcPr>
            <w:tcW w:w="425" w:type="dxa"/>
          </w:tcPr>
          <w:p w14:paraId="55748CEA" w14:textId="2D79CE5C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70" w:type="dxa"/>
          </w:tcPr>
          <w:p w14:paraId="734EDDD9" w14:textId="3BD70F34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25" w:type="dxa"/>
          </w:tcPr>
          <w:p w14:paraId="33A1BCCD" w14:textId="77777777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66AA7" w14:paraId="4B550A60" w14:textId="77777777" w:rsidTr="004140D1">
        <w:tc>
          <w:tcPr>
            <w:tcW w:w="425" w:type="dxa"/>
          </w:tcPr>
          <w:p w14:paraId="2772B3F6" w14:textId="71F754BF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70" w:type="dxa"/>
          </w:tcPr>
          <w:p w14:paraId="766EA507" w14:textId="77777777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14:paraId="0DBDF462" w14:textId="2E56586B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66AA7" w14:paraId="46BD2643" w14:textId="77777777" w:rsidTr="004140D1">
        <w:tc>
          <w:tcPr>
            <w:tcW w:w="425" w:type="dxa"/>
          </w:tcPr>
          <w:p w14:paraId="187BD640" w14:textId="418AC14F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70" w:type="dxa"/>
          </w:tcPr>
          <w:p w14:paraId="61D712C4" w14:textId="0326D5A2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425" w:type="dxa"/>
          </w:tcPr>
          <w:p w14:paraId="12F7C7EA" w14:textId="03DE6AD7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>
              <w:rPr>
                <w:lang w:val="en-GB"/>
              </w:rPr>
              <w:t>1</w:t>
            </w:r>
          </w:p>
        </w:tc>
      </w:tr>
    </w:tbl>
    <w:p w14:paraId="1996CCF9" w14:textId="3C2FF2C5" w:rsidR="00666AA7" w:rsidRDefault="004140D1" w:rsidP="008D3AEE">
      <w:pPr>
        <w:rPr>
          <w:lang w:val="en-GB"/>
        </w:rPr>
      </w:pPr>
      <w:r>
        <w:rPr>
          <w:lang w:val="en-GB"/>
        </w:rPr>
        <w:t>For y</w:t>
      </w:r>
    </w:p>
    <w:p w14:paraId="16815459" w14:textId="7F7F0B94" w:rsidR="004140D1" w:rsidRDefault="004140D1" w:rsidP="008D3AEE">
      <w:pPr>
        <w:rPr>
          <w:lang w:val="en-GB"/>
        </w:rPr>
      </w:pPr>
      <w:r>
        <w:rPr>
          <w:lang w:val="en-GB"/>
        </w:rPr>
        <w:t xml:space="preserve">Which are convolved with the original image to calculate approximations of the </w:t>
      </w:r>
      <w:r w:rsidRPr="004140D1">
        <w:rPr>
          <w:lang w:val="en-GB"/>
        </w:rPr>
        <w:t>derivative</w:t>
      </w:r>
      <w:r>
        <w:rPr>
          <w:lang w:val="en-GB"/>
        </w:rPr>
        <w:t xml:space="preserve">s </w:t>
      </w:r>
    </w:p>
    <w:p w14:paraId="7FB90C22" w14:textId="77777777" w:rsidR="004140D1" w:rsidRPr="004140D1" w:rsidRDefault="004140D1" w:rsidP="008D3AEE">
      <w:pPr>
        <w:rPr>
          <w:lang w:val="en-IL"/>
        </w:rPr>
      </w:pPr>
    </w:p>
    <w:sectPr w:rsidR="004140D1" w:rsidRPr="0041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91"/>
    <w:rsid w:val="00390127"/>
    <w:rsid w:val="004140D1"/>
    <w:rsid w:val="00476C53"/>
    <w:rsid w:val="004B774F"/>
    <w:rsid w:val="005C0491"/>
    <w:rsid w:val="00666AA7"/>
    <w:rsid w:val="006D3B0F"/>
    <w:rsid w:val="007F7D6A"/>
    <w:rsid w:val="00883DFD"/>
    <w:rsid w:val="008D3AEE"/>
    <w:rsid w:val="00927DB5"/>
    <w:rsid w:val="009B4ADF"/>
    <w:rsid w:val="009F649B"/>
    <w:rsid w:val="00B612C5"/>
    <w:rsid w:val="00C4117E"/>
    <w:rsid w:val="00D96D5E"/>
    <w:rsid w:val="00D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3705"/>
  <w15:chartTrackingRefBased/>
  <w15:docId w15:val="{463D6B6F-176F-410A-B191-62601DAC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Shimshi</dc:creator>
  <cp:keywords/>
  <dc:description/>
  <cp:lastModifiedBy>Tomer Shimshi</cp:lastModifiedBy>
  <cp:revision>5</cp:revision>
  <dcterms:created xsi:type="dcterms:W3CDTF">2022-03-07T18:44:00Z</dcterms:created>
  <dcterms:modified xsi:type="dcterms:W3CDTF">2022-03-15T18:49:00Z</dcterms:modified>
</cp:coreProperties>
</file>