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2E414" w14:textId="77777777" w:rsidR="00DF7F94" w:rsidRDefault="00DF7F94" w:rsidP="00575ABF">
      <w:pPr>
        <w:bidi w:val="0"/>
        <w:spacing w:before="600"/>
      </w:pPr>
    </w:p>
    <w:p w14:paraId="29348DDC" w14:textId="51C0214F" w:rsidR="00DF7F94" w:rsidRDefault="00000000" w:rsidP="00575ABF">
      <w:pPr>
        <w:bidi w:val="0"/>
        <w:spacing w:after="30"/>
        <w:jc w:val="center"/>
      </w:pPr>
      <w:proofErr w:type="spellStart"/>
      <w:r>
        <w:rPr>
          <w:b/>
          <w:bCs/>
          <w:color w:val="1B4F8A"/>
          <w:sz w:val="72"/>
          <w:szCs w:val="72"/>
        </w:rPr>
        <w:t>Wave</w:t>
      </w:r>
      <w:r w:rsidR="00575ABF">
        <w:rPr>
          <w:b/>
          <w:bCs/>
          <w:color w:val="1B4F8A"/>
          <w:sz w:val="72"/>
          <w:szCs w:val="72"/>
        </w:rPr>
        <w:t>C</w:t>
      </w:r>
      <w:r>
        <w:rPr>
          <w:b/>
          <w:bCs/>
          <w:color w:val="1B4F8A"/>
          <w:sz w:val="72"/>
          <w:szCs w:val="72"/>
        </w:rPr>
        <w:t>ast</w:t>
      </w:r>
      <w:proofErr w:type="spellEnd"/>
    </w:p>
    <w:p w14:paraId="60330C68" w14:textId="77777777" w:rsidR="00DF7F94" w:rsidRDefault="00000000" w:rsidP="00575ABF">
      <w:pPr>
        <w:bidi w:val="0"/>
        <w:spacing w:after="60"/>
        <w:jc w:val="center"/>
      </w:pPr>
      <w:r>
        <w:rPr>
          <w:color w:val="0E7C86"/>
          <w:sz w:val="28"/>
          <w:szCs w:val="28"/>
        </w:rPr>
        <w:t>System Architecture &amp; Complexity Report</w:t>
      </w:r>
    </w:p>
    <w:p w14:paraId="216FE9AB" w14:textId="77777777" w:rsidR="00DF7F94" w:rsidRDefault="00000000" w:rsidP="00575ABF">
      <w:pPr>
        <w:pBdr>
          <w:bottom w:val="single" w:sz="6" w:space="8" w:color="1B4F8A"/>
        </w:pBdr>
        <w:bidi w:val="0"/>
        <w:spacing w:after="160"/>
        <w:jc w:val="center"/>
      </w:pPr>
      <w:r>
        <w:rPr>
          <w:i/>
          <w:iCs/>
          <w:color w:val="555555"/>
        </w:rPr>
        <w:t>A Transparent, AI-Powered Surf Forecasting Platform</w:t>
      </w:r>
    </w:p>
    <w:p w14:paraId="5D641093" w14:textId="77777777" w:rsidR="00DF7F94" w:rsidRDefault="00DF7F94" w:rsidP="00575ABF">
      <w:pPr>
        <w:bidi w:val="0"/>
        <w:spacing w:before="160"/>
      </w:pPr>
    </w:p>
    <w:p w14:paraId="62DCADDE" w14:textId="77777777" w:rsidR="00DF7F94" w:rsidRDefault="00000000" w:rsidP="00575ABF">
      <w:pPr>
        <w:bidi w:val="0"/>
        <w:spacing w:after="36"/>
        <w:jc w:val="center"/>
      </w:pPr>
      <w:r>
        <w:rPr>
          <w:b/>
          <w:bCs/>
          <w:sz w:val="24"/>
          <w:szCs w:val="24"/>
        </w:rPr>
        <w:t>Tomer Atia</w:t>
      </w:r>
    </w:p>
    <w:p w14:paraId="47070F04" w14:textId="2223726D" w:rsidR="00DF7F94" w:rsidRDefault="00C43C14" w:rsidP="00575ABF">
      <w:pPr>
        <w:bidi w:val="0"/>
        <w:spacing w:after="36"/>
        <w:jc w:val="center"/>
      </w:pPr>
      <w:r>
        <w:rPr>
          <w:color w:val="555555"/>
        </w:rPr>
        <w:t>Vibe Coding Course  | 2026</w:t>
      </w:r>
    </w:p>
    <w:p w14:paraId="74D7DF79" w14:textId="77777777" w:rsidR="00DF7F94" w:rsidRDefault="00DF7F94" w:rsidP="00575ABF">
      <w:pPr>
        <w:bidi w:val="0"/>
        <w:spacing w:before="280"/>
      </w:pPr>
    </w:p>
    <w:p w14:paraId="18A508B0" w14:textId="3AC2E192" w:rsidR="00DF7F94" w:rsidRDefault="00000000" w:rsidP="00575ABF">
      <w:pPr>
        <w:pBdr>
          <w:top w:val="single" w:sz="4" w:space="0" w:color="1B4F8A"/>
          <w:left w:val="thick" w:sz="14" w:space="0" w:color="1B4F8A"/>
          <w:bottom w:val="single" w:sz="4" w:space="0" w:color="1B4F8A"/>
          <w:right w:val="single" w:sz="4" w:space="0" w:color="1B4F8A"/>
        </w:pBdr>
        <w:shd w:val="clear" w:color="auto" w:fill="D6E4F7"/>
        <w:bidi w:val="0"/>
        <w:spacing w:before="80" w:after="80"/>
        <w:ind w:left="220" w:right="220"/>
      </w:pPr>
      <w:r>
        <w:rPr>
          <w:i/>
          <w:iCs/>
          <w:sz w:val="21"/>
          <w:szCs w:val="21"/>
        </w:rPr>
        <w:t xml:space="preserve">This document describes the architecture and engineering complexity of </w:t>
      </w:r>
      <w:proofErr w:type="spellStart"/>
      <w:r w:rsidR="00575ABF">
        <w:rPr>
          <w:i/>
          <w:iCs/>
          <w:sz w:val="21"/>
          <w:szCs w:val="21"/>
        </w:rPr>
        <w:t>Wavecast</w:t>
      </w:r>
      <w:proofErr w:type="spellEnd"/>
      <w:r w:rsidR="00575ABF">
        <w:rPr>
          <w:i/>
          <w:iCs/>
          <w:sz w:val="21"/>
          <w:szCs w:val="21"/>
        </w:rPr>
        <w:t xml:space="preserve"> </w:t>
      </w:r>
      <w:r w:rsidR="00C43C14">
        <w:rPr>
          <w:i/>
          <w:iCs/>
          <w:sz w:val="21"/>
          <w:szCs w:val="21"/>
        </w:rPr>
        <w:t>-</w:t>
      </w:r>
      <w:r>
        <w:rPr>
          <w:i/>
          <w:iCs/>
          <w:sz w:val="21"/>
          <w:szCs w:val="21"/>
        </w:rPr>
        <w:t>a production-deployed, full-stack web application combining real-time marine data aggregation, a transparent scoring algorithm, JWT authentication, and an AI-powered conversational assistant.</w:t>
      </w:r>
    </w:p>
    <w:p w14:paraId="0E4B18CA" w14:textId="77777777" w:rsidR="00DF7F94" w:rsidRDefault="00000000" w:rsidP="00575ABF">
      <w:pPr>
        <w:bidi w:val="0"/>
      </w:pPr>
      <w:r>
        <w:br/>
      </w:r>
    </w:p>
    <w:sdt>
      <w:sdtPr>
        <w:alias w:val="Table of Contents"/>
        <w:id w:val="921147227"/>
      </w:sdtPr>
      <w:sdtContent>
        <w:p w14:paraId="7202B07B" w14:textId="77777777" w:rsidR="00575ABF" w:rsidRDefault="00000000" w:rsidP="00575ABF">
          <w:pPr>
            <w:pStyle w:val="TOC1"/>
            <w:tabs>
              <w:tab w:val="right" w:leader="dot" w:pos="9710"/>
            </w:tabs>
            <w:bidi w:val="0"/>
            <w:rPr>
              <w:noProof/>
            </w:rPr>
          </w:pPr>
          <w:r>
            <w:fldChar w:fldCharType="begin"/>
          </w:r>
          <w:r>
            <w:instrText>TOC \h \o "1-2"</w:instrText>
          </w:r>
          <w:r>
            <w:fldChar w:fldCharType="separate"/>
          </w:r>
          <w:hyperlink w:anchor="_Toc230188876" w:history="1">
            <w:r w:rsidR="00575ABF" w:rsidRPr="00BF35A6">
              <w:rPr>
                <w:rStyle w:val="Hyperlink"/>
                <w:noProof/>
              </w:rPr>
              <w:t>1. Project Overview</w:t>
            </w:r>
            <w:r w:rsidR="00575ABF">
              <w:rPr>
                <w:noProof/>
              </w:rPr>
              <w:tab/>
            </w:r>
            <w:r w:rsidR="00575ABF">
              <w:rPr>
                <w:rStyle w:val="Hyperlink"/>
                <w:noProof/>
                <w:rtl/>
              </w:rPr>
              <w:fldChar w:fldCharType="begin"/>
            </w:r>
            <w:r w:rsidR="00575ABF">
              <w:rPr>
                <w:noProof/>
              </w:rPr>
              <w:instrText xml:space="preserve"> PAGEREF _Toc230188876 \h </w:instrText>
            </w:r>
            <w:r w:rsidR="00575ABF">
              <w:rPr>
                <w:rStyle w:val="Hyperlink"/>
                <w:noProof/>
                <w:rtl/>
              </w:rPr>
            </w:r>
            <w:r w:rsidR="00575ABF">
              <w:rPr>
                <w:rStyle w:val="Hyperlink"/>
                <w:noProof/>
                <w:rtl/>
              </w:rPr>
              <w:fldChar w:fldCharType="separate"/>
            </w:r>
            <w:r w:rsidR="00575ABF">
              <w:rPr>
                <w:noProof/>
              </w:rPr>
              <w:t>1</w:t>
            </w:r>
            <w:r w:rsidR="00575ABF">
              <w:rPr>
                <w:rStyle w:val="Hyperlink"/>
                <w:noProof/>
                <w:rtl/>
              </w:rPr>
              <w:fldChar w:fldCharType="end"/>
            </w:r>
          </w:hyperlink>
        </w:p>
        <w:p w14:paraId="6C395A3D" w14:textId="77777777" w:rsidR="00575ABF" w:rsidRDefault="00575ABF" w:rsidP="00575ABF">
          <w:pPr>
            <w:pStyle w:val="TOC1"/>
            <w:tabs>
              <w:tab w:val="right" w:leader="dot" w:pos="9710"/>
            </w:tabs>
            <w:bidi w:val="0"/>
            <w:rPr>
              <w:noProof/>
            </w:rPr>
          </w:pPr>
          <w:hyperlink w:anchor="_Toc230188877" w:history="1">
            <w:r w:rsidRPr="00BF35A6">
              <w:rPr>
                <w:rStyle w:val="Hyperlink"/>
                <w:noProof/>
              </w:rPr>
              <w:t>2. High-Level Architecture</w:t>
            </w:r>
            <w:r>
              <w:rPr>
                <w:noProof/>
              </w:rPr>
              <w:tab/>
            </w:r>
            <w:r>
              <w:rPr>
                <w:rStyle w:val="Hyperlink"/>
                <w:noProof/>
                <w:rtl/>
              </w:rPr>
              <w:fldChar w:fldCharType="begin"/>
            </w:r>
            <w:r>
              <w:rPr>
                <w:noProof/>
              </w:rPr>
              <w:instrText xml:space="preserve"> PAGEREF _Toc230188877 \h </w:instrText>
            </w:r>
            <w:r>
              <w:rPr>
                <w:rStyle w:val="Hyperlink"/>
                <w:noProof/>
                <w:rtl/>
              </w:rPr>
            </w:r>
            <w:r>
              <w:rPr>
                <w:rStyle w:val="Hyperlink"/>
                <w:noProof/>
                <w:rtl/>
              </w:rPr>
              <w:fldChar w:fldCharType="separate"/>
            </w:r>
            <w:r>
              <w:rPr>
                <w:noProof/>
              </w:rPr>
              <w:t>2</w:t>
            </w:r>
            <w:r>
              <w:rPr>
                <w:rStyle w:val="Hyperlink"/>
                <w:noProof/>
                <w:rtl/>
              </w:rPr>
              <w:fldChar w:fldCharType="end"/>
            </w:r>
          </w:hyperlink>
        </w:p>
        <w:p w14:paraId="6F47C43A" w14:textId="77777777" w:rsidR="00575ABF" w:rsidRDefault="00575ABF" w:rsidP="00575ABF">
          <w:pPr>
            <w:pStyle w:val="TOC2"/>
            <w:tabs>
              <w:tab w:val="right" w:leader="dot" w:pos="9710"/>
            </w:tabs>
            <w:bidi w:val="0"/>
            <w:rPr>
              <w:noProof/>
            </w:rPr>
          </w:pPr>
          <w:hyperlink w:anchor="_Toc230188878" w:history="1">
            <w:r w:rsidRPr="00BF35A6">
              <w:rPr>
                <w:rStyle w:val="Hyperlink"/>
                <w:noProof/>
              </w:rPr>
              <w:t>System Layers</w:t>
            </w:r>
            <w:r>
              <w:rPr>
                <w:noProof/>
              </w:rPr>
              <w:tab/>
            </w:r>
            <w:r>
              <w:rPr>
                <w:rStyle w:val="Hyperlink"/>
                <w:noProof/>
                <w:rtl/>
              </w:rPr>
              <w:fldChar w:fldCharType="begin"/>
            </w:r>
            <w:r>
              <w:rPr>
                <w:noProof/>
              </w:rPr>
              <w:instrText xml:space="preserve"> PAGEREF _Toc230188878 \h </w:instrText>
            </w:r>
            <w:r>
              <w:rPr>
                <w:rStyle w:val="Hyperlink"/>
                <w:noProof/>
                <w:rtl/>
              </w:rPr>
            </w:r>
            <w:r>
              <w:rPr>
                <w:rStyle w:val="Hyperlink"/>
                <w:noProof/>
                <w:rtl/>
              </w:rPr>
              <w:fldChar w:fldCharType="separate"/>
            </w:r>
            <w:r>
              <w:rPr>
                <w:noProof/>
              </w:rPr>
              <w:t>2</w:t>
            </w:r>
            <w:r>
              <w:rPr>
                <w:rStyle w:val="Hyperlink"/>
                <w:noProof/>
                <w:rtl/>
              </w:rPr>
              <w:fldChar w:fldCharType="end"/>
            </w:r>
          </w:hyperlink>
        </w:p>
        <w:p w14:paraId="2F3FDED5" w14:textId="77777777" w:rsidR="00575ABF" w:rsidRDefault="00575ABF" w:rsidP="00575ABF">
          <w:pPr>
            <w:pStyle w:val="TOC2"/>
            <w:tabs>
              <w:tab w:val="right" w:leader="dot" w:pos="9710"/>
            </w:tabs>
            <w:bidi w:val="0"/>
            <w:rPr>
              <w:noProof/>
            </w:rPr>
          </w:pPr>
          <w:hyperlink w:anchor="_Toc230188879" w:history="1">
            <w:r w:rsidRPr="00BF35A6">
              <w:rPr>
                <w:rStyle w:val="Hyperlink"/>
                <w:noProof/>
              </w:rPr>
              <w:t>Request Flow</w:t>
            </w:r>
            <w:r>
              <w:rPr>
                <w:noProof/>
              </w:rPr>
              <w:tab/>
            </w:r>
            <w:r>
              <w:rPr>
                <w:rStyle w:val="Hyperlink"/>
                <w:noProof/>
                <w:rtl/>
              </w:rPr>
              <w:fldChar w:fldCharType="begin"/>
            </w:r>
            <w:r>
              <w:rPr>
                <w:noProof/>
              </w:rPr>
              <w:instrText xml:space="preserve"> PAGEREF _Toc230188879 \h </w:instrText>
            </w:r>
            <w:r>
              <w:rPr>
                <w:rStyle w:val="Hyperlink"/>
                <w:noProof/>
                <w:rtl/>
              </w:rPr>
            </w:r>
            <w:r>
              <w:rPr>
                <w:rStyle w:val="Hyperlink"/>
                <w:noProof/>
                <w:rtl/>
              </w:rPr>
              <w:fldChar w:fldCharType="separate"/>
            </w:r>
            <w:r>
              <w:rPr>
                <w:noProof/>
              </w:rPr>
              <w:t>3</w:t>
            </w:r>
            <w:r>
              <w:rPr>
                <w:rStyle w:val="Hyperlink"/>
                <w:noProof/>
                <w:rtl/>
              </w:rPr>
              <w:fldChar w:fldCharType="end"/>
            </w:r>
          </w:hyperlink>
        </w:p>
        <w:p w14:paraId="40544B4C" w14:textId="3C821D6E" w:rsidR="00575ABF" w:rsidRDefault="00575ABF" w:rsidP="00575ABF">
          <w:pPr>
            <w:pStyle w:val="TOC1"/>
            <w:tabs>
              <w:tab w:val="right" w:leader="dot" w:pos="9710"/>
            </w:tabs>
            <w:bidi w:val="0"/>
            <w:rPr>
              <w:noProof/>
            </w:rPr>
          </w:pPr>
          <w:hyperlink w:anchor="_Toc230188880" w:history="1">
            <w:r w:rsidRPr="00BF35A6">
              <w:rPr>
                <w:rStyle w:val="Hyperlink"/>
                <w:noProof/>
              </w:rPr>
              <w:t xml:space="preserve">3. Backend </w:t>
            </w:r>
            <w:r w:rsidR="00C43C14">
              <w:rPr>
                <w:rStyle w:val="Hyperlink"/>
                <w:noProof/>
              </w:rPr>
              <w:t>-</w:t>
            </w:r>
            <w:r w:rsidRPr="00BF35A6">
              <w:rPr>
                <w:rStyle w:val="Hyperlink"/>
                <w:noProof/>
              </w:rPr>
              <w:t>Layered Architecture</w:t>
            </w:r>
            <w:r>
              <w:rPr>
                <w:noProof/>
              </w:rPr>
              <w:tab/>
            </w:r>
            <w:r>
              <w:rPr>
                <w:rStyle w:val="Hyperlink"/>
                <w:noProof/>
                <w:rtl/>
              </w:rPr>
              <w:fldChar w:fldCharType="begin"/>
            </w:r>
            <w:r>
              <w:rPr>
                <w:noProof/>
              </w:rPr>
              <w:instrText xml:space="preserve"> PAGEREF _Toc230188880 \h </w:instrText>
            </w:r>
            <w:r>
              <w:rPr>
                <w:rStyle w:val="Hyperlink"/>
                <w:noProof/>
                <w:rtl/>
              </w:rPr>
            </w:r>
            <w:r>
              <w:rPr>
                <w:rStyle w:val="Hyperlink"/>
                <w:noProof/>
                <w:rtl/>
              </w:rPr>
              <w:fldChar w:fldCharType="separate"/>
            </w:r>
            <w:r>
              <w:rPr>
                <w:noProof/>
              </w:rPr>
              <w:t>3</w:t>
            </w:r>
            <w:r>
              <w:rPr>
                <w:rStyle w:val="Hyperlink"/>
                <w:noProof/>
                <w:rtl/>
              </w:rPr>
              <w:fldChar w:fldCharType="end"/>
            </w:r>
          </w:hyperlink>
        </w:p>
        <w:p w14:paraId="7CD98C1B" w14:textId="77777777" w:rsidR="00575ABF" w:rsidRDefault="00575ABF" w:rsidP="00575ABF">
          <w:pPr>
            <w:pStyle w:val="TOC2"/>
            <w:tabs>
              <w:tab w:val="right" w:leader="dot" w:pos="9710"/>
            </w:tabs>
            <w:bidi w:val="0"/>
            <w:rPr>
              <w:noProof/>
            </w:rPr>
          </w:pPr>
          <w:hyperlink w:anchor="_Toc230188881" w:history="1">
            <w:r w:rsidRPr="00BF35A6">
              <w:rPr>
                <w:rStyle w:val="Hyperlink"/>
                <w:noProof/>
              </w:rPr>
              <w:t>Data Pipeline &amp; Caching</w:t>
            </w:r>
            <w:r>
              <w:rPr>
                <w:noProof/>
              </w:rPr>
              <w:tab/>
            </w:r>
            <w:r>
              <w:rPr>
                <w:rStyle w:val="Hyperlink"/>
                <w:noProof/>
                <w:rtl/>
              </w:rPr>
              <w:fldChar w:fldCharType="begin"/>
            </w:r>
            <w:r>
              <w:rPr>
                <w:noProof/>
              </w:rPr>
              <w:instrText xml:space="preserve"> PAGEREF _Toc230188881 \h </w:instrText>
            </w:r>
            <w:r>
              <w:rPr>
                <w:rStyle w:val="Hyperlink"/>
                <w:noProof/>
                <w:rtl/>
              </w:rPr>
            </w:r>
            <w:r>
              <w:rPr>
                <w:rStyle w:val="Hyperlink"/>
                <w:noProof/>
                <w:rtl/>
              </w:rPr>
              <w:fldChar w:fldCharType="separate"/>
            </w:r>
            <w:r>
              <w:rPr>
                <w:noProof/>
              </w:rPr>
              <w:t>3</w:t>
            </w:r>
            <w:r>
              <w:rPr>
                <w:rStyle w:val="Hyperlink"/>
                <w:noProof/>
                <w:rtl/>
              </w:rPr>
              <w:fldChar w:fldCharType="end"/>
            </w:r>
          </w:hyperlink>
        </w:p>
        <w:p w14:paraId="40E0DE6C" w14:textId="77777777" w:rsidR="00575ABF" w:rsidRDefault="00575ABF" w:rsidP="00575ABF">
          <w:pPr>
            <w:pStyle w:val="TOC1"/>
            <w:tabs>
              <w:tab w:val="right" w:leader="dot" w:pos="9710"/>
            </w:tabs>
            <w:bidi w:val="0"/>
            <w:rPr>
              <w:noProof/>
            </w:rPr>
          </w:pPr>
          <w:hyperlink w:anchor="_Toc230188882" w:history="1">
            <w:r w:rsidRPr="00BF35A6">
              <w:rPr>
                <w:rStyle w:val="Hyperlink"/>
                <w:noProof/>
              </w:rPr>
              <w:t>4. Authentication &amp; Security</w:t>
            </w:r>
            <w:r>
              <w:rPr>
                <w:noProof/>
              </w:rPr>
              <w:tab/>
            </w:r>
            <w:r>
              <w:rPr>
                <w:rStyle w:val="Hyperlink"/>
                <w:noProof/>
                <w:rtl/>
              </w:rPr>
              <w:fldChar w:fldCharType="begin"/>
            </w:r>
            <w:r>
              <w:rPr>
                <w:noProof/>
              </w:rPr>
              <w:instrText xml:space="preserve"> PAGEREF _Toc230188882 \h </w:instrText>
            </w:r>
            <w:r>
              <w:rPr>
                <w:rStyle w:val="Hyperlink"/>
                <w:noProof/>
                <w:rtl/>
              </w:rPr>
            </w:r>
            <w:r>
              <w:rPr>
                <w:rStyle w:val="Hyperlink"/>
                <w:noProof/>
                <w:rtl/>
              </w:rPr>
              <w:fldChar w:fldCharType="separate"/>
            </w:r>
            <w:r>
              <w:rPr>
                <w:noProof/>
              </w:rPr>
              <w:t>4</w:t>
            </w:r>
            <w:r>
              <w:rPr>
                <w:rStyle w:val="Hyperlink"/>
                <w:noProof/>
                <w:rtl/>
              </w:rPr>
              <w:fldChar w:fldCharType="end"/>
            </w:r>
          </w:hyperlink>
        </w:p>
        <w:p w14:paraId="0DC19D65" w14:textId="77777777" w:rsidR="00575ABF" w:rsidRDefault="00575ABF" w:rsidP="00575ABF">
          <w:pPr>
            <w:pStyle w:val="TOC1"/>
            <w:tabs>
              <w:tab w:val="right" w:leader="dot" w:pos="9710"/>
            </w:tabs>
            <w:bidi w:val="0"/>
            <w:rPr>
              <w:noProof/>
            </w:rPr>
          </w:pPr>
          <w:hyperlink w:anchor="_Toc230188883" w:history="1">
            <w:r w:rsidRPr="00BF35A6">
              <w:rPr>
                <w:rStyle w:val="Hyperlink"/>
                <w:noProof/>
              </w:rPr>
              <w:t>5. Transparent Scoring Algorithm</w:t>
            </w:r>
            <w:r>
              <w:rPr>
                <w:noProof/>
              </w:rPr>
              <w:tab/>
            </w:r>
            <w:r>
              <w:rPr>
                <w:rStyle w:val="Hyperlink"/>
                <w:noProof/>
                <w:rtl/>
              </w:rPr>
              <w:fldChar w:fldCharType="begin"/>
            </w:r>
            <w:r>
              <w:rPr>
                <w:noProof/>
              </w:rPr>
              <w:instrText xml:space="preserve"> PAGEREF _Toc230188883 \h </w:instrText>
            </w:r>
            <w:r>
              <w:rPr>
                <w:rStyle w:val="Hyperlink"/>
                <w:noProof/>
                <w:rtl/>
              </w:rPr>
            </w:r>
            <w:r>
              <w:rPr>
                <w:rStyle w:val="Hyperlink"/>
                <w:noProof/>
                <w:rtl/>
              </w:rPr>
              <w:fldChar w:fldCharType="separate"/>
            </w:r>
            <w:r>
              <w:rPr>
                <w:noProof/>
              </w:rPr>
              <w:t>4</w:t>
            </w:r>
            <w:r>
              <w:rPr>
                <w:rStyle w:val="Hyperlink"/>
                <w:noProof/>
                <w:rtl/>
              </w:rPr>
              <w:fldChar w:fldCharType="end"/>
            </w:r>
          </w:hyperlink>
        </w:p>
        <w:p w14:paraId="57BFDC18" w14:textId="77777777" w:rsidR="00575ABF" w:rsidRDefault="00575ABF" w:rsidP="00575ABF">
          <w:pPr>
            <w:pStyle w:val="TOC1"/>
            <w:tabs>
              <w:tab w:val="right" w:leader="dot" w:pos="9710"/>
            </w:tabs>
            <w:bidi w:val="0"/>
            <w:rPr>
              <w:noProof/>
            </w:rPr>
          </w:pPr>
          <w:hyperlink w:anchor="_Toc230188884" w:history="1">
            <w:r w:rsidRPr="00BF35A6">
              <w:rPr>
                <w:rStyle w:val="Hyperlink"/>
                <w:noProof/>
              </w:rPr>
              <w:t>6. AI Surf Assistant</w:t>
            </w:r>
            <w:r>
              <w:rPr>
                <w:noProof/>
              </w:rPr>
              <w:tab/>
            </w:r>
            <w:r>
              <w:rPr>
                <w:rStyle w:val="Hyperlink"/>
                <w:noProof/>
                <w:rtl/>
              </w:rPr>
              <w:fldChar w:fldCharType="begin"/>
            </w:r>
            <w:r>
              <w:rPr>
                <w:noProof/>
              </w:rPr>
              <w:instrText xml:space="preserve"> PAGEREF _Toc230188884 \h </w:instrText>
            </w:r>
            <w:r>
              <w:rPr>
                <w:rStyle w:val="Hyperlink"/>
                <w:noProof/>
                <w:rtl/>
              </w:rPr>
            </w:r>
            <w:r>
              <w:rPr>
                <w:rStyle w:val="Hyperlink"/>
                <w:noProof/>
                <w:rtl/>
              </w:rPr>
              <w:fldChar w:fldCharType="separate"/>
            </w:r>
            <w:r>
              <w:rPr>
                <w:noProof/>
              </w:rPr>
              <w:t>5</w:t>
            </w:r>
            <w:r>
              <w:rPr>
                <w:rStyle w:val="Hyperlink"/>
                <w:noProof/>
                <w:rtl/>
              </w:rPr>
              <w:fldChar w:fldCharType="end"/>
            </w:r>
          </w:hyperlink>
        </w:p>
        <w:p w14:paraId="766B6B98" w14:textId="77777777" w:rsidR="00575ABF" w:rsidRDefault="00575ABF" w:rsidP="00575ABF">
          <w:pPr>
            <w:pStyle w:val="TOC2"/>
            <w:tabs>
              <w:tab w:val="right" w:leader="dot" w:pos="9710"/>
            </w:tabs>
            <w:bidi w:val="0"/>
            <w:rPr>
              <w:noProof/>
            </w:rPr>
          </w:pPr>
          <w:hyperlink w:anchor="_Toc230188885" w:history="1">
            <w:r w:rsidRPr="00BF35A6">
              <w:rPr>
                <w:rStyle w:val="Hyperlink"/>
                <w:noProof/>
              </w:rPr>
              <w:t>System Prompt</w:t>
            </w:r>
            <w:r>
              <w:rPr>
                <w:noProof/>
              </w:rPr>
              <w:tab/>
            </w:r>
            <w:r>
              <w:rPr>
                <w:rStyle w:val="Hyperlink"/>
                <w:noProof/>
                <w:rtl/>
              </w:rPr>
              <w:fldChar w:fldCharType="begin"/>
            </w:r>
            <w:r>
              <w:rPr>
                <w:noProof/>
              </w:rPr>
              <w:instrText xml:space="preserve"> PAGEREF _Toc230188885 \h </w:instrText>
            </w:r>
            <w:r>
              <w:rPr>
                <w:rStyle w:val="Hyperlink"/>
                <w:noProof/>
                <w:rtl/>
              </w:rPr>
            </w:r>
            <w:r>
              <w:rPr>
                <w:rStyle w:val="Hyperlink"/>
                <w:noProof/>
                <w:rtl/>
              </w:rPr>
              <w:fldChar w:fldCharType="separate"/>
            </w:r>
            <w:r>
              <w:rPr>
                <w:noProof/>
              </w:rPr>
              <w:t>5</w:t>
            </w:r>
            <w:r>
              <w:rPr>
                <w:rStyle w:val="Hyperlink"/>
                <w:noProof/>
                <w:rtl/>
              </w:rPr>
              <w:fldChar w:fldCharType="end"/>
            </w:r>
          </w:hyperlink>
        </w:p>
        <w:p w14:paraId="120B8F1F" w14:textId="77777777" w:rsidR="00575ABF" w:rsidRDefault="00575ABF" w:rsidP="00575ABF">
          <w:pPr>
            <w:pStyle w:val="TOC2"/>
            <w:tabs>
              <w:tab w:val="right" w:leader="dot" w:pos="9710"/>
            </w:tabs>
            <w:bidi w:val="0"/>
            <w:rPr>
              <w:noProof/>
            </w:rPr>
          </w:pPr>
          <w:hyperlink w:anchor="_Toc230188886" w:history="1">
            <w:r w:rsidRPr="00BF35A6">
              <w:rPr>
                <w:rStyle w:val="Hyperlink"/>
                <w:noProof/>
              </w:rPr>
              <w:t>Available Tools</w:t>
            </w:r>
            <w:r>
              <w:rPr>
                <w:noProof/>
              </w:rPr>
              <w:tab/>
            </w:r>
            <w:r>
              <w:rPr>
                <w:rStyle w:val="Hyperlink"/>
                <w:noProof/>
                <w:rtl/>
              </w:rPr>
              <w:fldChar w:fldCharType="begin"/>
            </w:r>
            <w:r>
              <w:rPr>
                <w:noProof/>
              </w:rPr>
              <w:instrText xml:space="preserve"> PAGEREF _Toc230188886 \h </w:instrText>
            </w:r>
            <w:r>
              <w:rPr>
                <w:rStyle w:val="Hyperlink"/>
                <w:noProof/>
                <w:rtl/>
              </w:rPr>
            </w:r>
            <w:r>
              <w:rPr>
                <w:rStyle w:val="Hyperlink"/>
                <w:noProof/>
                <w:rtl/>
              </w:rPr>
              <w:fldChar w:fldCharType="separate"/>
            </w:r>
            <w:r>
              <w:rPr>
                <w:noProof/>
              </w:rPr>
              <w:t>5</w:t>
            </w:r>
            <w:r>
              <w:rPr>
                <w:rStyle w:val="Hyperlink"/>
                <w:noProof/>
                <w:rtl/>
              </w:rPr>
              <w:fldChar w:fldCharType="end"/>
            </w:r>
          </w:hyperlink>
        </w:p>
        <w:p w14:paraId="607E5720" w14:textId="77777777" w:rsidR="00575ABF" w:rsidRDefault="00575ABF" w:rsidP="00575ABF">
          <w:pPr>
            <w:pStyle w:val="TOC2"/>
            <w:tabs>
              <w:tab w:val="right" w:leader="dot" w:pos="9710"/>
            </w:tabs>
            <w:bidi w:val="0"/>
            <w:rPr>
              <w:noProof/>
            </w:rPr>
          </w:pPr>
          <w:hyperlink w:anchor="_Toc230188887" w:history="1">
            <w:r w:rsidRPr="00BF35A6">
              <w:rPr>
                <w:rStyle w:val="Hyperlink"/>
                <w:noProof/>
              </w:rPr>
              <w:t>Agentic Loop</w:t>
            </w:r>
            <w:r>
              <w:rPr>
                <w:noProof/>
              </w:rPr>
              <w:tab/>
            </w:r>
            <w:r>
              <w:rPr>
                <w:rStyle w:val="Hyperlink"/>
                <w:noProof/>
                <w:rtl/>
              </w:rPr>
              <w:fldChar w:fldCharType="begin"/>
            </w:r>
            <w:r>
              <w:rPr>
                <w:noProof/>
              </w:rPr>
              <w:instrText xml:space="preserve"> PAGEREF _Toc230188887 \h </w:instrText>
            </w:r>
            <w:r>
              <w:rPr>
                <w:rStyle w:val="Hyperlink"/>
                <w:noProof/>
                <w:rtl/>
              </w:rPr>
            </w:r>
            <w:r>
              <w:rPr>
                <w:rStyle w:val="Hyperlink"/>
                <w:noProof/>
                <w:rtl/>
              </w:rPr>
              <w:fldChar w:fldCharType="separate"/>
            </w:r>
            <w:r>
              <w:rPr>
                <w:noProof/>
              </w:rPr>
              <w:t>6</w:t>
            </w:r>
            <w:r>
              <w:rPr>
                <w:rStyle w:val="Hyperlink"/>
                <w:noProof/>
                <w:rtl/>
              </w:rPr>
              <w:fldChar w:fldCharType="end"/>
            </w:r>
          </w:hyperlink>
        </w:p>
        <w:p w14:paraId="69E14FAC" w14:textId="77777777" w:rsidR="00575ABF" w:rsidRDefault="00575ABF" w:rsidP="00575ABF">
          <w:pPr>
            <w:pStyle w:val="TOC1"/>
            <w:tabs>
              <w:tab w:val="right" w:leader="dot" w:pos="9710"/>
            </w:tabs>
            <w:bidi w:val="0"/>
            <w:rPr>
              <w:noProof/>
            </w:rPr>
          </w:pPr>
          <w:hyperlink w:anchor="_Toc230188888" w:history="1">
            <w:r w:rsidRPr="00BF35A6">
              <w:rPr>
                <w:rStyle w:val="Hyperlink"/>
                <w:noProof/>
              </w:rPr>
              <w:t>7. Deployment &amp; Infrastructure</w:t>
            </w:r>
            <w:r>
              <w:rPr>
                <w:noProof/>
              </w:rPr>
              <w:tab/>
            </w:r>
            <w:r>
              <w:rPr>
                <w:rStyle w:val="Hyperlink"/>
                <w:noProof/>
                <w:rtl/>
              </w:rPr>
              <w:fldChar w:fldCharType="begin"/>
            </w:r>
            <w:r>
              <w:rPr>
                <w:noProof/>
              </w:rPr>
              <w:instrText xml:space="preserve"> PAGEREF _Toc230188888 \h </w:instrText>
            </w:r>
            <w:r>
              <w:rPr>
                <w:rStyle w:val="Hyperlink"/>
                <w:noProof/>
                <w:rtl/>
              </w:rPr>
            </w:r>
            <w:r>
              <w:rPr>
                <w:rStyle w:val="Hyperlink"/>
                <w:noProof/>
                <w:rtl/>
              </w:rPr>
              <w:fldChar w:fldCharType="separate"/>
            </w:r>
            <w:r>
              <w:rPr>
                <w:noProof/>
              </w:rPr>
              <w:t>6</w:t>
            </w:r>
            <w:r>
              <w:rPr>
                <w:rStyle w:val="Hyperlink"/>
                <w:noProof/>
                <w:rtl/>
              </w:rPr>
              <w:fldChar w:fldCharType="end"/>
            </w:r>
          </w:hyperlink>
        </w:p>
        <w:p w14:paraId="03BA6CA7" w14:textId="77777777" w:rsidR="00575ABF" w:rsidRDefault="00575ABF" w:rsidP="00575ABF">
          <w:pPr>
            <w:pStyle w:val="TOC1"/>
            <w:tabs>
              <w:tab w:val="right" w:leader="dot" w:pos="9710"/>
            </w:tabs>
            <w:bidi w:val="0"/>
            <w:rPr>
              <w:noProof/>
            </w:rPr>
          </w:pPr>
          <w:hyperlink w:anchor="_Toc230188889" w:history="1">
            <w:r w:rsidRPr="00BF35A6">
              <w:rPr>
                <w:rStyle w:val="Hyperlink"/>
                <w:noProof/>
              </w:rPr>
              <w:t>8. Complexity Summary</w:t>
            </w:r>
            <w:r>
              <w:rPr>
                <w:noProof/>
              </w:rPr>
              <w:tab/>
            </w:r>
            <w:r>
              <w:rPr>
                <w:rStyle w:val="Hyperlink"/>
                <w:noProof/>
                <w:rtl/>
              </w:rPr>
              <w:fldChar w:fldCharType="begin"/>
            </w:r>
            <w:r>
              <w:rPr>
                <w:noProof/>
              </w:rPr>
              <w:instrText xml:space="preserve"> PAGEREF _Toc230188889 \h </w:instrText>
            </w:r>
            <w:r>
              <w:rPr>
                <w:rStyle w:val="Hyperlink"/>
                <w:noProof/>
                <w:rtl/>
              </w:rPr>
            </w:r>
            <w:r>
              <w:rPr>
                <w:rStyle w:val="Hyperlink"/>
                <w:noProof/>
                <w:rtl/>
              </w:rPr>
              <w:fldChar w:fldCharType="separate"/>
            </w:r>
            <w:r>
              <w:rPr>
                <w:noProof/>
              </w:rPr>
              <w:t>6</w:t>
            </w:r>
            <w:r>
              <w:rPr>
                <w:rStyle w:val="Hyperlink"/>
                <w:noProof/>
                <w:rtl/>
              </w:rPr>
              <w:fldChar w:fldCharType="end"/>
            </w:r>
          </w:hyperlink>
        </w:p>
        <w:p w14:paraId="21E6FD1D" w14:textId="77777777" w:rsidR="00DF7F94" w:rsidRDefault="00000000" w:rsidP="00575ABF">
          <w:pPr>
            <w:bidi w:val="0"/>
          </w:pPr>
          <w:r>
            <w:fldChar w:fldCharType="end"/>
          </w:r>
        </w:p>
      </w:sdtContent>
    </w:sdt>
    <w:p w14:paraId="41814F79" w14:textId="77777777" w:rsidR="00C43C14" w:rsidRDefault="00000000" w:rsidP="00C43C14">
      <w:pPr>
        <w:bidi w:val="0"/>
      </w:pPr>
      <w:r>
        <w:br/>
      </w:r>
      <w:bookmarkStart w:id="0" w:name="_Toc230188876"/>
    </w:p>
    <w:p w14:paraId="64F60060" w14:textId="77777777" w:rsidR="00C43C14" w:rsidRDefault="00C43C14" w:rsidP="00C43C14">
      <w:pPr>
        <w:bidi w:val="0"/>
      </w:pPr>
    </w:p>
    <w:p w14:paraId="5FB16786" w14:textId="77777777" w:rsidR="00C43C14" w:rsidRDefault="00C43C14" w:rsidP="00C43C14">
      <w:pPr>
        <w:bidi w:val="0"/>
      </w:pPr>
    </w:p>
    <w:p w14:paraId="501BB9D4" w14:textId="77777777" w:rsidR="00C43C14" w:rsidRDefault="00C43C14" w:rsidP="00C43C14">
      <w:pPr>
        <w:bidi w:val="0"/>
      </w:pPr>
    </w:p>
    <w:p w14:paraId="00A8ADC8" w14:textId="77777777" w:rsidR="00C43C14" w:rsidRDefault="00C43C14" w:rsidP="00C43C14">
      <w:pPr>
        <w:bidi w:val="0"/>
      </w:pPr>
    </w:p>
    <w:p w14:paraId="704E637C" w14:textId="77777777" w:rsidR="00C43C14" w:rsidRDefault="00C43C14" w:rsidP="00C43C14">
      <w:pPr>
        <w:bidi w:val="0"/>
      </w:pPr>
    </w:p>
    <w:p w14:paraId="0DCC3662" w14:textId="77777777" w:rsidR="00C43C14" w:rsidRDefault="00C43C14" w:rsidP="00C43C14">
      <w:pPr>
        <w:bidi w:val="0"/>
      </w:pPr>
    </w:p>
    <w:p w14:paraId="6ABAAD79" w14:textId="77777777" w:rsidR="00C43C14" w:rsidRDefault="00C43C14" w:rsidP="00C43C14">
      <w:pPr>
        <w:bidi w:val="0"/>
      </w:pPr>
    </w:p>
    <w:p w14:paraId="45E163C1" w14:textId="77777777" w:rsidR="00C43C14" w:rsidRDefault="00C43C14" w:rsidP="00C43C14">
      <w:pPr>
        <w:bidi w:val="0"/>
      </w:pPr>
    </w:p>
    <w:p w14:paraId="661498C1" w14:textId="169DFC36" w:rsidR="00DF7F94" w:rsidRDefault="00000000" w:rsidP="00C43C14">
      <w:pPr>
        <w:bidi w:val="0"/>
      </w:pPr>
      <w:r>
        <w:rPr>
          <w:b/>
          <w:bCs/>
          <w:color w:val="1B4F8A"/>
          <w:sz w:val="30"/>
          <w:szCs w:val="30"/>
        </w:rPr>
        <w:lastRenderedPageBreak/>
        <w:t>1. Project Overview</w:t>
      </w:r>
      <w:bookmarkEnd w:id="0"/>
    </w:p>
    <w:p w14:paraId="3F35152E" w14:textId="10432974" w:rsidR="00DF7F94" w:rsidRDefault="00575ABF" w:rsidP="00575ABF">
      <w:pPr>
        <w:bidi w:val="0"/>
        <w:spacing w:before="60" w:after="60" w:line="270" w:lineRule="auto"/>
      </w:pPr>
      <w:proofErr w:type="spellStart"/>
      <w:r>
        <w:t>Wavecast</w:t>
      </w:r>
      <w:proofErr w:type="spellEnd"/>
      <w:r>
        <w:t xml:space="preserve"> is a free, open-source surf forecasting platform designed as a transparent alternative to commercial services such as Surfline. Surfers can browse real-time wave conditions across 60+ global spots, save favorites, configure score-based email alerts, and converse with an AI assistant that fetches live data before answering.</w:t>
      </w:r>
    </w:p>
    <w:p w14:paraId="727A6338" w14:textId="77777777" w:rsidR="00DF7F94" w:rsidRDefault="00DF7F94" w:rsidP="00575ABF">
      <w:pPr>
        <w:bidi w:val="0"/>
        <w:spacing w:before="60"/>
      </w:pPr>
    </w:p>
    <w:p w14:paraId="5C3D4F8E" w14:textId="10E2FA4B" w:rsidR="00DF7F94" w:rsidRDefault="00000000" w:rsidP="00575ABF">
      <w:pPr>
        <w:bidi w:val="0"/>
        <w:spacing w:before="60" w:after="60" w:line="270" w:lineRule="auto"/>
      </w:pPr>
      <w:r>
        <w:t xml:space="preserve">The key differentiator is transparency: the scoring algorithm's weights are publicly documented, so users understand exactly why a spot receives a given rating </w:t>
      </w:r>
      <w:r w:rsidR="00C43C14">
        <w:t>-</w:t>
      </w:r>
      <w:r>
        <w:t>unlike closed commercial tools.</w:t>
      </w:r>
    </w:p>
    <w:p w14:paraId="3721F04D" w14:textId="77777777" w:rsidR="00DF7F94" w:rsidRDefault="00DF7F94" w:rsidP="00575ABF">
      <w:pPr>
        <w:bidi w:val="0"/>
        <w:spacing w:before="80"/>
      </w:pPr>
    </w:p>
    <w:p w14:paraId="2C0C7B29" w14:textId="11582914" w:rsidR="00DF7F94" w:rsidRDefault="00000000" w:rsidP="00575ABF">
      <w:pPr>
        <w:pBdr>
          <w:top w:val="single" w:sz="4" w:space="0" w:color="0E7C86"/>
          <w:left w:val="thick" w:sz="14" w:space="0" w:color="0E7C86"/>
          <w:bottom w:val="single" w:sz="4" w:space="0" w:color="0E7C86"/>
          <w:right w:val="single" w:sz="4" w:space="0" w:color="0E7C86"/>
        </w:pBdr>
        <w:shd w:val="clear" w:color="auto" w:fill="D4F0F3"/>
        <w:bidi w:val="0"/>
        <w:spacing w:before="80" w:after="80"/>
        <w:ind w:left="220" w:right="220"/>
      </w:pPr>
      <w:r>
        <w:rPr>
          <w:i/>
          <w:iCs/>
          <w:sz w:val="21"/>
          <w:szCs w:val="21"/>
        </w:rPr>
        <w:t xml:space="preserve">Live at: </w:t>
      </w:r>
      <w:hyperlink r:id="rId7" w:history="1">
        <w:r w:rsidR="00DF7F94" w:rsidRPr="00575ABF">
          <w:rPr>
            <w:rStyle w:val="Hyperlink"/>
            <w:i/>
            <w:iCs/>
            <w:sz w:val="21"/>
            <w:szCs w:val="21"/>
          </w:rPr>
          <w:t>https://wavecast-tomeratia.netlify.app</w:t>
        </w:r>
      </w:hyperlink>
    </w:p>
    <w:p w14:paraId="75DDAEC8" w14:textId="77777777" w:rsidR="00DF7F94" w:rsidRDefault="00DF7F94" w:rsidP="00575ABF">
      <w:pPr>
        <w:bidi w:val="0"/>
        <w:spacing w:before="100"/>
      </w:pPr>
    </w:p>
    <w:p w14:paraId="54871528" w14:textId="77777777" w:rsidR="00DF7F94" w:rsidRDefault="00000000" w:rsidP="00575ABF">
      <w:pPr>
        <w:pStyle w:val="1"/>
        <w:pBdr>
          <w:bottom w:val="single" w:sz="4" w:space="5" w:color="1B4F8A"/>
        </w:pBdr>
      </w:pPr>
      <w:bookmarkStart w:id="1" w:name="_Toc230188877"/>
      <w:r>
        <w:t>2. High-Level Architecture</w:t>
      </w:r>
      <w:bookmarkEnd w:id="1"/>
    </w:p>
    <w:p w14:paraId="5D438BF3" w14:textId="77777777" w:rsidR="00DF7F94" w:rsidRDefault="00000000" w:rsidP="00575ABF">
      <w:pPr>
        <w:bidi w:val="0"/>
        <w:spacing w:before="60" w:after="60" w:line="270" w:lineRule="auto"/>
      </w:pPr>
      <w:r>
        <w:t xml:space="preserve">The system is a </w:t>
      </w:r>
      <w:proofErr w:type="spellStart"/>
      <w:r>
        <w:t>monorepo</w:t>
      </w:r>
      <w:proofErr w:type="spellEnd"/>
      <w:r>
        <w:t xml:space="preserve"> with three </w:t>
      </w:r>
      <w:proofErr w:type="spellStart"/>
      <w:r>
        <w:t>npm</w:t>
      </w:r>
      <w:proofErr w:type="spellEnd"/>
      <w:r>
        <w:t xml:space="preserve"> workspaces: a React frontend (Netlify), a Node.js/Express backend (Railway), and a shared TypeScript </w:t>
      </w:r>
      <w:proofErr w:type="gramStart"/>
      <w:r>
        <w:t>types</w:t>
      </w:r>
      <w:proofErr w:type="gramEnd"/>
      <w:r>
        <w:t xml:space="preserve"> package. A PostgreSQL database (</w:t>
      </w:r>
      <w:proofErr w:type="spellStart"/>
      <w:r>
        <w:t>Supabase</w:t>
      </w:r>
      <w:proofErr w:type="spellEnd"/>
      <w:r>
        <w:t>) provides persistence.</w:t>
      </w:r>
    </w:p>
    <w:p w14:paraId="035CE31D" w14:textId="77777777" w:rsidR="00DF7F94" w:rsidRDefault="00DF7F94" w:rsidP="00575ABF">
      <w:pPr>
        <w:bidi w:val="0"/>
        <w:spacing w:before="80"/>
      </w:pPr>
    </w:p>
    <w:p w14:paraId="1D81905A" w14:textId="77777777" w:rsidR="00DF7F94" w:rsidRDefault="00DF7F94" w:rsidP="00575ABF">
      <w:pPr>
        <w:bidi w:val="0"/>
        <w:spacing w:before="80"/>
      </w:pPr>
    </w:p>
    <w:p w14:paraId="0E8B84BF" w14:textId="43CC5249" w:rsidR="00DF7F94" w:rsidRDefault="00DF1E56" w:rsidP="00575ABF">
      <w:pPr>
        <w:bidi w:val="0"/>
        <w:spacing w:before="60" w:after="60"/>
        <w:jc w:val="center"/>
      </w:pPr>
      <w:r>
        <w:rPr>
          <w:noProof/>
        </w:rPr>
        <w:drawing>
          <wp:inline distT="0" distB="0" distL="0" distR="0" wp14:anchorId="107D811B" wp14:editId="20C13D8E">
            <wp:extent cx="5791200" cy="4343400"/>
            <wp:effectExtent l="0" t="0" r="0" b="0"/>
            <wp:docPr id="31363171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631713" name="תמונה 31363171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814063" cy="4360547"/>
                    </a:xfrm>
                    <a:prstGeom prst="rect">
                      <a:avLst/>
                    </a:prstGeom>
                  </pic:spPr>
                </pic:pic>
              </a:graphicData>
            </a:graphic>
          </wp:inline>
        </w:drawing>
      </w:r>
    </w:p>
    <w:p w14:paraId="197041C5" w14:textId="5ED3FE30" w:rsidR="00DF7F94" w:rsidRDefault="00000000" w:rsidP="00575ABF">
      <w:pPr>
        <w:bidi w:val="0"/>
        <w:spacing w:after="80"/>
        <w:jc w:val="center"/>
      </w:pPr>
      <w:r>
        <w:rPr>
          <w:i/>
          <w:iCs/>
          <w:color w:val="555555"/>
          <w:sz w:val="18"/>
          <w:szCs w:val="18"/>
        </w:rPr>
        <w:t xml:space="preserve">Figure 1: </w:t>
      </w:r>
      <w:proofErr w:type="spellStart"/>
      <w:r w:rsidR="00575ABF">
        <w:rPr>
          <w:i/>
          <w:iCs/>
          <w:color w:val="555555"/>
          <w:sz w:val="18"/>
          <w:szCs w:val="18"/>
        </w:rPr>
        <w:t>Wavecast</w:t>
      </w:r>
      <w:proofErr w:type="spellEnd"/>
      <w:r w:rsidR="00575ABF">
        <w:rPr>
          <w:i/>
          <w:iCs/>
          <w:color w:val="555555"/>
          <w:sz w:val="18"/>
          <w:szCs w:val="18"/>
        </w:rPr>
        <w:t xml:space="preserve"> </w:t>
      </w:r>
      <w:r>
        <w:rPr>
          <w:i/>
          <w:iCs/>
          <w:color w:val="555555"/>
          <w:sz w:val="18"/>
          <w:szCs w:val="18"/>
        </w:rPr>
        <w:t>System Architecture</w:t>
      </w:r>
    </w:p>
    <w:p w14:paraId="6FA75978" w14:textId="77777777" w:rsidR="007F2F79" w:rsidRDefault="007F2F79" w:rsidP="00575ABF">
      <w:pPr>
        <w:pStyle w:val="2"/>
      </w:pPr>
      <w:bookmarkStart w:id="2" w:name="_Toc230188878"/>
    </w:p>
    <w:p w14:paraId="0297E6C1" w14:textId="0A295B7C" w:rsidR="00DF7F94" w:rsidRDefault="00000000" w:rsidP="00575ABF">
      <w:pPr>
        <w:pStyle w:val="2"/>
      </w:pPr>
      <w:r>
        <w:t>System Layers</w:t>
      </w:r>
      <w:bookmarkEnd w:id="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4360"/>
      </w:tblGrid>
      <w:tr w:rsidR="00DF7F94" w14:paraId="6DD68E42"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B4F8A"/>
            <w:tcMar>
              <w:top w:w="90" w:type="dxa"/>
              <w:left w:w="130" w:type="dxa"/>
              <w:bottom w:w="90" w:type="dxa"/>
              <w:right w:w="130" w:type="dxa"/>
            </w:tcMar>
          </w:tcPr>
          <w:p w14:paraId="187C38D5" w14:textId="77777777" w:rsidR="00DF7F94" w:rsidRDefault="00000000" w:rsidP="00575ABF">
            <w:pPr>
              <w:bidi w:val="0"/>
            </w:pPr>
            <w:r>
              <w:rPr>
                <w:b/>
                <w:bCs/>
                <w:color w:val="FFFFFF"/>
                <w:sz w:val="20"/>
                <w:szCs w:val="20"/>
              </w:rPr>
              <w:t>Layer</w:t>
            </w:r>
          </w:p>
        </w:tc>
        <w:tc>
          <w:tcPr>
            <w:tcW w:w="3000" w:type="dxa"/>
            <w:tcBorders>
              <w:top w:val="single" w:sz="1" w:space="0" w:color="CCCCCC"/>
              <w:left w:val="single" w:sz="1" w:space="0" w:color="CCCCCC"/>
              <w:bottom w:val="single" w:sz="1" w:space="0" w:color="CCCCCC"/>
              <w:right w:val="single" w:sz="1" w:space="0" w:color="CCCCCC"/>
            </w:tcBorders>
            <w:shd w:val="clear" w:color="auto" w:fill="1B4F8A"/>
            <w:tcMar>
              <w:top w:w="90" w:type="dxa"/>
              <w:left w:w="130" w:type="dxa"/>
              <w:bottom w:w="90" w:type="dxa"/>
              <w:right w:w="130" w:type="dxa"/>
            </w:tcMar>
          </w:tcPr>
          <w:p w14:paraId="709CF821" w14:textId="77777777" w:rsidR="00DF7F94" w:rsidRDefault="00000000" w:rsidP="00575ABF">
            <w:pPr>
              <w:bidi w:val="0"/>
            </w:pPr>
            <w:r>
              <w:rPr>
                <w:b/>
                <w:bCs/>
                <w:color w:val="FFFFFF"/>
                <w:sz w:val="20"/>
                <w:szCs w:val="20"/>
              </w:rPr>
              <w:t>Technology</w:t>
            </w:r>
          </w:p>
        </w:tc>
        <w:tc>
          <w:tcPr>
            <w:tcW w:w="4360" w:type="dxa"/>
            <w:tcBorders>
              <w:top w:val="single" w:sz="1" w:space="0" w:color="CCCCCC"/>
              <w:left w:val="single" w:sz="1" w:space="0" w:color="CCCCCC"/>
              <w:bottom w:val="single" w:sz="1" w:space="0" w:color="CCCCCC"/>
              <w:right w:val="single" w:sz="1" w:space="0" w:color="CCCCCC"/>
            </w:tcBorders>
            <w:shd w:val="clear" w:color="auto" w:fill="1B4F8A"/>
            <w:tcMar>
              <w:top w:w="90" w:type="dxa"/>
              <w:left w:w="130" w:type="dxa"/>
              <w:bottom w:w="90" w:type="dxa"/>
              <w:right w:w="130" w:type="dxa"/>
            </w:tcMar>
          </w:tcPr>
          <w:p w14:paraId="50E7F609" w14:textId="77777777" w:rsidR="00DF7F94" w:rsidRDefault="00000000" w:rsidP="00575ABF">
            <w:pPr>
              <w:bidi w:val="0"/>
            </w:pPr>
            <w:r>
              <w:rPr>
                <w:b/>
                <w:bCs/>
                <w:color w:val="FFFFFF"/>
                <w:sz w:val="20"/>
                <w:szCs w:val="20"/>
              </w:rPr>
              <w:t>Responsibility</w:t>
            </w:r>
          </w:p>
        </w:tc>
      </w:tr>
      <w:tr w:rsidR="00DF7F94" w14:paraId="76831288"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2" w:type="dxa"/>
              <w:left w:w="130" w:type="dxa"/>
              <w:bottom w:w="72" w:type="dxa"/>
              <w:right w:w="130" w:type="dxa"/>
            </w:tcMar>
          </w:tcPr>
          <w:p w14:paraId="5B1C75C2" w14:textId="77777777" w:rsidR="00DF7F94" w:rsidRDefault="00000000" w:rsidP="00575ABF">
            <w:pPr>
              <w:bidi w:val="0"/>
            </w:pPr>
            <w:r>
              <w:rPr>
                <w:sz w:val="20"/>
                <w:szCs w:val="20"/>
              </w:rPr>
              <w:t>Frontend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2" w:type="dxa"/>
              <w:left w:w="130" w:type="dxa"/>
              <w:bottom w:w="72" w:type="dxa"/>
              <w:right w:w="130" w:type="dxa"/>
            </w:tcMar>
          </w:tcPr>
          <w:p w14:paraId="6DDE7003" w14:textId="77777777" w:rsidR="00DF7F94" w:rsidRDefault="00000000" w:rsidP="00575ABF">
            <w:pPr>
              <w:bidi w:val="0"/>
            </w:pPr>
            <w:r>
              <w:rPr>
                <w:sz w:val="20"/>
                <w:szCs w:val="20"/>
              </w:rPr>
              <w:t>React 18, Vite, Tailwind CSS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72" w:type="dxa"/>
              <w:left w:w="130" w:type="dxa"/>
              <w:bottom w:w="72" w:type="dxa"/>
              <w:right w:w="130" w:type="dxa"/>
            </w:tcMar>
          </w:tcPr>
          <w:p w14:paraId="097C0972" w14:textId="77777777" w:rsidR="00DF7F94" w:rsidRDefault="00000000" w:rsidP="00575ABF">
            <w:pPr>
              <w:bidi w:val="0"/>
            </w:pPr>
            <w:r>
              <w:rPr>
                <w:sz w:val="20"/>
                <w:szCs w:val="20"/>
              </w:rPr>
              <w:t>SPA: charts, maps, auth UI, AI chat</w:t>
            </w:r>
          </w:p>
        </w:tc>
      </w:tr>
      <w:tr w:rsidR="00DF7F94" w14:paraId="455D8AB7"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72" w:type="dxa"/>
              <w:left w:w="130" w:type="dxa"/>
              <w:bottom w:w="72" w:type="dxa"/>
              <w:right w:w="130" w:type="dxa"/>
            </w:tcMar>
          </w:tcPr>
          <w:p w14:paraId="1D6AED7C" w14:textId="77777777" w:rsidR="00DF7F94" w:rsidRDefault="00000000" w:rsidP="00575ABF">
            <w:pPr>
              <w:bidi w:val="0"/>
            </w:pPr>
            <w:r>
              <w:rPr>
                <w:sz w:val="20"/>
                <w:szCs w:val="20"/>
              </w:rPr>
              <w:t>API Server</w:t>
            </w:r>
          </w:p>
        </w:tc>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72" w:type="dxa"/>
              <w:left w:w="130" w:type="dxa"/>
              <w:bottom w:w="72" w:type="dxa"/>
              <w:right w:w="130" w:type="dxa"/>
            </w:tcMar>
          </w:tcPr>
          <w:p w14:paraId="2A256E1D" w14:textId="77777777" w:rsidR="00DF7F94" w:rsidRDefault="00000000" w:rsidP="00575ABF">
            <w:pPr>
              <w:bidi w:val="0"/>
            </w:pPr>
            <w:r>
              <w:rPr>
                <w:sz w:val="20"/>
                <w:szCs w:val="20"/>
              </w:rPr>
              <w:t>Express + TypeScript (Railway)</w:t>
            </w:r>
          </w:p>
        </w:tc>
        <w:tc>
          <w:tcPr>
            <w:tcW w:w="4360" w:type="dxa"/>
            <w:tcBorders>
              <w:top w:val="single" w:sz="1" w:space="0" w:color="CCCCCC"/>
              <w:left w:val="single" w:sz="1" w:space="0" w:color="CCCCCC"/>
              <w:bottom w:val="single" w:sz="1" w:space="0" w:color="CCCCCC"/>
              <w:right w:val="single" w:sz="1" w:space="0" w:color="CCCCCC"/>
            </w:tcBorders>
            <w:shd w:val="clear" w:color="auto" w:fill="F5F7FA"/>
            <w:tcMar>
              <w:top w:w="72" w:type="dxa"/>
              <w:left w:w="130" w:type="dxa"/>
              <w:bottom w:w="72" w:type="dxa"/>
              <w:right w:w="130" w:type="dxa"/>
            </w:tcMar>
          </w:tcPr>
          <w:p w14:paraId="78FE0D9F" w14:textId="77777777" w:rsidR="00DF7F94" w:rsidRDefault="00000000" w:rsidP="00575ABF">
            <w:pPr>
              <w:bidi w:val="0"/>
            </w:pPr>
            <w:r>
              <w:rPr>
                <w:sz w:val="20"/>
                <w:szCs w:val="20"/>
              </w:rPr>
              <w:t>Routes, JWT auth middleware, validation, orchestration</w:t>
            </w:r>
          </w:p>
        </w:tc>
      </w:tr>
      <w:tr w:rsidR="00DF7F94" w14:paraId="643ED88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2" w:type="dxa"/>
              <w:left w:w="130" w:type="dxa"/>
              <w:bottom w:w="72" w:type="dxa"/>
              <w:right w:w="130" w:type="dxa"/>
            </w:tcMar>
          </w:tcPr>
          <w:p w14:paraId="309F755C" w14:textId="77777777" w:rsidR="00DF7F94" w:rsidRDefault="00000000" w:rsidP="00575ABF">
            <w:pPr>
              <w:bidi w:val="0"/>
            </w:pPr>
            <w:r>
              <w:rPr>
                <w:sz w:val="20"/>
                <w:szCs w:val="20"/>
              </w:rPr>
              <w:t>Business Logic</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2" w:type="dxa"/>
              <w:left w:w="130" w:type="dxa"/>
              <w:bottom w:w="72" w:type="dxa"/>
              <w:right w:w="130" w:type="dxa"/>
            </w:tcMar>
          </w:tcPr>
          <w:p w14:paraId="70660CF5" w14:textId="77777777" w:rsidR="00DF7F94" w:rsidRDefault="00000000" w:rsidP="00575ABF">
            <w:pPr>
              <w:bidi w:val="0"/>
            </w:pPr>
            <w:r>
              <w:rPr>
                <w:sz w:val="20"/>
                <w:szCs w:val="20"/>
              </w:rPr>
              <w:t>Service classes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72" w:type="dxa"/>
              <w:left w:w="130" w:type="dxa"/>
              <w:bottom w:w="72" w:type="dxa"/>
              <w:right w:w="130" w:type="dxa"/>
            </w:tcMar>
          </w:tcPr>
          <w:p w14:paraId="160BF83C" w14:textId="77777777" w:rsidR="00DF7F94" w:rsidRDefault="00000000" w:rsidP="00575ABF">
            <w:pPr>
              <w:bidi w:val="0"/>
            </w:pPr>
            <w:r>
              <w:rPr>
                <w:sz w:val="20"/>
                <w:szCs w:val="20"/>
              </w:rPr>
              <w:t>Scoring, caching, email, agentic AI loop</w:t>
            </w:r>
          </w:p>
        </w:tc>
      </w:tr>
      <w:tr w:rsidR="00DF7F94" w14:paraId="5E7D6A1F"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72" w:type="dxa"/>
              <w:left w:w="130" w:type="dxa"/>
              <w:bottom w:w="72" w:type="dxa"/>
              <w:right w:w="130" w:type="dxa"/>
            </w:tcMar>
          </w:tcPr>
          <w:p w14:paraId="5A06B9B8" w14:textId="77777777" w:rsidR="00DF7F94" w:rsidRDefault="00000000" w:rsidP="00575ABF">
            <w:pPr>
              <w:bidi w:val="0"/>
            </w:pPr>
            <w:r>
              <w:rPr>
                <w:sz w:val="20"/>
                <w:szCs w:val="20"/>
              </w:rPr>
              <w:t>Data Access</w:t>
            </w:r>
          </w:p>
        </w:tc>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72" w:type="dxa"/>
              <w:left w:w="130" w:type="dxa"/>
              <w:bottom w:w="72" w:type="dxa"/>
              <w:right w:w="130" w:type="dxa"/>
            </w:tcMar>
          </w:tcPr>
          <w:p w14:paraId="4F0FA488" w14:textId="77777777" w:rsidR="00DF7F94" w:rsidRDefault="00000000" w:rsidP="00575ABF">
            <w:pPr>
              <w:bidi w:val="0"/>
            </w:pPr>
            <w:r>
              <w:rPr>
                <w:sz w:val="20"/>
                <w:szCs w:val="20"/>
              </w:rPr>
              <w:t>Repository layer + Prisma ORM</w:t>
            </w:r>
          </w:p>
        </w:tc>
        <w:tc>
          <w:tcPr>
            <w:tcW w:w="4360" w:type="dxa"/>
            <w:tcBorders>
              <w:top w:val="single" w:sz="1" w:space="0" w:color="CCCCCC"/>
              <w:left w:val="single" w:sz="1" w:space="0" w:color="CCCCCC"/>
              <w:bottom w:val="single" w:sz="1" w:space="0" w:color="CCCCCC"/>
              <w:right w:val="single" w:sz="1" w:space="0" w:color="CCCCCC"/>
            </w:tcBorders>
            <w:shd w:val="clear" w:color="auto" w:fill="F5F7FA"/>
            <w:tcMar>
              <w:top w:w="72" w:type="dxa"/>
              <w:left w:w="130" w:type="dxa"/>
              <w:bottom w:w="72" w:type="dxa"/>
              <w:right w:w="130" w:type="dxa"/>
            </w:tcMar>
          </w:tcPr>
          <w:p w14:paraId="2627C355" w14:textId="77777777" w:rsidR="00DF7F94" w:rsidRDefault="00000000" w:rsidP="00575ABF">
            <w:pPr>
              <w:bidi w:val="0"/>
            </w:pPr>
            <w:r>
              <w:rPr>
                <w:sz w:val="20"/>
                <w:szCs w:val="20"/>
              </w:rPr>
              <w:t>All database queries abstracted from business logic</w:t>
            </w:r>
          </w:p>
        </w:tc>
      </w:tr>
      <w:tr w:rsidR="00DF7F94" w14:paraId="50B7883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2" w:type="dxa"/>
              <w:left w:w="130" w:type="dxa"/>
              <w:bottom w:w="72" w:type="dxa"/>
              <w:right w:w="130" w:type="dxa"/>
            </w:tcMar>
          </w:tcPr>
          <w:p w14:paraId="0C5D03BA" w14:textId="77777777" w:rsidR="00DF7F94" w:rsidRDefault="00000000" w:rsidP="00575ABF">
            <w:pPr>
              <w:bidi w:val="0"/>
            </w:pPr>
            <w:r>
              <w:rPr>
                <w:sz w:val="20"/>
                <w:szCs w:val="20"/>
              </w:rPr>
              <w:t>Database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2" w:type="dxa"/>
              <w:left w:w="130" w:type="dxa"/>
              <w:bottom w:w="72" w:type="dxa"/>
              <w:right w:w="130" w:type="dxa"/>
            </w:tcMar>
          </w:tcPr>
          <w:p w14:paraId="6764AF97" w14:textId="77777777" w:rsidR="00DF7F94" w:rsidRDefault="00000000" w:rsidP="00575ABF">
            <w:pPr>
              <w:bidi w:val="0"/>
            </w:pPr>
            <w:r>
              <w:rPr>
                <w:sz w:val="20"/>
                <w:szCs w:val="20"/>
              </w:rPr>
              <w:t xml:space="preserve">PostgreSQL on </w:t>
            </w:r>
            <w:proofErr w:type="spellStart"/>
            <w:r>
              <w:rPr>
                <w:sz w:val="20"/>
                <w:szCs w:val="20"/>
              </w:rPr>
              <w:t>Supabase</w:t>
            </w:r>
            <w:proofErr w:type="spellEnd"/>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72" w:type="dxa"/>
              <w:left w:w="130" w:type="dxa"/>
              <w:bottom w:w="72" w:type="dxa"/>
              <w:right w:w="130" w:type="dxa"/>
            </w:tcMar>
          </w:tcPr>
          <w:p w14:paraId="1CB11677" w14:textId="77777777" w:rsidR="00DF7F94" w:rsidRDefault="00000000" w:rsidP="00575ABF">
            <w:pPr>
              <w:bidi w:val="0"/>
            </w:pPr>
            <w:r>
              <w:rPr>
                <w:sz w:val="20"/>
                <w:szCs w:val="20"/>
              </w:rPr>
              <w:t xml:space="preserve">users, favorites, alerts, </w:t>
            </w:r>
            <w:proofErr w:type="spellStart"/>
            <w:r>
              <w:rPr>
                <w:sz w:val="20"/>
                <w:szCs w:val="20"/>
              </w:rPr>
              <w:t>forecast_cache</w:t>
            </w:r>
            <w:proofErr w:type="spellEnd"/>
          </w:p>
        </w:tc>
      </w:tr>
      <w:tr w:rsidR="00DF7F94" w14:paraId="0B0CEEDA"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72" w:type="dxa"/>
              <w:left w:w="130" w:type="dxa"/>
              <w:bottom w:w="72" w:type="dxa"/>
              <w:right w:w="130" w:type="dxa"/>
            </w:tcMar>
          </w:tcPr>
          <w:p w14:paraId="2BF11CD7" w14:textId="77777777" w:rsidR="00DF7F94" w:rsidRDefault="00000000" w:rsidP="00575ABF">
            <w:pPr>
              <w:bidi w:val="0"/>
            </w:pPr>
            <w:r>
              <w:rPr>
                <w:sz w:val="20"/>
                <w:szCs w:val="20"/>
              </w:rPr>
              <w:t>AI / LLM</w:t>
            </w:r>
          </w:p>
        </w:tc>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72" w:type="dxa"/>
              <w:left w:w="130" w:type="dxa"/>
              <w:bottom w:w="72" w:type="dxa"/>
              <w:right w:w="130" w:type="dxa"/>
            </w:tcMar>
          </w:tcPr>
          <w:p w14:paraId="5BEC37CD" w14:textId="5DAA2934" w:rsidR="00DF7F94" w:rsidRDefault="00000000" w:rsidP="00575ABF">
            <w:pPr>
              <w:bidi w:val="0"/>
            </w:pPr>
            <w:proofErr w:type="spellStart"/>
            <w:r>
              <w:rPr>
                <w:sz w:val="20"/>
                <w:szCs w:val="20"/>
              </w:rPr>
              <w:t>Groq</w:t>
            </w:r>
            <w:proofErr w:type="spellEnd"/>
            <w:r>
              <w:rPr>
                <w:sz w:val="20"/>
                <w:szCs w:val="20"/>
              </w:rPr>
              <w:t xml:space="preserve"> API </w:t>
            </w:r>
            <w:r w:rsidR="00C43C14">
              <w:rPr>
                <w:sz w:val="20"/>
                <w:szCs w:val="20"/>
              </w:rPr>
              <w:t>-</w:t>
            </w:r>
            <w:r>
              <w:rPr>
                <w:sz w:val="20"/>
                <w:szCs w:val="20"/>
              </w:rPr>
              <w:t>llama-3.3-70b</w:t>
            </w:r>
          </w:p>
        </w:tc>
        <w:tc>
          <w:tcPr>
            <w:tcW w:w="4360" w:type="dxa"/>
            <w:tcBorders>
              <w:top w:val="single" w:sz="1" w:space="0" w:color="CCCCCC"/>
              <w:left w:val="single" w:sz="1" w:space="0" w:color="CCCCCC"/>
              <w:bottom w:val="single" w:sz="1" w:space="0" w:color="CCCCCC"/>
              <w:right w:val="single" w:sz="1" w:space="0" w:color="CCCCCC"/>
            </w:tcBorders>
            <w:shd w:val="clear" w:color="auto" w:fill="F5F7FA"/>
            <w:tcMar>
              <w:top w:w="72" w:type="dxa"/>
              <w:left w:w="130" w:type="dxa"/>
              <w:bottom w:w="72" w:type="dxa"/>
              <w:right w:w="130" w:type="dxa"/>
            </w:tcMar>
          </w:tcPr>
          <w:p w14:paraId="10258932" w14:textId="77777777" w:rsidR="00DF7F94" w:rsidRDefault="00000000" w:rsidP="00575ABF">
            <w:pPr>
              <w:bidi w:val="0"/>
            </w:pPr>
            <w:r>
              <w:rPr>
                <w:sz w:val="20"/>
                <w:szCs w:val="20"/>
              </w:rPr>
              <w:t>Conversational assistant with live tool use</w:t>
            </w:r>
          </w:p>
        </w:tc>
      </w:tr>
    </w:tbl>
    <w:p w14:paraId="0A33D0B4" w14:textId="77777777" w:rsidR="00DF7F94" w:rsidRDefault="00DF7F94" w:rsidP="00575ABF">
      <w:pPr>
        <w:bidi w:val="0"/>
        <w:spacing w:before="120"/>
      </w:pPr>
    </w:p>
    <w:p w14:paraId="00DA4304" w14:textId="77777777" w:rsidR="00DF7F94" w:rsidRDefault="00000000" w:rsidP="00575ABF">
      <w:pPr>
        <w:pStyle w:val="2"/>
      </w:pPr>
      <w:bookmarkStart w:id="3" w:name="_Toc230188879"/>
      <w:r>
        <w:t>Request Flow</w:t>
      </w:r>
      <w:bookmarkEnd w:id="3"/>
    </w:p>
    <w:p w14:paraId="504997B7" w14:textId="77777777" w:rsidR="00DF7F94" w:rsidRDefault="00000000" w:rsidP="00575ABF">
      <w:pPr>
        <w:bidi w:val="0"/>
        <w:spacing w:before="60" w:after="60" w:line="270" w:lineRule="auto"/>
      </w:pPr>
      <w:r>
        <w:t>Browser → React SPA → Express API (JWT auth) → Service layer → DB cache check → External APIs (if cache miss) → Score → Response → React renders charts &amp; labels.</w:t>
      </w:r>
    </w:p>
    <w:p w14:paraId="7B699806" w14:textId="02203DFE" w:rsidR="00DF7F94" w:rsidRDefault="00DF7F94" w:rsidP="00575ABF">
      <w:pPr>
        <w:bidi w:val="0"/>
      </w:pPr>
    </w:p>
    <w:p w14:paraId="1CFA1A6A" w14:textId="43DF9C9B" w:rsidR="00DF7F94" w:rsidRDefault="00000000" w:rsidP="00575ABF">
      <w:pPr>
        <w:pStyle w:val="1"/>
        <w:pBdr>
          <w:bottom w:val="single" w:sz="4" w:space="5" w:color="1B4F8A"/>
        </w:pBdr>
      </w:pPr>
      <w:bookmarkStart w:id="4" w:name="_Toc230188880"/>
      <w:r>
        <w:t xml:space="preserve">3. Backend </w:t>
      </w:r>
      <w:r w:rsidR="00C43C14">
        <w:t>-</w:t>
      </w:r>
      <w:r>
        <w:t>Layered Architecture</w:t>
      </w:r>
      <w:bookmarkEnd w:id="4"/>
    </w:p>
    <w:p w14:paraId="41D40E21" w14:textId="77777777" w:rsidR="00DF7F94" w:rsidRDefault="00000000" w:rsidP="00575ABF">
      <w:pPr>
        <w:bidi w:val="0"/>
        <w:spacing w:before="60" w:after="60" w:line="270" w:lineRule="auto"/>
      </w:pPr>
      <w:r>
        <w:t>The backend enforces a strict separation of concerns across four layers. No layer skips its neighbor.</w:t>
      </w:r>
    </w:p>
    <w:p w14:paraId="7F2ED59C" w14:textId="77777777" w:rsidR="00DF7F94" w:rsidRDefault="00DF7F94" w:rsidP="00575ABF">
      <w:pPr>
        <w:bidi w:val="0"/>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F7F94" w14:paraId="6AAD138F"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B4F8A"/>
            <w:tcMar>
              <w:top w:w="90" w:type="dxa"/>
              <w:left w:w="130" w:type="dxa"/>
              <w:bottom w:w="90" w:type="dxa"/>
              <w:right w:w="130" w:type="dxa"/>
            </w:tcMar>
          </w:tcPr>
          <w:p w14:paraId="42C5C8C5" w14:textId="77777777" w:rsidR="00DF7F94" w:rsidRDefault="00000000" w:rsidP="00575ABF">
            <w:pPr>
              <w:bidi w:val="0"/>
            </w:pPr>
            <w:r>
              <w:rPr>
                <w:b/>
                <w:bCs/>
                <w:color w:val="FFFFFF"/>
                <w:sz w:val="20"/>
                <w:szCs w:val="20"/>
              </w:rPr>
              <w:t>Layer</w:t>
            </w:r>
          </w:p>
        </w:tc>
        <w:tc>
          <w:tcPr>
            <w:tcW w:w="6960" w:type="dxa"/>
            <w:tcBorders>
              <w:top w:val="single" w:sz="1" w:space="0" w:color="CCCCCC"/>
              <w:left w:val="single" w:sz="1" w:space="0" w:color="CCCCCC"/>
              <w:bottom w:val="single" w:sz="1" w:space="0" w:color="CCCCCC"/>
              <w:right w:val="single" w:sz="1" w:space="0" w:color="CCCCCC"/>
            </w:tcBorders>
            <w:shd w:val="clear" w:color="auto" w:fill="1B4F8A"/>
            <w:tcMar>
              <w:top w:w="90" w:type="dxa"/>
              <w:left w:w="130" w:type="dxa"/>
              <w:bottom w:w="90" w:type="dxa"/>
              <w:right w:w="130" w:type="dxa"/>
            </w:tcMar>
          </w:tcPr>
          <w:p w14:paraId="38B3F439" w14:textId="77777777" w:rsidR="00DF7F94" w:rsidRDefault="00000000" w:rsidP="00575ABF">
            <w:pPr>
              <w:bidi w:val="0"/>
            </w:pPr>
            <w:r>
              <w:rPr>
                <w:b/>
                <w:bCs/>
                <w:color w:val="FFFFFF"/>
                <w:sz w:val="20"/>
                <w:szCs w:val="20"/>
              </w:rPr>
              <w:t>Role</w:t>
            </w:r>
          </w:p>
        </w:tc>
      </w:tr>
      <w:tr w:rsidR="00DF7F94" w14:paraId="1A71D425"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2" w:type="dxa"/>
              <w:left w:w="130" w:type="dxa"/>
              <w:bottom w:w="72" w:type="dxa"/>
              <w:right w:w="130" w:type="dxa"/>
            </w:tcMar>
          </w:tcPr>
          <w:p w14:paraId="0CD44186" w14:textId="77777777" w:rsidR="00DF7F94" w:rsidRDefault="00000000" w:rsidP="00575ABF">
            <w:pPr>
              <w:bidi w:val="0"/>
            </w:pPr>
            <w:r>
              <w:rPr>
                <w:sz w:val="20"/>
                <w:szCs w:val="20"/>
              </w:rPr>
              <w:t>Routes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72" w:type="dxa"/>
              <w:left w:w="130" w:type="dxa"/>
              <w:bottom w:w="72" w:type="dxa"/>
              <w:right w:w="130" w:type="dxa"/>
            </w:tcMar>
          </w:tcPr>
          <w:p w14:paraId="45E26CB9" w14:textId="77777777" w:rsidR="00DF7F94" w:rsidRDefault="00000000" w:rsidP="00575ABF">
            <w:pPr>
              <w:bidi w:val="0"/>
            </w:pPr>
            <w:r>
              <w:rPr>
                <w:sz w:val="20"/>
                <w:szCs w:val="20"/>
              </w:rPr>
              <w:t>HTTP binding, input validation (Zod), delegates to service</w:t>
            </w:r>
          </w:p>
        </w:tc>
      </w:tr>
      <w:tr w:rsidR="00DF7F94" w14:paraId="5B50F49F"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72" w:type="dxa"/>
              <w:left w:w="130" w:type="dxa"/>
              <w:bottom w:w="72" w:type="dxa"/>
              <w:right w:w="130" w:type="dxa"/>
            </w:tcMar>
          </w:tcPr>
          <w:p w14:paraId="1BE4483D" w14:textId="77777777" w:rsidR="00DF7F94" w:rsidRDefault="00000000" w:rsidP="00575ABF">
            <w:pPr>
              <w:bidi w:val="0"/>
            </w:pPr>
            <w:r>
              <w:rPr>
                <w:sz w:val="20"/>
                <w:szCs w:val="20"/>
              </w:rPr>
              <w:t>Services</w:t>
            </w:r>
          </w:p>
        </w:tc>
        <w:tc>
          <w:tcPr>
            <w:tcW w:w="6960" w:type="dxa"/>
            <w:tcBorders>
              <w:top w:val="single" w:sz="1" w:space="0" w:color="CCCCCC"/>
              <w:left w:val="single" w:sz="1" w:space="0" w:color="CCCCCC"/>
              <w:bottom w:val="single" w:sz="1" w:space="0" w:color="CCCCCC"/>
              <w:right w:val="single" w:sz="1" w:space="0" w:color="CCCCCC"/>
            </w:tcBorders>
            <w:shd w:val="clear" w:color="auto" w:fill="F5F7FA"/>
            <w:tcMar>
              <w:top w:w="72" w:type="dxa"/>
              <w:left w:w="130" w:type="dxa"/>
              <w:bottom w:w="72" w:type="dxa"/>
              <w:right w:w="130" w:type="dxa"/>
            </w:tcMar>
          </w:tcPr>
          <w:p w14:paraId="1FB419DD" w14:textId="19BF5645" w:rsidR="00DF7F94" w:rsidRDefault="00000000" w:rsidP="00575ABF">
            <w:pPr>
              <w:bidi w:val="0"/>
            </w:pPr>
            <w:r>
              <w:rPr>
                <w:sz w:val="20"/>
                <w:szCs w:val="20"/>
              </w:rPr>
              <w:t xml:space="preserve">All business logic </w:t>
            </w:r>
            <w:r w:rsidR="00C43C14">
              <w:rPr>
                <w:sz w:val="20"/>
                <w:szCs w:val="20"/>
              </w:rPr>
              <w:t>-</w:t>
            </w:r>
            <w:r>
              <w:rPr>
                <w:sz w:val="20"/>
                <w:szCs w:val="20"/>
              </w:rPr>
              <w:t>scoring, caching, AI loop, email dispatch</w:t>
            </w:r>
          </w:p>
        </w:tc>
      </w:tr>
      <w:tr w:rsidR="00DF7F94" w14:paraId="0BE90AED"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2" w:type="dxa"/>
              <w:left w:w="130" w:type="dxa"/>
              <w:bottom w:w="72" w:type="dxa"/>
              <w:right w:w="130" w:type="dxa"/>
            </w:tcMar>
          </w:tcPr>
          <w:p w14:paraId="4BC56096" w14:textId="77777777" w:rsidR="00DF7F94" w:rsidRDefault="00000000" w:rsidP="00575ABF">
            <w:pPr>
              <w:bidi w:val="0"/>
            </w:pPr>
            <w:r>
              <w:rPr>
                <w:sz w:val="20"/>
                <w:szCs w:val="20"/>
              </w:rPr>
              <w:t>Repositories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72" w:type="dxa"/>
              <w:left w:w="130" w:type="dxa"/>
              <w:bottom w:w="72" w:type="dxa"/>
              <w:right w:w="130" w:type="dxa"/>
            </w:tcMar>
          </w:tcPr>
          <w:p w14:paraId="6E1738C0" w14:textId="06357A50" w:rsidR="00DF7F94" w:rsidRDefault="00000000" w:rsidP="00575ABF">
            <w:pPr>
              <w:bidi w:val="0"/>
            </w:pPr>
            <w:r>
              <w:rPr>
                <w:sz w:val="20"/>
                <w:szCs w:val="20"/>
              </w:rPr>
              <w:t xml:space="preserve">Pure DB queries via Prisma </w:t>
            </w:r>
            <w:r w:rsidR="00C43C14">
              <w:rPr>
                <w:sz w:val="20"/>
                <w:szCs w:val="20"/>
              </w:rPr>
              <w:t>-</w:t>
            </w:r>
            <w:r>
              <w:rPr>
                <w:sz w:val="20"/>
                <w:szCs w:val="20"/>
              </w:rPr>
              <w:t>no logic, no HTTP concepts</w:t>
            </w:r>
          </w:p>
        </w:tc>
      </w:tr>
      <w:tr w:rsidR="00DF7F94" w14:paraId="79CC47C0"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72" w:type="dxa"/>
              <w:left w:w="130" w:type="dxa"/>
              <w:bottom w:w="72" w:type="dxa"/>
              <w:right w:w="130" w:type="dxa"/>
            </w:tcMar>
          </w:tcPr>
          <w:p w14:paraId="0654CC3D" w14:textId="77777777" w:rsidR="00DF7F94" w:rsidRDefault="00000000" w:rsidP="00575ABF">
            <w:pPr>
              <w:bidi w:val="0"/>
            </w:pPr>
            <w:r>
              <w:rPr>
                <w:sz w:val="20"/>
                <w:szCs w:val="20"/>
              </w:rPr>
              <w:t>Prisma / PostgreSQL</w:t>
            </w:r>
          </w:p>
        </w:tc>
        <w:tc>
          <w:tcPr>
            <w:tcW w:w="6960" w:type="dxa"/>
            <w:tcBorders>
              <w:top w:val="single" w:sz="1" w:space="0" w:color="CCCCCC"/>
              <w:left w:val="single" w:sz="1" w:space="0" w:color="CCCCCC"/>
              <w:bottom w:val="single" w:sz="1" w:space="0" w:color="CCCCCC"/>
              <w:right w:val="single" w:sz="1" w:space="0" w:color="CCCCCC"/>
            </w:tcBorders>
            <w:shd w:val="clear" w:color="auto" w:fill="F5F7FA"/>
            <w:tcMar>
              <w:top w:w="72" w:type="dxa"/>
              <w:left w:w="130" w:type="dxa"/>
              <w:bottom w:w="72" w:type="dxa"/>
              <w:right w:w="130" w:type="dxa"/>
            </w:tcMar>
          </w:tcPr>
          <w:p w14:paraId="7E2C0517" w14:textId="77777777" w:rsidR="00DF7F94" w:rsidRDefault="00000000" w:rsidP="00575ABF">
            <w:pPr>
              <w:bidi w:val="0"/>
            </w:pPr>
            <w:r>
              <w:rPr>
                <w:sz w:val="20"/>
                <w:szCs w:val="20"/>
              </w:rPr>
              <w:t>Type-safe ORM, migrations, four core tables</w:t>
            </w:r>
          </w:p>
        </w:tc>
      </w:tr>
    </w:tbl>
    <w:p w14:paraId="2CE98F75" w14:textId="77777777" w:rsidR="00DF7F94" w:rsidRDefault="00DF7F94" w:rsidP="00575ABF">
      <w:pPr>
        <w:bidi w:val="0"/>
        <w:spacing w:before="100"/>
      </w:pPr>
    </w:p>
    <w:p w14:paraId="173134FA" w14:textId="77777777" w:rsidR="00DF7F94" w:rsidRDefault="00000000" w:rsidP="00575ABF">
      <w:pPr>
        <w:pStyle w:val="2"/>
      </w:pPr>
      <w:bookmarkStart w:id="5" w:name="_Toc230188881"/>
      <w:r>
        <w:t>Data Pipeline &amp; Caching</w:t>
      </w:r>
      <w:bookmarkEnd w:id="5"/>
    </w:p>
    <w:p w14:paraId="55CA1A82" w14:textId="77777777" w:rsidR="00DF7F94" w:rsidRDefault="00000000" w:rsidP="00575ABF">
      <w:pPr>
        <w:bidi w:val="0"/>
        <w:spacing w:before="60" w:after="60" w:line="270" w:lineRule="auto"/>
      </w:pPr>
      <w:r>
        <w:t>Every forecast request first checks a PostgreSQL cache table (3-hour TTL). On a cache miss, the server queries Open-</w:t>
      </w:r>
      <w:proofErr w:type="spellStart"/>
      <w:r>
        <w:t>Meteo</w:t>
      </w:r>
      <w:proofErr w:type="spellEnd"/>
      <w:r>
        <w:t xml:space="preserve"> Marine API (primary, no key needed) and </w:t>
      </w:r>
      <w:proofErr w:type="spellStart"/>
      <w:r>
        <w:t>OpenWeatherMap</w:t>
      </w:r>
      <w:proofErr w:type="spellEnd"/>
      <w:r>
        <w:t xml:space="preserve"> (fallback) in parallel via </w:t>
      </w:r>
      <w:proofErr w:type="spellStart"/>
      <w:r>
        <w:t>Promise.allSettled</w:t>
      </w:r>
      <w:proofErr w:type="spellEnd"/>
      <w:r>
        <w:t xml:space="preserve">. Each provider has a dedicated adapter that normalizes its response to a shared </w:t>
      </w:r>
      <w:proofErr w:type="spellStart"/>
      <w:r>
        <w:t>NormalizedForecast</w:t>
      </w:r>
      <w:proofErr w:type="spellEnd"/>
      <w:r>
        <w:t xml:space="preserve"> interface. The result is scored, cached, and returned. A node-</w:t>
      </w:r>
      <w:proofErr w:type="spellStart"/>
      <w:r>
        <w:t>cron</w:t>
      </w:r>
      <w:proofErr w:type="spellEnd"/>
      <w:r>
        <w:t xml:space="preserve"> job periodically purges expired cache rows.</w:t>
      </w:r>
    </w:p>
    <w:p>
      <w:pPr>
        <w:bidi w:val="0"/>
      </w:pPr>
      <w:r>
        <w:t xml:space="preserve">Two node-cron background jobs run on the server: (1) Alert Checker — runs every 30 minutes between 05:00–20:00, checks all active alerts, and sends an email via Brevo API when a spot's score meets the user's threshold. Each alert is sent at most once per day. (2) Cache Cleanup — runs every 6 hours and purges expired forecast rows (TTL: 3 hours).</w:t>
      </w:r>
    </w:p>
    <w:p>
      <w:pPr>
        <w:bidi w:val="0"/>
      </w:pPr>
      <w:r>
        <w:rPr>
          <w:b/>
        </w:rPr>
        <w:t xml:space="preserve">Alert Rate Limiting</w:t>
      </w:r>
    </w:p>
    <w:p>
      <w:pPr>
        <w:bidi w:val="0"/>
      </w:pPr>
      <w:r>
        <w:t xml:space="preserve">Each alert is intentionally capped at one email per day per spot. Without this limit, a user whose threshold is met throughout the day would receive an alert every 30 minutes — which would be perceived as spam and lead to unsubscribes. The single daily email conveys the key message (“conditions are good — go surf”) without repeated noise. The lastSentAt timestamp in the alerts table is used to enforce this: the checker skips any alert where lastSentAt is today's date.</w:t>
      </w:r>
    </w:p>
    <w:p w14:paraId="4567D633" w14:textId="77777777" w:rsidR="00DF7F94" w:rsidRDefault="00DF7F94" w:rsidP="00575ABF">
      <w:pPr>
        <w:bidi w:val="0"/>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000"/>
        <w:gridCol w:w="2560"/>
      </w:tblGrid>
      <w:tr w:rsidR="00DF7F94" w14:paraId="48AF9B1D"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B4F8A"/>
            <w:tcMar>
              <w:top w:w="90" w:type="dxa"/>
              <w:left w:w="130" w:type="dxa"/>
              <w:bottom w:w="90" w:type="dxa"/>
              <w:right w:w="130" w:type="dxa"/>
            </w:tcMar>
          </w:tcPr>
          <w:p w14:paraId="3B914EB9" w14:textId="77777777" w:rsidR="00DF7F94" w:rsidRDefault="00000000" w:rsidP="00575ABF">
            <w:pPr>
              <w:bidi w:val="0"/>
            </w:pPr>
            <w:r>
              <w:rPr>
                <w:b/>
                <w:bCs/>
                <w:color w:val="FFFFFF"/>
                <w:sz w:val="20"/>
                <w:szCs w:val="20"/>
              </w:rPr>
              <w:t>Provider</w:t>
            </w:r>
          </w:p>
        </w:tc>
        <w:tc>
          <w:tcPr>
            <w:tcW w:w="4000" w:type="dxa"/>
            <w:tcBorders>
              <w:top w:val="single" w:sz="1" w:space="0" w:color="CCCCCC"/>
              <w:left w:val="single" w:sz="1" w:space="0" w:color="CCCCCC"/>
              <w:bottom w:val="single" w:sz="1" w:space="0" w:color="CCCCCC"/>
              <w:right w:val="single" w:sz="1" w:space="0" w:color="CCCCCC"/>
            </w:tcBorders>
            <w:shd w:val="clear" w:color="auto" w:fill="1B4F8A"/>
            <w:tcMar>
              <w:top w:w="90" w:type="dxa"/>
              <w:left w:w="130" w:type="dxa"/>
              <w:bottom w:w="90" w:type="dxa"/>
              <w:right w:w="130" w:type="dxa"/>
            </w:tcMar>
          </w:tcPr>
          <w:p w14:paraId="5085F422" w14:textId="77777777" w:rsidR="00DF7F94" w:rsidRDefault="00000000" w:rsidP="00575ABF">
            <w:pPr>
              <w:bidi w:val="0"/>
            </w:pPr>
            <w:r>
              <w:rPr>
                <w:b/>
                <w:bCs/>
                <w:color w:val="FFFFFF"/>
                <w:sz w:val="20"/>
                <w:szCs w:val="20"/>
              </w:rPr>
              <w:t>Role</w:t>
            </w:r>
          </w:p>
        </w:tc>
        <w:tc>
          <w:tcPr>
            <w:tcW w:w="2560" w:type="dxa"/>
            <w:tcBorders>
              <w:top w:val="single" w:sz="1" w:space="0" w:color="CCCCCC"/>
              <w:left w:val="single" w:sz="1" w:space="0" w:color="CCCCCC"/>
              <w:bottom w:val="single" w:sz="1" w:space="0" w:color="CCCCCC"/>
              <w:right w:val="single" w:sz="1" w:space="0" w:color="CCCCCC"/>
            </w:tcBorders>
            <w:shd w:val="clear" w:color="auto" w:fill="1B4F8A"/>
            <w:tcMar>
              <w:top w:w="90" w:type="dxa"/>
              <w:left w:w="130" w:type="dxa"/>
              <w:bottom w:w="90" w:type="dxa"/>
              <w:right w:w="130" w:type="dxa"/>
            </w:tcMar>
          </w:tcPr>
          <w:p w14:paraId="3DF3AFE4" w14:textId="77777777" w:rsidR="00DF7F94" w:rsidRDefault="00000000" w:rsidP="00575ABF">
            <w:pPr>
              <w:bidi w:val="0"/>
            </w:pPr>
            <w:r>
              <w:rPr>
                <w:b/>
                <w:bCs/>
                <w:color w:val="FFFFFF"/>
                <w:sz w:val="20"/>
                <w:szCs w:val="20"/>
              </w:rPr>
              <w:t>Rate Limit</w:t>
            </w:r>
          </w:p>
        </w:tc>
      </w:tr>
      <w:tr w:rsidR="00DF7F94" w14:paraId="217BA14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2" w:type="dxa"/>
              <w:left w:w="130" w:type="dxa"/>
              <w:bottom w:w="72" w:type="dxa"/>
              <w:right w:w="130" w:type="dxa"/>
            </w:tcMar>
          </w:tcPr>
          <w:p w14:paraId="13DE86D9" w14:textId="77777777" w:rsidR="00DF7F94" w:rsidRDefault="00000000" w:rsidP="00575ABF">
            <w:pPr>
              <w:bidi w:val="0"/>
            </w:pPr>
            <w:r>
              <w:rPr>
                <w:sz w:val="20"/>
                <w:szCs w:val="20"/>
              </w:rPr>
              <w:t>Open-</w:t>
            </w:r>
            <w:proofErr w:type="spellStart"/>
            <w:r>
              <w:rPr>
                <w:sz w:val="20"/>
                <w:szCs w:val="20"/>
              </w:rPr>
              <w:t>Meteo</w:t>
            </w:r>
            <w:proofErr w:type="spellEnd"/>
            <w:r>
              <w:rPr>
                <w:sz w:val="20"/>
                <w:szCs w:val="20"/>
              </w:rPr>
              <w:t xml:space="preserve"> Marine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72" w:type="dxa"/>
              <w:left w:w="130" w:type="dxa"/>
              <w:bottom w:w="72" w:type="dxa"/>
              <w:right w:w="130" w:type="dxa"/>
            </w:tcMar>
          </w:tcPr>
          <w:p w14:paraId="5AE7E81B" w14:textId="7DC6DF9F" w:rsidR="00DF7F94" w:rsidRDefault="00000000" w:rsidP="00575ABF">
            <w:pPr>
              <w:bidi w:val="0"/>
            </w:pPr>
            <w:r>
              <w:rPr>
                <w:sz w:val="20"/>
                <w:szCs w:val="20"/>
              </w:rPr>
              <w:t xml:space="preserve">Primary </w:t>
            </w:r>
            <w:r w:rsidR="00C43C14">
              <w:rPr>
                <w:sz w:val="20"/>
                <w:szCs w:val="20"/>
              </w:rPr>
              <w:t>-</w:t>
            </w:r>
            <w:r>
              <w:rPr>
                <w:sz w:val="20"/>
                <w:szCs w:val="20"/>
              </w:rPr>
              <w:t>swell height, period, direction</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72" w:type="dxa"/>
              <w:left w:w="130" w:type="dxa"/>
              <w:bottom w:w="72" w:type="dxa"/>
              <w:right w:w="130" w:type="dxa"/>
            </w:tcMar>
          </w:tcPr>
          <w:p w14:paraId="0DC03345" w14:textId="77777777" w:rsidR="00DF7F94" w:rsidRDefault="00000000" w:rsidP="00575ABF">
            <w:pPr>
              <w:bidi w:val="0"/>
            </w:pPr>
            <w:r>
              <w:rPr>
                <w:sz w:val="20"/>
                <w:szCs w:val="20"/>
              </w:rPr>
              <w:t>10,000 req/day, no API key</w:t>
            </w:r>
          </w:p>
        </w:tc>
      </w:tr>
      <w:tr w:rsidR="00DF7F94" w14:paraId="1C95B9AB"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72" w:type="dxa"/>
              <w:left w:w="130" w:type="dxa"/>
              <w:bottom w:w="72" w:type="dxa"/>
              <w:right w:w="130" w:type="dxa"/>
            </w:tcMar>
          </w:tcPr>
          <w:p w14:paraId="1EE6F803" w14:textId="77777777" w:rsidR="00DF7F94" w:rsidRDefault="00000000" w:rsidP="00575ABF">
            <w:pPr>
              <w:bidi w:val="0"/>
            </w:pPr>
            <w:proofErr w:type="spellStart"/>
            <w:r>
              <w:rPr>
                <w:sz w:val="20"/>
                <w:szCs w:val="20"/>
              </w:rPr>
              <w:lastRenderedPageBreak/>
              <w:t>OpenWeatherMap</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5F7FA"/>
            <w:tcMar>
              <w:top w:w="72" w:type="dxa"/>
              <w:left w:w="130" w:type="dxa"/>
              <w:bottom w:w="72" w:type="dxa"/>
              <w:right w:w="130" w:type="dxa"/>
            </w:tcMar>
          </w:tcPr>
          <w:p w14:paraId="1DC54F0D" w14:textId="62A6FF2B" w:rsidR="00DF7F94" w:rsidRDefault="00000000" w:rsidP="00575ABF">
            <w:pPr>
              <w:bidi w:val="0"/>
            </w:pPr>
            <w:r>
              <w:rPr>
                <w:sz w:val="20"/>
                <w:szCs w:val="20"/>
              </w:rPr>
              <w:t xml:space="preserve">Fallback </w:t>
            </w:r>
            <w:r w:rsidR="00C43C14">
              <w:rPr>
                <w:sz w:val="20"/>
                <w:szCs w:val="20"/>
              </w:rPr>
              <w:t>-</w:t>
            </w:r>
            <w:r>
              <w:rPr>
                <w:sz w:val="20"/>
                <w:szCs w:val="20"/>
              </w:rPr>
              <w:t>wind speed &amp; direction</w:t>
            </w:r>
          </w:p>
        </w:tc>
        <w:tc>
          <w:tcPr>
            <w:tcW w:w="2560" w:type="dxa"/>
            <w:tcBorders>
              <w:top w:val="single" w:sz="1" w:space="0" w:color="CCCCCC"/>
              <w:left w:val="single" w:sz="1" w:space="0" w:color="CCCCCC"/>
              <w:bottom w:val="single" w:sz="1" w:space="0" w:color="CCCCCC"/>
              <w:right w:val="single" w:sz="1" w:space="0" w:color="CCCCCC"/>
            </w:tcBorders>
            <w:shd w:val="clear" w:color="auto" w:fill="F5F7FA"/>
            <w:tcMar>
              <w:top w:w="72" w:type="dxa"/>
              <w:left w:w="130" w:type="dxa"/>
              <w:bottom w:w="72" w:type="dxa"/>
              <w:right w:w="130" w:type="dxa"/>
            </w:tcMar>
          </w:tcPr>
          <w:p w14:paraId="357675E6" w14:textId="77777777" w:rsidR="00DF7F94" w:rsidRDefault="00000000" w:rsidP="00575ABF">
            <w:pPr>
              <w:bidi w:val="0"/>
            </w:pPr>
            <w:r>
              <w:rPr>
                <w:sz w:val="20"/>
                <w:szCs w:val="20"/>
              </w:rPr>
              <w:t>60 req/min, API key required</w:t>
            </w:r>
          </w:p>
        </w:tc>
      </w:tr>
    </w:tbl>
    <w:p w14:paraId="2F61CF42" w14:textId="77777777" w:rsidR="00DF7F94" w:rsidRDefault="00000000" w:rsidP="00575ABF">
      <w:pPr>
        <w:pStyle w:val="1"/>
        <w:pBdr>
          <w:bottom w:val="single" w:sz="4" w:space="5" w:color="1B4F8A"/>
        </w:pBdr>
      </w:pPr>
      <w:bookmarkStart w:id="6" w:name="_Toc230188882"/>
      <w:r>
        <w:t>4. Authentication &amp; Security</w:t>
      </w:r>
      <w:bookmarkEnd w:id="6"/>
    </w:p>
    <w:p w14:paraId="5658DCA9" w14:textId="77777777" w:rsidR="00DF7F94" w:rsidRDefault="00000000" w:rsidP="00575ABF">
      <w:pPr>
        <w:bidi w:val="0"/>
        <w:spacing w:before="60" w:after="60" w:line="270" w:lineRule="auto"/>
      </w:pPr>
      <w:r>
        <w:t>Authentication uses a dual-token JWT pattern that follows current security best practices:</w:t>
      </w:r>
    </w:p>
    <w:p w14:paraId="2A161663" w14:textId="77777777" w:rsidR="00DF7F94" w:rsidRDefault="00DF7F94" w:rsidP="00575ABF">
      <w:pPr>
        <w:bidi w:val="0"/>
        <w:spacing w:before="60"/>
      </w:pPr>
    </w:p>
    <w:p w14:paraId="2C65A962" w14:textId="5307E3F9" w:rsidR="00DF7F94" w:rsidRDefault="00000000" w:rsidP="00575ABF">
      <w:pPr>
        <w:pStyle w:val="a4"/>
        <w:numPr>
          <w:ilvl w:val="0"/>
          <w:numId w:val="2"/>
        </w:numPr>
        <w:spacing w:before="36" w:after="36"/>
      </w:pPr>
      <w:r>
        <w:t xml:space="preserve">Access Token (15 min): short-lived JWT kept in memory on the client </w:t>
      </w:r>
      <w:r w:rsidR="00C43C14">
        <w:t>-</w:t>
      </w:r>
      <w:r>
        <w:t xml:space="preserve">never in </w:t>
      </w:r>
      <w:proofErr w:type="spellStart"/>
      <w:r>
        <w:t>localStorage</w:t>
      </w:r>
      <w:proofErr w:type="spellEnd"/>
      <w:r>
        <w:t>, so it cannot be stolen via XSS.</w:t>
      </w:r>
    </w:p>
    <w:p w14:paraId="531FF123" w14:textId="4F419330" w:rsidR="00DF7F94" w:rsidRDefault="00000000" w:rsidP="00575ABF">
      <w:pPr>
        <w:pStyle w:val="a4"/>
        <w:numPr>
          <w:ilvl w:val="0"/>
          <w:numId w:val="2"/>
        </w:numPr>
        <w:spacing w:before="36" w:after="36"/>
      </w:pPr>
      <w:r>
        <w:t xml:space="preserve">Refresh Token (7 days): stored in an </w:t>
      </w:r>
      <w:proofErr w:type="spellStart"/>
      <w:r>
        <w:t>httpOnly</w:t>
      </w:r>
      <w:proofErr w:type="spellEnd"/>
      <w:r>
        <w:t xml:space="preserve">, Secure, </w:t>
      </w:r>
      <w:proofErr w:type="spellStart"/>
      <w:r>
        <w:t>SameSite</w:t>
      </w:r>
      <w:proofErr w:type="spellEnd"/>
      <w:r>
        <w:t xml:space="preserve">=Strict cookie </w:t>
      </w:r>
      <w:r w:rsidR="00C43C14">
        <w:t>-</w:t>
      </w:r>
      <w:r>
        <w:t>inaccessible to JavaScript.</w:t>
      </w:r>
    </w:p>
    <w:p w14:paraId="0B72B212" w14:textId="77777777" w:rsidR="00DF7F94" w:rsidRDefault="00000000" w:rsidP="00575ABF">
      <w:pPr>
        <w:pStyle w:val="a4"/>
        <w:numPr>
          <w:ilvl w:val="0"/>
          <w:numId w:val="2"/>
        </w:numPr>
        <w:spacing w:before="36" w:after="36"/>
      </w:pPr>
      <w:r>
        <w:t>On 401, an Axios interceptor automatically calls POST /</w:t>
      </w:r>
      <w:proofErr w:type="spellStart"/>
      <w:r>
        <w:t>api</w:t>
      </w:r>
      <w:proofErr w:type="spellEnd"/>
      <w:r>
        <w:t>/auth/refresh and retries the original request.</w:t>
      </w:r>
    </w:p>
    <w:p w14:paraId="4A2614A9" w14:textId="77777777" w:rsidR="00DF7F94" w:rsidRDefault="00DF7F94" w:rsidP="00575ABF">
      <w:pPr>
        <w:bidi w:val="0"/>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DF7F94" w14:paraId="35361840"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B4F8A"/>
            <w:tcMar>
              <w:top w:w="90" w:type="dxa"/>
              <w:left w:w="130" w:type="dxa"/>
              <w:bottom w:w="90" w:type="dxa"/>
              <w:right w:w="130" w:type="dxa"/>
            </w:tcMar>
          </w:tcPr>
          <w:p w14:paraId="31F3731C" w14:textId="77777777" w:rsidR="00DF7F94" w:rsidRDefault="00000000" w:rsidP="00575ABF">
            <w:pPr>
              <w:bidi w:val="0"/>
            </w:pPr>
            <w:r>
              <w:rPr>
                <w:b/>
                <w:bCs/>
                <w:color w:val="FFFFFF"/>
                <w:sz w:val="20"/>
                <w:szCs w:val="20"/>
              </w:rPr>
              <w:t>Threat</w:t>
            </w:r>
          </w:p>
        </w:tc>
        <w:tc>
          <w:tcPr>
            <w:tcW w:w="6560" w:type="dxa"/>
            <w:tcBorders>
              <w:top w:val="single" w:sz="1" w:space="0" w:color="CCCCCC"/>
              <w:left w:val="single" w:sz="1" w:space="0" w:color="CCCCCC"/>
              <w:bottom w:val="single" w:sz="1" w:space="0" w:color="CCCCCC"/>
              <w:right w:val="single" w:sz="1" w:space="0" w:color="CCCCCC"/>
            </w:tcBorders>
            <w:shd w:val="clear" w:color="auto" w:fill="1B4F8A"/>
            <w:tcMar>
              <w:top w:w="90" w:type="dxa"/>
              <w:left w:w="130" w:type="dxa"/>
              <w:bottom w:w="90" w:type="dxa"/>
              <w:right w:w="130" w:type="dxa"/>
            </w:tcMar>
          </w:tcPr>
          <w:p w14:paraId="6393B93C" w14:textId="77777777" w:rsidR="00DF7F94" w:rsidRDefault="00000000" w:rsidP="00575ABF">
            <w:pPr>
              <w:bidi w:val="0"/>
            </w:pPr>
            <w:r>
              <w:rPr>
                <w:b/>
                <w:bCs/>
                <w:color w:val="FFFFFF"/>
                <w:sz w:val="20"/>
                <w:szCs w:val="20"/>
              </w:rPr>
              <w:t>Mitigation</w:t>
            </w:r>
          </w:p>
        </w:tc>
      </w:tr>
      <w:tr w:rsidR="00DF7F94" w14:paraId="27A8623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2" w:type="dxa"/>
              <w:left w:w="130" w:type="dxa"/>
              <w:bottom w:w="72" w:type="dxa"/>
              <w:right w:w="130" w:type="dxa"/>
            </w:tcMar>
          </w:tcPr>
          <w:p w14:paraId="774D26D7" w14:textId="77777777" w:rsidR="00DF7F94" w:rsidRDefault="00000000" w:rsidP="00575ABF">
            <w:pPr>
              <w:bidi w:val="0"/>
            </w:pPr>
            <w:r>
              <w:rPr>
                <w:sz w:val="20"/>
                <w:szCs w:val="20"/>
              </w:rPr>
              <w:t>XSS token theft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72" w:type="dxa"/>
              <w:left w:w="130" w:type="dxa"/>
              <w:bottom w:w="72" w:type="dxa"/>
              <w:right w:w="130" w:type="dxa"/>
            </w:tcMar>
          </w:tcPr>
          <w:p w14:paraId="65D7ECE8" w14:textId="77777777" w:rsidR="00DF7F94" w:rsidRDefault="00000000" w:rsidP="00575ABF">
            <w:pPr>
              <w:bidi w:val="0"/>
            </w:pPr>
            <w:r>
              <w:rPr>
                <w:sz w:val="20"/>
                <w:szCs w:val="20"/>
              </w:rPr>
              <w:t xml:space="preserve">Access token in memory; refresh token in </w:t>
            </w:r>
            <w:proofErr w:type="spellStart"/>
            <w:r>
              <w:rPr>
                <w:sz w:val="20"/>
                <w:szCs w:val="20"/>
              </w:rPr>
              <w:t>httpOnly</w:t>
            </w:r>
            <w:proofErr w:type="spellEnd"/>
            <w:r>
              <w:rPr>
                <w:sz w:val="20"/>
                <w:szCs w:val="20"/>
              </w:rPr>
              <w:t xml:space="preserve"> cookie</w:t>
            </w:r>
          </w:p>
        </w:tc>
      </w:tr>
      <w:tr w:rsidR="00DF7F94" w14:paraId="429E0C1B"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72" w:type="dxa"/>
              <w:left w:w="130" w:type="dxa"/>
              <w:bottom w:w="72" w:type="dxa"/>
              <w:right w:w="130" w:type="dxa"/>
            </w:tcMar>
          </w:tcPr>
          <w:p w14:paraId="01CC9AF8" w14:textId="77777777" w:rsidR="00DF7F94" w:rsidRDefault="00000000" w:rsidP="00575ABF">
            <w:pPr>
              <w:bidi w:val="0"/>
            </w:pPr>
            <w:r>
              <w:rPr>
                <w:sz w:val="20"/>
                <w:szCs w:val="20"/>
              </w:rPr>
              <w:t>SQL injection</w:t>
            </w:r>
          </w:p>
        </w:tc>
        <w:tc>
          <w:tcPr>
            <w:tcW w:w="6560" w:type="dxa"/>
            <w:tcBorders>
              <w:top w:val="single" w:sz="1" w:space="0" w:color="CCCCCC"/>
              <w:left w:val="single" w:sz="1" w:space="0" w:color="CCCCCC"/>
              <w:bottom w:val="single" w:sz="1" w:space="0" w:color="CCCCCC"/>
              <w:right w:val="single" w:sz="1" w:space="0" w:color="CCCCCC"/>
            </w:tcBorders>
            <w:shd w:val="clear" w:color="auto" w:fill="F5F7FA"/>
            <w:tcMar>
              <w:top w:w="72" w:type="dxa"/>
              <w:left w:w="130" w:type="dxa"/>
              <w:bottom w:w="72" w:type="dxa"/>
              <w:right w:w="130" w:type="dxa"/>
            </w:tcMar>
          </w:tcPr>
          <w:p w14:paraId="2161DE68" w14:textId="3A897089" w:rsidR="00DF7F94" w:rsidRDefault="00000000" w:rsidP="00575ABF">
            <w:pPr>
              <w:bidi w:val="0"/>
            </w:pPr>
            <w:r>
              <w:rPr>
                <w:sz w:val="20"/>
                <w:szCs w:val="20"/>
              </w:rPr>
              <w:t xml:space="preserve">Prisma ORM </w:t>
            </w:r>
            <w:r w:rsidR="00C43C14">
              <w:rPr>
                <w:sz w:val="20"/>
                <w:szCs w:val="20"/>
              </w:rPr>
              <w:t>-</w:t>
            </w:r>
            <w:r>
              <w:rPr>
                <w:sz w:val="20"/>
                <w:szCs w:val="20"/>
              </w:rPr>
              <w:t>all queries are parameterized, no raw SQL</w:t>
            </w:r>
          </w:p>
        </w:tc>
      </w:tr>
      <w:tr w:rsidR="00DF7F94" w14:paraId="05CA1264"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2" w:type="dxa"/>
              <w:left w:w="130" w:type="dxa"/>
              <w:bottom w:w="72" w:type="dxa"/>
              <w:right w:w="130" w:type="dxa"/>
            </w:tcMar>
          </w:tcPr>
          <w:p w14:paraId="44434DDC" w14:textId="77777777" w:rsidR="00DF7F94" w:rsidRDefault="00000000" w:rsidP="00575ABF">
            <w:pPr>
              <w:bidi w:val="0"/>
            </w:pPr>
            <w:r>
              <w:rPr>
                <w:sz w:val="20"/>
                <w:szCs w:val="20"/>
              </w:rPr>
              <w:t>Weak passwords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72" w:type="dxa"/>
              <w:left w:w="130" w:type="dxa"/>
              <w:bottom w:w="72" w:type="dxa"/>
              <w:right w:w="130" w:type="dxa"/>
            </w:tcMar>
          </w:tcPr>
          <w:p w14:paraId="650ED9E5" w14:textId="77777777" w:rsidR="00DF7F94" w:rsidRDefault="00000000" w:rsidP="00575ABF">
            <w:pPr>
              <w:bidi w:val="0"/>
            </w:pPr>
            <w:proofErr w:type="spellStart"/>
            <w:r>
              <w:rPr>
                <w:sz w:val="20"/>
                <w:szCs w:val="20"/>
              </w:rPr>
              <w:t>bcrypt</w:t>
            </w:r>
            <w:proofErr w:type="spellEnd"/>
            <w:r>
              <w:rPr>
                <w:sz w:val="20"/>
                <w:szCs w:val="20"/>
              </w:rPr>
              <w:t xml:space="preserve"> at 12 salt rounds; minimum 8-character validation (Zod)</w:t>
            </w:r>
          </w:p>
        </w:tc>
      </w:tr>
      <w:tr w:rsidR="00DF7F94" w14:paraId="51C63D6F"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72" w:type="dxa"/>
              <w:left w:w="130" w:type="dxa"/>
              <w:bottom w:w="72" w:type="dxa"/>
              <w:right w:w="130" w:type="dxa"/>
            </w:tcMar>
          </w:tcPr>
          <w:p w14:paraId="343044E5" w14:textId="77777777" w:rsidR="00DF7F94" w:rsidRDefault="00000000" w:rsidP="00575ABF">
            <w:pPr>
              <w:bidi w:val="0"/>
            </w:pPr>
            <w:r>
              <w:rPr>
                <w:sz w:val="20"/>
                <w:szCs w:val="20"/>
              </w:rPr>
              <w:t>Secrets exposure</w:t>
            </w:r>
          </w:p>
        </w:tc>
        <w:tc>
          <w:tcPr>
            <w:tcW w:w="6560" w:type="dxa"/>
            <w:tcBorders>
              <w:top w:val="single" w:sz="1" w:space="0" w:color="CCCCCC"/>
              <w:left w:val="single" w:sz="1" w:space="0" w:color="CCCCCC"/>
              <w:bottom w:val="single" w:sz="1" w:space="0" w:color="CCCCCC"/>
              <w:right w:val="single" w:sz="1" w:space="0" w:color="CCCCCC"/>
            </w:tcBorders>
            <w:shd w:val="clear" w:color="auto" w:fill="F5F7FA"/>
            <w:tcMar>
              <w:top w:w="72" w:type="dxa"/>
              <w:left w:w="130" w:type="dxa"/>
              <w:bottom w:w="72" w:type="dxa"/>
              <w:right w:w="130" w:type="dxa"/>
            </w:tcMar>
          </w:tcPr>
          <w:p w14:paraId="3ACFD25E" w14:textId="77777777" w:rsidR="00DF7F94" w:rsidRDefault="00000000" w:rsidP="00575ABF">
            <w:pPr>
              <w:bidi w:val="0"/>
            </w:pPr>
            <w:r>
              <w:rPr>
                <w:sz w:val="20"/>
                <w:szCs w:val="20"/>
              </w:rPr>
              <w:t>All keys in environment variables; .env never committed</w:t>
            </w:r>
          </w:p>
        </w:tc>
      </w:tr>
    </w:tbl>
    <w:p w14:paraId="3D2FAAA2" w14:textId="77777777" w:rsidR="00DF7F94" w:rsidRDefault="00DF7F94" w:rsidP="00575ABF">
      <w:pPr>
        <w:bidi w:val="0"/>
        <w:spacing w:before="120"/>
      </w:pPr>
    </w:p>
    <w:p w14:paraId="0B976EDF" w14:textId="29F6F43E" w:rsidR="00DF7F94" w:rsidRDefault="00000000" w:rsidP="007F2F79">
      <w:pPr>
        <w:bidi w:val="0"/>
      </w:pPr>
      <w:r>
        <w:br/>
      </w:r>
      <w:bookmarkStart w:id="7" w:name="_Toc230188883"/>
      <w:r>
        <w:rPr>
          <w:b/>
          <w:bCs/>
          <w:color w:val="1B4F8A"/>
          <w:sz w:val="30"/>
          <w:szCs w:val="30"/>
        </w:rPr>
        <w:t>5. Transparent Scoring Algorithm</w:t>
      </w:r>
      <w:bookmarkEnd w:id="7"/>
    </w:p>
    <w:p w14:paraId="4B852439" w14:textId="77777777" w:rsidR="00DF7F94" w:rsidRDefault="00000000" w:rsidP="00575ABF">
      <w:pPr>
        <w:bidi w:val="0"/>
        <w:spacing w:before="60" w:after="60" w:line="270" w:lineRule="auto"/>
      </w:pPr>
      <w:r>
        <w:t>The scoring algorithm is the core product differentiator. Each factor is normalized to [0, 1] using domain-specific logic, then combined into a weighted sum producing an integer score from 0 to 100.</w:t>
      </w:r>
    </w:p>
    <w:p w14:paraId="4DCB75EC" w14:textId="77777777" w:rsidR="00DF7F94" w:rsidRDefault="00DF7F94" w:rsidP="00575ABF">
      <w:pPr>
        <w:bidi w:val="0"/>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200"/>
        <w:gridCol w:w="5760"/>
      </w:tblGrid>
      <w:tr w:rsidR="00DF7F94" w14:paraId="10749B15"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B4F8A"/>
            <w:tcMar>
              <w:top w:w="90" w:type="dxa"/>
              <w:left w:w="130" w:type="dxa"/>
              <w:bottom w:w="90" w:type="dxa"/>
              <w:right w:w="130" w:type="dxa"/>
            </w:tcMar>
          </w:tcPr>
          <w:p w14:paraId="1177C910" w14:textId="77777777" w:rsidR="00DF7F94" w:rsidRDefault="00000000" w:rsidP="00575ABF">
            <w:pPr>
              <w:bidi w:val="0"/>
            </w:pPr>
            <w:r>
              <w:rPr>
                <w:b/>
                <w:bCs/>
                <w:color w:val="FFFFFF"/>
                <w:sz w:val="20"/>
                <w:szCs w:val="20"/>
              </w:rPr>
              <w:t>Factor</w:t>
            </w:r>
          </w:p>
        </w:tc>
        <w:tc>
          <w:tcPr>
            <w:tcW w:w="1200" w:type="dxa"/>
            <w:tcBorders>
              <w:top w:val="single" w:sz="1" w:space="0" w:color="CCCCCC"/>
              <w:left w:val="single" w:sz="1" w:space="0" w:color="CCCCCC"/>
              <w:bottom w:val="single" w:sz="1" w:space="0" w:color="CCCCCC"/>
              <w:right w:val="single" w:sz="1" w:space="0" w:color="CCCCCC"/>
            </w:tcBorders>
            <w:shd w:val="clear" w:color="auto" w:fill="1B4F8A"/>
            <w:tcMar>
              <w:top w:w="90" w:type="dxa"/>
              <w:left w:w="130" w:type="dxa"/>
              <w:bottom w:w="90" w:type="dxa"/>
              <w:right w:w="130" w:type="dxa"/>
            </w:tcMar>
          </w:tcPr>
          <w:p w14:paraId="3B6914A0" w14:textId="77777777" w:rsidR="00DF7F94" w:rsidRDefault="00000000" w:rsidP="00575ABF">
            <w:pPr>
              <w:bidi w:val="0"/>
            </w:pPr>
            <w:r>
              <w:rPr>
                <w:b/>
                <w:bCs/>
                <w:color w:val="FFFFFF"/>
                <w:sz w:val="20"/>
                <w:szCs w:val="20"/>
              </w:rPr>
              <w:t>Weight</w:t>
            </w:r>
          </w:p>
        </w:tc>
        <w:tc>
          <w:tcPr>
            <w:tcW w:w="5760" w:type="dxa"/>
            <w:tcBorders>
              <w:top w:val="single" w:sz="1" w:space="0" w:color="CCCCCC"/>
              <w:left w:val="single" w:sz="1" w:space="0" w:color="CCCCCC"/>
              <w:bottom w:val="single" w:sz="1" w:space="0" w:color="CCCCCC"/>
              <w:right w:val="single" w:sz="1" w:space="0" w:color="CCCCCC"/>
            </w:tcBorders>
            <w:shd w:val="clear" w:color="auto" w:fill="1B4F8A"/>
            <w:tcMar>
              <w:top w:w="90" w:type="dxa"/>
              <w:left w:w="130" w:type="dxa"/>
              <w:bottom w:w="90" w:type="dxa"/>
              <w:right w:w="130" w:type="dxa"/>
            </w:tcMar>
          </w:tcPr>
          <w:p w14:paraId="4948FF3D" w14:textId="77777777" w:rsidR="00DF7F94" w:rsidRDefault="00000000" w:rsidP="00575ABF">
            <w:pPr>
              <w:bidi w:val="0"/>
            </w:pPr>
            <w:r>
              <w:rPr>
                <w:b/>
                <w:bCs/>
                <w:color w:val="FFFFFF"/>
                <w:sz w:val="20"/>
                <w:szCs w:val="20"/>
              </w:rPr>
              <w:t>Ideal Value</w:t>
            </w:r>
          </w:p>
        </w:tc>
      </w:tr>
      <w:tr w:rsidR="00DF7F94" w14:paraId="10B049A0"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2" w:type="dxa"/>
              <w:left w:w="130" w:type="dxa"/>
              <w:bottom w:w="72" w:type="dxa"/>
              <w:right w:w="130" w:type="dxa"/>
            </w:tcMar>
          </w:tcPr>
          <w:p w14:paraId="646E38E3" w14:textId="77777777" w:rsidR="00DF7F94" w:rsidRDefault="00000000" w:rsidP="00575ABF">
            <w:pPr>
              <w:bidi w:val="0"/>
            </w:pPr>
            <w:r>
              <w:rPr>
                <w:sz w:val="20"/>
                <w:szCs w:val="20"/>
              </w:rPr>
              <w:t>Swell Height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2" w:type="dxa"/>
              <w:left w:w="130" w:type="dxa"/>
              <w:bottom w:w="72" w:type="dxa"/>
              <w:right w:w="130" w:type="dxa"/>
            </w:tcMar>
          </w:tcPr>
          <w:p w14:paraId="73894882" w14:textId="77777777" w:rsidR="00DF7F94" w:rsidRDefault="00000000" w:rsidP="00575ABF">
            <w:pPr>
              <w:bidi w:val="0"/>
            </w:pPr>
            <w:r>
              <w:rPr>
                <w:sz w:val="20"/>
                <w:szCs w:val="20"/>
              </w:rPr>
              <w:t>35%</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72" w:type="dxa"/>
              <w:left w:w="130" w:type="dxa"/>
              <w:bottom w:w="72" w:type="dxa"/>
              <w:right w:w="130" w:type="dxa"/>
            </w:tcMar>
          </w:tcPr>
          <w:p w14:paraId="74AFA094" w14:textId="77777777" w:rsidR="00DF7F94" w:rsidRDefault="00000000" w:rsidP="00575ABF">
            <w:pPr>
              <w:bidi w:val="0"/>
            </w:pPr>
            <w:r>
              <w:rPr>
                <w:sz w:val="20"/>
                <w:szCs w:val="20"/>
              </w:rPr>
              <w:t>1.5 – 3.0 m  (primary wave quality driver)</w:t>
            </w:r>
          </w:p>
        </w:tc>
      </w:tr>
      <w:tr w:rsidR="00DF7F94" w14:paraId="2D7E42F8"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72" w:type="dxa"/>
              <w:left w:w="130" w:type="dxa"/>
              <w:bottom w:w="72" w:type="dxa"/>
              <w:right w:w="130" w:type="dxa"/>
            </w:tcMar>
          </w:tcPr>
          <w:p w14:paraId="56053C57" w14:textId="77777777" w:rsidR="00DF7F94" w:rsidRDefault="00000000" w:rsidP="00575ABF">
            <w:pPr>
              <w:bidi w:val="0"/>
            </w:pPr>
            <w:r>
              <w:rPr>
                <w:sz w:val="20"/>
                <w:szCs w:val="20"/>
              </w:rPr>
              <w:t>Swell Period</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72" w:type="dxa"/>
              <w:left w:w="130" w:type="dxa"/>
              <w:bottom w:w="72" w:type="dxa"/>
              <w:right w:w="130" w:type="dxa"/>
            </w:tcMar>
          </w:tcPr>
          <w:p w14:paraId="21E8BECF" w14:textId="77777777" w:rsidR="00DF7F94" w:rsidRDefault="00000000" w:rsidP="00575ABF">
            <w:pPr>
              <w:bidi w:val="0"/>
            </w:pPr>
            <w:r>
              <w:rPr>
                <w:sz w:val="20"/>
                <w:szCs w:val="20"/>
              </w:rPr>
              <w:t>30%</w:t>
            </w:r>
          </w:p>
        </w:tc>
        <w:tc>
          <w:tcPr>
            <w:tcW w:w="5760" w:type="dxa"/>
            <w:tcBorders>
              <w:top w:val="single" w:sz="1" w:space="0" w:color="CCCCCC"/>
              <w:left w:val="single" w:sz="1" w:space="0" w:color="CCCCCC"/>
              <w:bottom w:val="single" w:sz="1" w:space="0" w:color="CCCCCC"/>
              <w:right w:val="single" w:sz="1" w:space="0" w:color="CCCCCC"/>
            </w:tcBorders>
            <w:shd w:val="clear" w:color="auto" w:fill="F5F7FA"/>
            <w:tcMar>
              <w:top w:w="72" w:type="dxa"/>
              <w:left w:w="130" w:type="dxa"/>
              <w:bottom w:w="72" w:type="dxa"/>
              <w:right w:w="130" w:type="dxa"/>
            </w:tcMar>
          </w:tcPr>
          <w:p w14:paraId="78ECBF92" w14:textId="77777777" w:rsidR="00DF7F94" w:rsidRDefault="00000000" w:rsidP="00575ABF">
            <w:pPr>
              <w:bidi w:val="0"/>
            </w:pPr>
            <w:r>
              <w:rPr>
                <w:sz w:val="20"/>
                <w:szCs w:val="20"/>
              </w:rPr>
              <w:t xml:space="preserve">&gt;= 12 seconds  (longer = more powerful, </w:t>
            </w:r>
            <w:proofErr w:type="gramStart"/>
            <w:r>
              <w:rPr>
                <w:sz w:val="20"/>
                <w:szCs w:val="20"/>
              </w:rPr>
              <w:t>better-formed</w:t>
            </w:r>
            <w:proofErr w:type="gramEnd"/>
            <w:r>
              <w:rPr>
                <w:sz w:val="20"/>
                <w:szCs w:val="20"/>
              </w:rPr>
              <w:t>)</w:t>
            </w:r>
          </w:p>
        </w:tc>
      </w:tr>
      <w:tr w:rsidR="00DF7F94" w14:paraId="17F0AA0B"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2" w:type="dxa"/>
              <w:left w:w="130" w:type="dxa"/>
              <w:bottom w:w="72" w:type="dxa"/>
              <w:right w:w="130" w:type="dxa"/>
            </w:tcMar>
          </w:tcPr>
          <w:p w14:paraId="5FDBF264" w14:textId="77777777" w:rsidR="00DF7F94" w:rsidRDefault="00000000" w:rsidP="00575ABF">
            <w:pPr>
              <w:bidi w:val="0"/>
            </w:pPr>
            <w:r>
              <w:rPr>
                <w:sz w:val="20"/>
                <w:szCs w:val="20"/>
              </w:rPr>
              <w:t>Wind Speed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2" w:type="dxa"/>
              <w:left w:w="130" w:type="dxa"/>
              <w:bottom w:w="72" w:type="dxa"/>
              <w:right w:w="130" w:type="dxa"/>
            </w:tcMar>
          </w:tcPr>
          <w:p w14:paraId="13EEDF6A" w14:textId="77777777" w:rsidR="00DF7F94" w:rsidRDefault="00000000" w:rsidP="00575ABF">
            <w:pPr>
              <w:bidi w:val="0"/>
            </w:pPr>
            <w:r>
              <w:rPr>
                <w:sz w:val="20"/>
                <w:szCs w:val="20"/>
              </w:rPr>
              <w:t>15%</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72" w:type="dxa"/>
              <w:left w:w="130" w:type="dxa"/>
              <w:bottom w:w="72" w:type="dxa"/>
              <w:right w:w="130" w:type="dxa"/>
            </w:tcMar>
          </w:tcPr>
          <w:p w14:paraId="4DFDAD5D" w14:textId="77777777" w:rsidR="00DF7F94" w:rsidRDefault="00000000" w:rsidP="00575ABF">
            <w:pPr>
              <w:bidi w:val="0"/>
            </w:pPr>
            <w:r>
              <w:rPr>
                <w:sz w:val="20"/>
                <w:szCs w:val="20"/>
              </w:rPr>
              <w:t>&lt; 10 km/h  (light wind = clean, glassy surface)</w:t>
            </w:r>
          </w:p>
        </w:tc>
      </w:tr>
      <w:tr w:rsidR="00DF7F94" w14:paraId="316ABCDB"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72" w:type="dxa"/>
              <w:left w:w="130" w:type="dxa"/>
              <w:bottom w:w="72" w:type="dxa"/>
              <w:right w:w="130" w:type="dxa"/>
            </w:tcMar>
          </w:tcPr>
          <w:p w14:paraId="06B838FF" w14:textId="77777777" w:rsidR="00DF7F94" w:rsidRDefault="00000000" w:rsidP="00575ABF">
            <w:pPr>
              <w:bidi w:val="0"/>
            </w:pPr>
            <w:r>
              <w:rPr>
                <w:sz w:val="20"/>
                <w:szCs w:val="20"/>
              </w:rPr>
              <w:t>Wind Direction</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72" w:type="dxa"/>
              <w:left w:w="130" w:type="dxa"/>
              <w:bottom w:w="72" w:type="dxa"/>
              <w:right w:w="130" w:type="dxa"/>
            </w:tcMar>
          </w:tcPr>
          <w:p w14:paraId="646F4FAC" w14:textId="77777777" w:rsidR="00DF7F94" w:rsidRDefault="00000000" w:rsidP="00575ABF">
            <w:pPr>
              <w:bidi w:val="0"/>
            </w:pPr>
            <w:r>
              <w:rPr>
                <w:sz w:val="20"/>
                <w:szCs w:val="20"/>
              </w:rPr>
              <w:t>10%</w:t>
            </w:r>
          </w:p>
        </w:tc>
        <w:tc>
          <w:tcPr>
            <w:tcW w:w="5760" w:type="dxa"/>
            <w:tcBorders>
              <w:top w:val="single" w:sz="1" w:space="0" w:color="CCCCCC"/>
              <w:left w:val="single" w:sz="1" w:space="0" w:color="CCCCCC"/>
              <w:bottom w:val="single" w:sz="1" w:space="0" w:color="CCCCCC"/>
              <w:right w:val="single" w:sz="1" w:space="0" w:color="CCCCCC"/>
            </w:tcBorders>
            <w:shd w:val="clear" w:color="auto" w:fill="F5F7FA"/>
            <w:tcMar>
              <w:top w:w="72" w:type="dxa"/>
              <w:left w:w="130" w:type="dxa"/>
              <w:bottom w:w="72" w:type="dxa"/>
              <w:right w:w="130" w:type="dxa"/>
            </w:tcMar>
          </w:tcPr>
          <w:p w14:paraId="1D506CCD" w14:textId="77777777" w:rsidR="00DF7F94" w:rsidRDefault="00000000" w:rsidP="00575ABF">
            <w:pPr>
              <w:bidi w:val="0"/>
            </w:pPr>
            <w:r>
              <w:rPr>
                <w:sz w:val="20"/>
                <w:szCs w:val="20"/>
              </w:rPr>
              <w:t>Offshore  (grooms wave faces)</w:t>
            </w:r>
          </w:p>
        </w:tc>
      </w:tr>
      <w:tr w:rsidR="00DF7F94" w14:paraId="5B24E908"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2" w:type="dxa"/>
              <w:left w:w="130" w:type="dxa"/>
              <w:bottom w:w="72" w:type="dxa"/>
              <w:right w:w="130" w:type="dxa"/>
            </w:tcMar>
          </w:tcPr>
          <w:p w14:paraId="66DBE2DD" w14:textId="77777777" w:rsidR="00DF7F94" w:rsidRDefault="00000000" w:rsidP="00575ABF">
            <w:pPr>
              <w:bidi w:val="0"/>
            </w:pPr>
            <w:r>
              <w:rPr>
                <w:sz w:val="20"/>
                <w:szCs w:val="20"/>
              </w:rPr>
              <w:t>Tide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2" w:type="dxa"/>
              <w:left w:w="130" w:type="dxa"/>
              <w:bottom w:w="72" w:type="dxa"/>
              <w:right w:w="130" w:type="dxa"/>
            </w:tcMar>
          </w:tcPr>
          <w:p w14:paraId="1C9B392A" w14:textId="77777777" w:rsidR="00DF7F94" w:rsidRDefault="00000000" w:rsidP="00575ABF">
            <w:pPr>
              <w:bidi w:val="0"/>
            </w:pPr>
            <w:r>
              <w:rPr>
                <w:sz w:val="20"/>
                <w:szCs w:val="20"/>
              </w:rPr>
              <w:t>10%</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72" w:type="dxa"/>
              <w:left w:w="130" w:type="dxa"/>
              <w:bottom w:w="72" w:type="dxa"/>
              <w:right w:w="130" w:type="dxa"/>
            </w:tcMar>
          </w:tcPr>
          <w:p w14:paraId="09ECC3EC" w14:textId="77777777" w:rsidR="00DF7F94" w:rsidRDefault="00000000" w:rsidP="00575ABF">
            <w:pPr>
              <w:bidi w:val="0"/>
            </w:pPr>
            <w:r>
              <w:rPr>
                <w:sz w:val="20"/>
                <w:szCs w:val="20"/>
              </w:rPr>
              <w:t>Mid-tide  (safe neutral default)</w:t>
            </w:r>
          </w:p>
        </w:tc>
      </w:tr>
    </w:tbl>
    <w:p w14:paraId="320CCFDE" w14:textId="77777777" w:rsidR="00DF7F94" w:rsidRDefault="00DF7F94" w:rsidP="00575ABF">
      <w:pPr>
        <w:bidi w:val="0"/>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400"/>
        <w:gridCol w:w="6360"/>
      </w:tblGrid>
      <w:tr w:rsidR="00DF7F94" w14:paraId="002776F9" w14:textId="77777777">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1B4F8A"/>
            <w:tcMar>
              <w:top w:w="90" w:type="dxa"/>
              <w:left w:w="130" w:type="dxa"/>
              <w:bottom w:w="90" w:type="dxa"/>
              <w:right w:w="130" w:type="dxa"/>
            </w:tcMar>
          </w:tcPr>
          <w:p w14:paraId="308F4A12" w14:textId="77777777" w:rsidR="00DF7F94" w:rsidRDefault="00000000" w:rsidP="00575ABF">
            <w:pPr>
              <w:bidi w:val="0"/>
            </w:pPr>
            <w:r>
              <w:rPr>
                <w:b/>
                <w:bCs/>
                <w:color w:val="FFFFFF"/>
                <w:sz w:val="20"/>
                <w:szCs w:val="20"/>
              </w:rPr>
              <w:t>Score</w:t>
            </w:r>
          </w:p>
        </w:tc>
        <w:tc>
          <w:tcPr>
            <w:tcW w:w="1400" w:type="dxa"/>
            <w:tcBorders>
              <w:top w:val="single" w:sz="1" w:space="0" w:color="CCCCCC"/>
              <w:left w:val="single" w:sz="1" w:space="0" w:color="CCCCCC"/>
              <w:bottom w:val="single" w:sz="1" w:space="0" w:color="CCCCCC"/>
              <w:right w:val="single" w:sz="1" w:space="0" w:color="CCCCCC"/>
            </w:tcBorders>
            <w:shd w:val="clear" w:color="auto" w:fill="1B4F8A"/>
            <w:tcMar>
              <w:top w:w="90" w:type="dxa"/>
              <w:left w:w="130" w:type="dxa"/>
              <w:bottom w:w="90" w:type="dxa"/>
              <w:right w:w="130" w:type="dxa"/>
            </w:tcMar>
          </w:tcPr>
          <w:p w14:paraId="041966E4" w14:textId="77777777" w:rsidR="00DF7F94" w:rsidRDefault="00000000" w:rsidP="00575ABF">
            <w:pPr>
              <w:bidi w:val="0"/>
            </w:pPr>
            <w:r>
              <w:rPr>
                <w:b/>
                <w:bCs/>
                <w:color w:val="FFFFFF"/>
                <w:sz w:val="20"/>
                <w:szCs w:val="20"/>
              </w:rPr>
              <w:t>Label</w:t>
            </w:r>
          </w:p>
        </w:tc>
        <w:tc>
          <w:tcPr>
            <w:tcW w:w="6360" w:type="dxa"/>
            <w:tcBorders>
              <w:top w:val="single" w:sz="1" w:space="0" w:color="CCCCCC"/>
              <w:left w:val="single" w:sz="1" w:space="0" w:color="CCCCCC"/>
              <w:bottom w:val="single" w:sz="1" w:space="0" w:color="CCCCCC"/>
              <w:right w:val="single" w:sz="1" w:space="0" w:color="CCCCCC"/>
            </w:tcBorders>
            <w:shd w:val="clear" w:color="auto" w:fill="1B4F8A"/>
            <w:tcMar>
              <w:top w:w="90" w:type="dxa"/>
              <w:left w:w="130" w:type="dxa"/>
              <w:bottom w:w="90" w:type="dxa"/>
              <w:right w:w="130" w:type="dxa"/>
            </w:tcMar>
          </w:tcPr>
          <w:p w14:paraId="5D8CDDD7" w14:textId="77777777" w:rsidR="00DF7F94" w:rsidRDefault="00000000" w:rsidP="00575ABF">
            <w:pPr>
              <w:bidi w:val="0"/>
            </w:pPr>
            <w:r>
              <w:rPr>
                <w:b/>
                <w:bCs/>
                <w:color w:val="FFFFFF"/>
                <w:sz w:val="20"/>
                <w:szCs w:val="20"/>
              </w:rPr>
              <w:t>Meaning</w:t>
            </w:r>
          </w:p>
        </w:tc>
      </w:tr>
      <w:tr w:rsidR="00DF7F94" w14:paraId="4E6EED76"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2" w:type="dxa"/>
              <w:left w:w="130" w:type="dxa"/>
              <w:bottom w:w="72" w:type="dxa"/>
              <w:right w:w="130" w:type="dxa"/>
            </w:tcMar>
          </w:tcPr>
          <w:p w14:paraId="050BD739" w14:textId="77777777" w:rsidR="00DF7F94" w:rsidRDefault="00000000" w:rsidP="00575ABF">
            <w:pPr>
              <w:bidi w:val="0"/>
            </w:pPr>
            <w:r>
              <w:rPr>
                <w:sz w:val="20"/>
                <w:szCs w:val="20"/>
              </w:rPr>
              <w:t>0 – 19</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2" w:type="dxa"/>
              <w:left w:w="130" w:type="dxa"/>
              <w:bottom w:w="72" w:type="dxa"/>
              <w:right w:w="130" w:type="dxa"/>
            </w:tcMar>
          </w:tcPr>
          <w:p w14:paraId="324C51FE" w14:textId="77777777" w:rsidR="00DF7F94" w:rsidRDefault="00000000" w:rsidP="00575ABF">
            <w:pPr>
              <w:bidi w:val="0"/>
            </w:pPr>
            <w:r>
              <w:rPr>
                <w:sz w:val="20"/>
                <w:szCs w:val="20"/>
              </w:rPr>
              <w:t>Flat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2" w:type="dxa"/>
              <w:left w:w="130" w:type="dxa"/>
              <w:bottom w:w="72" w:type="dxa"/>
              <w:right w:w="130" w:type="dxa"/>
            </w:tcMar>
          </w:tcPr>
          <w:p w14:paraId="34F24C89" w14:textId="77777777" w:rsidR="00DF7F94" w:rsidRDefault="00000000" w:rsidP="00575ABF">
            <w:pPr>
              <w:bidi w:val="0"/>
            </w:pPr>
            <w:r>
              <w:rPr>
                <w:sz w:val="20"/>
                <w:szCs w:val="20"/>
              </w:rPr>
              <w:t>No rideable waves</w:t>
            </w:r>
          </w:p>
        </w:tc>
      </w:tr>
      <w:tr w:rsidR="00DF7F94" w14:paraId="153907FD"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72" w:type="dxa"/>
              <w:left w:w="130" w:type="dxa"/>
              <w:bottom w:w="72" w:type="dxa"/>
              <w:right w:w="130" w:type="dxa"/>
            </w:tcMar>
          </w:tcPr>
          <w:p w14:paraId="1098A737" w14:textId="77777777" w:rsidR="00DF7F94" w:rsidRDefault="00000000" w:rsidP="00575ABF">
            <w:pPr>
              <w:bidi w:val="0"/>
            </w:pPr>
            <w:r>
              <w:rPr>
                <w:sz w:val="20"/>
                <w:szCs w:val="20"/>
              </w:rPr>
              <w:t>20 – 39</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72" w:type="dxa"/>
              <w:left w:w="130" w:type="dxa"/>
              <w:bottom w:w="72" w:type="dxa"/>
              <w:right w:w="130" w:type="dxa"/>
            </w:tcMar>
          </w:tcPr>
          <w:p w14:paraId="4B53B4F5" w14:textId="77777777" w:rsidR="00DF7F94" w:rsidRDefault="00000000" w:rsidP="00575ABF">
            <w:pPr>
              <w:bidi w:val="0"/>
            </w:pPr>
            <w:r>
              <w:rPr>
                <w:sz w:val="20"/>
                <w:szCs w:val="20"/>
              </w:rPr>
              <w:t>Poor</w:t>
            </w:r>
          </w:p>
        </w:tc>
        <w:tc>
          <w:tcPr>
            <w:tcW w:w="6360" w:type="dxa"/>
            <w:tcBorders>
              <w:top w:val="single" w:sz="1" w:space="0" w:color="CCCCCC"/>
              <w:left w:val="single" w:sz="1" w:space="0" w:color="CCCCCC"/>
              <w:bottom w:val="single" w:sz="1" w:space="0" w:color="CCCCCC"/>
              <w:right w:val="single" w:sz="1" w:space="0" w:color="CCCCCC"/>
            </w:tcBorders>
            <w:shd w:val="clear" w:color="auto" w:fill="F5F7FA"/>
            <w:tcMar>
              <w:top w:w="72" w:type="dxa"/>
              <w:left w:w="130" w:type="dxa"/>
              <w:bottom w:w="72" w:type="dxa"/>
              <w:right w:w="130" w:type="dxa"/>
            </w:tcMar>
          </w:tcPr>
          <w:p w14:paraId="6551FBE2" w14:textId="77777777" w:rsidR="00DF7F94" w:rsidRDefault="00000000" w:rsidP="00575ABF">
            <w:pPr>
              <w:bidi w:val="0"/>
            </w:pPr>
            <w:r>
              <w:rPr>
                <w:sz w:val="20"/>
                <w:szCs w:val="20"/>
              </w:rPr>
              <w:t>Barely surfable</w:t>
            </w:r>
          </w:p>
        </w:tc>
      </w:tr>
      <w:tr w:rsidR="00DF7F94" w14:paraId="3266D241"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2" w:type="dxa"/>
              <w:left w:w="130" w:type="dxa"/>
              <w:bottom w:w="72" w:type="dxa"/>
              <w:right w:w="130" w:type="dxa"/>
            </w:tcMar>
          </w:tcPr>
          <w:p w14:paraId="47F42431" w14:textId="77777777" w:rsidR="00DF7F94" w:rsidRDefault="00000000" w:rsidP="00575ABF">
            <w:pPr>
              <w:bidi w:val="0"/>
            </w:pPr>
            <w:r>
              <w:rPr>
                <w:sz w:val="20"/>
                <w:szCs w:val="20"/>
              </w:rPr>
              <w:t>40 – 59</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2" w:type="dxa"/>
              <w:left w:w="130" w:type="dxa"/>
              <w:bottom w:w="72" w:type="dxa"/>
              <w:right w:w="130" w:type="dxa"/>
            </w:tcMar>
          </w:tcPr>
          <w:p w14:paraId="7C1D36E0" w14:textId="77777777" w:rsidR="00DF7F94" w:rsidRDefault="00000000" w:rsidP="00575ABF">
            <w:pPr>
              <w:bidi w:val="0"/>
            </w:pPr>
            <w:r>
              <w:rPr>
                <w:sz w:val="20"/>
                <w:szCs w:val="20"/>
              </w:rPr>
              <w:t>Fair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2" w:type="dxa"/>
              <w:left w:w="130" w:type="dxa"/>
              <w:bottom w:w="72" w:type="dxa"/>
              <w:right w:w="130" w:type="dxa"/>
            </w:tcMar>
          </w:tcPr>
          <w:p w14:paraId="07CF2FBB" w14:textId="77777777" w:rsidR="00DF7F94" w:rsidRDefault="00000000" w:rsidP="00575ABF">
            <w:pPr>
              <w:bidi w:val="0"/>
            </w:pPr>
            <w:r>
              <w:rPr>
                <w:sz w:val="20"/>
                <w:szCs w:val="20"/>
              </w:rPr>
              <w:t>Decent; worth going</w:t>
            </w:r>
          </w:p>
        </w:tc>
      </w:tr>
      <w:tr w:rsidR="00DF7F94" w14:paraId="41210E34"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72" w:type="dxa"/>
              <w:left w:w="130" w:type="dxa"/>
              <w:bottom w:w="72" w:type="dxa"/>
              <w:right w:w="130" w:type="dxa"/>
            </w:tcMar>
          </w:tcPr>
          <w:p w14:paraId="2D9CDFBB" w14:textId="77777777" w:rsidR="00DF7F94" w:rsidRDefault="00000000" w:rsidP="00575ABF">
            <w:pPr>
              <w:bidi w:val="0"/>
            </w:pPr>
            <w:r>
              <w:rPr>
                <w:sz w:val="20"/>
                <w:szCs w:val="20"/>
              </w:rPr>
              <w:t>60 – 79</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72" w:type="dxa"/>
              <w:left w:w="130" w:type="dxa"/>
              <w:bottom w:w="72" w:type="dxa"/>
              <w:right w:w="130" w:type="dxa"/>
            </w:tcMar>
          </w:tcPr>
          <w:p w14:paraId="763FD3C9" w14:textId="77777777" w:rsidR="00DF7F94" w:rsidRDefault="00000000" w:rsidP="00575ABF">
            <w:pPr>
              <w:bidi w:val="0"/>
            </w:pPr>
            <w:r>
              <w:rPr>
                <w:sz w:val="20"/>
                <w:szCs w:val="20"/>
              </w:rPr>
              <w:t>Good</w:t>
            </w:r>
          </w:p>
        </w:tc>
        <w:tc>
          <w:tcPr>
            <w:tcW w:w="6360" w:type="dxa"/>
            <w:tcBorders>
              <w:top w:val="single" w:sz="1" w:space="0" w:color="CCCCCC"/>
              <w:left w:val="single" w:sz="1" w:space="0" w:color="CCCCCC"/>
              <w:bottom w:val="single" w:sz="1" w:space="0" w:color="CCCCCC"/>
              <w:right w:val="single" w:sz="1" w:space="0" w:color="CCCCCC"/>
            </w:tcBorders>
            <w:shd w:val="clear" w:color="auto" w:fill="F5F7FA"/>
            <w:tcMar>
              <w:top w:w="72" w:type="dxa"/>
              <w:left w:w="130" w:type="dxa"/>
              <w:bottom w:w="72" w:type="dxa"/>
              <w:right w:w="130" w:type="dxa"/>
            </w:tcMar>
          </w:tcPr>
          <w:p w14:paraId="09ACB178" w14:textId="77777777" w:rsidR="00DF7F94" w:rsidRDefault="00000000" w:rsidP="00575ABF">
            <w:pPr>
              <w:bidi w:val="0"/>
            </w:pPr>
            <w:r>
              <w:rPr>
                <w:sz w:val="20"/>
                <w:szCs w:val="20"/>
              </w:rPr>
              <w:t>Solid session</w:t>
            </w:r>
          </w:p>
        </w:tc>
      </w:tr>
      <w:tr w:rsidR="00DF7F94" w14:paraId="10F8EEB1"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2" w:type="dxa"/>
              <w:left w:w="130" w:type="dxa"/>
              <w:bottom w:w="72" w:type="dxa"/>
              <w:right w:w="130" w:type="dxa"/>
            </w:tcMar>
          </w:tcPr>
          <w:p w14:paraId="2C2AB0EA" w14:textId="77777777" w:rsidR="00DF7F94" w:rsidRDefault="00000000" w:rsidP="00575ABF">
            <w:pPr>
              <w:bidi w:val="0"/>
            </w:pPr>
            <w:r>
              <w:rPr>
                <w:sz w:val="20"/>
                <w:szCs w:val="20"/>
              </w:rPr>
              <w:t>80 – 100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2" w:type="dxa"/>
              <w:left w:w="130" w:type="dxa"/>
              <w:bottom w:w="72" w:type="dxa"/>
              <w:right w:w="130" w:type="dxa"/>
            </w:tcMar>
          </w:tcPr>
          <w:p w14:paraId="7CD1DA8B" w14:textId="77777777" w:rsidR="00DF7F94" w:rsidRDefault="00000000" w:rsidP="00575ABF">
            <w:pPr>
              <w:bidi w:val="0"/>
            </w:pPr>
            <w:r>
              <w:rPr>
                <w:sz w:val="20"/>
                <w:szCs w:val="20"/>
              </w:rPr>
              <w:t>Epic</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2" w:type="dxa"/>
              <w:left w:w="130" w:type="dxa"/>
              <w:bottom w:w="72" w:type="dxa"/>
              <w:right w:w="130" w:type="dxa"/>
            </w:tcMar>
          </w:tcPr>
          <w:p w14:paraId="19BA0906" w14:textId="77777777" w:rsidR="00DF7F94" w:rsidRDefault="00000000" w:rsidP="00575ABF">
            <w:pPr>
              <w:bidi w:val="0"/>
            </w:pPr>
            <w:r>
              <w:rPr>
                <w:sz w:val="20"/>
                <w:szCs w:val="20"/>
              </w:rPr>
              <w:t>Go now</w:t>
            </w:r>
          </w:p>
        </w:tc>
      </w:tr>
    </w:tbl>
    <w:p w14:paraId="38E9C907" w14:textId="77777777" w:rsidR="00DF7F94" w:rsidRDefault="00DF7F94" w:rsidP="00575ABF">
      <w:pPr>
        <w:bidi w:val="0"/>
        <w:spacing w:before="80"/>
      </w:pPr>
    </w:p>
    <w:p w14:paraId="7BD1EB61" w14:textId="693A9438" w:rsidR="00DF7F94" w:rsidRDefault="00000000" w:rsidP="00575ABF">
      <w:pPr>
        <w:bidi w:val="0"/>
        <w:spacing w:before="60" w:after="60" w:line="270" w:lineRule="auto"/>
      </w:pPr>
      <w:r>
        <w:t xml:space="preserve">The API response includes a full per-factor breakdown so the UI can display exactly how each component contributed to the final score </w:t>
      </w:r>
      <w:r w:rsidR="00C43C14">
        <w:t>-</w:t>
      </w:r>
      <w:r>
        <w:t>reinforcing the platform's transparency commitment.</w:t>
      </w:r>
    </w:p>
    <w:p w14:paraId="3F3FE046" w14:textId="77777777" w:rsidR="00DF7F94" w:rsidRDefault="00DF7F94" w:rsidP="00575ABF">
      <w:pPr>
        <w:bidi w:val="0"/>
        <w:spacing w:before="120"/>
      </w:pPr>
    </w:p>
    <w:p w14:paraId="5AF16483" w14:textId="77777777" w:rsidR="00DF7F94" w:rsidRDefault="00000000" w:rsidP="00575ABF">
      <w:pPr>
        <w:pStyle w:val="1"/>
        <w:pBdr>
          <w:bottom w:val="single" w:sz="4" w:space="5" w:color="1B4F8A"/>
        </w:pBdr>
      </w:pPr>
      <w:bookmarkStart w:id="8" w:name="_Toc230188884"/>
      <w:r>
        <w:t>6. AI Surf Assistant</w:t>
      </w:r>
      <w:bookmarkEnd w:id="8"/>
    </w:p>
    <w:p w14:paraId="79A9E7B4" w14:textId="77777777" w:rsidR="00DF7F94" w:rsidRDefault="00000000" w:rsidP="00575ABF">
      <w:pPr>
        <w:bidi w:val="0"/>
        <w:spacing w:before="60" w:after="60" w:line="270" w:lineRule="auto"/>
      </w:pPr>
      <w:r>
        <w:t xml:space="preserve">The AI assistant is an agentic system, not a simple chatbot. It uses the </w:t>
      </w:r>
      <w:proofErr w:type="spellStart"/>
      <w:r>
        <w:t>Groq</w:t>
      </w:r>
      <w:proofErr w:type="spellEnd"/>
      <w:r>
        <w:t xml:space="preserve"> API (llama-3.3-70b-versatile) with OpenAI-compatible function calling to fetch live forecast data and reason over it before answering the user.</w:t>
      </w:r>
    </w:p>
    <w:p w14:paraId="062AD6BC" w14:textId="77777777" w:rsidR="00DF7F94" w:rsidRDefault="00DF7F94" w:rsidP="00575ABF">
      <w:pPr>
        <w:bidi w:val="0"/>
        <w:spacing w:before="80"/>
      </w:pPr>
    </w:p>
    <w:p w14:paraId="347CA4D1" w14:textId="77777777" w:rsidR="00DF7F94" w:rsidRDefault="00000000" w:rsidP="00575ABF">
      <w:pPr>
        <w:pStyle w:val="2"/>
      </w:pPr>
      <w:bookmarkStart w:id="9" w:name="_Toc230188885"/>
      <w:r>
        <w:t>System Prompt</w:t>
      </w:r>
      <w:bookmarkEnd w:id="9"/>
    </w:p>
    <w:p w14:paraId="2CCBBA72" w14:textId="77777777" w:rsidR="00DF7F94" w:rsidRDefault="00000000" w:rsidP="00575ABF">
      <w:pPr>
        <w:bidi w:val="0"/>
        <w:spacing w:before="60" w:after="60" w:line="270" w:lineRule="auto"/>
      </w:pPr>
      <w:r>
        <w:t>The following system prompt defines the assistant's behavior:</w:t>
      </w:r>
    </w:p>
    <w:p w14:paraId="1EBC7D0F" w14:textId="77777777" w:rsidR="00DF7F94" w:rsidRDefault="00DF7F94" w:rsidP="00575ABF">
      <w:pPr>
        <w:bidi w:val="0"/>
        <w:spacing w:before="60"/>
      </w:pPr>
    </w:p>
    <w:p w14:paraId="40167387" w14:textId="77777777" w:rsidR="00DF7F94" w:rsidRDefault="00000000" w:rsidP="00575ABF">
      <w:pPr>
        <w:shd w:val="clear" w:color="auto" w:fill="1E1E1E"/>
        <w:bidi w:val="0"/>
        <w:spacing w:before="16" w:after="16"/>
        <w:ind w:left="320" w:right="320"/>
      </w:pPr>
      <w:r>
        <w:rPr>
          <w:rFonts w:ascii="Courier New" w:eastAsia="Courier New" w:hAnsi="Courier New" w:cs="Courier New"/>
          <w:color w:val="00FF7F"/>
          <w:sz w:val="18"/>
          <w:szCs w:val="18"/>
        </w:rPr>
        <w:t xml:space="preserve">You are a friendly surf forecasting assistant for </w:t>
      </w:r>
      <w:proofErr w:type="spellStart"/>
      <w:r>
        <w:rPr>
          <w:rFonts w:ascii="Courier New" w:eastAsia="Courier New" w:hAnsi="Courier New" w:cs="Courier New"/>
          <w:color w:val="00FF7F"/>
          <w:sz w:val="18"/>
          <w:szCs w:val="18"/>
        </w:rPr>
        <w:t>WaveCast</w:t>
      </w:r>
      <w:proofErr w:type="spellEnd"/>
      <w:r>
        <w:rPr>
          <w:rFonts w:ascii="Courier New" w:eastAsia="Courier New" w:hAnsi="Courier New" w:cs="Courier New"/>
          <w:color w:val="00FF7F"/>
          <w:sz w:val="18"/>
          <w:szCs w:val="18"/>
        </w:rPr>
        <w:t>,</w:t>
      </w:r>
    </w:p>
    <w:p w14:paraId="385ADC08" w14:textId="77777777" w:rsidR="00DF7F94" w:rsidRDefault="00000000" w:rsidP="00575ABF">
      <w:pPr>
        <w:shd w:val="clear" w:color="auto" w:fill="1E1E1E"/>
        <w:bidi w:val="0"/>
        <w:spacing w:before="16" w:after="16"/>
        <w:ind w:left="320" w:right="320"/>
      </w:pPr>
      <w:r>
        <w:rPr>
          <w:rFonts w:ascii="Courier New" w:eastAsia="Courier New" w:hAnsi="Courier New" w:cs="Courier New"/>
          <w:color w:val="00FF7F"/>
          <w:sz w:val="18"/>
          <w:szCs w:val="18"/>
        </w:rPr>
        <w:t>a free surf forecasting app.</w:t>
      </w:r>
    </w:p>
    <w:p w14:paraId="10B7FE85" w14:textId="77777777" w:rsidR="00DF7F94" w:rsidRDefault="00000000" w:rsidP="00575ABF">
      <w:pPr>
        <w:shd w:val="clear" w:color="auto" w:fill="1E1E1E"/>
        <w:bidi w:val="0"/>
        <w:spacing w:before="16" w:after="16"/>
        <w:ind w:left="320" w:right="320"/>
      </w:pPr>
      <w:r>
        <w:rPr>
          <w:rFonts w:ascii="Courier New" w:eastAsia="Courier New" w:hAnsi="Courier New" w:cs="Courier New"/>
          <w:color w:val="00FF7F"/>
          <w:sz w:val="18"/>
          <w:szCs w:val="18"/>
        </w:rPr>
        <w:t xml:space="preserve"> </w:t>
      </w:r>
    </w:p>
    <w:p w14:paraId="7DABDF19" w14:textId="77777777" w:rsidR="00DF7F94" w:rsidRDefault="00000000" w:rsidP="00575ABF">
      <w:pPr>
        <w:shd w:val="clear" w:color="auto" w:fill="1E1E1E"/>
        <w:bidi w:val="0"/>
        <w:spacing w:before="16" w:after="16"/>
        <w:ind w:left="320" w:right="320"/>
      </w:pPr>
      <w:r>
        <w:rPr>
          <w:rFonts w:ascii="Courier New" w:eastAsia="Courier New" w:hAnsi="Courier New" w:cs="Courier New"/>
          <w:color w:val="00FF7F"/>
          <w:sz w:val="18"/>
          <w:szCs w:val="18"/>
        </w:rPr>
        <w:t>Always use the provided tools to fetch live data before</w:t>
      </w:r>
    </w:p>
    <w:p w14:paraId="459AB76B" w14:textId="77777777" w:rsidR="00DF7F94" w:rsidRDefault="00000000" w:rsidP="00575ABF">
      <w:pPr>
        <w:shd w:val="clear" w:color="auto" w:fill="1E1E1E"/>
        <w:bidi w:val="0"/>
        <w:spacing w:before="16" w:after="16"/>
        <w:ind w:left="320" w:right="320"/>
      </w:pPr>
      <w:r>
        <w:rPr>
          <w:rFonts w:ascii="Courier New" w:eastAsia="Courier New" w:hAnsi="Courier New" w:cs="Courier New"/>
          <w:color w:val="00FF7F"/>
          <w:sz w:val="18"/>
          <w:szCs w:val="18"/>
        </w:rPr>
        <w:t>answering questions about conditions.</w:t>
      </w:r>
    </w:p>
    <w:p w14:paraId="5B7B6EF1" w14:textId="77777777" w:rsidR="00DF7F94" w:rsidRDefault="00000000" w:rsidP="00575ABF">
      <w:pPr>
        <w:shd w:val="clear" w:color="auto" w:fill="1E1E1E"/>
        <w:bidi w:val="0"/>
        <w:spacing w:before="16" w:after="16"/>
        <w:ind w:left="320" w:right="320"/>
      </w:pPr>
      <w:r>
        <w:rPr>
          <w:rFonts w:ascii="Courier New" w:eastAsia="Courier New" w:hAnsi="Courier New" w:cs="Courier New"/>
          <w:color w:val="00FF7F"/>
          <w:sz w:val="18"/>
          <w:szCs w:val="18"/>
        </w:rPr>
        <w:t xml:space="preserve"> </w:t>
      </w:r>
    </w:p>
    <w:p w14:paraId="295C030C" w14:textId="77777777" w:rsidR="00DF7F94" w:rsidRDefault="00000000" w:rsidP="00575ABF">
      <w:pPr>
        <w:shd w:val="clear" w:color="auto" w:fill="1E1E1E"/>
        <w:bidi w:val="0"/>
        <w:spacing w:before="16" w:after="16"/>
        <w:ind w:left="320" w:right="320"/>
      </w:pPr>
      <w:r>
        <w:rPr>
          <w:rFonts w:ascii="Courier New" w:eastAsia="Courier New" w:hAnsi="Courier New" w:cs="Courier New"/>
          <w:color w:val="00FF7F"/>
          <w:sz w:val="18"/>
          <w:szCs w:val="18"/>
        </w:rPr>
        <w:t>Respond in the same language the user writes in.</w:t>
      </w:r>
    </w:p>
    <w:p w14:paraId="49EDA1A0" w14:textId="77777777" w:rsidR="00DF7F94" w:rsidRDefault="00000000" w:rsidP="00575ABF">
      <w:pPr>
        <w:shd w:val="clear" w:color="auto" w:fill="1E1E1E"/>
        <w:bidi w:val="0"/>
        <w:spacing w:before="16" w:after="16"/>
        <w:ind w:left="320" w:right="320"/>
      </w:pPr>
      <w:r>
        <w:rPr>
          <w:rFonts w:ascii="Courier New" w:eastAsia="Courier New" w:hAnsi="Courier New" w:cs="Courier New"/>
          <w:color w:val="00FF7F"/>
          <w:sz w:val="18"/>
          <w:szCs w:val="18"/>
        </w:rPr>
        <w:t xml:space="preserve"> </w:t>
      </w:r>
    </w:p>
    <w:p w14:paraId="3C5E4ECB" w14:textId="77777777" w:rsidR="00DF7F94" w:rsidRDefault="00000000" w:rsidP="00575ABF">
      <w:pPr>
        <w:shd w:val="clear" w:color="auto" w:fill="1E1E1E"/>
        <w:bidi w:val="0"/>
        <w:spacing w:before="16" w:after="16"/>
        <w:ind w:left="320" w:right="320"/>
      </w:pPr>
      <w:r>
        <w:rPr>
          <w:rFonts w:ascii="Courier New" w:eastAsia="Courier New" w:hAnsi="Courier New" w:cs="Courier New"/>
          <w:color w:val="00FF7F"/>
          <w:sz w:val="18"/>
          <w:szCs w:val="18"/>
        </w:rPr>
        <w:t>Score labels: flat (&lt;20), poor (20-39), fair (40-59),</w:t>
      </w:r>
    </w:p>
    <w:p w14:paraId="09018928" w14:textId="77777777" w:rsidR="00DF7F94" w:rsidRDefault="00000000" w:rsidP="00575ABF">
      <w:pPr>
        <w:shd w:val="clear" w:color="auto" w:fill="1E1E1E"/>
        <w:bidi w:val="0"/>
        <w:spacing w:before="16" w:after="16"/>
        <w:ind w:left="320" w:right="320"/>
      </w:pPr>
      <w:r>
        <w:rPr>
          <w:rFonts w:ascii="Courier New" w:eastAsia="Courier New" w:hAnsi="Courier New" w:cs="Courier New"/>
          <w:color w:val="00FF7F"/>
          <w:sz w:val="18"/>
          <w:szCs w:val="18"/>
        </w:rPr>
        <w:t xml:space="preserve">              good (60-79), epic (80+).</w:t>
      </w:r>
    </w:p>
    <w:p w14:paraId="1AF77AFB" w14:textId="77777777" w:rsidR="00DF7F94" w:rsidRDefault="00000000" w:rsidP="00575ABF">
      <w:pPr>
        <w:shd w:val="clear" w:color="auto" w:fill="1E1E1E"/>
        <w:bidi w:val="0"/>
        <w:spacing w:before="16" w:after="16"/>
        <w:ind w:left="320" w:right="320"/>
      </w:pPr>
      <w:r>
        <w:rPr>
          <w:rFonts w:ascii="Courier New" w:eastAsia="Courier New" w:hAnsi="Courier New" w:cs="Courier New"/>
          <w:color w:val="00FF7F"/>
          <w:sz w:val="18"/>
          <w:szCs w:val="18"/>
        </w:rPr>
        <w:t xml:space="preserve"> </w:t>
      </w:r>
    </w:p>
    <w:p w14:paraId="2335B28C" w14:textId="77777777" w:rsidR="00DF7F94" w:rsidRDefault="00000000" w:rsidP="00575ABF">
      <w:pPr>
        <w:shd w:val="clear" w:color="auto" w:fill="1E1E1E"/>
        <w:bidi w:val="0"/>
        <w:spacing w:before="16" w:after="16"/>
        <w:ind w:left="320" w:right="320"/>
      </w:pPr>
      <w:r>
        <w:rPr>
          <w:rFonts w:ascii="Courier New" w:eastAsia="Courier New" w:hAnsi="Courier New" w:cs="Courier New"/>
          <w:color w:val="00FF7F"/>
          <w:sz w:val="18"/>
          <w:szCs w:val="18"/>
        </w:rPr>
        <w:t xml:space="preserve">Keep answers concise, practical, and </w:t>
      </w:r>
      <w:proofErr w:type="gramStart"/>
      <w:r>
        <w:rPr>
          <w:rFonts w:ascii="Courier New" w:eastAsia="Courier New" w:hAnsi="Courier New" w:cs="Courier New"/>
          <w:color w:val="00FF7F"/>
          <w:sz w:val="18"/>
          <w:szCs w:val="18"/>
        </w:rPr>
        <w:t>surf-focused</w:t>
      </w:r>
      <w:proofErr w:type="gramEnd"/>
      <w:r>
        <w:rPr>
          <w:rFonts w:ascii="Courier New" w:eastAsia="Courier New" w:hAnsi="Courier New" w:cs="Courier New"/>
          <w:color w:val="00FF7F"/>
          <w:sz w:val="18"/>
          <w:szCs w:val="18"/>
        </w:rPr>
        <w:t>.</w:t>
      </w:r>
    </w:p>
    <w:p w14:paraId="5E0F63A6" w14:textId="77777777" w:rsidR="00DF7F94" w:rsidRDefault="00000000" w:rsidP="00575ABF">
      <w:pPr>
        <w:shd w:val="clear" w:color="auto" w:fill="1E1E1E"/>
        <w:bidi w:val="0"/>
        <w:spacing w:before="16" w:after="16"/>
        <w:ind w:left="320" w:right="320"/>
      </w:pPr>
      <w:r>
        <w:rPr>
          <w:rFonts w:ascii="Courier New" w:eastAsia="Courier New" w:hAnsi="Courier New" w:cs="Courier New"/>
          <w:color w:val="00FF7F"/>
          <w:sz w:val="18"/>
          <w:szCs w:val="18"/>
        </w:rPr>
        <w:t>When recommending spots, always mention the score and key</w:t>
      </w:r>
    </w:p>
    <w:p w14:paraId="0F6EB964" w14:textId="77777777" w:rsidR="00DF7F94" w:rsidRDefault="00000000" w:rsidP="00575ABF">
      <w:pPr>
        <w:shd w:val="clear" w:color="auto" w:fill="1E1E1E"/>
        <w:bidi w:val="0"/>
        <w:spacing w:before="16" w:after="16"/>
        <w:ind w:left="320" w:right="320"/>
      </w:pPr>
      <w:r>
        <w:rPr>
          <w:rFonts w:ascii="Courier New" w:eastAsia="Courier New" w:hAnsi="Courier New" w:cs="Courier New"/>
          <w:color w:val="00FF7F"/>
          <w:sz w:val="18"/>
          <w:szCs w:val="18"/>
        </w:rPr>
        <w:t>conditions (wave height, period, wind).</w:t>
      </w:r>
    </w:p>
    <w:p w14:paraId="25CADBE4" w14:textId="77777777" w:rsidR="00DF7F94" w:rsidRDefault="00000000" w:rsidP="00575ABF">
      <w:pPr>
        <w:shd w:val="clear" w:color="auto" w:fill="1E1E1E"/>
        <w:bidi w:val="0"/>
        <w:spacing w:before="16" w:after="16"/>
        <w:ind w:left="320" w:right="320"/>
      </w:pPr>
      <w:r>
        <w:rPr>
          <w:rFonts w:ascii="Courier New" w:eastAsia="Courier New" w:hAnsi="Courier New" w:cs="Courier New"/>
          <w:color w:val="00FF7F"/>
          <w:sz w:val="18"/>
          <w:szCs w:val="18"/>
        </w:rPr>
        <w:t xml:space="preserve"> </w:t>
      </w:r>
    </w:p>
    <w:p w14:paraId="726273E5" w14:textId="77777777" w:rsidR="00DF7F94" w:rsidRDefault="00000000" w:rsidP="00575ABF">
      <w:pPr>
        <w:shd w:val="clear" w:color="auto" w:fill="1E1E1E"/>
        <w:bidi w:val="0"/>
        <w:spacing w:before="16" w:after="16"/>
        <w:ind w:left="320" w:right="320"/>
      </w:pPr>
      <w:r>
        <w:rPr>
          <w:rFonts w:ascii="Courier New" w:eastAsia="Courier New" w:hAnsi="Courier New" w:cs="Courier New"/>
          <w:color w:val="00FF7F"/>
          <w:sz w:val="18"/>
          <w:szCs w:val="18"/>
        </w:rPr>
        <w:t>IMPORTANT: When calling tools, always use valid JSON for</w:t>
      </w:r>
    </w:p>
    <w:p w14:paraId="46050FA1" w14:textId="77777777" w:rsidR="00DF7F94" w:rsidRDefault="00000000" w:rsidP="00575ABF">
      <w:pPr>
        <w:shd w:val="clear" w:color="auto" w:fill="1E1E1E"/>
        <w:bidi w:val="0"/>
        <w:spacing w:before="16" w:after="16"/>
        <w:ind w:left="320" w:right="320"/>
      </w:pPr>
      <w:r>
        <w:rPr>
          <w:rFonts w:ascii="Courier New" w:eastAsia="Courier New" w:hAnsi="Courier New" w:cs="Courier New"/>
          <w:color w:val="00FF7F"/>
          <w:sz w:val="18"/>
          <w:szCs w:val="18"/>
        </w:rPr>
        <w:t>arguments. Never use any other format.</w:t>
      </w:r>
    </w:p>
    <w:p w14:paraId="4B355B7E" w14:textId="77777777" w:rsidR="00DF7F94" w:rsidRDefault="00DF7F94" w:rsidP="00575ABF">
      <w:pPr>
        <w:bidi w:val="0"/>
        <w:spacing w:before="80"/>
      </w:pPr>
    </w:p>
    <w:p w14:paraId="3FD7B3B0" w14:textId="32C73ECE" w:rsidR="000C509C" w:rsidRDefault="00000000" w:rsidP="00305A08">
      <w:pPr>
        <w:bidi w:val="0"/>
        <w:spacing w:before="60" w:after="60" w:line="270" w:lineRule="auto"/>
      </w:pPr>
      <w:r>
        <w:t>Key design decisions: (1) The instruction to always use tools before answering prevents hallucination of forecast data. (2) Mirroring the user's language requires zero routing logic in the application. (3) The explicit JSON format rule reduces malformed tool calls that would break the loop.</w:t>
      </w:r>
      <w:bookmarkStart w:id="10" w:name="_Toc230188886"/>
    </w:p>
    <w:p w14:paraId="06EB6DFC" w14:textId="417EFDB4" w:rsidR="00DF7F94" w:rsidRDefault="00000000" w:rsidP="00575ABF">
      <w:pPr>
        <w:pStyle w:val="2"/>
      </w:pPr>
      <w:r>
        <w:t>Available Tools</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84"/>
        <w:gridCol w:w="2577"/>
        <w:gridCol w:w="4299"/>
      </w:tblGrid>
      <w:tr w:rsidR="00DF7F94" w14:paraId="577C4D99"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B4F8A"/>
            <w:tcMar>
              <w:top w:w="90" w:type="dxa"/>
              <w:left w:w="130" w:type="dxa"/>
              <w:bottom w:w="90" w:type="dxa"/>
              <w:right w:w="130" w:type="dxa"/>
            </w:tcMar>
          </w:tcPr>
          <w:p w14:paraId="10E72275" w14:textId="77777777" w:rsidR="00DF7F94" w:rsidRDefault="00000000" w:rsidP="00575ABF">
            <w:pPr>
              <w:bidi w:val="0"/>
            </w:pPr>
            <w:r>
              <w:rPr>
                <w:b/>
                <w:bCs/>
                <w:color w:val="FFFFFF"/>
                <w:sz w:val="20"/>
                <w:szCs w:val="20"/>
              </w:rPr>
              <w:t>Tool</w:t>
            </w:r>
          </w:p>
        </w:tc>
        <w:tc>
          <w:tcPr>
            <w:tcW w:w="2600" w:type="dxa"/>
            <w:tcBorders>
              <w:top w:val="single" w:sz="1" w:space="0" w:color="CCCCCC"/>
              <w:left w:val="single" w:sz="1" w:space="0" w:color="CCCCCC"/>
              <w:bottom w:val="single" w:sz="1" w:space="0" w:color="CCCCCC"/>
              <w:right w:val="single" w:sz="1" w:space="0" w:color="CCCCCC"/>
            </w:tcBorders>
            <w:shd w:val="clear" w:color="auto" w:fill="1B4F8A"/>
            <w:tcMar>
              <w:top w:w="90" w:type="dxa"/>
              <w:left w:w="130" w:type="dxa"/>
              <w:bottom w:w="90" w:type="dxa"/>
              <w:right w:w="130" w:type="dxa"/>
            </w:tcMar>
          </w:tcPr>
          <w:p w14:paraId="0E21A80A" w14:textId="77777777" w:rsidR="00DF7F94" w:rsidRDefault="00000000" w:rsidP="00575ABF">
            <w:pPr>
              <w:bidi w:val="0"/>
            </w:pPr>
            <w:r>
              <w:rPr>
                <w:b/>
                <w:bCs/>
                <w:color w:val="FFFFFF"/>
                <w:sz w:val="20"/>
                <w:szCs w:val="20"/>
              </w:rPr>
              <w:t>Parameters</w:t>
            </w:r>
          </w:p>
        </w:tc>
        <w:tc>
          <w:tcPr>
            <w:tcW w:w="4360" w:type="dxa"/>
            <w:tcBorders>
              <w:top w:val="single" w:sz="1" w:space="0" w:color="CCCCCC"/>
              <w:left w:val="single" w:sz="1" w:space="0" w:color="CCCCCC"/>
              <w:bottom w:val="single" w:sz="1" w:space="0" w:color="CCCCCC"/>
              <w:right w:val="single" w:sz="1" w:space="0" w:color="CCCCCC"/>
            </w:tcBorders>
            <w:shd w:val="clear" w:color="auto" w:fill="1B4F8A"/>
            <w:tcMar>
              <w:top w:w="90" w:type="dxa"/>
              <w:left w:w="130" w:type="dxa"/>
              <w:bottom w:w="90" w:type="dxa"/>
              <w:right w:w="130" w:type="dxa"/>
            </w:tcMar>
          </w:tcPr>
          <w:p w14:paraId="3C3850B0" w14:textId="77777777" w:rsidR="00DF7F94" w:rsidRDefault="00000000" w:rsidP="00575ABF">
            <w:pPr>
              <w:bidi w:val="0"/>
            </w:pPr>
            <w:r>
              <w:rPr>
                <w:b/>
                <w:bCs/>
                <w:color w:val="FFFFFF"/>
                <w:sz w:val="20"/>
                <w:szCs w:val="20"/>
              </w:rPr>
              <w:t>Returns</w:t>
            </w:r>
          </w:p>
        </w:tc>
      </w:tr>
      <w:tr w:rsidR="00DF7F94" w14:paraId="24E682FC"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2" w:type="dxa"/>
              <w:left w:w="130" w:type="dxa"/>
              <w:bottom w:w="72" w:type="dxa"/>
              <w:right w:w="130" w:type="dxa"/>
            </w:tcMar>
          </w:tcPr>
          <w:p w14:paraId="56B9C25E" w14:textId="77777777" w:rsidR="00DF7F94" w:rsidRDefault="00000000" w:rsidP="00575ABF">
            <w:pPr>
              <w:bidi w:val="0"/>
            </w:pPr>
            <w:proofErr w:type="spellStart"/>
            <w:r>
              <w:rPr>
                <w:sz w:val="20"/>
                <w:szCs w:val="20"/>
              </w:rPr>
              <w:t>search_spots</w:t>
            </w:r>
            <w:proofErr w:type="spellEnd"/>
            <w:r>
              <w:rPr>
                <w:sz w:val="20"/>
                <w:szCs w:val="20"/>
              </w:rPr>
              <w: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2" w:type="dxa"/>
              <w:left w:w="130" w:type="dxa"/>
              <w:bottom w:w="72" w:type="dxa"/>
              <w:right w:w="130" w:type="dxa"/>
            </w:tcMar>
          </w:tcPr>
          <w:p w14:paraId="2F627D8C" w14:textId="77777777" w:rsidR="00DF7F94" w:rsidRDefault="00000000" w:rsidP="00575ABF">
            <w:pPr>
              <w:bidi w:val="0"/>
            </w:pPr>
            <w:r>
              <w:rPr>
                <w:sz w:val="20"/>
                <w:szCs w:val="20"/>
              </w:rPr>
              <w:t>none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72" w:type="dxa"/>
              <w:left w:w="130" w:type="dxa"/>
              <w:bottom w:w="72" w:type="dxa"/>
              <w:right w:w="130" w:type="dxa"/>
            </w:tcMar>
          </w:tcPr>
          <w:p w14:paraId="70771ED3" w14:textId="77777777" w:rsidR="00DF7F94" w:rsidRDefault="00000000" w:rsidP="00575ABF">
            <w:pPr>
              <w:bidi w:val="0"/>
            </w:pPr>
            <w:r>
              <w:rPr>
                <w:sz w:val="20"/>
                <w:szCs w:val="20"/>
              </w:rPr>
              <w:t>All known spots (id, name, country, region)</w:t>
            </w:r>
          </w:p>
        </w:tc>
      </w:tr>
      <w:tr w:rsidR="00DF7F94" w14:paraId="6B25DA43"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72" w:type="dxa"/>
              <w:left w:w="130" w:type="dxa"/>
              <w:bottom w:w="72" w:type="dxa"/>
              <w:right w:w="130" w:type="dxa"/>
            </w:tcMar>
          </w:tcPr>
          <w:p w14:paraId="3A3BBA77" w14:textId="77777777" w:rsidR="00DF7F94" w:rsidRDefault="00000000" w:rsidP="00575ABF">
            <w:pPr>
              <w:bidi w:val="0"/>
            </w:pPr>
            <w:proofErr w:type="spellStart"/>
            <w:r>
              <w:rPr>
                <w:sz w:val="20"/>
                <w:szCs w:val="20"/>
              </w:rPr>
              <w:t>get_forecast</w:t>
            </w:r>
            <w:proofErr w:type="spellEnd"/>
            <w:r>
              <w:rPr>
                <w:sz w:val="20"/>
                <w:szCs w:val="20"/>
              </w:rPr>
              <w:t>(</w:t>
            </w:r>
            <w:proofErr w:type="spellStart"/>
            <w:r>
              <w:rPr>
                <w:sz w:val="20"/>
                <w:szCs w:val="20"/>
              </w:rPr>
              <w:t>spot_name</w:t>
            </w:r>
            <w:proofErr w:type="spellEnd"/>
            <w:r>
              <w:rPr>
                <w:sz w:val="20"/>
                <w:szCs w:val="20"/>
              </w:rPr>
              <w:t>)</w:t>
            </w:r>
          </w:p>
        </w:tc>
        <w:tc>
          <w:tcPr>
            <w:tcW w:w="2600" w:type="dxa"/>
            <w:tcBorders>
              <w:top w:val="single" w:sz="1" w:space="0" w:color="CCCCCC"/>
              <w:left w:val="single" w:sz="1" w:space="0" w:color="CCCCCC"/>
              <w:bottom w:val="single" w:sz="1" w:space="0" w:color="CCCCCC"/>
              <w:right w:val="single" w:sz="1" w:space="0" w:color="CCCCCC"/>
            </w:tcBorders>
            <w:shd w:val="clear" w:color="auto" w:fill="F5F7FA"/>
            <w:tcMar>
              <w:top w:w="72" w:type="dxa"/>
              <w:left w:w="130" w:type="dxa"/>
              <w:bottom w:w="72" w:type="dxa"/>
              <w:right w:w="130" w:type="dxa"/>
            </w:tcMar>
          </w:tcPr>
          <w:p w14:paraId="206D348F" w14:textId="77777777" w:rsidR="00DF7F94" w:rsidRDefault="00000000" w:rsidP="00575ABF">
            <w:pPr>
              <w:bidi w:val="0"/>
            </w:pPr>
            <w:proofErr w:type="spellStart"/>
            <w:r>
              <w:rPr>
                <w:sz w:val="20"/>
                <w:szCs w:val="20"/>
              </w:rPr>
              <w:t>spot_name</w:t>
            </w:r>
            <w:proofErr w:type="spellEnd"/>
            <w:r>
              <w:rPr>
                <w:sz w:val="20"/>
                <w:szCs w:val="20"/>
              </w:rPr>
              <w:t>: string</w:t>
            </w:r>
          </w:p>
        </w:tc>
        <w:tc>
          <w:tcPr>
            <w:tcW w:w="4360" w:type="dxa"/>
            <w:tcBorders>
              <w:top w:val="single" w:sz="1" w:space="0" w:color="CCCCCC"/>
              <w:left w:val="single" w:sz="1" w:space="0" w:color="CCCCCC"/>
              <w:bottom w:val="single" w:sz="1" w:space="0" w:color="CCCCCC"/>
              <w:right w:val="single" w:sz="1" w:space="0" w:color="CCCCCC"/>
            </w:tcBorders>
            <w:shd w:val="clear" w:color="auto" w:fill="F5F7FA"/>
            <w:tcMar>
              <w:top w:w="72" w:type="dxa"/>
              <w:left w:w="130" w:type="dxa"/>
              <w:bottom w:w="72" w:type="dxa"/>
              <w:right w:w="130" w:type="dxa"/>
            </w:tcMar>
          </w:tcPr>
          <w:p w14:paraId="188616D0" w14:textId="77777777" w:rsidR="00DF7F94" w:rsidRDefault="00000000" w:rsidP="00575ABF">
            <w:pPr>
              <w:bidi w:val="0"/>
            </w:pPr>
            <w:r>
              <w:rPr>
                <w:sz w:val="20"/>
                <w:szCs w:val="20"/>
              </w:rPr>
              <w:t>Current forecast + score for a fuzzy-matched spot</w:t>
            </w:r>
          </w:p>
        </w:tc>
      </w:tr>
      <w:tr w:rsidR="00DF7F94" w14:paraId="65741319"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2" w:type="dxa"/>
              <w:left w:w="130" w:type="dxa"/>
              <w:bottom w:w="72" w:type="dxa"/>
              <w:right w:w="130" w:type="dxa"/>
            </w:tcMar>
          </w:tcPr>
          <w:p w14:paraId="26333F17" w14:textId="77777777" w:rsidR="00DF7F94" w:rsidRDefault="00000000" w:rsidP="00575ABF">
            <w:pPr>
              <w:bidi w:val="0"/>
            </w:pPr>
            <w:proofErr w:type="spellStart"/>
            <w:r>
              <w:rPr>
                <w:sz w:val="20"/>
                <w:szCs w:val="20"/>
              </w:rPr>
              <w:t>get_best_spots</w:t>
            </w:r>
            <w:proofErr w:type="spellEnd"/>
            <w:r>
              <w:rPr>
                <w:sz w:val="20"/>
                <w:szCs w:val="20"/>
              </w:rPr>
              <w:t>(</w:t>
            </w:r>
            <w:proofErr w:type="spellStart"/>
            <w:r>
              <w:rPr>
                <w:sz w:val="20"/>
                <w:szCs w:val="20"/>
              </w:rPr>
              <w:t>top_n</w:t>
            </w:r>
            <w:proofErr w:type="spellEnd"/>
            <w:r>
              <w:rPr>
                <w:sz w:val="20"/>
                <w:szCs w:val="20"/>
              </w:rPr>
              <w: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2" w:type="dxa"/>
              <w:left w:w="130" w:type="dxa"/>
              <w:bottom w:w="72" w:type="dxa"/>
              <w:right w:w="130" w:type="dxa"/>
            </w:tcMar>
          </w:tcPr>
          <w:p w14:paraId="17082DD9" w14:textId="77777777" w:rsidR="00DF7F94" w:rsidRDefault="00000000" w:rsidP="00575ABF">
            <w:pPr>
              <w:bidi w:val="0"/>
            </w:pPr>
            <w:proofErr w:type="spellStart"/>
            <w:r>
              <w:rPr>
                <w:sz w:val="20"/>
                <w:szCs w:val="20"/>
              </w:rPr>
              <w:t>top_n</w:t>
            </w:r>
            <w:proofErr w:type="spellEnd"/>
            <w:r>
              <w:rPr>
                <w:sz w:val="20"/>
                <w:szCs w:val="20"/>
              </w:rPr>
              <w:t>: number</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72" w:type="dxa"/>
              <w:left w:w="130" w:type="dxa"/>
              <w:bottom w:w="72" w:type="dxa"/>
              <w:right w:w="130" w:type="dxa"/>
            </w:tcMar>
          </w:tcPr>
          <w:p w14:paraId="2FD3A52A" w14:textId="77777777" w:rsidR="00DF7F94" w:rsidRDefault="00000000" w:rsidP="00575ABF">
            <w:pPr>
              <w:bidi w:val="0"/>
            </w:pPr>
            <w:r>
              <w:rPr>
                <w:sz w:val="20"/>
                <w:szCs w:val="20"/>
              </w:rPr>
              <w:t>Top N spots ranked by current score</w:t>
            </w:r>
          </w:p>
        </w:tc>
      </w:tr>
    </w:tbl>
    <w:p w14:paraId="310D93EE" w14:textId="77777777" w:rsidR="00DF7F94" w:rsidRDefault="00DF7F94" w:rsidP="00575ABF">
      <w:pPr>
        <w:bidi w:val="0"/>
        <w:spacing w:before="80"/>
      </w:pPr>
    </w:p>
    <w:p w14:paraId="37D8BEAA" w14:textId="77777777" w:rsidR="000C509C" w:rsidRDefault="000C509C" w:rsidP="00575ABF">
      <w:pPr>
        <w:pStyle w:val="2"/>
      </w:pPr>
      <w:bookmarkStart w:id="11" w:name="_Toc230188887"/>
    </w:p>
    <w:p w14:paraId="4570CFCD" w14:textId="77777777" w:rsidR="000C509C" w:rsidRDefault="000C509C" w:rsidP="00575ABF">
      <w:pPr>
        <w:pStyle w:val="2"/>
      </w:pPr>
    </w:p>
    <w:p w14:paraId="70F0CFE0" w14:textId="13E0C04B" w:rsidR="00DF7F94" w:rsidRDefault="00000000" w:rsidP="00575ABF">
      <w:pPr>
        <w:pStyle w:val="2"/>
      </w:pPr>
      <w:r>
        <w:t>Agentic Loop</w:t>
      </w:r>
      <w:bookmarkEnd w:id="11"/>
    </w:p>
    <w:p w14:paraId="6163A9FA" w14:textId="77777777" w:rsidR="00DF7F94" w:rsidRDefault="00000000" w:rsidP="00575ABF">
      <w:pPr>
        <w:bidi w:val="0"/>
        <w:spacing w:before="60" w:after="60" w:line="270" w:lineRule="auto"/>
      </w:pPr>
      <w:r>
        <w:t>Each user message triggers a server-side loop (max 10 iterations): call LLM → if tool calls returned, execute them and append results to history → call LLM again → repeat until the model produces a stop signal. A fallback handles malformed JSON by retrying without tools, allowing a plain-text response rather than crashing.</w:t>
      </w:r>
    </w:p>
    <w:p w14:paraId="477CC159" w14:textId="77777777" w:rsidR="00DF7F94" w:rsidRDefault="00DF7F94" w:rsidP="00575ABF">
      <w:pPr>
        <w:bidi w:val="0"/>
        <w:spacing w:before="80"/>
      </w:pPr>
    </w:p>
    <w:p w14:paraId="181251E5" w14:textId="57C04C61" w:rsidR="00DF7F94" w:rsidRDefault="00000000" w:rsidP="00575ABF">
      <w:pPr>
        <w:pBdr>
          <w:top w:val="single" w:sz="4" w:space="0" w:color="0E7C86"/>
          <w:left w:val="thick" w:sz="14" w:space="0" w:color="0E7C86"/>
          <w:bottom w:val="single" w:sz="4" w:space="0" w:color="0E7C86"/>
          <w:right w:val="single" w:sz="4" w:space="0" w:color="0E7C86"/>
        </w:pBdr>
        <w:shd w:val="clear" w:color="auto" w:fill="D4F0F3"/>
        <w:bidi w:val="0"/>
        <w:spacing w:before="80" w:after="80"/>
        <w:ind w:left="220" w:right="220"/>
      </w:pPr>
      <w:r>
        <w:rPr>
          <w:i/>
          <w:iCs/>
          <w:sz w:val="21"/>
          <w:szCs w:val="21"/>
        </w:rPr>
        <w:t xml:space="preserve">Example multi-step query: "Best waves in Europe this week?" </w:t>
      </w:r>
      <w:r w:rsidR="00C43C14">
        <w:rPr>
          <w:i/>
          <w:iCs/>
          <w:sz w:val="21"/>
          <w:szCs w:val="21"/>
        </w:rPr>
        <w:t>-</w:t>
      </w:r>
      <w:r>
        <w:rPr>
          <w:i/>
          <w:iCs/>
          <w:sz w:val="21"/>
          <w:szCs w:val="21"/>
        </w:rPr>
        <w:t xml:space="preserve">the assistant internally calls </w:t>
      </w:r>
      <w:proofErr w:type="spellStart"/>
      <w:r>
        <w:rPr>
          <w:i/>
          <w:iCs/>
          <w:sz w:val="21"/>
          <w:szCs w:val="21"/>
        </w:rPr>
        <w:t>search_spots</w:t>
      </w:r>
      <w:proofErr w:type="spellEnd"/>
      <w:r>
        <w:rPr>
          <w:i/>
          <w:iCs/>
          <w:sz w:val="21"/>
          <w:szCs w:val="21"/>
        </w:rPr>
        <w:t xml:space="preserve">(), then </w:t>
      </w:r>
      <w:proofErr w:type="spellStart"/>
      <w:r>
        <w:rPr>
          <w:i/>
          <w:iCs/>
          <w:sz w:val="21"/>
          <w:szCs w:val="21"/>
        </w:rPr>
        <w:t>get_forecast</w:t>
      </w:r>
      <w:proofErr w:type="spellEnd"/>
      <w:r>
        <w:rPr>
          <w:i/>
          <w:iCs/>
          <w:sz w:val="21"/>
          <w:szCs w:val="21"/>
        </w:rPr>
        <w:t xml:space="preserve">() for each European spot, then synthesizes a ranked recommendation </w:t>
      </w:r>
      <w:r w:rsidR="00C43C14">
        <w:rPr>
          <w:i/>
          <w:iCs/>
          <w:sz w:val="21"/>
          <w:szCs w:val="21"/>
        </w:rPr>
        <w:t>-</w:t>
      </w:r>
      <w:r>
        <w:rPr>
          <w:i/>
          <w:iCs/>
          <w:sz w:val="21"/>
          <w:szCs w:val="21"/>
        </w:rPr>
        <w:t>all in one user interaction.</w:t>
      </w:r>
    </w:p>
    <w:p w14:paraId="11DC7A83" w14:textId="77777777" w:rsidR="00DF7F94" w:rsidRDefault="00DF7F94" w:rsidP="00575ABF">
      <w:pPr>
        <w:bidi w:val="0"/>
        <w:spacing w:before="120"/>
      </w:pPr>
    </w:p>
    <w:p w14:paraId="15DEDA3D" w14:textId="4D3DD203" w:rsidR="00DF7F94" w:rsidRDefault="00000000" w:rsidP="000C509C">
      <w:pPr>
        <w:bidi w:val="0"/>
      </w:pPr>
      <w:r>
        <w:br/>
      </w:r>
      <w:bookmarkStart w:id="12" w:name="_Toc230188888"/>
      <w:r>
        <w:rPr>
          <w:b/>
          <w:bCs/>
          <w:color w:val="1B4F8A"/>
          <w:sz w:val="30"/>
          <w:szCs w:val="30"/>
        </w:rPr>
        <w:t>7. Deployment &amp; Infrastructure</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000"/>
        <w:gridCol w:w="5560"/>
      </w:tblGrid>
      <w:tr w:rsidR="00DF7F94" w14:paraId="141CA42C"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B4F8A"/>
            <w:tcMar>
              <w:top w:w="90" w:type="dxa"/>
              <w:left w:w="130" w:type="dxa"/>
              <w:bottom w:w="90" w:type="dxa"/>
              <w:right w:w="130" w:type="dxa"/>
            </w:tcMar>
          </w:tcPr>
          <w:p w14:paraId="216703DE" w14:textId="77777777" w:rsidR="00DF7F94" w:rsidRDefault="00000000" w:rsidP="00575ABF">
            <w:pPr>
              <w:bidi w:val="0"/>
            </w:pPr>
            <w:r>
              <w:rPr>
                <w:b/>
                <w:bCs/>
                <w:color w:val="FFFFFF"/>
                <w:sz w:val="20"/>
                <w:szCs w:val="20"/>
              </w:rPr>
              <w:t>Platform</w:t>
            </w:r>
          </w:p>
        </w:tc>
        <w:tc>
          <w:tcPr>
            <w:tcW w:w="2000" w:type="dxa"/>
            <w:tcBorders>
              <w:top w:val="single" w:sz="1" w:space="0" w:color="CCCCCC"/>
              <w:left w:val="single" w:sz="1" w:space="0" w:color="CCCCCC"/>
              <w:bottom w:val="single" w:sz="1" w:space="0" w:color="CCCCCC"/>
              <w:right w:val="single" w:sz="1" w:space="0" w:color="CCCCCC"/>
            </w:tcBorders>
            <w:shd w:val="clear" w:color="auto" w:fill="1B4F8A"/>
            <w:tcMar>
              <w:top w:w="90" w:type="dxa"/>
              <w:left w:w="130" w:type="dxa"/>
              <w:bottom w:w="90" w:type="dxa"/>
              <w:right w:w="130" w:type="dxa"/>
            </w:tcMar>
          </w:tcPr>
          <w:p w14:paraId="080C2DD9" w14:textId="77777777" w:rsidR="00DF7F94" w:rsidRDefault="00000000" w:rsidP="00575ABF">
            <w:pPr>
              <w:bidi w:val="0"/>
            </w:pPr>
            <w:r>
              <w:rPr>
                <w:b/>
                <w:bCs/>
                <w:color w:val="FFFFFF"/>
                <w:sz w:val="20"/>
                <w:szCs w:val="20"/>
              </w:rPr>
              <w:t>Hosts</w:t>
            </w:r>
          </w:p>
        </w:tc>
        <w:tc>
          <w:tcPr>
            <w:tcW w:w="5560" w:type="dxa"/>
            <w:tcBorders>
              <w:top w:val="single" w:sz="1" w:space="0" w:color="CCCCCC"/>
              <w:left w:val="single" w:sz="1" w:space="0" w:color="CCCCCC"/>
              <w:bottom w:val="single" w:sz="1" w:space="0" w:color="CCCCCC"/>
              <w:right w:val="single" w:sz="1" w:space="0" w:color="CCCCCC"/>
            </w:tcBorders>
            <w:shd w:val="clear" w:color="auto" w:fill="1B4F8A"/>
            <w:tcMar>
              <w:top w:w="90" w:type="dxa"/>
              <w:left w:w="130" w:type="dxa"/>
              <w:bottom w:w="90" w:type="dxa"/>
              <w:right w:w="130" w:type="dxa"/>
            </w:tcMar>
          </w:tcPr>
          <w:p w14:paraId="56479B46" w14:textId="77777777" w:rsidR="00DF7F94" w:rsidRDefault="00000000" w:rsidP="00575ABF">
            <w:pPr>
              <w:bidi w:val="0"/>
            </w:pPr>
            <w:r>
              <w:rPr>
                <w:b/>
                <w:bCs/>
                <w:color w:val="FFFFFF"/>
                <w:sz w:val="20"/>
                <w:szCs w:val="20"/>
              </w:rPr>
              <w:t>Why</w:t>
            </w:r>
          </w:p>
        </w:tc>
      </w:tr>
      <w:tr w:rsidR="00DF7F94" w14:paraId="3C2641B3"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2" w:type="dxa"/>
              <w:left w:w="130" w:type="dxa"/>
              <w:bottom w:w="72" w:type="dxa"/>
              <w:right w:w="130" w:type="dxa"/>
            </w:tcMar>
          </w:tcPr>
          <w:p w14:paraId="29D2FA5C" w14:textId="77777777" w:rsidR="00DF7F94" w:rsidRDefault="00000000" w:rsidP="00575ABF">
            <w:pPr>
              <w:bidi w:val="0"/>
            </w:pPr>
            <w:r>
              <w:rPr>
                <w:sz w:val="20"/>
                <w:szCs w:val="20"/>
              </w:rPr>
              <w:t>Netlify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2" w:type="dxa"/>
              <w:left w:w="130" w:type="dxa"/>
              <w:bottom w:w="72" w:type="dxa"/>
              <w:right w:w="130" w:type="dxa"/>
            </w:tcMar>
          </w:tcPr>
          <w:p w14:paraId="1DDB751D" w14:textId="77777777" w:rsidR="00DF7F94" w:rsidRDefault="00000000" w:rsidP="00575ABF">
            <w:pPr>
              <w:bidi w:val="0"/>
            </w:pPr>
            <w:r>
              <w:rPr>
                <w:sz w:val="20"/>
                <w:szCs w:val="20"/>
              </w:rPr>
              <w:t>React SPA</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72" w:type="dxa"/>
              <w:left w:w="130" w:type="dxa"/>
              <w:bottom w:w="72" w:type="dxa"/>
              <w:right w:w="130" w:type="dxa"/>
            </w:tcMar>
          </w:tcPr>
          <w:p w14:paraId="07289D46" w14:textId="77777777" w:rsidR="00DF7F94" w:rsidRDefault="00000000" w:rsidP="00575ABF">
            <w:pPr>
              <w:bidi w:val="0"/>
            </w:pPr>
            <w:r>
              <w:rPr>
                <w:sz w:val="20"/>
                <w:szCs w:val="20"/>
              </w:rPr>
              <w:t>CDN edge delivery, free SSL, SPA redirect rules, git-triggered deploys</w:t>
            </w:r>
          </w:p>
        </w:tc>
      </w:tr>
      <w:tr w:rsidR="00DF7F94" w14:paraId="3F2D6B7B"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72" w:type="dxa"/>
              <w:left w:w="130" w:type="dxa"/>
              <w:bottom w:w="72" w:type="dxa"/>
              <w:right w:w="130" w:type="dxa"/>
            </w:tcMar>
          </w:tcPr>
          <w:p w14:paraId="22B33D81" w14:textId="77777777" w:rsidR="00DF7F94" w:rsidRDefault="00000000" w:rsidP="00575ABF">
            <w:pPr>
              <w:bidi w:val="0"/>
            </w:pPr>
            <w:r>
              <w:rPr>
                <w:sz w:val="20"/>
                <w:szCs w:val="20"/>
              </w:rPr>
              <w:t>Railway</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72" w:type="dxa"/>
              <w:left w:w="130" w:type="dxa"/>
              <w:bottom w:w="72" w:type="dxa"/>
              <w:right w:w="130" w:type="dxa"/>
            </w:tcMar>
          </w:tcPr>
          <w:p w14:paraId="514B50A9" w14:textId="77777777" w:rsidR="00DF7F94" w:rsidRDefault="00000000" w:rsidP="00575ABF">
            <w:pPr>
              <w:bidi w:val="0"/>
            </w:pPr>
            <w:r>
              <w:rPr>
                <w:sz w:val="20"/>
                <w:szCs w:val="20"/>
              </w:rPr>
              <w:t>Express API</w:t>
            </w:r>
          </w:p>
        </w:tc>
        <w:tc>
          <w:tcPr>
            <w:tcW w:w="5560" w:type="dxa"/>
            <w:tcBorders>
              <w:top w:val="single" w:sz="1" w:space="0" w:color="CCCCCC"/>
              <w:left w:val="single" w:sz="1" w:space="0" w:color="CCCCCC"/>
              <w:bottom w:val="single" w:sz="1" w:space="0" w:color="CCCCCC"/>
              <w:right w:val="single" w:sz="1" w:space="0" w:color="CCCCCC"/>
            </w:tcBorders>
            <w:shd w:val="clear" w:color="auto" w:fill="F5F7FA"/>
            <w:tcMar>
              <w:top w:w="72" w:type="dxa"/>
              <w:left w:w="130" w:type="dxa"/>
              <w:bottom w:w="72" w:type="dxa"/>
              <w:right w:w="130" w:type="dxa"/>
            </w:tcMar>
          </w:tcPr>
          <w:p w14:paraId="51623238" w14:textId="18FFDA98" w:rsidR="00DF7F94" w:rsidRDefault="00000000" w:rsidP="00575ABF">
            <w:pPr>
              <w:bidi w:val="0"/>
            </w:pPr>
            <w:r>
              <w:rPr>
                <w:sz w:val="20"/>
                <w:szCs w:val="20"/>
              </w:rPr>
              <w:t xml:space="preserve">Persistent container </w:t>
            </w:r>
            <w:r w:rsidR="00C43C14">
              <w:rPr>
                <w:sz w:val="20"/>
                <w:szCs w:val="20"/>
              </w:rPr>
              <w:t>-</w:t>
            </w:r>
            <w:r>
              <w:rPr>
                <w:sz w:val="20"/>
                <w:szCs w:val="20"/>
              </w:rPr>
              <w:t xml:space="preserve">required for </w:t>
            </w:r>
            <w:proofErr w:type="spellStart"/>
            <w:r>
              <w:rPr>
                <w:sz w:val="20"/>
                <w:szCs w:val="20"/>
              </w:rPr>
              <w:t>cron</w:t>
            </w:r>
            <w:proofErr w:type="spellEnd"/>
            <w:r>
              <w:rPr>
                <w:sz w:val="20"/>
                <w:szCs w:val="20"/>
              </w:rPr>
              <w:t xml:space="preserve"> jobs; env-var management</w:t>
            </w:r>
          </w:p>
        </w:tc>
      </w:tr>
      <w:tr w:rsidR="00DF7F94" w14:paraId="22564A4F"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2" w:type="dxa"/>
              <w:left w:w="130" w:type="dxa"/>
              <w:bottom w:w="72" w:type="dxa"/>
              <w:right w:w="130" w:type="dxa"/>
            </w:tcMar>
          </w:tcPr>
          <w:p w14:paraId="4C811F0E" w14:textId="77777777" w:rsidR="00DF7F94" w:rsidRDefault="00000000" w:rsidP="00575ABF">
            <w:pPr>
              <w:bidi w:val="0"/>
            </w:pPr>
            <w:proofErr w:type="spellStart"/>
            <w:r>
              <w:rPr>
                <w:sz w:val="20"/>
                <w:szCs w:val="20"/>
              </w:rPr>
              <w:t>Supabase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2" w:type="dxa"/>
              <w:left w:w="130" w:type="dxa"/>
              <w:bottom w:w="72" w:type="dxa"/>
              <w:right w:w="130" w:type="dxa"/>
            </w:tcMar>
          </w:tcPr>
          <w:p w14:paraId="10913FF8" w14:textId="77777777" w:rsidR="00DF7F94" w:rsidRDefault="00000000" w:rsidP="00575ABF">
            <w:pPr>
              <w:bidi w:val="0"/>
            </w:pPr>
            <w:r>
              <w:rPr>
                <w:sz w:val="20"/>
                <w:szCs w:val="20"/>
              </w:rPr>
              <w:t>PostgreSQL</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72" w:type="dxa"/>
              <w:left w:w="130" w:type="dxa"/>
              <w:bottom w:w="72" w:type="dxa"/>
              <w:right w:w="130" w:type="dxa"/>
            </w:tcMar>
          </w:tcPr>
          <w:p w14:paraId="2F4FC571" w14:textId="77777777" w:rsidR="00DF7F94" w:rsidRDefault="00000000" w:rsidP="00575ABF">
            <w:pPr>
              <w:bidi w:val="0"/>
            </w:pPr>
            <w:r>
              <w:rPr>
                <w:sz w:val="20"/>
                <w:szCs w:val="20"/>
              </w:rPr>
              <w:t>Managed Postgres, connection pooling, free tier</w:t>
            </w:r>
          </w:p>
        </w:tc>
      </w:tr>
    </w:tbl>
    <w:p w14:paraId="636D6C66" w14:textId="77777777" w:rsidR="00DF7F94" w:rsidRDefault="00DF7F94" w:rsidP="00575ABF">
      <w:pPr>
        <w:bidi w:val="0"/>
        <w:spacing w:before="80"/>
      </w:pPr>
    </w:p>
    <w:p w14:paraId="77E46BA1" w14:textId="65993EBB" w:rsidR="00DF7F94" w:rsidRDefault="00000000" w:rsidP="00575ABF">
      <w:pPr>
        <w:bidi w:val="0"/>
        <w:spacing w:before="60" w:after="60" w:line="270" w:lineRule="auto"/>
      </w:pPr>
      <w:r>
        <w:t xml:space="preserve">All secrets (JWT_SECRET, </w:t>
      </w:r>
      <w:proofErr w:type="spellStart"/>
      <w:r>
        <w:t>Groq</w:t>
      </w:r>
      <w:proofErr w:type="spellEnd"/>
      <w:r>
        <w:t xml:space="preserve"> API key, Brevo API key, DATABASE_URL) are managed as environment variables across Railway and Netlify </w:t>
      </w:r>
      <w:r w:rsidR="00C43C14">
        <w:t>-</w:t>
      </w:r>
      <w:r>
        <w:t xml:space="preserve">never committed to source control. The </w:t>
      </w:r>
      <w:proofErr w:type="spellStart"/>
      <w:r>
        <w:t>monorepo</w:t>
      </w:r>
      <w:proofErr w:type="spellEnd"/>
      <w:r>
        <w:t xml:space="preserve"> uses </w:t>
      </w:r>
      <w:proofErr w:type="spellStart"/>
      <w:r>
        <w:t>npm</w:t>
      </w:r>
      <w:proofErr w:type="spellEnd"/>
      <w:r>
        <w:t xml:space="preserve"> workspaces so both client and server share the same lock file and type definitions.</w:t>
      </w:r>
    </w:p>
    <w:p w14:paraId="1101F2E2" w14:textId="77777777" w:rsidR="00DF7F94" w:rsidRDefault="00DF7F94" w:rsidP="00575ABF">
      <w:pPr>
        <w:bidi w:val="0"/>
        <w:spacing w:before="100"/>
      </w:pPr>
    </w:p>
    <w:p w14:paraId="12CF7117" w14:textId="77777777" w:rsidR="00DF7F94" w:rsidRDefault="00000000" w:rsidP="00575ABF">
      <w:pPr>
        <w:pStyle w:val="1"/>
        <w:pBdr>
          <w:bottom w:val="single" w:sz="4" w:space="5" w:color="1B4F8A"/>
        </w:pBdr>
      </w:pPr>
      <w:bookmarkStart w:id="13" w:name="_Toc230188889"/>
      <w:r>
        <w:t>8. Complexity Summary</w:t>
      </w:r>
      <w:bookmarkEnd w:id="13"/>
    </w:p>
    <w:p w14:paraId="3B32408B" w14:textId="65BA4E4A" w:rsidR="00DF7F94" w:rsidRDefault="00575ABF" w:rsidP="00575ABF">
      <w:pPr>
        <w:bidi w:val="0"/>
        <w:spacing w:before="60" w:after="60" w:line="270" w:lineRule="auto"/>
      </w:pPr>
      <w:proofErr w:type="spellStart"/>
      <w:r>
        <w:t>Wavecast</w:t>
      </w:r>
      <w:proofErr w:type="spellEnd"/>
      <w:r>
        <w:t xml:space="preserve"> integrates a wide range of distinct engineering concerns into a single cohesive production application:</w:t>
      </w:r>
    </w:p>
    <w:p w14:paraId="11E2EF63" w14:textId="77777777" w:rsidR="00DF7F94" w:rsidRDefault="00DF7F94" w:rsidP="00575ABF">
      <w:pPr>
        <w:bidi w:val="0"/>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F7F94" w14:paraId="20DD761F"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B4F8A"/>
            <w:tcMar>
              <w:top w:w="90" w:type="dxa"/>
              <w:left w:w="130" w:type="dxa"/>
              <w:bottom w:w="90" w:type="dxa"/>
              <w:right w:w="130" w:type="dxa"/>
            </w:tcMar>
          </w:tcPr>
          <w:p w14:paraId="4A06691A" w14:textId="77777777" w:rsidR="00DF7F94" w:rsidRDefault="00000000" w:rsidP="00575ABF">
            <w:pPr>
              <w:bidi w:val="0"/>
            </w:pPr>
            <w:r>
              <w:rPr>
                <w:b/>
                <w:bCs/>
                <w:color w:val="FFFFFF"/>
                <w:sz w:val="20"/>
                <w:szCs w:val="20"/>
              </w:rPr>
              <w:t>Dimension</w:t>
            </w:r>
          </w:p>
        </w:tc>
        <w:tc>
          <w:tcPr>
            <w:tcW w:w="6360" w:type="dxa"/>
            <w:tcBorders>
              <w:top w:val="single" w:sz="1" w:space="0" w:color="CCCCCC"/>
              <w:left w:val="single" w:sz="1" w:space="0" w:color="CCCCCC"/>
              <w:bottom w:val="single" w:sz="1" w:space="0" w:color="CCCCCC"/>
              <w:right w:val="single" w:sz="1" w:space="0" w:color="CCCCCC"/>
            </w:tcBorders>
            <w:shd w:val="clear" w:color="auto" w:fill="1B4F8A"/>
            <w:tcMar>
              <w:top w:w="90" w:type="dxa"/>
              <w:left w:w="130" w:type="dxa"/>
              <w:bottom w:w="90" w:type="dxa"/>
              <w:right w:w="130" w:type="dxa"/>
            </w:tcMar>
          </w:tcPr>
          <w:p w14:paraId="72FAF6DD" w14:textId="77777777" w:rsidR="00DF7F94" w:rsidRDefault="00000000" w:rsidP="00575ABF">
            <w:pPr>
              <w:bidi w:val="0"/>
            </w:pPr>
            <w:r>
              <w:rPr>
                <w:b/>
                <w:bCs/>
                <w:color w:val="FFFFFF"/>
                <w:sz w:val="20"/>
                <w:szCs w:val="20"/>
              </w:rPr>
              <w:t>What Makes It Non-Trivial</w:t>
            </w:r>
          </w:p>
        </w:tc>
      </w:tr>
      <w:tr w:rsidR="00DF7F94" w14:paraId="6272B0C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2" w:type="dxa"/>
              <w:left w:w="130" w:type="dxa"/>
              <w:bottom w:w="72" w:type="dxa"/>
              <w:right w:w="130" w:type="dxa"/>
            </w:tcMar>
          </w:tcPr>
          <w:p w14:paraId="6B094413" w14:textId="77777777" w:rsidR="00DF7F94" w:rsidRDefault="00000000" w:rsidP="00575ABF">
            <w:pPr>
              <w:bidi w:val="0"/>
            </w:pPr>
            <w:r>
              <w:rPr>
                <w:sz w:val="20"/>
                <w:szCs w:val="20"/>
              </w:rPr>
              <w:t>Layered backend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2" w:type="dxa"/>
              <w:left w:w="130" w:type="dxa"/>
              <w:bottom w:w="72" w:type="dxa"/>
              <w:right w:w="130" w:type="dxa"/>
            </w:tcMar>
          </w:tcPr>
          <w:p w14:paraId="5D856B4F" w14:textId="77777777" w:rsidR="00DF7F94" w:rsidRDefault="00000000" w:rsidP="00575ABF">
            <w:pPr>
              <w:bidi w:val="0"/>
            </w:pPr>
            <w:r>
              <w:rPr>
                <w:sz w:val="20"/>
                <w:szCs w:val="20"/>
              </w:rPr>
              <w:t>Routes → Services → Repositories → ORM; no cross-layer shortcuts</w:t>
            </w:r>
          </w:p>
        </w:tc>
      </w:tr>
      <w:tr w:rsidR="00DF7F94" w14:paraId="41A6F353"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72" w:type="dxa"/>
              <w:left w:w="130" w:type="dxa"/>
              <w:bottom w:w="72" w:type="dxa"/>
              <w:right w:w="130" w:type="dxa"/>
            </w:tcMar>
          </w:tcPr>
          <w:p w14:paraId="64F5B962" w14:textId="77777777" w:rsidR="00DF7F94" w:rsidRDefault="00000000" w:rsidP="00575ABF">
            <w:pPr>
              <w:bidi w:val="0"/>
            </w:pPr>
            <w:proofErr w:type="gramStart"/>
            <w:r>
              <w:rPr>
                <w:sz w:val="20"/>
                <w:szCs w:val="20"/>
              </w:rPr>
              <w:t>Dual-token</w:t>
            </w:r>
            <w:proofErr w:type="gramEnd"/>
            <w:r>
              <w:rPr>
                <w:sz w:val="20"/>
                <w:szCs w:val="20"/>
              </w:rPr>
              <w:t xml:space="preserve"> auth</w:t>
            </w:r>
          </w:p>
        </w:tc>
        <w:tc>
          <w:tcPr>
            <w:tcW w:w="6360" w:type="dxa"/>
            <w:tcBorders>
              <w:top w:val="single" w:sz="1" w:space="0" w:color="CCCCCC"/>
              <w:left w:val="single" w:sz="1" w:space="0" w:color="CCCCCC"/>
              <w:bottom w:val="single" w:sz="1" w:space="0" w:color="CCCCCC"/>
              <w:right w:val="single" w:sz="1" w:space="0" w:color="CCCCCC"/>
            </w:tcBorders>
            <w:shd w:val="clear" w:color="auto" w:fill="F5F7FA"/>
            <w:tcMar>
              <w:top w:w="72" w:type="dxa"/>
              <w:left w:w="130" w:type="dxa"/>
              <w:bottom w:w="72" w:type="dxa"/>
              <w:right w:w="130" w:type="dxa"/>
            </w:tcMar>
          </w:tcPr>
          <w:p w14:paraId="41D5C9AE" w14:textId="77777777" w:rsidR="00DF7F94" w:rsidRDefault="00000000" w:rsidP="00575ABF">
            <w:pPr>
              <w:bidi w:val="0"/>
            </w:pPr>
            <w:r>
              <w:rPr>
                <w:sz w:val="20"/>
                <w:szCs w:val="20"/>
              </w:rPr>
              <w:t xml:space="preserve">Access token in memory + </w:t>
            </w:r>
            <w:proofErr w:type="spellStart"/>
            <w:r>
              <w:rPr>
                <w:sz w:val="20"/>
                <w:szCs w:val="20"/>
              </w:rPr>
              <w:t>httpOnly</w:t>
            </w:r>
            <w:proofErr w:type="spellEnd"/>
            <w:r>
              <w:rPr>
                <w:sz w:val="20"/>
                <w:szCs w:val="20"/>
              </w:rPr>
              <w:t xml:space="preserve"> refresh cookie; auto-refresh on 401</w:t>
            </w:r>
          </w:p>
        </w:tc>
      </w:tr>
      <w:tr w:rsidR="00DF7F94" w14:paraId="6052714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2" w:type="dxa"/>
              <w:left w:w="130" w:type="dxa"/>
              <w:bottom w:w="72" w:type="dxa"/>
              <w:right w:w="130" w:type="dxa"/>
            </w:tcMar>
          </w:tcPr>
          <w:p w14:paraId="3CD18C32" w14:textId="77777777" w:rsidR="00DF7F94" w:rsidRDefault="00000000" w:rsidP="00575ABF">
            <w:pPr>
              <w:bidi w:val="0"/>
            </w:pPr>
            <w:r>
              <w:rPr>
                <w:sz w:val="20"/>
                <w:szCs w:val="20"/>
              </w:rPr>
              <w:t>Multi-provider pipeline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2" w:type="dxa"/>
              <w:left w:w="130" w:type="dxa"/>
              <w:bottom w:w="72" w:type="dxa"/>
              <w:right w:w="130" w:type="dxa"/>
            </w:tcMar>
          </w:tcPr>
          <w:p w14:paraId="4DFC3A39" w14:textId="77777777" w:rsidR="00DF7F94" w:rsidRDefault="00000000" w:rsidP="00575ABF">
            <w:pPr>
              <w:bidi w:val="0"/>
            </w:pPr>
            <w:r>
              <w:rPr>
                <w:sz w:val="20"/>
                <w:szCs w:val="20"/>
              </w:rPr>
              <w:t>Primary + fallback APIs, adapters, parallel querying, retry with backoff</w:t>
            </w:r>
          </w:p>
        </w:tc>
      </w:tr>
      <w:tr w:rsidR="00DF7F94" w14:paraId="02ECFE25"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72" w:type="dxa"/>
              <w:left w:w="130" w:type="dxa"/>
              <w:bottom w:w="72" w:type="dxa"/>
              <w:right w:w="130" w:type="dxa"/>
            </w:tcMar>
          </w:tcPr>
          <w:p w14:paraId="55D17395" w14:textId="77777777" w:rsidR="00DF7F94" w:rsidRDefault="00000000" w:rsidP="00575ABF">
            <w:pPr>
              <w:bidi w:val="0"/>
            </w:pPr>
            <w:r>
              <w:rPr>
                <w:sz w:val="20"/>
                <w:szCs w:val="20"/>
              </w:rPr>
              <w:t>DB caching</w:t>
            </w:r>
          </w:p>
        </w:tc>
        <w:tc>
          <w:tcPr>
            <w:tcW w:w="6360" w:type="dxa"/>
            <w:tcBorders>
              <w:top w:val="single" w:sz="1" w:space="0" w:color="CCCCCC"/>
              <w:left w:val="single" w:sz="1" w:space="0" w:color="CCCCCC"/>
              <w:bottom w:val="single" w:sz="1" w:space="0" w:color="CCCCCC"/>
              <w:right w:val="single" w:sz="1" w:space="0" w:color="CCCCCC"/>
            </w:tcBorders>
            <w:shd w:val="clear" w:color="auto" w:fill="F5F7FA"/>
            <w:tcMar>
              <w:top w:w="72" w:type="dxa"/>
              <w:left w:w="130" w:type="dxa"/>
              <w:bottom w:w="72" w:type="dxa"/>
              <w:right w:w="130" w:type="dxa"/>
            </w:tcMar>
          </w:tcPr>
          <w:p w14:paraId="5F4C0873" w14:textId="77777777" w:rsidR="00DF7F94" w:rsidRDefault="00000000" w:rsidP="00575ABF">
            <w:pPr>
              <w:bidi w:val="0"/>
            </w:pPr>
            <w:r>
              <w:rPr>
                <w:sz w:val="20"/>
                <w:szCs w:val="20"/>
              </w:rPr>
              <w:t xml:space="preserve">PostgreSQL TTL cache; </w:t>
            </w:r>
            <w:proofErr w:type="spellStart"/>
            <w:r>
              <w:rPr>
                <w:sz w:val="20"/>
                <w:szCs w:val="20"/>
              </w:rPr>
              <w:t>cron</w:t>
            </w:r>
            <w:proofErr w:type="spellEnd"/>
            <w:r>
              <w:rPr>
                <w:sz w:val="20"/>
                <w:szCs w:val="20"/>
              </w:rPr>
              <w:t xml:space="preserve"> cleanup prevents stale accumulation</w:t>
            </w:r>
          </w:p>
        </w:tc>
      </w:tr>
      <w:tr w:rsidR="00DF7F94" w14:paraId="1341E81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2" w:type="dxa"/>
              <w:left w:w="130" w:type="dxa"/>
              <w:bottom w:w="72" w:type="dxa"/>
              <w:right w:w="130" w:type="dxa"/>
            </w:tcMar>
          </w:tcPr>
          <w:p w14:paraId="58DE872A" w14:textId="77777777" w:rsidR="00DF7F94" w:rsidRDefault="00000000" w:rsidP="00575ABF">
            <w:pPr>
              <w:bidi w:val="0"/>
            </w:pPr>
            <w:r>
              <w:rPr>
                <w:sz w:val="20"/>
                <w:szCs w:val="20"/>
              </w:rPr>
              <w:t>Transparent scoring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2" w:type="dxa"/>
              <w:left w:w="130" w:type="dxa"/>
              <w:bottom w:w="72" w:type="dxa"/>
              <w:right w:w="130" w:type="dxa"/>
            </w:tcMar>
          </w:tcPr>
          <w:p w14:paraId="6BF4392A" w14:textId="77777777" w:rsidR="00DF7F94" w:rsidRDefault="00000000" w:rsidP="00575ABF">
            <w:pPr>
              <w:bidi w:val="0"/>
            </w:pPr>
            <w:r>
              <w:rPr>
                <w:sz w:val="20"/>
                <w:szCs w:val="20"/>
              </w:rPr>
              <w:t>5 weighted factors with domain normalization; per-factor breakdown returned</w:t>
            </w:r>
          </w:p>
        </w:tc>
      </w:tr>
      <w:tr w:rsidR="00DF7F94" w14:paraId="00339C03"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72" w:type="dxa"/>
              <w:left w:w="130" w:type="dxa"/>
              <w:bottom w:w="72" w:type="dxa"/>
              <w:right w:w="130" w:type="dxa"/>
            </w:tcMar>
          </w:tcPr>
          <w:p w14:paraId="62724A91" w14:textId="77777777" w:rsidR="00DF7F94" w:rsidRDefault="00000000" w:rsidP="00575ABF">
            <w:pPr>
              <w:bidi w:val="0"/>
            </w:pPr>
            <w:r>
              <w:rPr>
                <w:sz w:val="20"/>
                <w:szCs w:val="20"/>
              </w:rPr>
              <w:lastRenderedPageBreak/>
              <w:t>Agentic AI</w:t>
            </w:r>
          </w:p>
        </w:tc>
        <w:tc>
          <w:tcPr>
            <w:tcW w:w="6360" w:type="dxa"/>
            <w:tcBorders>
              <w:top w:val="single" w:sz="1" w:space="0" w:color="CCCCCC"/>
              <w:left w:val="single" w:sz="1" w:space="0" w:color="CCCCCC"/>
              <w:bottom w:val="single" w:sz="1" w:space="0" w:color="CCCCCC"/>
              <w:right w:val="single" w:sz="1" w:space="0" w:color="CCCCCC"/>
            </w:tcBorders>
            <w:shd w:val="clear" w:color="auto" w:fill="F5F7FA"/>
            <w:tcMar>
              <w:top w:w="72" w:type="dxa"/>
              <w:left w:w="130" w:type="dxa"/>
              <w:bottom w:w="72" w:type="dxa"/>
              <w:right w:w="130" w:type="dxa"/>
            </w:tcMar>
          </w:tcPr>
          <w:p w14:paraId="55A3990E" w14:textId="77777777" w:rsidR="00DF7F94" w:rsidRDefault="00000000" w:rsidP="00575ABF">
            <w:pPr>
              <w:bidi w:val="0"/>
            </w:pPr>
            <w:r>
              <w:rPr>
                <w:sz w:val="20"/>
                <w:szCs w:val="20"/>
              </w:rPr>
              <w:t>LLM + 3 live tools + multi-step loop + graceful fallback on parse failure</w:t>
            </w:r>
          </w:p>
        </w:tc>
      </w:tr>
      <w:tr w:rsidR="00DF7F94" w14:paraId="319B0FF5"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2" w:type="dxa"/>
              <w:left w:w="130" w:type="dxa"/>
              <w:bottom w:w="72" w:type="dxa"/>
              <w:right w:w="130" w:type="dxa"/>
            </w:tcMar>
          </w:tcPr>
          <w:p w14:paraId="56F4BE1C" w14:textId="77777777" w:rsidR="00DF7F94" w:rsidRDefault="00000000" w:rsidP="00575ABF">
            <w:pPr>
              <w:bidi w:val="0"/>
            </w:pPr>
            <w:r>
              <w:rPr>
                <w:sz w:val="20"/>
                <w:szCs w:val="20"/>
              </w:rPr>
              <w:t>Background jobs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2" w:type="dxa"/>
              <w:left w:w="130" w:type="dxa"/>
              <w:bottom w:w="72" w:type="dxa"/>
              <w:right w:w="130" w:type="dxa"/>
            </w:tcMar>
          </w:tcPr>
          <w:p w14:paraId="062E19A9" w14:textId="77777777" w:rsidR="00DF7F94" w:rsidRDefault="00000000" w:rsidP="00575ABF">
            <w:pPr>
              <w:bidi w:val="0"/>
            </w:pPr>
            <w:r>
              <w:rPr>
                <w:sz w:val="20"/>
                <w:szCs w:val="20"/>
              </w:rPr>
              <w:t xml:space="preserve">2 </w:t>
            </w:r>
            <w:proofErr w:type="spellStart"/>
            <w:r>
              <w:rPr>
                <w:sz w:val="20"/>
                <w:szCs w:val="20"/>
              </w:rPr>
              <w:t>cron</w:t>
            </w:r>
            <w:proofErr w:type="spellEnd"/>
            <w:r>
              <w:rPr>
                <w:sz w:val="20"/>
                <w:szCs w:val="20"/>
              </w:rPr>
              <w:t xml:space="preserve"> jobs (alert checker + cache cleanup) inside persistent container</w:t>
            </w:r>
          </w:p>
        </w:tc>
      </w:tr>
      <w:tr w:rsidR="00DF7F94" w14:paraId="5C622EB7"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72" w:type="dxa"/>
              <w:left w:w="130" w:type="dxa"/>
              <w:bottom w:w="72" w:type="dxa"/>
              <w:right w:w="130" w:type="dxa"/>
            </w:tcMar>
          </w:tcPr>
          <w:p w14:paraId="24C00040" w14:textId="77777777" w:rsidR="00DF7F94" w:rsidRDefault="00000000" w:rsidP="00575ABF">
            <w:pPr>
              <w:bidi w:val="0"/>
            </w:pPr>
            <w:r>
              <w:rPr>
                <w:sz w:val="20"/>
                <w:szCs w:val="20"/>
              </w:rPr>
              <w:t xml:space="preserve">Production </w:t>
            </w:r>
            <w:proofErr w:type="gramStart"/>
            <w:r>
              <w:rPr>
                <w:sz w:val="20"/>
                <w:szCs w:val="20"/>
              </w:rPr>
              <w:t>deploy</w:t>
            </w:r>
            <w:proofErr w:type="gramEnd"/>
          </w:p>
        </w:tc>
        <w:tc>
          <w:tcPr>
            <w:tcW w:w="6360" w:type="dxa"/>
            <w:tcBorders>
              <w:top w:val="single" w:sz="1" w:space="0" w:color="CCCCCC"/>
              <w:left w:val="single" w:sz="1" w:space="0" w:color="CCCCCC"/>
              <w:bottom w:val="single" w:sz="1" w:space="0" w:color="CCCCCC"/>
              <w:right w:val="single" w:sz="1" w:space="0" w:color="CCCCCC"/>
            </w:tcBorders>
            <w:shd w:val="clear" w:color="auto" w:fill="F5F7FA"/>
            <w:tcMar>
              <w:top w:w="72" w:type="dxa"/>
              <w:left w:w="130" w:type="dxa"/>
              <w:bottom w:w="72" w:type="dxa"/>
              <w:right w:w="130" w:type="dxa"/>
            </w:tcMar>
          </w:tcPr>
          <w:p w14:paraId="74D64D58" w14:textId="77777777" w:rsidR="00DF7F94" w:rsidRDefault="00000000" w:rsidP="00575ABF">
            <w:pPr>
              <w:bidi w:val="0"/>
            </w:pPr>
            <w:r>
              <w:rPr>
                <w:sz w:val="20"/>
                <w:szCs w:val="20"/>
              </w:rPr>
              <w:t>3 cloud platforms, CI/CD on git push, env-based config</w:t>
            </w:r>
          </w:p>
        </w:tc>
      </w:tr>
    </w:tbl>
    <w:p w14:paraId="3DA70529" w14:textId="77777777" w:rsidR="00DF7F94" w:rsidRDefault="00DF7F94" w:rsidP="00575ABF">
      <w:pPr>
        <w:bidi w:val="0"/>
        <w:spacing w:before="100"/>
      </w:pPr>
    </w:p>
    <w:p w14:paraId="4B7DD833" w14:textId="77777777" w:rsidR="00DF7F94" w:rsidRDefault="00000000" w:rsidP="00575ABF">
      <w:pPr>
        <w:pBdr>
          <w:top w:val="single" w:sz="4" w:space="0" w:color="1B4F8A"/>
          <w:left w:val="thick" w:sz="14" w:space="0" w:color="1B4F8A"/>
          <w:bottom w:val="single" w:sz="4" w:space="0" w:color="1B4F8A"/>
          <w:right w:val="single" w:sz="4" w:space="0" w:color="1B4F8A"/>
        </w:pBdr>
        <w:shd w:val="clear" w:color="auto" w:fill="D6E4F7"/>
        <w:bidi w:val="0"/>
        <w:spacing w:before="80" w:after="80"/>
        <w:ind w:left="220" w:right="220"/>
      </w:pPr>
      <w:r>
        <w:rPr>
          <w:i/>
          <w:iCs/>
          <w:sz w:val="21"/>
          <w:szCs w:val="21"/>
        </w:rPr>
        <w:t>The email alert system is fully active in production: a cron job (every 30 minutes, 05:00–20:00) checks all user-configured score thresholds and sends transactional emails via the Brevo HTTP API. Each alert is rate-limited to one email per day per spot.</w:t>
      </w:r>
    </w:p>
    <w:sectPr w:rsidR="00DF7F94">
      <w:headerReference w:type="default" r:id="rId9"/>
      <w:footerReference w:type="default" r:id="rId10"/>
      <w:pgSz w:w="12240" w:h="15840"/>
      <w:pgMar w:top="1260" w:right="1260" w:bottom="126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92807F" w14:textId="77777777" w:rsidR="00437941" w:rsidRDefault="00437941">
      <w:r>
        <w:separator/>
      </w:r>
    </w:p>
  </w:endnote>
  <w:endnote w:type="continuationSeparator" w:id="0">
    <w:p w14:paraId="43640E2C" w14:textId="77777777" w:rsidR="00437941" w:rsidRDefault="004379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B7FA2" w14:textId="77777777" w:rsidR="00DF7F94" w:rsidRDefault="00000000">
    <w:pPr>
      <w:pBdr>
        <w:top w:val="single" w:sz="4" w:space="4" w:color="1B4F8A"/>
      </w:pBdr>
      <w:jc w:val="center"/>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575ABF">
      <w:rPr>
        <w:noProof/>
        <w:color w:val="555555"/>
        <w:sz w:val="18"/>
        <w:szCs w:val="18"/>
        <w:rtl/>
      </w:rPr>
      <w:t>1</w:t>
    </w:r>
    <w:r>
      <w:rPr>
        <w:color w:val="555555"/>
        <w:sz w:val="18"/>
        <w:szCs w:val="18"/>
      </w:rPr>
      <w:fldChar w:fldCharType="end"/>
    </w:r>
    <w:r>
      <w:rPr>
        <w:color w:val="555555"/>
        <w:sz w:val="18"/>
        <w:szCs w:val="18"/>
      </w:rPr>
      <w:t xml:space="preserve"> of </w:t>
    </w:r>
    <w:r>
      <w:rPr>
        <w:color w:val="555555"/>
        <w:sz w:val="18"/>
        <w:szCs w:val="18"/>
      </w:rPr>
      <w:fldChar w:fldCharType="begin"/>
    </w:r>
    <w:r>
      <w:rPr>
        <w:color w:val="555555"/>
        <w:sz w:val="18"/>
        <w:szCs w:val="18"/>
      </w:rPr>
      <w:instrText>NUMPAGES</w:instrText>
    </w:r>
    <w:r>
      <w:rPr>
        <w:color w:val="555555"/>
        <w:sz w:val="18"/>
        <w:szCs w:val="18"/>
      </w:rPr>
      <w:fldChar w:fldCharType="separate"/>
    </w:r>
    <w:r w:rsidR="00575ABF">
      <w:rPr>
        <w:noProof/>
        <w:color w:val="555555"/>
        <w:sz w:val="18"/>
        <w:szCs w:val="18"/>
        <w:rtl/>
      </w:rPr>
      <w:t>2</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40A45D" w14:textId="77777777" w:rsidR="00437941" w:rsidRDefault="00437941">
      <w:r>
        <w:separator/>
      </w:r>
    </w:p>
  </w:footnote>
  <w:footnote w:type="continuationSeparator" w:id="0">
    <w:p w14:paraId="4E3ED32C" w14:textId="77777777" w:rsidR="00437941" w:rsidRDefault="004379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F5BB4" w14:textId="65BD593E" w:rsidR="00DF7F94" w:rsidRDefault="00000000" w:rsidP="00575ABF">
    <w:pPr>
      <w:pBdr>
        <w:bottom w:val="single" w:sz="4" w:space="4" w:color="1B4F8A"/>
      </w:pBdr>
      <w:bidi w:val="0"/>
    </w:pPr>
    <w:proofErr w:type="spellStart"/>
    <w:r>
      <w:rPr>
        <w:b/>
        <w:bCs/>
        <w:color w:val="1B4F8A"/>
        <w:sz w:val="18"/>
        <w:szCs w:val="18"/>
      </w:rPr>
      <w:t>Wavecast</w:t>
    </w:r>
    <w:proofErr w:type="spellEnd"/>
    <w:r>
      <w:rPr>
        <w:color w:val="555555"/>
        <w:sz w:val="18"/>
        <w:szCs w:val="18"/>
      </w:rPr>
      <w:t xml:space="preserve">  |  System Architecture &amp; Complexity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1533F4"/>
    <w:multiLevelType w:val="hybridMultilevel"/>
    <w:tmpl w:val="918C0BFE"/>
    <w:lvl w:ilvl="0" w:tplc="641E7116">
      <w:start w:val="1"/>
      <w:numFmt w:val="bullet"/>
      <w:lvlText w:val="●"/>
      <w:lvlJc w:val="left"/>
      <w:pPr>
        <w:ind w:left="720" w:hanging="360"/>
      </w:pPr>
    </w:lvl>
    <w:lvl w:ilvl="1" w:tplc="E3D859E0">
      <w:start w:val="1"/>
      <w:numFmt w:val="bullet"/>
      <w:lvlText w:val="○"/>
      <w:lvlJc w:val="left"/>
      <w:pPr>
        <w:ind w:left="1440" w:hanging="360"/>
      </w:pPr>
    </w:lvl>
    <w:lvl w:ilvl="2" w:tplc="4CBE67FE">
      <w:start w:val="1"/>
      <w:numFmt w:val="bullet"/>
      <w:lvlText w:val="■"/>
      <w:lvlJc w:val="left"/>
      <w:pPr>
        <w:ind w:left="2160" w:hanging="360"/>
      </w:pPr>
    </w:lvl>
    <w:lvl w:ilvl="3" w:tplc="EC02A7A0">
      <w:start w:val="1"/>
      <w:numFmt w:val="bullet"/>
      <w:lvlText w:val="●"/>
      <w:lvlJc w:val="left"/>
      <w:pPr>
        <w:ind w:left="2880" w:hanging="360"/>
      </w:pPr>
    </w:lvl>
    <w:lvl w:ilvl="4" w:tplc="476ECDCE">
      <w:start w:val="1"/>
      <w:numFmt w:val="bullet"/>
      <w:lvlText w:val="○"/>
      <w:lvlJc w:val="left"/>
      <w:pPr>
        <w:ind w:left="3600" w:hanging="360"/>
      </w:pPr>
    </w:lvl>
    <w:lvl w:ilvl="5" w:tplc="EEB2C422">
      <w:start w:val="1"/>
      <w:numFmt w:val="bullet"/>
      <w:lvlText w:val="■"/>
      <w:lvlJc w:val="left"/>
      <w:pPr>
        <w:ind w:left="4320" w:hanging="360"/>
      </w:pPr>
    </w:lvl>
    <w:lvl w:ilvl="6" w:tplc="CED2F108">
      <w:start w:val="1"/>
      <w:numFmt w:val="bullet"/>
      <w:lvlText w:val="●"/>
      <w:lvlJc w:val="left"/>
      <w:pPr>
        <w:ind w:left="5040" w:hanging="360"/>
      </w:pPr>
    </w:lvl>
    <w:lvl w:ilvl="7" w:tplc="6E0AECB0">
      <w:start w:val="1"/>
      <w:numFmt w:val="bullet"/>
      <w:lvlText w:val="●"/>
      <w:lvlJc w:val="left"/>
      <w:pPr>
        <w:ind w:left="5760" w:hanging="360"/>
      </w:pPr>
    </w:lvl>
    <w:lvl w:ilvl="8" w:tplc="D536FA6E">
      <w:start w:val="1"/>
      <w:numFmt w:val="bullet"/>
      <w:lvlText w:val="●"/>
      <w:lvlJc w:val="left"/>
      <w:pPr>
        <w:ind w:left="6480" w:hanging="360"/>
      </w:pPr>
    </w:lvl>
  </w:abstractNum>
  <w:abstractNum w:abstractNumId="1" w15:restartNumberingAfterBreak="0">
    <w:nsid w:val="75A6282E"/>
    <w:multiLevelType w:val="hybridMultilevel"/>
    <w:tmpl w:val="4300AAE4"/>
    <w:lvl w:ilvl="0" w:tplc="8B3A99AE">
      <w:start w:val="1"/>
      <w:numFmt w:val="bullet"/>
      <w:lvlText w:val="•"/>
      <w:lvlJc w:val="left"/>
      <w:pPr>
        <w:ind w:left="520" w:hanging="260"/>
      </w:pPr>
    </w:lvl>
    <w:lvl w:ilvl="1" w:tplc="37D0820C">
      <w:numFmt w:val="decimal"/>
      <w:lvlText w:val=""/>
      <w:lvlJc w:val="left"/>
    </w:lvl>
    <w:lvl w:ilvl="2" w:tplc="9DDA1CE2">
      <w:numFmt w:val="decimal"/>
      <w:lvlText w:val=""/>
      <w:lvlJc w:val="left"/>
    </w:lvl>
    <w:lvl w:ilvl="3" w:tplc="640C9892">
      <w:numFmt w:val="decimal"/>
      <w:lvlText w:val=""/>
      <w:lvlJc w:val="left"/>
    </w:lvl>
    <w:lvl w:ilvl="4" w:tplc="AFBC2A86">
      <w:numFmt w:val="decimal"/>
      <w:lvlText w:val=""/>
      <w:lvlJc w:val="left"/>
    </w:lvl>
    <w:lvl w:ilvl="5" w:tplc="D68C66A8">
      <w:numFmt w:val="decimal"/>
      <w:lvlText w:val=""/>
      <w:lvlJc w:val="left"/>
    </w:lvl>
    <w:lvl w:ilvl="6" w:tplc="9D0C46F8">
      <w:numFmt w:val="decimal"/>
      <w:lvlText w:val=""/>
      <w:lvlJc w:val="left"/>
    </w:lvl>
    <w:lvl w:ilvl="7" w:tplc="043E10AE">
      <w:numFmt w:val="decimal"/>
      <w:lvlText w:val=""/>
      <w:lvlJc w:val="left"/>
    </w:lvl>
    <w:lvl w:ilvl="8" w:tplc="4334B798">
      <w:numFmt w:val="decimal"/>
      <w:lvlText w:val=""/>
      <w:lvlJc w:val="left"/>
    </w:lvl>
  </w:abstractNum>
  <w:num w:numId="1" w16cid:durableId="1124731975">
    <w:abstractNumId w:val="0"/>
    <w:lvlOverride w:ilvl="0">
      <w:startOverride w:val="1"/>
    </w:lvlOverride>
  </w:num>
  <w:num w:numId="2" w16cid:durableId="66004187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7F94"/>
    <w:rsid w:val="000C509C"/>
    <w:rsid w:val="001564A5"/>
    <w:rsid w:val="00305A08"/>
    <w:rsid w:val="00437941"/>
    <w:rsid w:val="00467C41"/>
    <w:rsid w:val="00575ABF"/>
    <w:rsid w:val="007F2F79"/>
    <w:rsid w:val="008A46B6"/>
    <w:rsid w:val="0093335C"/>
    <w:rsid w:val="00947472"/>
    <w:rsid w:val="00C43C14"/>
    <w:rsid w:val="00DF1E56"/>
    <w:rsid w:val="00DF7F9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4:docId w14:val="1B61696A"/>
  <w15:docId w15:val="{12F76634-DC8E-2D4F-9F98-75EBBD7401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33333"/>
        <w:sz w:val="22"/>
        <w:szCs w:val="22"/>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uiPriority w:val="9"/>
    <w:qFormat/>
    <w:pPr>
      <w:spacing w:before="320" w:after="100"/>
      <w:outlineLvl w:val="0"/>
    </w:pPr>
    <w:rPr>
      <w:b/>
      <w:bCs/>
      <w:color w:val="1B4F8A"/>
      <w:sz w:val="30"/>
      <w:szCs w:val="30"/>
    </w:rPr>
  </w:style>
  <w:style w:type="paragraph" w:styleId="2">
    <w:name w:val="heading 2"/>
    <w:uiPriority w:val="9"/>
    <w:unhideWhenUsed/>
    <w:qFormat/>
    <w:pPr>
      <w:spacing w:before="200" w:after="60"/>
      <w:outlineLvl w:val="1"/>
    </w:pPr>
    <w:rPr>
      <w:b/>
      <w:bCs/>
      <w:color w:val="0E7C86"/>
      <w:sz w:val="24"/>
      <w:szCs w:val="24"/>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חזק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a7"/>
    <w:uiPriority w:val="99"/>
    <w:semiHidden/>
    <w:unhideWhenUsed/>
    <w:rPr>
      <w:sz w:val="20"/>
      <w:szCs w:val="20"/>
    </w:rPr>
  </w:style>
  <w:style w:type="character" w:customStyle="1" w:styleId="a7">
    <w:name w:val="טקסט הערת שוליים תו"/>
    <w:link w:val="a6"/>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aa"/>
    <w:uiPriority w:val="99"/>
    <w:semiHidden/>
    <w:unhideWhenUsed/>
    <w:rPr>
      <w:sz w:val="20"/>
      <w:szCs w:val="20"/>
    </w:rPr>
  </w:style>
  <w:style w:type="character" w:customStyle="1" w:styleId="aa">
    <w:name w:val="טקסט הערת סיום תו"/>
    <w:link w:val="a9"/>
    <w:uiPriority w:val="99"/>
    <w:semiHidden/>
    <w:unhideWhenUsed/>
    <w:rPr>
      <w:sz w:val="20"/>
      <w:szCs w:val="20"/>
    </w:rPr>
  </w:style>
  <w:style w:type="paragraph" w:styleId="TOC1">
    <w:name w:val="toc 1"/>
    <w:basedOn w:val="a"/>
    <w:next w:val="a"/>
    <w:autoRedefine/>
    <w:uiPriority w:val="39"/>
    <w:unhideWhenUsed/>
    <w:rsid w:val="00575ABF"/>
    <w:pPr>
      <w:spacing w:after="100"/>
    </w:pPr>
  </w:style>
  <w:style w:type="paragraph" w:styleId="TOC2">
    <w:name w:val="toc 2"/>
    <w:basedOn w:val="a"/>
    <w:next w:val="a"/>
    <w:autoRedefine/>
    <w:uiPriority w:val="39"/>
    <w:unhideWhenUsed/>
    <w:rsid w:val="00575ABF"/>
    <w:pPr>
      <w:spacing w:after="100"/>
      <w:ind w:left="220"/>
    </w:pPr>
  </w:style>
  <w:style w:type="character" w:styleId="ab">
    <w:name w:val="Unresolved Mention"/>
    <w:basedOn w:val="a0"/>
    <w:uiPriority w:val="99"/>
    <w:semiHidden/>
    <w:unhideWhenUsed/>
    <w:rsid w:val="00575ABF"/>
    <w:rPr>
      <w:color w:val="605E5C"/>
      <w:shd w:val="clear" w:color="auto" w:fill="E1DFDD"/>
    </w:rPr>
  </w:style>
  <w:style w:type="paragraph" w:styleId="ac">
    <w:name w:val="header"/>
    <w:basedOn w:val="a"/>
    <w:link w:val="ad"/>
    <w:uiPriority w:val="99"/>
    <w:unhideWhenUsed/>
    <w:rsid w:val="00575ABF"/>
    <w:pPr>
      <w:tabs>
        <w:tab w:val="center" w:pos="4153"/>
        <w:tab w:val="right" w:pos="8306"/>
      </w:tabs>
    </w:pPr>
  </w:style>
  <w:style w:type="character" w:customStyle="1" w:styleId="ad">
    <w:name w:val="כותרת עליונה תו"/>
    <w:basedOn w:val="a0"/>
    <w:link w:val="ac"/>
    <w:uiPriority w:val="99"/>
    <w:rsid w:val="00575ABF"/>
  </w:style>
  <w:style w:type="paragraph" w:styleId="ae">
    <w:name w:val="footer"/>
    <w:basedOn w:val="a"/>
    <w:link w:val="af"/>
    <w:uiPriority w:val="99"/>
    <w:unhideWhenUsed/>
    <w:rsid w:val="00575ABF"/>
    <w:pPr>
      <w:tabs>
        <w:tab w:val="center" w:pos="4153"/>
        <w:tab w:val="right" w:pos="8306"/>
      </w:tabs>
    </w:pPr>
  </w:style>
  <w:style w:type="character" w:customStyle="1" w:styleId="af">
    <w:name w:val="כותרת תחתונה תו"/>
    <w:basedOn w:val="a0"/>
    <w:link w:val="ae"/>
    <w:uiPriority w:val="99"/>
    <w:rsid w:val="00575ABF"/>
  </w:style>
  <w:style w:type="character" w:styleId="FollowedHyperlink">
    <w:name w:val="FollowedHyperlink"/>
    <w:basedOn w:val="a0"/>
    <w:uiPriority w:val="99"/>
    <w:semiHidden/>
    <w:unhideWhenUsed/>
    <w:rsid w:val="007F2F7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wavecast-tomeratia.netlify.app/"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7</Pages>
  <Words>1615</Words>
  <Characters>8076</Characters>
  <Application>Microsoft Office Word</Application>
  <DocSecurity>0</DocSecurity>
  <Lines>67</Lines>
  <Paragraphs>19</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9672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תומר עטיה</cp:lastModifiedBy>
  <cp:revision>4</cp:revision>
  <dcterms:created xsi:type="dcterms:W3CDTF">2026-05-23T15:51:00Z</dcterms:created>
  <dcterms:modified xsi:type="dcterms:W3CDTF">2026-05-24T09:54:00Z</dcterms:modified>
</cp:coreProperties>
</file>