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e4f6ad2ec44554" /></Relationships>
</file>

<file path=word/document.xml><?xml version="1.0" encoding="utf-8"?>
<w:document xmlns:w="http://schemas.openxmlformats.org/wordprocessingml/2006/main">
  <w:body>
    <w:p>
      <w:r>
        <w:t/>
      </w:r>
    </w:p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SYNC_GENERATOR_Address_Space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SYNC_GEN_RESOLUTION</w:t>
            </w:r>
          </w:p>
        </w:tc>
        <w:tc>
          <w:tcPr>
            <w:tcW w:w="2400" w:type="dxa"/>
          </w:tcPr>
          <w:p>
            <w:r>
              <w:t>SYNC_GEN_RESOLUTION</w:t>
            </w:r>
          </w:p>
        </w:tc>
        <w:tc>
          <w:tcPr>
            <w:tcW w:w="2400" w:type="dxa"/>
          </w:tcPr>
          <w:p>
            <w:r>
              <w:t>0x203000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0x04000500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SYNC_GEN_SYNC_WIDTH</w:t>
            </w:r>
          </w:p>
        </w:tc>
        <w:tc>
          <w:tcPr>
            <w:tcW w:w="2400" w:type="dxa"/>
          </w:tcPr>
          <w:p>
            <w:r>
              <w:t>SYNC_GEN_SYNC_WIDTH</w:t>
            </w:r>
          </w:p>
        </w:tc>
        <w:tc>
          <w:tcPr>
            <w:tcW w:w="2400" w:type="dxa"/>
          </w:tcPr>
          <w:p>
            <w:r>
              <w:t>0x203004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0x00030016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SYNC_GEN_HPORCH</w:t>
            </w:r>
          </w:p>
        </w:tc>
        <w:tc>
          <w:tcPr>
            <w:tcW w:w="2400" w:type="dxa"/>
          </w:tcPr>
          <w:p>
            <w:r>
              <w:t>SYNC_GEN_HPORCH</w:t>
            </w:r>
          </w:p>
        </w:tc>
        <w:tc>
          <w:tcPr>
            <w:tcW w:w="2400" w:type="dxa"/>
          </w:tcPr>
          <w:p>
            <w:r>
              <w:t>0x203008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0x00200015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SYNC_GEN_VPORCH</w:t>
            </w:r>
          </w:p>
        </w:tc>
        <w:tc>
          <w:tcPr>
            <w:tcW w:w="2400" w:type="dxa"/>
          </w:tcPr>
          <w:p>
            <w:r>
              <w:t>SYNC_GEN_VPORCH</w:t>
            </w:r>
          </w:p>
        </w:tc>
        <w:tc>
          <w:tcPr>
            <w:tcW w:w="2400" w:type="dxa"/>
          </w:tcPr>
          <w:p>
            <w:r>
              <w:t>0x20300C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0x00260001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EXTERNAL_SYNC_SELECT</w:t>
            </w:r>
          </w:p>
        </w:tc>
        <w:tc>
          <w:tcPr>
            <w:tcW w:w="2400" w:type="dxa"/>
          </w:tcPr>
          <w:p>
            <w:r>
              <w:t>EXTERNAL_SYNC_SELECT</w:t>
            </w:r>
          </w:p>
        </w:tc>
        <w:tc>
          <w:tcPr>
            <w:tcW w:w="2400" w:type="dxa"/>
          </w:tcPr>
          <w:p>
            <w:r>
              <w:t>0x203010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0x00000000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EXT_SYNC_EXIST</w:t>
            </w:r>
          </w:p>
        </w:tc>
        <w:tc>
          <w:tcPr>
            <w:tcW w:w="2400" w:type="dxa"/>
          </w:tcPr>
          <w:p>
            <w:r>
              <w:t>EXT_SYNC_EXIST</w:t>
            </w:r>
          </w:p>
        </w:tc>
        <w:tc>
          <w:tcPr>
            <w:tcW w:w="2400" w:type="dxa"/>
          </w:tcPr>
          <w:p>
            <w:r>
              <w:t>0x203014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0x00000000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EXT_SYNC_ERROR</w:t>
            </w:r>
          </w:p>
        </w:tc>
        <w:tc>
          <w:tcPr>
            <w:tcW w:w="2400" w:type="dxa"/>
          </w:tcPr>
          <w:p>
            <w:r>
              <w:t>EXT_SYNC_ERROR</w:t>
            </w:r>
          </w:p>
        </w:tc>
        <w:tc>
          <w:tcPr>
            <w:tcW w:w="2400" w:type="dxa"/>
          </w:tcPr>
          <w:p>
            <w:r>
              <w:t>0x203018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0x00000000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Time_Tag_960Hz</w:t>
            </w:r>
          </w:p>
        </w:tc>
        <w:tc>
          <w:tcPr>
            <w:tcW w:w="2400" w:type="dxa"/>
          </w:tcPr>
          <w:p>
            <w:r>
              <w:t>Time_Tag_960Hz_LSB</w:t>
            </w:r>
          </w:p>
        </w:tc>
        <w:tc>
          <w:tcPr>
            <w:tcW w:w="2400" w:type="dxa"/>
          </w:tcPr>
          <w:p>
            <w:r>
              <w:t>0x2030C0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0x00000000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Time_Tag_960Hz</w:t>
            </w:r>
          </w:p>
        </w:tc>
        <w:tc>
          <w:tcPr>
            <w:tcW w:w="2400" w:type="dxa"/>
          </w:tcPr>
          <w:p>
            <w:r>
              <w:t>Time_Tag_960Hz_MSB</w:t>
            </w:r>
          </w:p>
        </w:tc>
        <w:tc>
          <w:tcPr>
            <w:tcW w:w="2400" w:type="dxa"/>
          </w:tcPr>
          <w:p>
            <w:r>
              <w:t>0x2030C4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1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</w:tbl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Video_Capture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VCH_Convert_Mode</w:t>
            </w:r>
          </w:p>
        </w:tc>
        <w:tc>
          <w:tcPr>
            <w:tcW w:w="2400" w:type="dxa"/>
          </w:tcPr>
          <w:p>
            <w:r>
              <w:t>VCH_Convert_Mode</w:t>
            </w:r>
          </w:p>
        </w:tc>
        <w:tc>
          <w:tcPr>
            <w:tcW w:w="2400" w:type="dxa"/>
          </w:tcPr>
          <w:p>
            <w:r>
              <w:t>0x300010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0x7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VCH_False_Coloring</w:t>
            </w:r>
          </w:p>
        </w:tc>
        <w:tc>
          <w:tcPr>
            <w:tcW w:w="2400" w:type="dxa"/>
          </w:tcPr>
          <w:p>
            <w:r>
              <w:t>VCH_False_Coloring</w:t>
            </w:r>
          </w:p>
        </w:tc>
        <w:tc>
          <w:tcPr>
            <w:tcW w:w="2400" w:type="dxa"/>
          </w:tcPr>
          <w:p>
            <w:r>
              <w:t>0x30003C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>0x0000 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</w:tbl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VP_general_registers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VP_version</w:t>
            </w:r>
          </w:p>
        </w:tc>
        <w:tc>
          <w:tcPr>
            <w:tcW w:w="2400" w:type="dxa"/>
          </w:tcPr>
          <w:p>
            <w:r>
              <w:t>VP_version</w:t>
            </w:r>
          </w:p>
        </w:tc>
        <w:tc>
          <w:tcPr>
            <w:tcW w:w="2400" w:type="dxa"/>
          </w:tcPr>
          <w:p>
            <w:r>
              <w:t>0x700100</w:t>
            </w:r>
          </w:p>
        </w:tc>
        <w:tc>
          <w:tcPr>
            <w:tcW w:w="2400" w:type="dxa"/>
          </w:tcPr>
          <w:p>
            <w:r>
              <w:t>TD0-TD31</w:t>
            </w:r>
          </w:p>
        </w:tc>
        <w:tc>
          <w:tcPr>
            <w:tcW w:w="2400" w:type="dxa"/>
          </w:tcPr>
          <w:p>
            <w:r>
              <w:t/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</w:tbl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Misc_Registers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FPGA_version</w:t>
            </w:r>
          </w:p>
        </w:tc>
        <w:tc>
          <w:tcPr>
            <w:tcW w:w="2400" w:type="dxa"/>
          </w:tcPr>
          <w:p>
            <w:r>
              <w:t>FPGA_version_minor</w:t>
            </w:r>
          </w:p>
        </w:tc>
        <w:tc>
          <w:tcPr>
            <w:tcW w:w="2400" w:type="dxa"/>
          </w:tcPr>
          <w:p>
            <w:r>
              <w:t>0x940000</w:t>
            </w:r>
          </w:p>
        </w:tc>
        <w:tc>
          <w:tcPr>
            <w:tcW w:w="2400" w:type="dxa"/>
          </w:tcPr>
          <w:p>
            <w:r>
              <w:t>TD0-TD7</w:t>
            </w:r>
          </w:p>
        </w:tc>
        <w:tc>
          <w:tcPr>
            <w:tcW w:w="2400" w:type="dxa"/>
          </w:tcPr>
          <w:p>
            <w:r>
              <w:t/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FPGA_version</w:t>
            </w:r>
          </w:p>
        </w:tc>
        <w:tc>
          <w:tcPr>
            <w:tcW w:w="2400" w:type="dxa"/>
          </w:tcPr>
          <w:p>
            <w:r>
              <w:t>FPGA_version_major</w:t>
            </w:r>
          </w:p>
        </w:tc>
        <w:tc>
          <w:tcPr>
            <w:tcW w:w="2400" w:type="dxa"/>
          </w:tcPr>
          <w:p>
            <w:r>
              <w:t>0x940000</w:t>
            </w:r>
          </w:p>
        </w:tc>
        <w:tc>
          <w:tcPr>
            <w:tcW w:w="2400" w:type="dxa"/>
          </w:tcPr>
          <w:p>
            <w:r>
              <w:t>TD8-TD15</w:t>
            </w:r>
          </w:p>
        </w:tc>
        <w:tc>
          <w:tcPr>
            <w:tcW w:w="2400" w:type="dxa"/>
          </w:tcPr>
          <w:p>
            <w:r>
              <w:t/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  <w:tr>
        <w:tc>
          <w:tcPr>
            <w:tcW w:w="2400" w:type="dxa"/>
          </w:tcPr>
          <w:p>
            <w:r>
              <w:t>MUXBUS_XX_MULTI_RT</w:t>
            </w:r>
          </w:p>
        </w:tc>
        <w:tc>
          <w:tcPr>
            <w:tcW w:w="2400" w:type="dxa"/>
          </w:tcPr>
          <w:p>
            <w:r>
              <w:t>MUXBUS_RT_DISABLE_BIST</w:t>
            </w:r>
          </w:p>
        </w:tc>
        <w:tc>
          <w:tcPr>
            <w:tcW w:w="2400" w:type="dxa"/>
          </w:tcPr>
          <w:p>
            <w:r>
              <w:t>0x94003C</w:t>
            </w:r>
          </w:p>
        </w:tc>
        <w:tc>
          <w:tcPr>
            <w:tcW w:w="2400" w:type="dxa"/>
          </w:tcPr>
          <w:p>
            <w:r>
              <w:t>TD0</w:t>
            </w:r>
          </w:p>
        </w:tc>
        <w:tc>
          <w:tcPr>
            <w:tcW w:w="2400" w:type="dxa"/>
          </w:tcPr>
          <w:p>
            <w:r>
              <w:t>0x00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  <w:tr>
        <w:tc>
          <w:tcPr>
            <w:tcW w:w="2400" w:type="dxa"/>
          </w:tcPr>
          <w:p>
            <w:r>
              <w:t>MUXBUS_XX_MULTI_RT</w:t>
            </w:r>
          </w:p>
        </w:tc>
        <w:tc>
          <w:tcPr>
            <w:tcW w:w="2400" w:type="dxa"/>
          </w:tcPr>
          <w:p>
            <w:r>
              <w:t>MUXBUS_BM_DISABLE_BIST</w:t>
            </w:r>
          </w:p>
        </w:tc>
        <w:tc>
          <w:tcPr>
            <w:tcW w:w="2400" w:type="dxa"/>
          </w:tcPr>
          <w:p>
            <w:r>
              <w:t>0x94003C</w:t>
            </w:r>
          </w:p>
        </w:tc>
        <w:tc>
          <w:tcPr>
            <w:tcW w:w="2400" w:type="dxa"/>
          </w:tcPr>
          <w:p>
            <w:r>
              <w:t>TD1</w:t>
            </w:r>
          </w:p>
        </w:tc>
        <w:tc>
          <w:tcPr>
            <w:tcW w:w="2400" w:type="dxa"/>
          </w:tcPr>
          <w:p>
            <w:r>
              <w:t>0x0</w:t>
            </w:r>
          </w:p>
        </w:tc>
        <w:tc>
          <w:tcPr>
            <w:tcW w:w="2400" w:type="dxa"/>
          </w:tcPr>
          <w:p>
            <w:r>
              <w:t>RW</w:t>
            </w:r>
          </w:p>
        </w:tc>
      </w:tr>
    </w:tbl>
    <w:p>
      <w:r>
        <w:rPr>
          <w:rFonts w:ascii="Cambria(Headings)" w:hAnsi="Cambria(Headings)"/>
          <w:b/>
          <w:u w:val="single"/>
          <w:sz w:val="48"/>
          <w:color w:val="365F91" w:themeColor="accent1" w:themeShade="BF"/>
          <w:t>TEST_TAB</w:t>
        </w:rPr>
      </w:r>
    </w:p>
    <w:tbl>
      <w:tblPr>
        <w:tblBorders>
          <w:top w:val="single" w:sz="10"/>
          <w:bottom w:val="single" w:sz="10"/>
          <w:left w:val="single" w:sz="10"/>
          <w:right w:val="single" w:sz="10"/>
          <w:insideH w:val="single" w:sz="10"/>
          <w:insideV w:val="single" w:sz="10"/>
        </w:tblBorders>
      </w:tblPr>
      <w:tr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Register 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Name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Address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Bits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Reset Value</w:t>
              </w:rPr>
            </w:r>
          </w:p>
        </w:tc>
        <w:tc>
          <w:tcPr>
            <w:tcW w:w="2400" w:type="dxa"/>
          </w:tcPr>
          <w:p>
            <w:r>
              <w:rPr>
                <w:rFonts w:ascii="Cambria(Headings)" w:hAnsi="Cambria(Headings)"/>
                <w:b/>
                <w:color w:val="365F91" w:themeColor="accent1" w:themeShade="BF"/>
                <w:t>R/W</w:t>
              </w:rPr>
            </w:r>
          </w:p>
        </w:tc>
      </w:tr>
      <w:tr>
        <w:tc>
          <w:tcPr>
            <w:tcW w:w="2400" w:type="dxa"/>
          </w:tcPr>
          <w:p>
            <w:r>
              <w:t>TEST_REG</w:t>
            </w:r>
          </w:p>
        </w:tc>
        <w:tc>
          <w:tcPr>
            <w:tcW w:w="2400" w:type="dxa"/>
          </w:tcPr>
          <w:p>
            <w:r>
              <w:t>TEST_REG</w:t>
            </w:r>
          </w:p>
        </w:tc>
        <w:tc>
          <w:tcPr>
            <w:tcW w:w="2400" w:type="dxa"/>
          </w:tcPr>
          <w:p>
            <w:r>
              <w:t>0xFA200000</w:t>
            </w:r>
          </w:p>
        </w:tc>
        <w:tc>
          <w:tcPr>
            <w:tcW w:w="2400" w:type="dxa"/>
          </w:tcPr>
          <w:p>
            <w:r>
              <w:t>TD0</w:t>
            </w:r>
          </w:p>
        </w:tc>
        <w:tc>
          <w:tcPr>
            <w:tcW w:w="2400" w:type="dxa"/>
          </w:tcPr>
          <w:p>
            <w:r>
              <w:t>0x00</w:t>
            </w:r>
          </w:p>
        </w:tc>
        <w:tc>
          <w:tcPr>
            <w:tcW w:w="2400" w:type="dxa"/>
          </w:tcPr>
          <w:p>
            <w:r>
              <w:t>RO</w:t>
            </w:r>
          </w:p>
        </w:tc>
      </w:tr>
    </w:tbl>
  </w:body>
</w:document>
</file>