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A2CD" w14:textId="237CDE78" w:rsidR="009C53C7" w:rsidRDefault="2D8A5B36" w:rsidP="1550CE31">
      <w:pPr>
        <w:pStyle w:val="Title"/>
        <w:jc w:val="center"/>
        <w:rPr>
          <w:color w:val="24292E"/>
          <w:sz w:val="36"/>
          <w:szCs w:val="36"/>
        </w:rPr>
      </w:pPr>
      <w:proofErr w:type="spellStart"/>
      <w:r w:rsidRPr="1550CE31">
        <w:t>Info</w:t>
      </w:r>
      <w:proofErr w:type="spellEnd"/>
      <w:r w:rsidRPr="1550CE31">
        <w:t xml:space="preserve"> 3</w:t>
      </w:r>
      <w:r w:rsidR="00272170">
        <w:br/>
      </w:r>
      <w:r w:rsidR="00272170" w:rsidRPr="00272170">
        <w:rPr>
          <w:sz w:val="24"/>
          <w:szCs w:val="24"/>
        </w:rPr>
        <w:t xml:space="preserve">Az objektumorientált paradigma alapfogalmai. Osztály, objektum, </w:t>
      </w:r>
      <w:proofErr w:type="spellStart"/>
      <w:r w:rsidR="00272170" w:rsidRPr="00272170">
        <w:rPr>
          <w:sz w:val="24"/>
          <w:szCs w:val="24"/>
        </w:rPr>
        <w:t>példányosítás</w:t>
      </w:r>
      <w:proofErr w:type="spellEnd"/>
      <w:r w:rsidR="00272170" w:rsidRPr="00272170">
        <w:rPr>
          <w:sz w:val="24"/>
          <w:szCs w:val="24"/>
        </w:rPr>
        <w:t>. Öröklődés, osztályhierarchia. Polimorfizmus, metódustúlterhelés. A bezárási eszközrendszer. Absztrakt osztályok és interfészek. Típustagok.</w:t>
      </w:r>
    </w:p>
    <w:p w14:paraId="355E4E9B" w14:textId="7C73D764" w:rsidR="009C53C7" w:rsidRDefault="009C53C7" w:rsidP="26834855">
      <w:pPr>
        <w:pStyle w:val="Heading2"/>
        <w:rPr>
          <w:rFonts w:ascii="Calibri" w:eastAsia="Calibri" w:hAnsi="Calibri" w:cs="Calibri"/>
          <w:color w:val="24292E"/>
          <w:sz w:val="22"/>
          <w:szCs w:val="22"/>
        </w:rPr>
      </w:pPr>
    </w:p>
    <w:p w14:paraId="654975E0" w14:textId="0D2C5C3C" w:rsidR="009C53C7" w:rsidRDefault="6455644D" w:rsidP="71BA8AE4">
      <w:pPr>
        <w:pStyle w:val="Heading2"/>
        <w:numPr>
          <w:ilvl w:val="0"/>
          <w:numId w:val="1"/>
        </w:numPr>
        <w:rPr>
          <w:color w:val="24292E"/>
          <w:sz w:val="22"/>
          <w:szCs w:val="22"/>
        </w:rPr>
      </w:pPr>
      <w:r w:rsidRPr="71BA8AE4">
        <w:rPr>
          <w:rFonts w:ascii="Calibri" w:eastAsia="Calibri" w:hAnsi="Calibri" w:cs="Calibri"/>
          <w:color w:val="24292E"/>
          <w:sz w:val="22"/>
          <w:szCs w:val="22"/>
        </w:rPr>
        <w:t>Az objektumorientált paradigma alapfogalmai</w:t>
      </w:r>
      <w:r w:rsidR="08378DE3" w:rsidRPr="71BA8AE4">
        <w:rPr>
          <w:rFonts w:ascii="Calibri" w:eastAsia="Calibri" w:hAnsi="Calibri" w:cs="Calibri"/>
          <w:color w:val="24292E"/>
          <w:sz w:val="22"/>
          <w:szCs w:val="22"/>
        </w:rPr>
        <w:t>:</w:t>
      </w:r>
    </w:p>
    <w:p w14:paraId="15794F65" w14:textId="6C590831" w:rsidR="009C53C7"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Egységbezárás:</w:t>
      </w:r>
      <w:r w:rsidR="0045776D" w:rsidRPr="0045776D">
        <w:t xml:space="preserve"> </w:t>
      </w:r>
      <w:r w:rsidR="0045776D">
        <w:t xml:space="preserve">Az adatok és a metódusok osztályba való összezárását jelenti. Tulajdonképpen az objektum </w:t>
      </w:r>
      <w:proofErr w:type="spellStart"/>
      <w:r w:rsidR="0045776D">
        <w:t>egységbezárja</w:t>
      </w:r>
      <w:proofErr w:type="spellEnd"/>
      <w:r w:rsidR="0045776D">
        <w:t xml:space="preserve"> az állapotot (adattagok értékei) a viselkedésmóddal (műveletekkel). Következmény: az objektum állapotát csak a műveletein keresztül módosíthatjuk.</w:t>
      </w:r>
    </w:p>
    <w:p w14:paraId="622E9E7E" w14:textId="602985CB" w:rsidR="009C53C7"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Absztrakció</w:t>
      </w:r>
      <w:r w:rsidRPr="1550CE31">
        <w:rPr>
          <w:rFonts w:ascii="Calibri" w:eastAsia="Calibri" w:hAnsi="Calibri" w:cs="Calibri"/>
          <w:color w:val="24292E"/>
        </w:rPr>
        <w:t>:</w:t>
      </w:r>
      <w:r w:rsidR="0045776D" w:rsidRPr="0045776D">
        <w:t xml:space="preserve"> </w:t>
      </w:r>
      <w:r w:rsidR="0045776D">
        <w:t xml:space="preserve">Elvonatkoztatás. Segítségével privát implementációkat rejthetünk el egy nyilvános interfész mögé. Példa: </w:t>
      </w:r>
      <w:proofErr w:type="spellStart"/>
      <w:r w:rsidR="0045776D">
        <w:t>java.util</w:t>
      </w:r>
      <w:proofErr w:type="spellEnd"/>
      <w:r w:rsidR="0045776D">
        <w:t xml:space="preserve"> csomagban List interfész és az interfészt implementáló </w:t>
      </w:r>
      <w:proofErr w:type="spellStart"/>
      <w:r w:rsidR="0045776D">
        <w:t>ArrayList</w:t>
      </w:r>
      <w:proofErr w:type="spellEnd"/>
      <w:r w:rsidR="0045776D">
        <w:t xml:space="preserve">, illetve </w:t>
      </w:r>
      <w:proofErr w:type="spellStart"/>
      <w:r w:rsidR="0045776D">
        <w:t>LinkedList</w:t>
      </w:r>
      <w:proofErr w:type="spellEnd"/>
      <w:r w:rsidR="0045776D">
        <w:t xml:space="preserve"> osztályok. Az absztrakció lehetővé teszi, hogy mindkét osztály példányait ugyanazon List interfész műveletein keresztül kezeljük.</w:t>
      </w:r>
    </w:p>
    <w:p w14:paraId="1F1DC9A4" w14:textId="3974A262" w:rsidR="009C53C7" w:rsidRPr="0045776D" w:rsidRDefault="08378DE3" w:rsidP="26834855">
      <w:pPr>
        <w:pStyle w:val="ListParagraph"/>
        <w:numPr>
          <w:ilvl w:val="1"/>
          <w:numId w:val="1"/>
        </w:numPr>
        <w:rPr>
          <w:rFonts w:eastAsiaTheme="minorEastAsia"/>
        </w:rPr>
      </w:pPr>
      <w:r w:rsidRPr="1550CE31">
        <w:rPr>
          <w:rFonts w:ascii="Calibri" w:eastAsia="Calibri" w:hAnsi="Calibri" w:cs="Calibri"/>
          <w:b/>
          <w:bCs/>
          <w:color w:val="24292E"/>
        </w:rPr>
        <w:t>Öröklődés</w:t>
      </w:r>
      <w:r w:rsidRPr="1550CE31">
        <w:rPr>
          <w:rFonts w:ascii="Calibri" w:eastAsia="Calibri" w:hAnsi="Calibri" w:cs="Calibri"/>
          <w:color w:val="24292E"/>
        </w:rPr>
        <w:t>:</w:t>
      </w:r>
      <w:r w:rsidR="0045776D" w:rsidRPr="0045776D">
        <w:rPr>
          <w:rFonts w:ascii="Arial" w:hAnsi="Arial" w:cs="Arial"/>
          <w:color w:val="202122"/>
          <w:sz w:val="21"/>
          <w:szCs w:val="21"/>
          <w:shd w:val="clear" w:color="auto" w:fill="FFFFFF"/>
        </w:rPr>
        <w:t xml:space="preserve"> </w:t>
      </w:r>
      <w:r w:rsidR="0045776D" w:rsidRPr="0045776D">
        <w:rPr>
          <w:rFonts w:ascii="Arial" w:hAnsi="Arial" w:cs="Arial"/>
          <w:sz w:val="21"/>
          <w:szCs w:val="21"/>
          <w:shd w:val="clear" w:color="auto" w:fill="FFFFFF"/>
        </w:rPr>
        <w:t>egy </w:t>
      </w:r>
      <w:hyperlink r:id="rId5" w:tooltip="Objektum" w:history="1">
        <w:r w:rsidR="0045776D" w:rsidRPr="0045776D">
          <w:rPr>
            <w:rStyle w:val="Hyperlink"/>
            <w:rFonts w:ascii="Arial" w:hAnsi="Arial" w:cs="Arial"/>
            <w:color w:val="auto"/>
            <w:sz w:val="21"/>
            <w:szCs w:val="21"/>
            <w:u w:val="none"/>
            <w:shd w:val="clear" w:color="auto" w:fill="FFFFFF"/>
          </w:rPr>
          <w:t>objektumot</w:t>
        </w:r>
      </w:hyperlink>
      <w:r w:rsidR="0045776D" w:rsidRPr="0045776D">
        <w:rPr>
          <w:rFonts w:ascii="Arial" w:hAnsi="Arial" w:cs="Arial"/>
          <w:sz w:val="21"/>
          <w:szCs w:val="21"/>
          <w:shd w:val="clear" w:color="auto" w:fill="FFFFFF"/>
        </w:rPr>
        <w:t> vagy egy </w:t>
      </w:r>
      <w:hyperlink r:id="rId6" w:tooltip="Osztály (számítástechnika) (a lap nem létezik)" w:history="1">
        <w:r w:rsidR="0045776D" w:rsidRPr="0045776D">
          <w:rPr>
            <w:rStyle w:val="Hyperlink"/>
            <w:rFonts w:ascii="Arial" w:hAnsi="Arial" w:cs="Arial"/>
            <w:color w:val="auto"/>
            <w:sz w:val="21"/>
            <w:szCs w:val="21"/>
            <w:u w:val="none"/>
            <w:shd w:val="clear" w:color="auto" w:fill="FFFFFF"/>
          </w:rPr>
          <w:t>osztályt</w:t>
        </w:r>
      </w:hyperlink>
      <w:r w:rsidR="0045776D" w:rsidRPr="0045776D">
        <w:rPr>
          <w:rFonts w:ascii="Arial" w:hAnsi="Arial" w:cs="Arial"/>
          <w:sz w:val="21"/>
          <w:szCs w:val="21"/>
          <w:shd w:val="clear" w:color="auto" w:fill="FFFFFF"/>
        </w:rPr>
        <w:t xml:space="preserve"> alapjául választunk egy másik objektumnak (prototípus-alapú öröklődés) vagy osztálynak (osztály-alapú öröklődés), megtartva a hasonló implementációt. Más néven egy új osztályt (alosztályt) származtatunk egy már létező szuper- vagy alaposztályból, amiket aztán osztályok hierarchiájává formázunk. A legtöbb osztály-alapú objektum-orientált nyelvben egy öröklődésen keresztül létrehozott objektum a „gyermekobjektum” megkapja az ő „szülőobjektumának” minden tulajdonságát és viselkedését, leszámítva a konstruktorokat, </w:t>
      </w:r>
      <w:proofErr w:type="spellStart"/>
      <w:r w:rsidR="0045776D" w:rsidRPr="0045776D">
        <w:rPr>
          <w:rFonts w:ascii="Arial" w:hAnsi="Arial" w:cs="Arial"/>
          <w:sz w:val="21"/>
          <w:szCs w:val="21"/>
          <w:shd w:val="clear" w:color="auto" w:fill="FFFFFF"/>
        </w:rPr>
        <w:t>destruktorokat</w:t>
      </w:r>
      <w:proofErr w:type="spellEnd"/>
      <w:r w:rsidR="0045776D" w:rsidRPr="0045776D">
        <w:rPr>
          <w:rFonts w:ascii="Arial" w:hAnsi="Arial" w:cs="Arial"/>
          <w:sz w:val="21"/>
          <w:szCs w:val="21"/>
          <w:shd w:val="clear" w:color="auto" w:fill="FFFFFF"/>
        </w:rPr>
        <w:t>, túlterhelt operátorait és barát függvényeit</w:t>
      </w:r>
      <w:r w:rsidR="004250CE">
        <w:rPr>
          <w:rFonts w:ascii="Arial" w:hAnsi="Arial" w:cs="Arial"/>
          <w:sz w:val="21"/>
          <w:szCs w:val="21"/>
          <w:shd w:val="clear" w:color="auto" w:fill="FFFFFF"/>
        </w:rPr>
        <w:t xml:space="preserve">(egy </w:t>
      </w:r>
      <w:proofErr w:type="spellStart"/>
      <w:r w:rsidR="004250CE">
        <w:rPr>
          <w:rFonts w:ascii="Arial" w:hAnsi="Arial" w:cs="Arial"/>
          <w:sz w:val="21"/>
          <w:szCs w:val="21"/>
          <w:shd w:val="clear" w:color="auto" w:fill="FFFFFF"/>
        </w:rPr>
        <w:t>fuggveny</w:t>
      </w:r>
      <w:proofErr w:type="spellEnd"/>
      <w:r w:rsidR="004250CE">
        <w:rPr>
          <w:rFonts w:ascii="Arial" w:hAnsi="Arial" w:cs="Arial"/>
          <w:sz w:val="21"/>
          <w:szCs w:val="21"/>
          <w:shd w:val="clear" w:color="auto" w:fill="FFFFFF"/>
        </w:rPr>
        <w:t xml:space="preserve"> amit az </w:t>
      </w:r>
      <w:proofErr w:type="spellStart"/>
      <w:r w:rsidR="004250CE">
        <w:rPr>
          <w:rFonts w:ascii="Arial" w:hAnsi="Arial" w:cs="Arial"/>
          <w:sz w:val="21"/>
          <w:szCs w:val="21"/>
          <w:shd w:val="clear" w:color="auto" w:fill="FFFFFF"/>
        </w:rPr>
        <w:t>osztalyon</w:t>
      </w:r>
      <w:proofErr w:type="spellEnd"/>
      <w:r w:rsidR="004250CE">
        <w:rPr>
          <w:rFonts w:ascii="Arial" w:hAnsi="Arial" w:cs="Arial"/>
          <w:sz w:val="21"/>
          <w:szCs w:val="21"/>
          <w:shd w:val="clear" w:color="auto" w:fill="FFFFFF"/>
        </w:rPr>
        <w:t xml:space="preserve"> </w:t>
      </w:r>
      <w:proofErr w:type="spellStart"/>
      <w:r w:rsidR="004250CE">
        <w:rPr>
          <w:rFonts w:ascii="Arial" w:hAnsi="Arial" w:cs="Arial"/>
          <w:sz w:val="21"/>
          <w:szCs w:val="21"/>
          <w:shd w:val="clear" w:color="auto" w:fill="FFFFFF"/>
        </w:rPr>
        <w:t>kivulrol</w:t>
      </w:r>
      <w:proofErr w:type="spellEnd"/>
      <w:r w:rsidR="004250CE">
        <w:rPr>
          <w:rFonts w:ascii="Arial" w:hAnsi="Arial" w:cs="Arial"/>
          <w:sz w:val="21"/>
          <w:szCs w:val="21"/>
          <w:shd w:val="clear" w:color="auto" w:fill="FFFFFF"/>
        </w:rPr>
        <w:t xml:space="preserve"> is meg lehet </w:t>
      </w:r>
      <w:proofErr w:type="spellStart"/>
      <w:r w:rsidR="004250CE">
        <w:rPr>
          <w:rFonts w:ascii="Arial" w:hAnsi="Arial" w:cs="Arial"/>
          <w:sz w:val="21"/>
          <w:szCs w:val="21"/>
          <w:shd w:val="clear" w:color="auto" w:fill="FFFFFF"/>
        </w:rPr>
        <w:t>hivni</w:t>
      </w:r>
      <w:proofErr w:type="spellEnd"/>
      <w:r w:rsidR="004250CE">
        <w:rPr>
          <w:rFonts w:ascii="Arial" w:hAnsi="Arial" w:cs="Arial"/>
          <w:sz w:val="21"/>
          <w:szCs w:val="21"/>
          <w:shd w:val="clear" w:color="auto" w:fill="FFFFFF"/>
        </w:rPr>
        <w:t xml:space="preserve"> es </w:t>
      </w:r>
      <w:proofErr w:type="spellStart"/>
      <w:r w:rsidR="004250CE">
        <w:rPr>
          <w:rFonts w:ascii="Arial" w:hAnsi="Arial" w:cs="Arial"/>
          <w:sz w:val="21"/>
          <w:szCs w:val="21"/>
          <w:shd w:val="clear" w:color="auto" w:fill="FFFFFF"/>
        </w:rPr>
        <w:t>hozzafer</w:t>
      </w:r>
      <w:proofErr w:type="spellEnd"/>
      <w:r w:rsidR="004250CE">
        <w:rPr>
          <w:rFonts w:ascii="Arial" w:hAnsi="Arial" w:cs="Arial"/>
          <w:sz w:val="21"/>
          <w:szCs w:val="21"/>
          <w:shd w:val="clear" w:color="auto" w:fill="FFFFFF"/>
        </w:rPr>
        <w:t xml:space="preserve"> minden adattaghoz </w:t>
      </w:r>
      <w:proofErr w:type="spellStart"/>
      <w:r w:rsidR="004250CE">
        <w:rPr>
          <w:rFonts w:ascii="Arial" w:hAnsi="Arial" w:cs="Arial"/>
          <w:sz w:val="21"/>
          <w:szCs w:val="21"/>
          <w:shd w:val="clear" w:color="auto" w:fill="FFFFFF"/>
        </w:rPr>
        <w:t>lathatosagtol</w:t>
      </w:r>
      <w:proofErr w:type="spellEnd"/>
      <w:r w:rsidR="004250CE">
        <w:rPr>
          <w:rFonts w:ascii="Arial" w:hAnsi="Arial" w:cs="Arial"/>
          <w:sz w:val="21"/>
          <w:szCs w:val="21"/>
          <w:shd w:val="clear" w:color="auto" w:fill="FFFFFF"/>
        </w:rPr>
        <w:t xml:space="preserve"> </w:t>
      </w:r>
      <w:proofErr w:type="spellStart"/>
      <w:r w:rsidR="004250CE">
        <w:rPr>
          <w:rFonts w:ascii="Arial" w:hAnsi="Arial" w:cs="Arial"/>
          <w:sz w:val="21"/>
          <w:szCs w:val="21"/>
          <w:shd w:val="clear" w:color="auto" w:fill="FFFFFF"/>
        </w:rPr>
        <w:t>fuggetlenul</w:t>
      </w:r>
      <w:proofErr w:type="spellEnd"/>
      <w:r w:rsidR="004250CE">
        <w:rPr>
          <w:rFonts w:ascii="Arial" w:hAnsi="Arial" w:cs="Arial"/>
          <w:sz w:val="21"/>
          <w:szCs w:val="21"/>
          <w:shd w:val="clear" w:color="auto" w:fill="FFFFFF"/>
        </w:rPr>
        <w:t>)</w:t>
      </w:r>
      <w:r w:rsidR="0045776D" w:rsidRPr="0045776D">
        <w:rPr>
          <w:rFonts w:ascii="Arial" w:hAnsi="Arial" w:cs="Arial"/>
          <w:sz w:val="21"/>
          <w:szCs w:val="21"/>
          <w:shd w:val="clear" w:color="auto" w:fill="FFFFFF"/>
        </w:rPr>
        <w:t>. Az öröklődés lehetővé teszi, hogy már létező osztályokra hozzunk létre újakat,</w:t>
      </w:r>
      <w:hyperlink r:id="rId7" w:anchor="cite_note-1" w:history="1">
        <w:r w:rsidR="0045776D" w:rsidRPr="0045776D">
          <w:rPr>
            <w:rStyle w:val="Hyperlink"/>
            <w:rFonts w:ascii="Arial" w:hAnsi="Arial" w:cs="Arial"/>
            <w:color w:val="auto"/>
            <w:u w:val="none"/>
            <w:shd w:val="clear" w:color="auto" w:fill="FFFFFF"/>
            <w:vertAlign w:val="superscript"/>
          </w:rPr>
          <w:t>[1]</w:t>
        </w:r>
      </w:hyperlink>
      <w:r w:rsidR="0045776D" w:rsidRPr="0045776D">
        <w:rPr>
          <w:rFonts w:ascii="Arial" w:hAnsi="Arial" w:cs="Arial"/>
          <w:sz w:val="21"/>
          <w:szCs w:val="21"/>
          <w:shd w:val="clear" w:color="auto" w:fill="FFFFFF"/>
        </w:rPr>
        <w:t xml:space="preserve"> ezzel annak egy új implementációját megalkotva úgy, hogy közben a viselkedését megtartja (interfész implementálása). Ez hasznos, mivel </w:t>
      </w:r>
      <w:proofErr w:type="spellStart"/>
      <w:r w:rsidR="0045776D" w:rsidRPr="0045776D">
        <w:rPr>
          <w:rFonts w:ascii="Arial" w:hAnsi="Arial" w:cs="Arial"/>
          <w:sz w:val="21"/>
          <w:szCs w:val="21"/>
          <w:shd w:val="clear" w:color="auto" w:fill="FFFFFF"/>
        </w:rPr>
        <w:t>újrahasznosításra</w:t>
      </w:r>
      <w:proofErr w:type="spellEnd"/>
      <w:r w:rsidR="0045776D" w:rsidRPr="0045776D">
        <w:rPr>
          <w:rFonts w:ascii="Arial" w:hAnsi="Arial" w:cs="Arial"/>
          <w:sz w:val="21"/>
          <w:szCs w:val="21"/>
          <w:shd w:val="clear" w:color="auto" w:fill="FFFFFF"/>
        </w:rPr>
        <w:t xml:space="preserve"> kerül a kód, emellett publikus osztályok és interfészek segítségével szabadon bővíthető marad az eredeti szoftver. Objektumok vagy osztályok közötti öröklődés által kialakult kapcsolatok jól szemléltethetők </w:t>
      </w:r>
      <w:hyperlink r:id="rId8" w:anchor="Ir%C3%A1ny%C3%ADtott_gr%C3%A1fok" w:history="1">
        <w:r w:rsidR="0045776D" w:rsidRPr="0045776D">
          <w:rPr>
            <w:rStyle w:val="Hyperlink"/>
            <w:rFonts w:ascii="Arial" w:hAnsi="Arial" w:cs="Arial"/>
            <w:color w:val="auto"/>
            <w:sz w:val="21"/>
            <w:szCs w:val="21"/>
            <w:u w:val="none"/>
            <w:shd w:val="clear" w:color="auto" w:fill="FFFFFF"/>
          </w:rPr>
          <w:t>irányított gráfokkal</w:t>
        </w:r>
      </w:hyperlink>
      <w:r w:rsidR="0045776D" w:rsidRPr="0045776D">
        <w:rPr>
          <w:rFonts w:ascii="Arial" w:hAnsi="Arial" w:cs="Arial"/>
          <w:sz w:val="21"/>
          <w:szCs w:val="21"/>
          <w:shd w:val="clear" w:color="auto" w:fill="FFFFFF"/>
        </w:rPr>
        <w:t>.</w:t>
      </w:r>
    </w:p>
    <w:p w14:paraId="547592E2" w14:textId="7AF068CB" w:rsidR="009C53C7" w:rsidRPr="0045776D"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Polimorfizmus</w:t>
      </w:r>
      <w:r w:rsidRPr="1550CE31">
        <w:rPr>
          <w:rFonts w:ascii="Calibri" w:eastAsia="Calibri" w:hAnsi="Calibri" w:cs="Calibri"/>
          <w:color w:val="24292E"/>
        </w:rPr>
        <w:t>:</w:t>
      </w:r>
      <w:r w:rsidR="0045776D" w:rsidRPr="0045776D">
        <w:t xml:space="preserve"> </w:t>
      </w:r>
      <w:r w:rsidR="0045776D">
        <w:t>Többalakúság. Egy típuselméleti fogalom, amely szerint egy ősosztály típusú változó hivatkozhat ugyanazon közös ősosztályból származó (vagy ugyanazon interfészt megvalósító) osztályok példányaira. A polimorfizmus lehet statikus és dinamikus. (a) statikus polimorfizmus: metódusok túlterhelése, függvénysablonok, osztálysablonok. S</w:t>
      </w:r>
      <w:r w:rsidR="00C86FC8">
        <w:t>t</w:t>
      </w:r>
      <w:r w:rsidR="0045776D">
        <w:t>atikus, fordítás</w:t>
      </w:r>
      <w:r w:rsidR="00C86FC8">
        <w:t xml:space="preserve"> </w:t>
      </w:r>
      <w:r w:rsidR="0045776D">
        <w:t>idejű kötés. (b) dinamikus polimorfizmus: metódusok felülírása. Dinamikus, futás</w:t>
      </w:r>
      <w:r w:rsidR="00C86FC8">
        <w:t xml:space="preserve"> </w:t>
      </w:r>
      <w:r w:rsidR="0045776D">
        <w:t>idejű kötés.</w:t>
      </w:r>
    </w:p>
    <w:p w14:paraId="70A2823F" w14:textId="716A0A60" w:rsidR="0045776D" w:rsidRPr="0045776D" w:rsidRDefault="0045776D" w:rsidP="26834855">
      <w:pPr>
        <w:pStyle w:val="ListParagraph"/>
        <w:numPr>
          <w:ilvl w:val="1"/>
          <w:numId w:val="1"/>
        </w:numPr>
        <w:rPr>
          <w:rFonts w:eastAsiaTheme="minorEastAsia"/>
          <w:color w:val="24292E"/>
        </w:rPr>
      </w:pPr>
      <w:r>
        <w:rPr>
          <w:rFonts w:ascii="Calibri" w:eastAsia="Calibri" w:hAnsi="Calibri" w:cs="Calibri"/>
          <w:b/>
          <w:bCs/>
          <w:color w:val="24292E"/>
        </w:rPr>
        <w:t>Programozási paradigma:</w:t>
      </w:r>
      <w:r>
        <w:rPr>
          <w:rFonts w:eastAsiaTheme="minorEastAsia"/>
          <w:color w:val="24292E"/>
        </w:rPr>
        <w:t xml:space="preserve"> </w:t>
      </w:r>
      <w:r>
        <w:t>Programozási mód. Alapvetően a program felépítésére használt eszközkészletet jelenti, vagyis milyen egységek képezik a program alkotóelemeit. (moduláris programozás, objektumorientált programozás, általánosított programozás, aspektusorientált programozás stb.)</w:t>
      </w:r>
    </w:p>
    <w:p w14:paraId="0C1CFE30" w14:textId="0C745565" w:rsidR="0045776D" w:rsidRPr="0045776D" w:rsidRDefault="0045776D" w:rsidP="26834855">
      <w:pPr>
        <w:pStyle w:val="ListParagraph"/>
        <w:numPr>
          <w:ilvl w:val="1"/>
          <w:numId w:val="1"/>
        </w:numPr>
        <w:rPr>
          <w:rFonts w:eastAsiaTheme="minorEastAsia"/>
          <w:color w:val="24292E"/>
        </w:rPr>
      </w:pPr>
      <w:r>
        <w:rPr>
          <w:rFonts w:ascii="Calibri" w:eastAsia="Calibri" w:hAnsi="Calibri" w:cs="Calibri"/>
          <w:b/>
          <w:bCs/>
          <w:color w:val="24292E"/>
        </w:rPr>
        <w:t xml:space="preserve">Absztrakt adattípus: </w:t>
      </w:r>
      <w:r>
        <w:t>Az adattípus leírásának legmagasabb szintje, amelyben az adattípust úgy specifikáljuk, hogy az adatok ábrázolására és a műveletek implementációjára semmilyen előírást nem adunk. Lehetőleg matematikai fogalmakat használva írjuk le az adattípust (halmazok és ezeken értelmezett műveletek).</w:t>
      </w:r>
    </w:p>
    <w:p w14:paraId="65FCB84A" w14:textId="58AB582E" w:rsidR="0045776D" w:rsidRPr="0045776D" w:rsidRDefault="0045776D" w:rsidP="26834855">
      <w:pPr>
        <w:pStyle w:val="ListParagraph"/>
        <w:numPr>
          <w:ilvl w:val="1"/>
          <w:numId w:val="1"/>
        </w:numPr>
        <w:rPr>
          <w:rFonts w:eastAsiaTheme="minorEastAsia"/>
          <w:b/>
          <w:bCs/>
          <w:color w:val="24292E"/>
        </w:rPr>
      </w:pPr>
      <w:r w:rsidRPr="0045776D">
        <w:rPr>
          <w:rFonts w:eastAsiaTheme="minorEastAsia"/>
          <w:b/>
          <w:bCs/>
          <w:color w:val="24292E"/>
        </w:rPr>
        <w:t>Objektumorientált programozás</w:t>
      </w:r>
      <w:r>
        <w:rPr>
          <w:rFonts w:eastAsiaTheme="minorEastAsia"/>
          <w:b/>
          <w:bCs/>
          <w:color w:val="24292E"/>
        </w:rPr>
        <w:t xml:space="preserve">: </w:t>
      </w:r>
      <w:r>
        <w:t>Olyan programozási paradigma, amely a programokat objektumokból építi fel. A program működése tulajdonképpen objektumok kommunikációját jelenti. Legfontosabb alapelvei: egységbezárás, öröklődés, polimorfizmus.</w:t>
      </w:r>
    </w:p>
    <w:p w14:paraId="4062CB3B" w14:textId="61BFC370" w:rsidR="0045776D" w:rsidRPr="0045776D" w:rsidRDefault="0045776D" w:rsidP="26834855">
      <w:pPr>
        <w:pStyle w:val="ListParagraph"/>
        <w:numPr>
          <w:ilvl w:val="1"/>
          <w:numId w:val="1"/>
        </w:numPr>
        <w:rPr>
          <w:rFonts w:eastAsiaTheme="minorEastAsia"/>
          <w:b/>
          <w:bCs/>
          <w:color w:val="24292E"/>
        </w:rPr>
      </w:pPr>
      <w:r>
        <w:rPr>
          <w:rFonts w:eastAsiaTheme="minorEastAsia"/>
          <w:b/>
          <w:bCs/>
          <w:color w:val="24292E"/>
        </w:rPr>
        <w:t xml:space="preserve">Osztály: </w:t>
      </w:r>
      <w:r>
        <w:t>Az osztály egy felhasználói típus, amelynek alapján példányok (objektumok) hozhatók létre. Az osztály alapvetően adat és metódus (művelet) definíciókat tartalmaz.</w:t>
      </w:r>
    </w:p>
    <w:p w14:paraId="14B987C4" w14:textId="4EDB9298" w:rsidR="0045776D" w:rsidRPr="00D52A59" w:rsidRDefault="0045776D" w:rsidP="26834855">
      <w:pPr>
        <w:pStyle w:val="ListParagraph"/>
        <w:numPr>
          <w:ilvl w:val="1"/>
          <w:numId w:val="1"/>
        </w:numPr>
        <w:rPr>
          <w:rFonts w:eastAsiaTheme="minorEastAsia"/>
          <w:b/>
          <w:bCs/>
          <w:color w:val="24292E"/>
        </w:rPr>
      </w:pPr>
      <w:r>
        <w:rPr>
          <w:rFonts w:eastAsiaTheme="minorEastAsia"/>
          <w:b/>
          <w:bCs/>
          <w:color w:val="24292E"/>
        </w:rPr>
        <w:t xml:space="preserve">Objektum: </w:t>
      </w:r>
      <w:r>
        <w:t>Információt (adatokat) tárol és kérésre műveleteket végez. Van állapota, viselkedése és futásidőben azonosítható.</w:t>
      </w:r>
    </w:p>
    <w:p w14:paraId="5893B313" w14:textId="3C235806" w:rsidR="00D52A59" w:rsidRPr="00D52A59" w:rsidRDefault="00D52A59" w:rsidP="26834855">
      <w:pPr>
        <w:pStyle w:val="ListParagraph"/>
        <w:numPr>
          <w:ilvl w:val="1"/>
          <w:numId w:val="1"/>
        </w:numPr>
        <w:rPr>
          <w:rFonts w:eastAsiaTheme="minorEastAsia"/>
          <w:b/>
          <w:bCs/>
          <w:color w:val="24292E"/>
        </w:rPr>
      </w:pPr>
      <w:r>
        <w:rPr>
          <w:rFonts w:eastAsiaTheme="minorEastAsia"/>
          <w:b/>
          <w:bCs/>
          <w:color w:val="24292E"/>
        </w:rPr>
        <w:t xml:space="preserve">Üzenet: </w:t>
      </w:r>
      <w:r>
        <w:t>Objektumhoz továbbított kérés. Válaszként az objektum végrehajtja a kért műveletet.</w:t>
      </w:r>
    </w:p>
    <w:p w14:paraId="32F4B240" w14:textId="7D803528" w:rsidR="00D52A59" w:rsidRPr="00440A28" w:rsidRDefault="00E22CE7" w:rsidP="26834855">
      <w:pPr>
        <w:pStyle w:val="ListParagraph"/>
        <w:numPr>
          <w:ilvl w:val="1"/>
          <w:numId w:val="1"/>
        </w:numPr>
        <w:rPr>
          <w:rFonts w:eastAsiaTheme="minorEastAsia"/>
          <w:b/>
          <w:bCs/>
          <w:color w:val="24292E"/>
        </w:rPr>
      </w:pPr>
      <w:r>
        <w:rPr>
          <w:rFonts w:eastAsiaTheme="minorEastAsia"/>
          <w:b/>
          <w:bCs/>
          <w:color w:val="24292E"/>
        </w:rPr>
        <w:t xml:space="preserve">Információ elrejtése: </w:t>
      </w:r>
      <w:r>
        <w:t>Az objektum elrejti az adatait és bizonyos műveleteit. Ez azt jelenti, hogy nem tudjuk pontosan, hogy egy objektumban hogyan vannak az adatok ábrázolva, sőt a műveletek implementációit sem ismerjük. Az információk elrejtése az objektum biztonságát szolgálja, amelyeket csak a</w:t>
      </w:r>
      <w:r w:rsidR="00F63C5D">
        <w:t>z</w:t>
      </w:r>
      <w:r>
        <w:t xml:space="preserve"> ellenőrzött műveleteken keresztül érhetünk el.</w:t>
      </w:r>
    </w:p>
    <w:p w14:paraId="54C92B3E" w14:textId="7DC9F29F" w:rsidR="00440A28" w:rsidRPr="00300D3C" w:rsidRDefault="00440A28" w:rsidP="26834855">
      <w:pPr>
        <w:pStyle w:val="ListParagraph"/>
        <w:numPr>
          <w:ilvl w:val="1"/>
          <w:numId w:val="1"/>
        </w:numPr>
        <w:rPr>
          <w:rFonts w:eastAsiaTheme="minorEastAsia"/>
          <w:b/>
          <w:bCs/>
          <w:color w:val="24292E"/>
        </w:rPr>
      </w:pPr>
      <w:r>
        <w:rPr>
          <w:rFonts w:eastAsiaTheme="minorEastAsia"/>
          <w:b/>
          <w:bCs/>
          <w:color w:val="24292E"/>
        </w:rPr>
        <w:lastRenderedPageBreak/>
        <w:t xml:space="preserve">Származtatás: </w:t>
      </w:r>
      <w:r>
        <w:t>Olyan osztályok között értelmezett viszony, amely segítségével egy általánosabb típusból (ősosztály) egy sajátosabb típust tudunk létrehozni (utódosztály). Az utódosztály adatokat és műveleteket (viselkedésmódot) örököl, kiegészíti ezeket saját adatokkal és műveletekkel, illetve felülírhat bizonyos műveleteket. A kód újra</w:t>
      </w:r>
      <w:r w:rsidR="00BB67FC">
        <w:t xml:space="preserve"> </w:t>
      </w:r>
      <w:r>
        <w:t>felhasználásának egyik módja. Megkülönböztetünk egyszeres és többszörös örökítést.</w:t>
      </w:r>
    </w:p>
    <w:p w14:paraId="049C2BC9" w14:textId="3A843A57" w:rsidR="00300D3C" w:rsidRPr="00300D3C" w:rsidRDefault="00300D3C" w:rsidP="26834855">
      <w:pPr>
        <w:pStyle w:val="ListParagraph"/>
        <w:numPr>
          <w:ilvl w:val="1"/>
          <w:numId w:val="1"/>
        </w:numPr>
        <w:rPr>
          <w:rFonts w:eastAsiaTheme="minorEastAsia"/>
          <w:b/>
          <w:bCs/>
          <w:color w:val="24292E"/>
        </w:rPr>
      </w:pPr>
      <w:r>
        <w:rPr>
          <w:rFonts w:eastAsiaTheme="minorEastAsia"/>
          <w:b/>
          <w:bCs/>
          <w:color w:val="24292E"/>
        </w:rPr>
        <w:t xml:space="preserve">Metódusok túlterhelése: </w:t>
      </w:r>
      <w:r>
        <w:t xml:space="preserve">Több azonos nevű, különböző szignatúrájú függvény. A függvényhívás aktuális paraméterei meghatározzák, hogy melyik függvény fog </w:t>
      </w:r>
      <w:proofErr w:type="spellStart"/>
      <w:r>
        <w:t>meghívódni</w:t>
      </w:r>
      <w:proofErr w:type="spellEnd"/>
      <w:r>
        <w:t>. Ezt már a fordításidőben eldől (statikus, fordítás</w:t>
      </w:r>
      <w:r w:rsidR="00F63C5D">
        <w:t xml:space="preserve"> </w:t>
      </w:r>
      <w:r>
        <w:t>idejű kötés).</w:t>
      </w:r>
    </w:p>
    <w:p w14:paraId="4F0EE5D2" w14:textId="20317B3A" w:rsidR="00300D3C" w:rsidRPr="00115BE3" w:rsidRDefault="00300D3C" w:rsidP="00115BE3">
      <w:pPr>
        <w:pStyle w:val="ListParagraph"/>
        <w:numPr>
          <w:ilvl w:val="1"/>
          <w:numId w:val="1"/>
        </w:numPr>
        <w:rPr>
          <w:rFonts w:eastAsiaTheme="minorEastAsia"/>
          <w:b/>
          <w:bCs/>
          <w:color w:val="24292E"/>
        </w:rPr>
      </w:pPr>
      <w:r>
        <w:rPr>
          <w:rFonts w:eastAsiaTheme="minorEastAsia"/>
          <w:b/>
          <w:bCs/>
          <w:color w:val="24292E"/>
        </w:rPr>
        <w:t xml:space="preserve">Metódusok felülírása: </w:t>
      </w:r>
      <w:r>
        <w:t>Egy osztályhierarchián belül az utódosztály újra</w:t>
      </w:r>
      <w:r w:rsidR="00F63C5D">
        <w:t xml:space="preserve"> </w:t>
      </w:r>
      <w:r>
        <w:t>definiálja az ősosztály metódusát. (azonos név, azonos szignatúra). Ha ősosztály típusú mutatón vagy referencián keresztül érjük el az osztályhierarchia példányait és ezen keresztül meghívjuk a felülírt metódust, akkor futási időben dől el, hogy pontosan melyik metódus kerül meghívásra. (dinamikus, futás</w:t>
      </w:r>
      <w:r w:rsidR="00F63C5D">
        <w:t xml:space="preserve"> </w:t>
      </w:r>
      <w:r>
        <w:t>idejű kötés).</w:t>
      </w:r>
    </w:p>
    <w:p w14:paraId="5F5C3F57" w14:textId="6EABC786" w:rsidR="00115BE3" w:rsidRPr="00115BE3" w:rsidRDefault="00115BE3" w:rsidP="00115BE3">
      <w:pPr>
        <w:pStyle w:val="ListParagraph"/>
        <w:numPr>
          <w:ilvl w:val="1"/>
          <w:numId w:val="1"/>
        </w:numPr>
        <w:rPr>
          <w:rFonts w:eastAsiaTheme="minorEastAsia"/>
          <w:b/>
          <w:bCs/>
          <w:color w:val="24292E"/>
        </w:rPr>
      </w:pPr>
      <w:r>
        <w:rPr>
          <w:rFonts w:eastAsiaTheme="minorEastAsia"/>
          <w:b/>
          <w:bCs/>
          <w:color w:val="24292E"/>
        </w:rPr>
        <w:t xml:space="preserve">Absztrakt osztály: </w:t>
      </w:r>
      <w:r>
        <w:t xml:space="preserve">Olyan osztály, amelynek van legalább egy absztrakt művelete. Felületet határoz meg és nem lehet </w:t>
      </w:r>
      <w:proofErr w:type="spellStart"/>
      <w:r>
        <w:t>példányosítani</w:t>
      </w:r>
      <w:proofErr w:type="spellEnd"/>
      <w:r>
        <w:t>. Absztrakt osztály az absztrakt műveleteinek implementálását az utódosztályokra bízza.</w:t>
      </w:r>
    </w:p>
    <w:p w14:paraId="4F1246C8" w14:textId="30352E83" w:rsidR="00115BE3" w:rsidRPr="004B6E82" w:rsidRDefault="00115BE3" w:rsidP="00115BE3">
      <w:pPr>
        <w:pStyle w:val="ListParagraph"/>
        <w:numPr>
          <w:ilvl w:val="1"/>
          <w:numId w:val="1"/>
        </w:numPr>
        <w:rPr>
          <w:rFonts w:eastAsiaTheme="minorEastAsia"/>
          <w:b/>
          <w:bCs/>
          <w:color w:val="24292E"/>
        </w:rPr>
      </w:pPr>
      <w:r>
        <w:rPr>
          <w:rFonts w:eastAsiaTheme="minorEastAsia"/>
          <w:b/>
          <w:bCs/>
          <w:color w:val="24292E"/>
        </w:rPr>
        <w:t xml:space="preserve">Interfész: </w:t>
      </w:r>
      <w:r>
        <w:t>Viselkedésmódot definiál. Gyakorlatilag egy művelethalmaz deklarációját jelenti. Ha egy osztály implementál egy adott interfészt, akkor példányai az interfészben meghatározott viselkedéssel fognak rendelkezni. Csak konstans adattagokat tartalmazhat és minden tagja nyilvános.</w:t>
      </w:r>
    </w:p>
    <w:p w14:paraId="03461842" w14:textId="3786788F" w:rsidR="004B6E82" w:rsidRPr="00566560" w:rsidRDefault="004B6E82" w:rsidP="00115BE3">
      <w:pPr>
        <w:pStyle w:val="ListParagraph"/>
        <w:numPr>
          <w:ilvl w:val="1"/>
          <w:numId w:val="1"/>
        </w:numPr>
        <w:rPr>
          <w:rFonts w:eastAsiaTheme="minorEastAsia"/>
          <w:b/>
          <w:bCs/>
          <w:color w:val="24292E"/>
        </w:rPr>
      </w:pPr>
      <w:r>
        <w:rPr>
          <w:rFonts w:eastAsiaTheme="minorEastAsia"/>
          <w:b/>
          <w:bCs/>
          <w:color w:val="24292E"/>
        </w:rPr>
        <w:t xml:space="preserve">Konstruktor: </w:t>
      </w:r>
      <w:r>
        <w:t xml:space="preserve">Az a művelet, amely inicializálja az objektumot. Automatikusan </w:t>
      </w:r>
      <w:proofErr w:type="spellStart"/>
      <w:r>
        <w:t>hívódik</w:t>
      </w:r>
      <w:proofErr w:type="spellEnd"/>
      <w:r>
        <w:t>. Egy osztályhoz annyiféle konstruktort készítünk, ahányféleképpen lehetővé tesszük a példányok inicializálását.</w:t>
      </w:r>
    </w:p>
    <w:p w14:paraId="60337322" w14:textId="22E1AD47" w:rsidR="00566560" w:rsidRPr="00566560" w:rsidRDefault="00566560" w:rsidP="00115BE3">
      <w:pPr>
        <w:pStyle w:val="ListParagraph"/>
        <w:numPr>
          <w:ilvl w:val="1"/>
          <w:numId w:val="1"/>
        </w:numPr>
        <w:rPr>
          <w:rFonts w:eastAsiaTheme="minorEastAsia"/>
          <w:b/>
          <w:bCs/>
          <w:color w:val="24292E"/>
        </w:rPr>
      </w:pPr>
      <w:proofErr w:type="spellStart"/>
      <w:r>
        <w:rPr>
          <w:rFonts w:eastAsiaTheme="minorEastAsia"/>
          <w:b/>
          <w:bCs/>
          <w:color w:val="24292E"/>
        </w:rPr>
        <w:t>Destruktor</w:t>
      </w:r>
      <w:proofErr w:type="spellEnd"/>
      <w:r>
        <w:rPr>
          <w:rFonts w:eastAsiaTheme="minorEastAsia"/>
          <w:b/>
          <w:bCs/>
          <w:color w:val="24292E"/>
        </w:rPr>
        <w:t xml:space="preserve">: </w:t>
      </w:r>
      <w:r>
        <w:t xml:space="preserve">A konstruktorral ellentétes művelet, általában a konstruktorban lekötött erőforrásokat szabadítja fel. Az objektum megsemmisítése előtt </w:t>
      </w:r>
      <w:proofErr w:type="spellStart"/>
      <w:r>
        <w:t>hajtódik</w:t>
      </w:r>
      <w:proofErr w:type="spellEnd"/>
      <w:r>
        <w:t xml:space="preserve"> végre és automatikusan </w:t>
      </w:r>
      <w:proofErr w:type="spellStart"/>
      <w:r>
        <w:t>hívódik</w:t>
      </w:r>
      <w:proofErr w:type="spellEnd"/>
      <w:r>
        <w:t>.</w:t>
      </w:r>
    </w:p>
    <w:p w14:paraId="46C13F08" w14:textId="1F5B9BAB" w:rsidR="00566560" w:rsidRPr="005B5367" w:rsidRDefault="00566560" w:rsidP="00115BE3">
      <w:pPr>
        <w:pStyle w:val="ListParagraph"/>
        <w:numPr>
          <w:ilvl w:val="1"/>
          <w:numId w:val="1"/>
        </w:numPr>
        <w:rPr>
          <w:rFonts w:eastAsiaTheme="minorEastAsia"/>
          <w:b/>
          <w:bCs/>
          <w:color w:val="24292E"/>
        </w:rPr>
      </w:pPr>
      <w:r>
        <w:rPr>
          <w:rFonts w:eastAsiaTheme="minorEastAsia"/>
          <w:b/>
          <w:bCs/>
          <w:color w:val="24292E"/>
        </w:rPr>
        <w:t xml:space="preserve">Függőség: </w:t>
      </w:r>
      <w:r>
        <w:t>Komponensek közötti függőség mértéke. Megkülönböztetünk laza és szoros csatolású rendszereket. A laza csatolású rendszerek esetében, a rendszer valamely komponensének változása nem vonja maga után a többi kompon</w:t>
      </w:r>
      <w:r w:rsidR="00613F14">
        <w:t>ens</w:t>
      </w:r>
      <w:r>
        <w:t xml:space="preserve"> módosítását.</w:t>
      </w:r>
    </w:p>
    <w:p w14:paraId="42856E80" w14:textId="30DC4F74" w:rsidR="005B5367" w:rsidRPr="005B5367" w:rsidRDefault="005B5367" w:rsidP="00115BE3">
      <w:pPr>
        <w:pStyle w:val="ListParagraph"/>
        <w:numPr>
          <w:ilvl w:val="1"/>
          <w:numId w:val="1"/>
        </w:numPr>
        <w:rPr>
          <w:rFonts w:eastAsiaTheme="minorEastAsia"/>
          <w:b/>
          <w:bCs/>
          <w:color w:val="24292E"/>
        </w:rPr>
      </w:pPr>
      <w:proofErr w:type="spellStart"/>
      <w:r>
        <w:rPr>
          <w:rFonts w:eastAsiaTheme="minorEastAsia"/>
          <w:b/>
          <w:bCs/>
          <w:color w:val="24292E"/>
        </w:rPr>
        <w:t>Aggregáció</w:t>
      </w:r>
      <w:proofErr w:type="spellEnd"/>
      <w:r>
        <w:rPr>
          <w:rFonts w:eastAsiaTheme="minorEastAsia"/>
          <w:b/>
          <w:bCs/>
          <w:color w:val="24292E"/>
        </w:rPr>
        <w:t xml:space="preserve">: </w:t>
      </w:r>
      <w:r>
        <w:t xml:space="preserve">Rész-egész kapcsolat. A részek alkotják az egészet. Például az autó motor, váz és kerekek </w:t>
      </w:r>
      <w:proofErr w:type="spellStart"/>
      <w:r>
        <w:t>aggregációja</w:t>
      </w:r>
      <w:proofErr w:type="spellEnd"/>
      <w:r>
        <w:t>. A részek túlélhetik az egészet.</w:t>
      </w:r>
    </w:p>
    <w:p w14:paraId="0EE0DF3F" w14:textId="69D5A152"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Kompozíció: </w:t>
      </w:r>
      <w:r>
        <w:t xml:space="preserve">Sajátos </w:t>
      </w:r>
      <w:proofErr w:type="spellStart"/>
      <w:r>
        <w:t>aggregáció</w:t>
      </w:r>
      <w:proofErr w:type="spellEnd"/>
      <w:r>
        <w:t>, amikor a rész szorosan hozzátartozik az egészhez. A részek nem élik túl az egészet. Például az emberi agy szorosan hozzátartozik az emberhez</w:t>
      </w:r>
    </w:p>
    <w:p w14:paraId="439AB994" w14:textId="6257AD61"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Delegálás: </w:t>
      </w:r>
      <w:r>
        <w:t xml:space="preserve">Implementációs mechanizmus, melynek során egy objektum továbbítja (delegálja) a kérést egy másik objektum fele. A delegált objektum fogja feldolgozni a kérést. Példa: Java eseménykezelés (az eseményfigyelő fele </w:t>
      </w:r>
      <w:proofErr w:type="spellStart"/>
      <w:r>
        <w:t>továbbítódik</w:t>
      </w:r>
      <w:proofErr w:type="spellEnd"/>
      <w:r>
        <w:t xml:space="preserve"> a kérés)</w:t>
      </w:r>
    </w:p>
    <w:p w14:paraId="58A33D0D" w14:textId="7AB2528F" w:rsidR="005B5367" w:rsidRPr="005B5367" w:rsidRDefault="005B5367" w:rsidP="00115BE3">
      <w:pPr>
        <w:pStyle w:val="ListParagraph"/>
        <w:numPr>
          <w:ilvl w:val="1"/>
          <w:numId w:val="1"/>
        </w:numPr>
        <w:rPr>
          <w:rFonts w:eastAsiaTheme="minorEastAsia"/>
          <w:b/>
          <w:bCs/>
          <w:color w:val="24292E"/>
        </w:rPr>
      </w:pPr>
      <w:proofErr w:type="spellStart"/>
      <w:r>
        <w:rPr>
          <w:rFonts w:eastAsiaTheme="minorEastAsia"/>
          <w:b/>
          <w:bCs/>
          <w:color w:val="24292E"/>
        </w:rPr>
        <w:t>Iterátor</w:t>
      </w:r>
      <w:proofErr w:type="spellEnd"/>
      <w:r>
        <w:rPr>
          <w:rFonts w:eastAsiaTheme="minorEastAsia"/>
          <w:b/>
          <w:bCs/>
          <w:color w:val="24292E"/>
        </w:rPr>
        <w:t xml:space="preserve">: </w:t>
      </w:r>
      <w:r>
        <w:t>Olyan típus, amely pozíciót határoz meg egy halmazban (tároló, adatfolyam). Műveletein keresztül biztosítja a tároló bejárását, azaz a tárolt elemek egymás utáni feldolgozását.</w:t>
      </w:r>
    </w:p>
    <w:p w14:paraId="2616293E" w14:textId="2FE2C12C"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Algoritmus: </w:t>
      </w:r>
      <w:r>
        <w:t xml:space="preserve">Általánosan megvalósított függvény, amely minimális követelményt támaszt azon adatokkal szemben, amelyeken </w:t>
      </w:r>
      <w:proofErr w:type="spellStart"/>
      <w:r>
        <w:t>végrehajtódik</w:t>
      </w:r>
      <w:proofErr w:type="spellEnd"/>
      <w:r>
        <w:t>.</w:t>
      </w:r>
    </w:p>
    <w:p w14:paraId="291972E0" w14:textId="7D5E07E7"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Függvényobjektum: </w:t>
      </w:r>
      <w:r>
        <w:t>Függvényként viselkedő objektum. Az az előnye a függvénymutatóhoz képest, hogy mint objektum, állapotot is tárol, nemcsak függvényként viselkedik. Megvalósítás: olyan osztállyal, amelyben értelmezzük a függvényhívás operátort. Ezen kívül az osztály tartalmazhat adattagokat és más segédműveleteket is.</w:t>
      </w:r>
    </w:p>
    <w:p w14:paraId="1B622334" w14:textId="5A33BCA8"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Függvénysablon: </w:t>
      </w:r>
      <w:r>
        <w:t>Típusparaméterekkel ellátott függvény, amely egy függvénycsaládot határoz meg.</w:t>
      </w:r>
    </w:p>
    <w:p w14:paraId="0DD961EF" w14:textId="6B4F0398"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Osztálysablon: </w:t>
      </w:r>
      <w:r>
        <w:t>Típusparaméterekkel ellátott osztály, amely egy típuscsaládot határoz meg</w:t>
      </w:r>
    </w:p>
    <w:p w14:paraId="5149BBF4" w14:textId="787A95F5" w:rsidR="005B5367" w:rsidRPr="00115BE3" w:rsidRDefault="005B5367" w:rsidP="00115BE3">
      <w:pPr>
        <w:pStyle w:val="ListParagraph"/>
        <w:numPr>
          <w:ilvl w:val="1"/>
          <w:numId w:val="1"/>
        </w:numPr>
        <w:rPr>
          <w:rFonts w:eastAsiaTheme="minorEastAsia"/>
          <w:b/>
          <w:bCs/>
          <w:color w:val="24292E"/>
        </w:rPr>
      </w:pPr>
      <w:r>
        <w:rPr>
          <w:rFonts w:eastAsiaTheme="minorEastAsia"/>
          <w:b/>
          <w:bCs/>
          <w:color w:val="24292E"/>
        </w:rPr>
        <w:t xml:space="preserve">Privát örökítés: </w:t>
      </w:r>
      <w:r>
        <w:t xml:space="preserve">Hozzáférés-szűkítő hatása van. Az ősosztálytól átvett adat és metódustagok privát tagokká alakulnak, ezáltal az utódosztály már nem biztosítja az ősosztály által meghatározott viselkedésmódot. Az utódosztály az ősosztály implementációját </w:t>
      </w:r>
      <w:proofErr w:type="spellStart"/>
      <w:r>
        <w:t>örökli</w:t>
      </w:r>
      <w:proofErr w:type="spellEnd"/>
      <w:r>
        <w:t xml:space="preserve"> és nem annak interfészét.</w:t>
      </w:r>
    </w:p>
    <w:p w14:paraId="549B1F9B" w14:textId="0410E473" w:rsidR="009C53C7" w:rsidRDefault="6455644D" w:rsidP="26834855">
      <w:pPr>
        <w:pStyle w:val="ListParagraph"/>
        <w:numPr>
          <w:ilvl w:val="0"/>
          <w:numId w:val="1"/>
        </w:numPr>
        <w:rPr>
          <w:rFonts w:eastAsiaTheme="minorEastAsia"/>
          <w:color w:val="24292E"/>
        </w:rPr>
      </w:pPr>
      <w:r w:rsidRPr="71BA8AE4">
        <w:rPr>
          <w:rFonts w:ascii="Calibri" w:eastAsia="Calibri" w:hAnsi="Calibri" w:cs="Calibri"/>
          <w:color w:val="24292E"/>
        </w:rPr>
        <w:t xml:space="preserve"> </w:t>
      </w:r>
      <w:r w:rsidR="7A3849A1" w:rsidRPr="71BA8AE4">
        <w:rPr>
          <w:b/>
          <w:bCs/>
          <w:color w:val="24292E"/>
          <w:sz w:val="24"/>
          <w:szCs w:val="24"/>
        </w:rPr>
        <w:t>Osztály</w:t>
      </w:r>
      <w:r w:rsidR="7A3849A1" w:rsidRPr="71BA8AE4">
        <w:rPr>
          <w:color w:val="24292E"/>
          <w:sz w:val="24"/>
          <w:szCs w:val="24"/>
        </w:rPr>
        <w:t>: Az osztály egy olyan felhasználói típus, ami adattagok mellett tagfüggvényeket is tartalmazhat. Egy olyan alaprajz, sablon, utasítások halmaza, ami meghatározza a belőlük készült objektumokat.</w:t>
      </w:r>
      <w:r w:rsidR="6514CA98" w:rsidRPr="71BA8AE4">
        <w:rPr>
          <w:color w:val="24292E"/>
          <w:sz w:val="24"/>
          <w:szCs w:val="24"/>
        </w:rPr>
        <w:t xml:space="preserve"> A</w:t>
      </w:r>
    </w:p>
    <w:p w14:paraId="108E7889" w14:textId="1F46EA78" w:rsidR="009C53C7" w:rsidRDefault="6455644D" w:rsidP="71BA8AE4">
      <w:pPr>
        <w:pStyle w:val="Heading2"/>
        <w:numPr>
          <w:ilvl w:val="0"/>
          <w:numId w:val="1"/>
        </w:numPr>
        <w:rPr>
          <w:color w:val="24292E"/>
          <w:sz w:val="22"/>
          <w:szCs w:val="22"/>
        </w:rPr>
      </w:pPr>
      <w:r w:rsidRPr="71BA8AE4">
        <w:rPr>
          <w:rFonts w:ascii="Calibri" w:eastAsia="Calibri" w:hAnsi="Calibri" w:cs="Calibri"/>
          <w:color w:val="24292E"/>
          <w:sz w:val="22"/>
          <w:szCs w:val="22"/>
        </w:rPr>
        <w:lastRenderedPageBreak/>
        <w:t xml:space="preserve"> </w:t>
      </w:r>
      <w:r w:rsidR="34221DAA" w:rsidRPr="71BA8AE4">
        <w:rPr>
          <w:rFonts w:ascii="Calibri" w:eastAsia="Calibri" w:hAnsi="Calibri" w:cs="Calibri"/>
          <w:b/>
          <w:bCs/>
          <w:color w:val="24292E"/>
          <w:sz w:val="22"/>
          <w:szCs w:val="22"/>
        </w:rPr>
        <w:t>O</w:t>
      </w:r>
      <w:r w:rsidRPr="71BA8AE4">
        <w:rPr>
          <w:rFonts w:ascii="Calibri" w:eastAsia="Calibri" w:hAnsi="Calibri" w:cs="Calibri"/>
          <w:b/>
          <w:bCs/>
          <w:color w:val="24292E"/>
          <w:sz w:val="22"/>
          <w:szCs w:val="22"/>
        </w:rPr>
        <w:t>bjektu</w:t>
      </w:r>
      <w:r w:rsidR="0E7D34F1" w:rsidRPr="71BA8AE4">
        <w:rPr>
          <w:rFonts w:ascii="Calibri" w:eastAsia="Calibri" w:hAnsi="Calibri" w:cs="Calibri"/>
          <w:b/>
          <w:bCs/>
          <w:color w:val="24292E"/>
          <w:sz w:val="22"/>
          <w:szCs w:val="22"/>
        </w:rPr>
        <w:t>m</w:t>
      </w:r>
      <w:r w:rsidR="0E7D34F1" w:rsidRPr="71BA8AE4">
        <w:rPr>
          <w:rFonts w:ascii="Calibri" w:eastAsia="Calibri" w:hAnsi="Calibri" w:cs="Calibri"/>
          <w:color w:val="24292E"/>
          <w:sz w:val="22"/>
          <w:szCs w:val="22"/>
        </w:rPr>
        <w:t>:</w:t>
      </w:r>
      <w:r w:rsidR="702342DB" w:rsidRPr="71BA8AE4">
        <w:rPr>
          <w:rFonts w:ascii="Calibri" w:eastAsia="Calibri" w:hAnsi="Calibri" w:cs="Calibri"/>
          <w:color w:val="24292E"/>
          <w:sz w:val="22"/>
          <w:szCs w:val="22"/>
        </w:rPr>
        <w:t xml:space="preserve"> Egy változó, ami egy osztályból lett </w:t>
      </w:r>
      <w:proofErr w:type="spellStart"/>
      <w:r w:rsidR="702342DB" w:rsidRPr="71BA8AE4">
        <w:rPr>
          <w:rFonts w:ascii="Calibri" w:eastAsia="Calibri" w:hAnsi="Calibri" w:cs="Calibri"/>
          <w:color w:val="24292E"/>
          <w:sz w:val="22"/>
          <w:szCs w:val="22"/>
        </w:rPr>
        <w:t>példányosítva</w:t>
      </w:r>
      <w:proofErr w:type="spellEnd"/>
      <w:r w:rsidR="702342DB" w:rsidRPr="71BA8AE4">
        <w:rPr>
          <w:rFonts w:ascii="Calibri" w:eastAsia="Calibri" w:hAnsi="Calibri" w:cs="Calibri"/>
          <w:color w:val="24292E"/>
          <w:sz w:val="22"/>
          <w:szCs w:val="22"/>
        </w:rPr>
        <w:t>.</w:t>
      </w:r>
    </w:p>
    <w:p w14:paraId="480E925B" w14:textId="3DA7770A" w:rsidR="009C53C7" w:rsidRDefault="6455644D" w:rsidP="71BA8AE4">
      <w:pPr>
        <w:pStyle w:val="Heading2"/>
        <w:numPr>
          <w:ilvl w:val="0"/>
          <w:numId w:val="1"/>
        </w:numPr>
        <w:rPr>
          <w:color w:val="000000" w:themeColor="text1"/>
          <w:sz w:val="22"/>
          <w:szCs w:val="22"/>
        </w:rPr>
      </w:pPr>
      <w:r w:rsidRPr="71BA8AE4">
        <w:rPr>
          <w:rFonts w:ascii="Calibri" w:eastAsia="Calibri" w:hAnsi="Calibri" w:cs="Calibri"/>
          <w:color w:val="24292E"/>
          <w:sz w:val="22"/>
          <w:szCs w:val="22"/>
        </w:rPr>
        <w:t xml:space="preserve"> </w:t>
      </w:r>
      <w:proofErr w:type="spellStart"/>
      <w:r w:rsidR="780E2C8A" w:rsidRPr="71BA8AE4">
        <w:rPr>
          <w:rFonts w:ascii="Calibri" w:eastAsia="Calibri" w:hAnsi="Calibri" w:cs="Calibri"/>
          <w:b/>
          <w:bCs/>
          <w:color w:val="24292E"/>
          <w:sz w:val="22"/>
          <w:szCs w:val="22"/>
        </w:rPr>
        <w:t>P</w:t>
      </w:r>
      <w:r w:rsidRPr="71BA8AE4">
        <w:rPr>
          <w:rFonts w:ascii="Calibri" w:eastAsia="Calibri" w:hAnsi="Calibri" w:cs="Calibri"/>
          <w:b/>
          <w:bCs/>
          <w:color w:val="24292E"/>
          <w:sz w:val="22"/>
          <w:szCs w:val="22"/>
        </w:rPr>
        <w:t>éldányosítás</w:t>
      </w:r>
      <w:proofErr w:type="spellEnd"/>
      <w:r w:rsidR="780E2C8A" w:rsidRPr="71BA8AE4">
        <w:rPr>
          <w:rFonts w:ascii="Calibri" w:eastAsia="Calibri" w:hAnsi="Calibri" w:cs="Calibri"/>
          <w:color w:val="24292E"/>
          <w:sz w:val="22"/>
          <w:szCs w:val="22"/>
        </w:rPr>
        <w:t>:</w:t>
      </w:r>
      <w:r w:rsidR="6C5D1309" w:rsidRPr="71BA8AE4">
        <w:rPr>
          <w:rFonts w:ascii="Calibri" w:eastAsia="Calibri" w:hAnsi="Calibri" w:cs="Calibri"/>
          <w:color w:val="24292E"/>
          <w:sz w:val="22"/>
          <w:szCs w:val="22"/>
        </w:rPr>
        <w:t xml:space="preserve"> Egy objektumosztályból konkrét objektum készítése</w:t>
      </w:r>
      <w:r w:rsidR="2C910B58" w:rsidRPr="71BA8AE4">
        <w:rPr>
          <w:rFonts w:ascii="Calibri" w:eastAsia="Calibri" w:hAnsi="Calibri" w:cs="Calibri"/>
          <w:color w:val="24292E"/>
          <w:sz w:val="22"/>
          <w:szCs w:val="22"/>
        </w:rPr>
        <w:t>.</w:t>
      </w:r>
      <w:r w:rsidR="05D225A7" w:rsidRPr="71BA8AE4">
        <w:rPr>
          <w:color w:val="000000" w:themeColor="text1"/>
        </w:rPr>
        <w:t xml:space="preserve"> </w:t>
      </w:r>
      <w:r w:rsidR="19CA9324" w:rsidRPr="71BA8AE4">
        <w:rPr>
          <w:rFonts w:ascii="Calibri" w:eastAsia="Calibri" w:hAnsi="Calibri" w:cs="Calibri"/>
          <w:color w:val="24292E"/>
          <w:sz w:val="22"/>
          <w:szCs w:val="22"/>
        </w:rPr>
        <w:t xml:space="preserve">A konstruktor általában azért felelős, hogy az objektum </w:t>
      </w:r>
      <w:hyperlink r:id="rId9">
        <w:r w:rsidR="19CA9324" w:rsidRPr="71BA8AE4">
          <w:rPr>
            <w:rFonts w:ascii="Calibri" w:eastAsia="Calibri" w:hAnsi="Calibri" w:cs="Calibri"/>
            <w:color w:val="24292E"/>
            <w:sz w:val="22"/>
            <w:szCs w:val="22"/>
          </w:rPr>
          <w:t>adattagjait</w:t>
        </w:r>
      </w:hyperlink>
      <w:r w:rsidR="19CA9324" w:rsidRPr="71BA8AE4">
        <w:rPr>
          <w:rFonts w:ascii="Calibri" w:eastAsia="Calibri" w:hAnsi="Calibri" w:cs="Calibri"/>
          <w:color w:val="24292E"/>
          <w:sz w:val="22"/>
          <w:szCs w:val="22"/>
        </w:rPr>
        <w:t xml:space="preserve"> az osztály szempontjából értelmes, érvényes állapotba hozza, bizonyos nyelvekben pedig az objektum által használt memóriaterületet lefoglalása is feladata.</w:t>
      </w:r>
      <w:r w:rsidR="74ABCFA7" w:rsidRPr="71BA8AE4">
        <w:rPr>
          <w:rFonts w:ascii="Calibri" w:eastAsia="Calibri" w:hAnsi="Calibri" w:cs="Calibri"/>
          <w:color w:val="24292E"/>
          <w:sz w:val="22"/>
          <w:szCs w:val="22"/>
        </w:rPr>
        <w:t xml:space="preserve"> </w:t>
      </w:r>
      <w:r w:rsidR="19CA9324" w:rsidRPr="71BA8AE4">
        <w:rPr>
          <w:rFonts w:ascii="Calibri" w:eastAsia="Calibri" w:hAnsi="Calibri" w:cs="Calibri"/>
          <w:color w:val="24292E"/>
          <w:sz w:val="22"/>
          <w:szCs w:val="22"/>
        </w:rPr>
        <w:t xml:space="preserve">A már nem használt objektum által lefoglalt memória és egyéb erőforrások felszabadításáért a </w:t>
      </w:r>
      <w:hyperlink r:id="rId10">
        <w:proofErr w:type="spellStart"/>
        <w:r w:rsidR="19CA9324" w:rsidRPr="71BA8AE4">
          <w:rPr>
            <w:rFonts w:ascii="Calibri" w:eastAsia="Calibri" w:hAnsi="Calibri" w:cs="Calibri"/>
            <w:color w:val="24292E"/>
            <w:sz w:val="22"/>
            <w:szCs w:val="22"/>
          </w:rPr>
          <w:t>destruktor</w:t>
        </w:r>
        <w:proofErr w:type="spellEnd"/>
      </w:hyperlink>
      <w:r w:rsidR="19CA9324" w:rsidRPr="71BA8AE4">
        <w:rPr>
          <w:rFonts w:ascii="Calibri" w:eastAsia="Calibri" w:hAnsi="Calibri" w:cs="Calibri"/>
          <w:color w:val="24292E"/>
          <w:sz w:val="22"/>
          <w:szCs w:val="22"/>
        </w:rPr>
        <w:t xml:space="preserve"> felelős.</w:t>
      </w:r>
    </w:p>
    <w:p w14:paraId="3FA31805" w14:textId="026603FA"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Öröklődés</w:t>
      </w:r>
      <w:r w:rsidR="443F6ED2" w:rsidRPr="71BA8AE4">
        <w:rPr>
          <w:rFonts w:ascii="Calibri" w:eastAsia="Calibri" w:hAnsi="Calibri" w:cs="Calibri"/>
          <w:color w:val="24292E"/>
          <w:sz w:val="22"/>
          <w:szCs w:val="22"/>
        </w:rPr>
        <w:t>:</w:t>
      </w:r>
      <w:r w:rsidR="37EEF4EF" w:rsidRPr="71BA8AE4">
        <w:rPr>
          <w:rFonts w:ascii="Calibri" w:eastAsia="Calibri" w:hAnsi="Calibri" w:cs="Calibri"/>
          <w:color w:val="24292E"/>
          <w:sz w:val="22"/>
          <w:szCs w:val="22"/>
        </w:rPr>
        <w:t xml:space="preserve"> Az öröklődés során beszélhetünk Ős (</w:t>
      </w:r>
      <w:proofErr w:type="spellStart"/>
      <w:r w:rsidR="37EEF4EF" w:rsidRPr="71BA8AE4">
        <w:rPr>
          <w:rFonts w:ascii="Calibri" w:eastAsia="Calibri" w:hAnsi="Calibri" w:cs="Calibri"/>
          <w:color w:val="24292E"/>
          <w:sz w:val="22"/>
          <w:szCs w:val="22"/>
        </w:rPr>
        <w:t>Base</w:t>
      </w:r>
      <w:proofErr w:type="spellEnd"/>
      <w:r w:rsidR="37EEF4EF" w:rsidRPr="71BA8AE4">
        <w:rPr>
          <w:rFonts w:ascii="Calibri" w:eastAsia="Calibri" w:hAnsi="Calibri" w:cs="Calibri"/>
          <w:color w:val="24292E"/>
          <w:sz w:val="22"/>
          <w:szCs w:val="22"/>
        </w:rPr>
        <w:t>), illetve Származtatott (</w:t>
      </w:r>
      <w:proofErr w:type="spellStart"/>
      <w:r w:rsidR="37EEF4EF" w:rsidRPr="71BA8AE4">
        <w:rPr>
          <w:rFonts w:ascii="Calibri" w:eastAsia="Calibri" w:hAnsi="Calibri" w:cs="Calibri"/>
          <w:color w:val="24292E"/>
          <w:sz w:val="22"/>
          <w:szCs w:val="22"/>
        </w:rPr>
        <w:t>derived</w:t>
      </w:r>
      <w:proofErr w:type="spellEnd"/>
      <w:r w:rsidR="37EEF4EF" w:rsidRPr="71BA8AE4">
        <w:rPr>
          <w:rFonts w:ascii="Calibri" w:eastAsia="Calibri" w:hAnsi="Calibri" w:cs="Calibri"/>
          <w:color w:val="24292E"/>
          <w:sz w:val="22"/>
          <w:szCs w:val="22"/>
        </w:rPr>
        <w:t>) osztályokról.</w:t>
      </w:r>
      <w:r w:rsidR="6817C76E" w:rsidRPr="71BA8AE4">
        <w:rPr>
          <w:rFonts w:ascii="Calibri" w:eastAsia="Calibri" w:hAnsi="Calibri" w:cs="Calibri"/>
          <w:color w:val="24292E"/>
          <w:sz w:val="22"/>
          <w:szCs w:val="22"/>
        </w:rPr>
        <w:t xml:space="preserve"> Az öröklődés az osztályok továbbfejlesztését jelenti, ennek során a származtatott osztály </w:t>
      </w:r>
      <w:proofErr w:type="spellStart"/>
      <w:r w:rsidR="6817C76E" w:rsidRPr="71BA8AE4">
        <w:rPr>
          <w:rFonts w:ascii="Calibri" w:eastAsia="Calibri" w:hAnsi="Calibri" w:cs="Calibri"/>
          <w:color w:val="24292E"/>
          <w:sz w:val="22"/>
          <w:szCs w:val="22"/>
        </w:rPr>
        <w:t>örökli</w:t>
      </w:r>
      <w:proofErr w:type="spellEnd"/>
      <w:r w:rsidR="6817C76E" w:rsidRPr="71BA8AE4">
        <w:rPr>
          <w:rFonts w:ascii="Calibri" w:eastAsia="Calibri" w:hAnsi="Calibri" w:cs="Calibri"/>
          <w:color w:val="24292E"/>
          <w:sz w:val="22"/>
          <w:szCs w:val="22"/>
        </w:rPr>
        <w:t xml:space="preserve"> az ős osztály attribútumait</w:t>
      </w:r>
      <w:r w:rsidR="3257E099" w:rsidRPr="71BA8AE4">
        <w:rPr>
          <w:rFonts w:ascii="Calibri" w:eastAsia="Calibri" w:hAnsi="Calibri" w:cs="Calibri"/>
          <w:color w:val="24292E"/>
          <w:sz w:val="22"/>
          <w:szCs w:val="22"/>
        </w:rPr>
        <w:t>, metódusait, ezek mellett újakkal egészíth</w:t>
      </w:r>
      <w:r w:rsidR="08622536" w:rsidRPr="71BA8AE4">
        <w:rPr>
          <w:rFonts w:ascii="Calibri" w:eastAsia="Calibri" w:hAnsi="Calibri" w:cs="Calibri"/>
          <w:color w:val="24292E"/>
          <w:sz w:val="22"/>
          <w:szCs w:val="22"/>
        </w:rPr>
        <w:t>eti ki vagy megváltozhatja a meglévőket bizonyos szabályok szerint. Egy ősből több származ</w:t>
      </w:r>
      <w:r w:rsidR="10D9C63E" w:rsidRPr="71BA8AE4">
        <w:rPr>
          <w:rFonts w:ascii="Calibri" w:eastAsia="Calibri" w:hAnsi="Calibri" w:cs="Calibri"/>
          <w:color w:val="24292E"/>
          <w:sz w:val="22"/>
          <w:szCs w:val="22"/>
        </w:rPr>
        <w:t>t</w:t>
      </w:r>
      <w:r w:rsidR="08622536" w:rsidRPr="71BA8AE4">
        <w:rPr>
          <w:rFonts w:ascii="Calibri" w:eastAsia="Calibri" w:hAnsi="Calibri" w:cs="Calibri"/>
          <w:color w:val="24292E"/>
          <w:sz w:val="22"/>
          <w:szCs w:val="22"/>
        </w:rPr>
        <w:t>atott osztályt is készíth</w:t>
      </w:r>
      <w:r w:rsidR="6901B3CB" w:rsidRPr="71BA8AE4">
        <w:rPr>
          <w:rFonts w:ascii="Calibri" w:eastAsia="Calibri" w:hAnsi="Calibri" w:cs="Calibri"/>
          <w:color w:val="24292E"/>
          <w:sz w:val="22"/>
          <w:szCs w:val="22"/>
        </w:rPr>
        <w:t xml:space="preserve">etünk. Egy származtatott osztálynak </w:t>
      </w:r>
      <w:r w:rsidR="77A67AEA" w:rsidRPr="71BA8AE4">
        <w:rPr>
          <w:rFonts w:ascii="Calibri" w:eastAsia="Calibri" w:hAnsi="Calibri" w:cs="Calibri"/>
          <w:color w:val="24292E"/>
          <w:sz w:val="22"/>
          <w:szCs w:val="22"/>
        </w:rPr>
        <w:t>viszont programozási nyelvtől függően változó őse lehet. Java-ban egy (öröklődési fa), C++-ban több (</w:t>
      </w:r>
      <w:r w:rsidR="60ADC87E" w:rsidRPr="71BA8AE4">
        <w:rPr>
          <w:rFonts w:ascii="Calibri" w:eastAsia="Calibri" w:hAnsi="Calibri" w:cs="Calibri"/>
          <w:color w:val="24292E"/>
          <w:sz w:val="22"/>
          <w:szCs w:val="22"/>
        </w:rPr>
        <w:t>öröklődési gráf).</w:t>
      </w:r>
      <w:r w:rsidR="77A67AEA" w:rsidRPr="71BA8AE4">
        <w:rPr>
          <w:rFonts w:ascii="Calibri" w:eastAsia="Calibri" w:hAnsi="Calibri" w:cs="Calibri"/>
          <w:color w:val="24292E"/>
          <w:sz w:val="22"/>
          <w:szCs w:val="22"/>
        </w:rPr>
        <w:t xml:space="preserve"> </w:t>
      </w:r>
      <w:r w:rsidR="58AFA384" w:rsidRPr="71BA8AE4">
        <w:rPr>
          <w:rFonts w:ascii="Calibri" w:eastAsia="Calibri" w:hAnsi="Calibri" w:cs="Calibri"/>
          <w:color w:val="24292E"/>
          <w:sz w:val="22"/>
          <w:szCs w:val="22"/>
        </w:rPr>
        <w:t xml:space="preserve">A legerősebb kapcsolat két osztály között az öröklődés. Kódújrahasználhatóság szempontjából az ősosztály nagyon hasznos. Modellezésnél </w:t>
      </w:r>
      <w:r w:rsidR="4D02FB07" w:rsidRPr="71BA8AE4">
        <w:rPr>
          <w:rFonts w:ascii="Calibri" w:eastAsia="Calibri" w:hAnsi="Calibri" w:cs="Calibri"/>
          <w:color w:val="24292E"/>
          <w:sz w:val="22"/>
          <w:szCs w:val="22"/>
        </w:rPr>
        <w:t>x EGY y (is-a) kapcsolattal jelöljük. Bővíthetőségre nyitott, többféle viselkedés definiálható, ugyanazon a felelőssé</w:t>
      </w:r>
      <w:r w:rsidR="30E2DB2F" w:rsidRPr="71BA8AE4">
        <w:rPr>
          <w:rFonts w:ascii="Calibri" w:eastAsia="Calibri" w:hAnsi="Calibri" w:cs="Calibri"/>
          <w:color w:val="24292E"/>
          <w:sz w:val="22"/>
          <w:szCs w:val="22"/>
        </w:rPr>
        <w:t>gen belül.</w:t>
      </w:r>
      <w:r w:rsidR="30F94AFD" w:rsidRPr="71BA8AE4">
        <w:rPr>
          <w:rFonts w:ascii="Calibri" w:eastAsia="Calibri" w:hAnsi="Calibri" w:cs="Calibri"/>
          <w:color w:val="24292E"/>
          <w:sz w:val="22"/>
          <w:szCs w:val="22"/>
        </w:rPr>
        <w:t xml:space="preserve"> Tiltható az öröklődés.</w:t>
      </w:r>
    </w:p>
    <w:p w14:paraId="47C28036" w14:textId="28102207" w:rsidR="009C53C7" w:rsidRDefault="33F133E1" w:rsidP="71BA8AE4">
      <w:pPr>
        <w:pStyle w:val="Heading2"/>
        <w:numPr>
          <w:ilvl w:val="0"/>
          <w:numId w:val="1"/>
        </w:numPr>
        <w:rPr>
          <w:color w:val="24292E"/>
          <w:sz w:val="22"/>
          <w:szCs w:val="22"/>
        </w:rPr>
      </w:pPr>
      <w:r w:rsidRPr="71BA8AE4">
        <w:rPr>
          <w:rFonts w:ascii="Calibri" w:eastAsia="Calibri" w:hAnsi="Calibri" w:cs="Calibri"/>
          <w:b/>
          <w:bCs/>
          <w:color w:val="24292E"/>
          <w:sz w:val="22"/>
          <w:szCs w:val="22"/>
        </w:rPr>
        <w:t>O</w:t>
      </w:r>
      <w:r w:rsidR="6455644D" w:rsidRPr="71BA8AE4">
        <w:rPr>
          <w:rFonts w:ascii="Calibri" w:eastAsia="Calibri" w:hAnsi="Calibri" w:cs="Calibri"/>
          <w:b/>
          <w:bCs/>
          <w:color w:val="24292E"/>
          <w:sz w:val="22"/>
          <w:szCs w:val="22"/>
        </w:rPr>
        <w:t>sztályhierarchia</w:t>
      </w:r>
      <w:r w:rsidRPr="71BA8AE4">
        <w:rPr>
          <w:rFonts w:ascii="Calibri" w:eastAsia="Calibri" w:hAnsi="Calibri" w:cs="Calibri"/>
          <w:color w:val="24292E"/>
          <w:sz w:val="22"/>
          <w:szCs w:val="22"/>
        </w:rPr>
        <w:t>:</w:t>
      </w:r>
    </w:p>
    <w:p w14:paraId="5A727A07" w14:textId="53B4C7A4"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Polimorfizmus</w:t>
      </w:r>
      <w:r w:rsidR="270AC38E" w:rsidRPr="71BA8AE4">
        <w:rPr>
          <w:rFonts w:ascii="Calibri" w:eastAsia="Calibri" w:hAnsi="Calibri" w:cs="Calibri"/>
          <w:color w:val="24292E"/>
          <w:sz w:val="22"/>
          <w:szCs w:val="22"/>
        </w:rPr>
        <w:t>:</w:t>
      </w:r>
      <w:r w:rsidR="6A85B58F" w:rsidRPr="71BA8AE4">
        <w:rPr>
          <w:rFonts w:ascii="Calibri" w:eastAsia="Calibri" w:hAnsi="Calibri" w:cs="Calibri"/>
          <w:color w:val="24292E"/>
          <w:sz w:val="22"/>
          <w:szCs w:val="22"/>
        </w:rPr>
        <w:t xml:space="preserve"> </w:t>
      </w:r>
      <w:r w:rsidR="5ABF7F9B" w:rsidRPr="71BA8AE4">
        <w:rPr>
          <w:rFonts w:ascii="Calibri" w:eastAsia="Calibri" w:hAnsi="Calibri" w:cs="Calibri"/>
          <w:color w:val="24292E"/>
          <w:sz w:val="22"/>
          <w:szCs w:val="22"/>
        </w:rPr>
        <w:t xml:space="preserve">Ugyan az a név különböző forma. A polimorfizmus </w:t>
      </w:r>
      <w:proofErr w:type="spellStart"/>
      <w:r w:rsidR="5ABF7F9B" w:rsidRPr="71BA8AE4">
        <w:rPr>
          <w:rFonts w:ascii="Calibri" w:eastAsia="Calibri" w:hAnsi="Calibri" w:cs="Calibri"/>
          <w:color w:val="24292E"/>
          <w:sz w:val="22"/>
          <w:szCs w:val="22"/>
        </w:rPr>
        <w:t>so</w:t>
      </w:r>
      <w:r w:rsidR="34E8716F" w:rsidRPr="71BA8AE4">
        <w:rPr>
          <w:rFonts w:ascii="Calibri" w:eastAsia="Calibri" w:hAnsi="Calibri" w:cs="Calibri"/>
          <w:color w:val="24292E"/>
          <w:sz w:val="22"/>
          <w:szCs w:val="22"/>
        </w:rPr>
        <w:t>k</w:t>
      </w:r>
      <w:r w:rsidR="5ABF7F9B" w:rsidRPr="71BA8AE4">
        <w:rPr>
          <w:rFonts w:ascii="Calibri" w:eastAsia="Calibri" w:hAnsi="Calibri" w:cs="Calibri"/>
          <w:color w:val="24292E"/>
          <w:sz w:val="22"/>
          <w:szCs w:val="22"/>
        </w:rPr>
        <w:t>oldalús</w:t>
      </w:r>
      <w:r w:rsidR="15792540" w:rsidRPr="71BA8AE4">
        <w:rPr>
          <w:rFonts w:ascii="Calibri" w:eastAsia="Calibri" w:hAnsi="Calibri" w:cs="Calibri"/>
          <w:color w:val="24292E"/>
          <w:sz w:val="22"/>
          <w:szCs w:val="22"/>
        </w:rPr>
        <w:t>ágot</w:t>
      </w:r>
      <w:proofErr w:type="spellEnd"/>
      <w:r w:rsidR="15792540" w:rsidRPr="71BA8AE4">
        <w:rPr>
          <w:rFonts w:ascii="Calibri" w:eastAsia="Calibri" w:hAnsi="Calibri" w:cs="Calibri"/>
          <w:color w:val="24292E"/>
          <w:sz w:val="22"/>
          <w:szCs w:val="22"/>
        </w:rPr>
        <w:t xml:space="preserve"> jelent.</w:t>
      </w:r>
      <w:r w:rsidR="6F4E9D0A" w:rsidRPr="71BA8AE4">
        <w:rPr>
          <w:rFonts w:ascii="Calibri" w:eastAsia="Calibri" w:hAnsi="Calibri" w:cs="Calibri"/>
          <w:color w:val="24292E"/>
          <w:sz w:val="22"/>
          <w:szCs w:val="22"/>
        </w:rPr>
        <w:t xml:space="preserve"> Ez több formában jöhet elő. Legtöbbször a leszármaztatott osztály őséből származó függvények felülírásakor használjuk.</w:t>
      </w:r>
      <w:r w:rsidR="6EB0BF1C" w:rsidRPr="71BA8AE4">
        <w:rPr>
          <w:rFonts w:ascii="Calibri" w:eastAsia="Calibri" w:hAnsi="Calibri" w:cs="Calibri"/>
          <w:color w:val="24292E"/>
          <w:sz w:val="22"/>
          <w:szCs w:val="22"/>
        </w:rPr>
        <w:t xml:space="preserve"> </w:t>
      </w:r>
      <w:r w:rsidR="1753981A" w:rsidRPr="71BA8AE4">
        <w:rPr>
          <w:rFonts w:ascii="Calibri" w:eastAsia="Calibri" w:hAnsi="Calibri" w:cs="Calibri"/>
          <w:color w:val="24292E"/>
          <w:sz w:val="22"/>
          <w:szCs w:val="22"/>
        </w:rPr>
        <w:t>Szükséges egy fogalom bevezetése. Függvény szignatúra</w:t>
      </w:r>
      <w:r w:rsidR="19CF52AB" w:rsidRPr="71BA8AE4">
        <w:rPr>
          <w:rFonts w:ascii="Calibri" w:eastAsia="Calibri" w:hAnsi="Calibri" w:cs="Calibri"/>
          <w:color w:val="24292E"/>
          <w:sz w:val="22"/>
          <w:szCs w:val="22"/>
        </w:rPr>
        <w:t xml:space="preserve"> (prototípus)</w:t>
      </w:r>
      <w:r w:rsidR="1753981A" w:rsidRPr="71BA8AE4">
        <w:rPr>
          <w:rFonts w:ascii="Calibri" w:eastAsia="Calibri" w:hAnsi="Calibri" w:cs="Calibri"/>
          <w:color w:val="24292E"/>
          <w:sz w:val="22"/>
          <w:szCs w:val="22"/>
        </w:rPr>
        <w:t>: Programozási nyelvenként változik, de a függvény neve és p</w:t>
      </w:r>
      <w:r w:rsidR="68BB3854" w:rsidRPr="71BA8AE4">
        <w:rPr>
          <w:rFonts w:ascii="Calibri" w:eastAsia="Calibri" w:hAnsi="Calibri" w:cs="Calibri"/>
          <w:color w:val="24292E"/>
          <w:sz w:val="22"/>
          <w:szCs w:val="22"/>
        </w:rPr>
        <w:t>araméter listája beazonosít egy függvény</w:t>
      </w:r>
      <w:r w:rsidR="37E1E139" w:rsidRPr="71BA8AE4">
        <w:rPr>
          <w:rFonts w:ascii="Calibri" w:eastAsia="Calibri" w:hAnsi="Calibri" w:cs="Calibri"/>
          <w:color w:val="24292E"/>
          <w:sz w:val="22"/>
          <w:szCs w:val="22"/>
        </w:rPr>
        <w:t>t. (</w:t>
      </w:r>
      <w:proofErr w:type="spellStart"/>
      <w:r w:rsidR="37E1E139" w:rsidRPr="71BA8AE4">
        <w:rPr>
          <w:rFonts w:ascii="Calibri" w:eastAsia="Calibri" w:hAnsi="Calibri" w:cs="Calibri"/>
          <w:color w:val="24292E"/>
          <w:sz w:val="22"/>
          <w:szCs w:val="22"/>
        </w:rPr>
        <w:t>cppben</w:t>
      </w:r>
      <w:proofErr w:type="spellEnd"/>
      <w:r w:rsidR="37E1E139" w:rsidRPr="71BA8AE4">
        <w:rPr>
          <w:rFonts w:ascii="Calibri" w:eastAsia="Calibri" w:hAnsi="Calibri" w:cs="Calibri"/>
          <w:color w:val="24292E"/>
          <w:sz w:val="22"/>
          <w:szCs w:val="22"/>
        </w:rPr>
        <w:t xml:space="preserve"> a visszatérési érték is hozzájön ,</w:t>
      </w:r>
      <w:proofErr w:type="spellStart"/>
      <w:r w:rsidR="37E1E139" w:rsidRPr="71BA8AE4">
        <w:rPr>
          <w:rFonts w:ascii="Calibri" w:eastAsia="Calibri" w:hAnsi="Calibri" w:cs="Calibri"/>
          <w:color w:val="24292E"/>
          <w:sz w:val="22"/>
          <w:szCs w:val="22"/>
        </w:rPr>
        <w:t>javaban</w:t>
      </w:r>
      <w:proofErr w:type="spellEnd"/>
      <w:r w:rsidR="37E1E139" w:rsidRPr="71BA8AE4">
        <w:rPr>
          <w:rFonts w:ascii="Calibri" w:eastAsia="Calibri" w:hAnsi="Calibri" w:cs="Calibri"/>
          <w:color w:val="24292E"/>
          <w:sz w:val="22"/>
          <w:szCs w:val="22"/>
        </w:rPr>
        <w:t xml:space="preserve"> nem)</w:t>
      </w:r>
    </w:p>
    <w:p w14:paraId="410E24B9" w14:textId="39DC0A4A" w:rsidR="009C53C7" w:rsidRDefault="23A12DD2" w:rsidP="26834855">
      <w:pPr>
        <w:pStyle w:val="ListParagraph"/>
        <w:numPr>
          <w:ilvl w:val="1"/>
          <w:numId w:val="1"/>
        </w:numPr>
        <w:rPr>
          <w:rFonts w:eastAsiaTheme="minorEastAsia"/>
          <w:color w:val="24292E"/>
        </w:rPr>
      </w:pPr>
      <w:r w:rsidRPr="1550CE31">
        <w:rPr>
          <w:rFonts w:ascii="Calibri" w:eastAsia="Calibri" w:hAnsi="Calibri" w:cs="Calibri"/>
          <w:color w:val="24292E"/>
        </w:rPr>
        <w:t>Metódus</w:t>
      </w:r>
      <w:r w:rsidR="6A85B58F" w:rsidRPr="1550CE31">
        <w:rPr>
          <w:rFonts w:ascii="Calibri" w:eastAsia="Calibri" w:hAnsi="Calibri" w:cs="Calibri"/>
          <w:color w:val="24292E"/>
        </w:rPr>
        <w:t xml:space="preserve"> túlterhelés</w:t>
      </w:r>
      <w:r w:rsidR="469380A4" w:rsidRPr="1550CE31">
        <w:rPr>
          <w:rFonts w:ascii="Calibri" w:eastAsia="Calibri" w:hAnsi="Calibri" w:cs="Calibri"/>
          <w:color w:val="24292E"/>
        </w:rPr>
        <w:t>(</w:t>
      </w:r>
      <w:proofErr w:type="spellStart"/>
      <w:r w:rsidR="469380A4" w:rsidRPr="1550CE31">
        <w:rPr>
          <w:rFonts w:ascii="Calibri" w:eastAsia="Calibri" w:hAnsi="Calibri" w:cs="Calibri"/>
          <w:color w:val="24292E"/>
        </w:rPr>
        <w:t>overload</w:t>
      </w:r>
      <w:proofErr w:type="spellEnd"/>
      <w:r w:rsidR="469380A4" w:rsidRPr="1550CE31">
        <w:rPr>
          <w:rFonts w:ascii="Calibri" w:eastAsia="Calibri" w:hAnsi="Calibri" w:cs="Calibri"/>
          <w:color w:val="24292E"/>
        </w:rPr>
        <w:t>):</w:t>
      </w:r>
      <w:r w:rsidR="3CDA2197" w:rsidRPr="1550CE31">
        <w:rPr>
          <w:rFonts w:ascii="Calibri" w:eastAsia="Calibri" w:hAnsi="Calibri" w:cs="Calibri"/>
          <w:color w:val="24292E"/>
        </w:rPr>
        <w:t xml:space="preserve"> </w:t>
      </w:r>
      <w:r w:rsidR="38D38E89" w:rsidRPr="1550CE31">
        <w:rPr>
          <w:rFonts w:ascii="Calibri" w:eastAsia="Calibri" w:hAnsi="Calibri" w:cs="Calibri"/>
          <w:color w:val="24292E"/>
        </w:rPr>
        <w:t>Függvény paraméterlistáját (vagy még a visszatérési értékét is) megváltoztatva, de nevét megtartva átdefiniálhatjuk a függvényünket</w:t>
      </w:r>
      <w:r w:rsidR="130CCD4E" w:rsidRPr="1550CE31">
        <w:rPr>
          <w:rFonts w:ascii="Calibri" w:eastAsia="Calibri" w:hAnsi="Calibri" w:cs="Calibri"/>
          <w:color w:val="24292E"/>
        </w:rPr>
        <w:t xml:space="preserve">. </w:t>
      </w:r>
      <w:proofErr w:type="spellStart"/>
      <w:r w:rsidR="130CCD4E" w:rsidRPr="1550CE31">
        <w:rPr>
          <w:rFonts w:ascii="Calibri" w:eastAsia="Calibri" w:hAnsi="Calibri" w:cs="Calibri"/>
          <w:color w:val="24292E"/>
        </w:rPr>
        <w:t>Pl</w:t>
      </w:r>
      <w:proofErr w:type="spellEnd"/>
      <w:r w:rsidR="130CCD4E" w:rsidRPr="1550CE31">
        <w:rPr>
          <w:rFonts w:ascii="Calibri" w:eastAsia="Calibri" w:hAnsi="Calibri" w:cs="Calibri"/>
          <w:color w:val="24292E"/>
        </w:rPr>
        <w:t xml:space="preserve"> két integer összeadását, ugyan azzal</w:t>
      </w:r>
      <w:r w:rsidR="498EA70F" w:rsidRPr="1550CE31">
        <w:rPr>
          <w:rFonts w:ascii="Calibri" w:eastAsia="Calibri" w:hAnsi="Calibri" w:cs="Calibri"/>
          <w:color w:val="24292E"/>
        </w:rPr>
        <w:t xml:space="preserve"> a függvénynévvel</w:t>
      </w:r>
      <w:r w:rsidR="130CCD4E" w:rsidRPr="1550CE31">
        <w:rPr>
          <w:rFonts w:ascii="Calibri" w:eastAsia="Calibri" w:hAnsi="Calibri" w:cs="Calibri"/>
          <w:color w:val="24292E"/>
        </w:rPr>
        <w:t xml:space="preserve"> két </w:t>
      </w:r>
      <w:proofErr w:type="spellStart"/>
      <w:r w:rsidR="130CCD4E" w:rsidRPr="1550CE31">
        <w:rPr>
          <w:rFonts w:ascii="Calibri" w:eastAsia="Calibri" w:hAnsi="Calibri" w:cs="Calibri"/>
          <w:color w:val="24292E"/>
        </w:rPr>
        <w:t>double</w:t>
      </w:r>
      <w:proofErr w:type="spellEnd"/>
      <w:r w:rsidR="130CCD4E" w:rsidRPr="1550CE31">
        <w:rPr>
          <w:rFonts w:ascii="Calibri" w:eastAsia="Calibri" w:hAnsi="Calibri" w:cs="Calibri"/>
          <w:color w:val="24292E"/>
        </w:rPr>
        <w:t>-re íratjuk át.</w:t>
      </w:r>
    </w:p>
    <w:p w14:paraId="2FCE7B44" w14:textId="4514E299" w:rsidR="009C53C7" w:rsidRDefault="23728C66" w:rsidP="26834855">
      <w:pPr>
        <w:pStyle w:val="ListParagraph"/>
        <w:numPr>
          <w:ilvl w:val="1"/>
          <w:numId w:val="1"/>
        </w:numPr>
        <w:rPr>
          <w:color w:val="24292E"/>
        </w:rPr>
      </w:pPr>
      <w:r w:rsidRPr="1550CE31">
        <w:rPr>
          <w:rFonts w:ascii="Calibri" w:eastAsia="Calibri" w:hAnsi="Calibri" w:cs="Calibri"/>
          <w:color w:val="24292E"/>
        </w:rPr>
        <w:t>Generikus programozás</w:t>
      </w:r>
      <w:r w:rsidR="58F6B5B4" w:rsidRPr="1550CE31">
        <w:rPr>
          <w:rFonts w:ascii="Calibri" w:eastAsia="Calibri" w:hAnsi="Calibri" w:cs="Calibri"/>
          <w:color w:val="24292E"/>
        </w:rPr>
        <w:t>:</w:t>
      </w:r>
    </w:p>
    <w:p w14:paraId="5C2E78A7" w14:textId="73A9D663" w:rsidR="009C53C7" w:rsidRDefault="6AE3F2EE" w:rsidP="1550CE31">
      <w:pPr>
        <w:pStyle w:val="ListParagraph"/>
        <w:numPr>
          <w:ilvl w:val="1"/>
          <w:numId w:val="1"/>
        </w:numPr>
        <w:rPr>
          <w:color w:val="24292E"/>
        </w:rPr>
      </w:pPr>
      <w:r w:rsidRPr="1550CE31">
        <w:rPr>
          <w:rFonts w:ascii="Calibri" w:eastAsia="Calibri" w:hAnsi="Calibri" w:cs="Calibri"/>
          <w:color w:val="24292E"/>
        </w:rPr>
        <w:t xml:space="preserve">Metódus </w:t>
      </w:r>
      <w:r w:rsidR="23728C66" w:rsidRPr="1550CE31">
        <w:rPr>
          <w:rFonts w:ascii="Calibri" w:eastAsia="Calibri" w:hAnsi="Calibri" w:cs="Calibri"/>
          <w:color w:val="24292E"/>
        </w:rPr>
        <w:t>felülírás</w:t>
      </w:r>
      <w:r w:rsidR="4719641B" w:rsidRPr="1550CE31">
        <w:rPr>
          <w:rFonts w:ascii="Calibri" w:eastAsia="Calibri" w:hAnsi="Calibri" w:cs="Calibri"/>
          <w:color w:val="24292E"/>
        </w:rPr>
        <w:t>(</w:t>
      </w:r>
      <w:proofErr w:type="spellStart"/>
      <w:r w:rsidR="4719641B" w:rsidRPr="1550CE31">
        <w:rPr>
          <w:rFonts w:ascii="Calibri" w:eastAsia="Calibri" w:hAnsi="Calibri" w:cs="Calibri"/>
          <w:color w:val="24292E"/>
        </w:rPr>
        <w:t>override</w:t>
      </w:r>
      <w:proofErr w:type="spellEnd"/>
      <w:r w:rsidR="4719641B" w:rsidRPr="1550CE31">
        <w:rPr>
          <w:rFonts w:ascii="Calibri" w:eastAsia="Calibri" w:hAnsi="Calibri" w:cs="Calibri"/>
          <w:color w:val="24292E"/>
        </w:rPr>
        <w:t>)</w:t>
      </w:r>
      <w:r w:rsidR="38B372A7" w:rsidRPr="1550CE31">
        <w:rPr>
          <w:rFonts w:ascii="Calibri" w:eastAsia="Calibri" w:hAnsi="Calibri" w:cs="Calibri"/>
          <w:color w:val="24292E"/>
        </w:rPr>
        <w:t xml:space="preserve">: </w:t>
      </w:r>
      <w:r w:rsidR="44057B2A" w:rsidRPr="1550CE31">
        <w:rPr>
          <w:rFonts w:ascii="Calibri" w:eastAsia="Calibri" w:hAnsi="Calibri" w:cs="Calibri"/>
          <w:color w:val="24292E"/>
        </w:rPr>
        <w:t>Egy metódus</w:t>
      </w:r>
      <w:r w:rsidR="075E5352" w:rsidRPr="1550CE31">
        <w:rPr>
          <w:rFonts w:ascii="Calibri" w:eastAsia="Calibri" w:hAnsi="Calibri" w:cs="Calibri"/>
          <w:color w:val="24292E"/>
        </w:rPr>
        <w:t xml:space="preserve"> </w:t>
      </w:r>
      <w:r w:rsidR="44057B2A" w:rsidRPr="1550CE31">
        <w:rPr>
          <w:rFonts w:ascii="Calibri" w:eastAsia="Calibri" w:hAnsi="Calibri" w:cs="Calibri"/>
          <w:color w:val="24292E"/>
        </w:rPr>
        <w:t>felülírásakor megmarad a szignatúrája, viszont ugyanúgy felüldefin</w:t>
      </w:r>
      <w:r w:rsidR="0037305D">
        <w:rPr>
          <w:rFonts w:ascii="Calibri" w:eastAsia="Calibri" w:hAnsi="Calibri" w:cs="Calibri"/>
          <w:color w:val="24292E"/>
        </w:rPr>
        <w:t>i</w:t>
      </w:r>
      <w:r w:rsidR="44057B2A" w:rsidRPr="1550CE31">
        <w:rPr>
          <w:rFonts w:ascii="Calibri" w:eastAsia="Calibri" w:hAnsi="Calibri" w:cs="Calibri"/>
          <w:color w:val="24292E"/>
        </w:rPr>
        <w:t>áljuk a metódus működését</w:t>
      </w:r>
      <w:r w:rsidR="3954D3F1" w:rsidRPr="1550CE31">
        <w:rPr>
          <w:rFonts w:ascii="Calibri" w:eastAsia="Calibri" w:hAnsi="Calibri" w:cs="Calibri"/>
          <w:color w:val="24292E"/>
        </w:rPr>
        <w:t>.</w:t>
      </w:r>
      <w:r w:rsidR="0A3465A0" w:rsidRPr="1550CE31">
        <w:rPr>
          <w:rFonts w:ascii="Calibri" w:eastAsia="Calibri" w:hAnsi="Calibri" w:cs="Calibri"/>
          <w:color w:val="24292E"/>
        </w:rPr>
        <w:t xml:space="preserve"> Pl.: Ősosztály</w:t>
      </w:r>
      <w:r w:rsidR="70F3E2F0" w:rsidRPr="1550CE31">
        <w:rPr>
          <w:rFonts w:ascii="Calibri" w:eastAsia="Calibri" w:hAnsi="Calibri" w:cs="Calibri"/>
          <w:color w:val="24292E"/>
        </w:rPr>
        <w:t xml:space="preserve">ban implementált metódusokat a származtatáskor felüldefiniáljuk, hogy a származtatott </w:t>
      </w:r>
      <w:r w:rsidR="33EC3C59" w:rsidRPr="1550CE31">
        <w:rPr>
          <w:rFonts w:ascii="Calibri" w:eastAsia="Calibri" w:hAnsi="Calibri" w:cs="Calibri"/>
          <w:color w:val="24292E"/>
        </w:rPr>
        <w:t xml:space="preserve">osztályunk </w:t>
      </w:r>
      <w:r w:rsidR="1B0F753E" w:rsidRPr="1550CE31">
        <w:rPr>
          <w:rFonts w:ascii="Calibri" w:eastAsia="Calibri" w:hAnsi="Calibri" w:cs="Calibri"/>
          <w:color w:val="24292E"/>
        </w:rPr>
        <w:t>viselkedését tudjuk implementálni. Láthatósága a metódusnak csak szűkebb lehet. Tiltható a felüldefiniálás</w:t>
      </w:r>
      <w:r w:rsidR="104699D8" w:rsidRPr="1550CE31">
        <w:rPr>
          <w:rFonts w:ascii="Calibri" w:eastAsia="Calibri" w:hAnsi="Calibri" w:cs="Calibri"/>
          <w:color w:val="24292E"/>
        </w:rPr>
        <w:t>.</w:t>
      </w:r>
    </w:p>
    <w:p w14:paraId="0A2831CB" w14:textId="09A6F30F" w:rsidR="009C53C7" w:rsidRDefault="009C53C7" w:rsidP="26834855">
      <w:pPr>
        <w:ind w:firstLine="708"/>
        <w:rPr>
          <w:rFonts w:ascii="Calibri" w:eastAsia="Calibri" w:hAnsi="Calibri" w:cs="Calibri"/>
          <w:color w:val="24292E"/>
        </w:rPr>
      </w:pPr>
    </w:p>
    <w:p w14:paraId="00EFFB9C" w14:textId="6BAC97AB"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 bezárási eszközrendszer</w:t>
      </w:r>
      <w:r w:rsidR="06B6EE13" w:rsidRPr="71BA8AE4">
        <w:rPr>
          <w:rFonts w:ascii="Calibri" w:eastAsia="Calibri" w:hAnsi="Calibri" w:cs="Calibri"/>
          <w:b/>
          <w:bCs/>
          <w:color w:val="24292E"/>
          <w:sz w:val="22"/>
          <w:szCs w:val="22"/>
        </w:rPr>
        <w:t>:</w:t>
      </w:r>
      <w:r w:rsidR="40F1D81D" w:rsidRPr="71BA8AE4">
        <w:rPr>
          <w:rFonts w:ascii="Calibri" w:eastAsia="Calibri" w:hAnsi="Calibri" w:cs="Calibri"/>
          <w:b/>
          <w:bCs/>
          <w:color w:val="24292E"/>
          <w:sz w:val="22"/>
          <w:szCs w:val="22"/>
        </w:rPr>
        <w:t xml:space="preserve"> </w:t>
      </w:r>
    </w:p>
    <w:p w14:paraId="10009AD3" w14:textId="10E97D77" w:rsidR="40F1D81D" w:rsidRDefault="40F1D81D" w:rsidP="1550CE31">
      <w:pPr>
        <w:ind w:firstLine="708"/>
        <w:rPr>
          <w:rFonts w:ascii="Calibri" w:eastAsia="Calibri" w:hAnsi="Calibri" w:cs="Calibri"/>
          <w:color w:val="24292E"/>
        </w:rPr>
      </w:pPr>
      <w:r w:rsidRPr="1550CE31">
        <w:rPr>
          <w:rFonts w:ascii="Calibri" w:eastAsia="Calibri" w:hAnsi="Calibri" w:cs="Calibri"/>
          <w:color w:val="24292E"/>
        </w:rPr>
        <w:t>Az absztrakt adattípus az attribútumainak és metódusainak láthatóságát szabályozhatja, ezt valósítja meg a bezárási eszközrendszer. Általában 3 szintű bezárás van</w:t>
      </w:r>
      <w:r w:rsidR="47FE53CC" w:rsidRPr="1550CE31">
        <w:rPr>
          <w:rFonts w:ascii="Calibri" w:eastAsia="Calibri" w:hAnsi="Calibri" w:cs="Calibri"/>
          <w:color w:val="24292E"/>
        </w:rPr>
        <w:t>, mezők és metódusok esetében:</w:t>
      </w:r>
    </w:p>
    <w:p w14:paraId="71D4F0AC" w14:textId="28286268" w:rsidR="68A7E3AC" w:rsidRDefault="68A7E3AC" w:rsidP="1550CE31">
      <w:pPr>
        <w:pStyle w:val="ListParagraph"/>
        <w:numPr>
          <w:ilvl w:val="1"/>
          <w:numId w:val="1"/>
        </w:numPr>
        <w:spacing w:after="0"/>
        <w:rPr>
          <w:rFonts w:eastAsiaTheme="minorEastAsia"/>
          <w:b/>
          <w:bCs/>
          <w:color w:val="24292E"/>
        </w:rPr>
      </w:pPr>
      <w:r w:rsidRPr="1550CE31">
        <w:rPr>
          <w:rFonts w:ascii="Calibri" w:eastAsia="Calibri" w:hAnsi="Calibri" w:cs="Calibri"/>
          <w:b/>
          <w:bCs/>
          <w:color w:val="24292E"/>
        </w:rPr>
        <w:t>Public</w:t>
      </w:r>
      <w:r w:rsidR="30393327" w:rsidRPr="1550CE31">
        <w:rPr>
          <w:rFonts w:ascii="Calibri" w:eastAsia="Calibri" w:hAnsi="Calibri" w:cs="Calibri"/>
          <w:b/>
          <w:bCs/>
          <w:color w:val="24292E"/>
        </w:rPr>
        <w:t>:</w:t>
      </w:r>
      <w:r w:rsidR="08768F76" w:rsidRPr="1550CE31">
        <w:rPr>
          <w:rFonts w:ascii="Calibri" w:eastAsia="Calibri" w:hAnsi="Calibri" w:cs="Calibri"/>
          <w:b/>
          <w:bCs/>
          <w:color w:val="24292E"/>
        </w:rPr>
        <w:t xml:space="preserve"> </w:t>
      </w:r>
      <w:r w:rsidR="08768F76" w:rsidRPr="1550CE31">
        <w:rPr>
          <w:rFonts w:ascii="Calibri" w:eastAsia="Calibri" w:hAnsi="Calibri" w:cs="Calibri"/>
          <w:color w:val="24292E"/>
        </w:rPr>
        <w:t>minden osztály számára látható</w:t>
      </w:r>
    </w:p>
    <w:p w14:paraId="6CB83D54" w14:textId="67AD32F1" w:rsidR="009C53C7" w:rsidRDefault="68A7E3AC" w:rsidP="1550CE31">
      <w:pPr>
        <w:pStyle w:val="ListParagraph"/>
        <w:numPr>
          <w:ilvl w:val="1"/>
          <w:numId w:val="1"/>
        </w:numPr>
        <w:rPr>
          <w:rFonts w:eastAsiaTheme="minorEastAsia"/>
          <w:b/>
          <w:bCs/>
          <w:color w:val="24292E"/>
        </w:rPr>
      </w:pPr>
      <w:proofErr w:type="spellStart"/>
      <w:r w:rsidRPr="1550CE31">
        <w:rPr>
          <w:rFonts w:ascii="Calibri" w:eastAsia="Calibri" w:hAnsi="Calibri" w:cs="Calibri"/>
          <w:b/>
          <w:bCs/>
          <w:color w:val="24292E"/>
        </w:rPr>
        <w:t>Private</w:t>
      </w:r>
      <w:proofErr w:type="spellEnd"/>
      <w:r w:rsidR="3D13ACE8" w:rsidRPr="1550CE31">
        <w:rPr>
          <w:rFonts w:ascii="Calibri" w:eastAsia="Calibri" w:hAnsi="Calibri" w:cs="Calibri"/>
          <w:b/>
          <w:bCs/>
          <w:color w:val="24292E"/>
        </w:rPr>
        <w:t>:</w:t>
      </w:r>
      <w:r w:rsidR="1992D8F7" w:rsidRPr="1550CE31">
        <w:rPr>
          <w:rFonts w:ascii="Calibri" w:eastAsia="Calibri" w:hAnsi="Calibri" w:cs="Calibri"/>
          <w:b/>
          <w:bCs/>
          <w:color w:val="24292E"/>
        </w:rPr>
        <w:t xml:space="preserve"> </w:t>
      </w:r>
      <w:r w:rsidR="1992D8F7" w:rsidRPr="1550CE31">
        <w:rPr>
          <w:rFonts w:ascii="Calibri" w:eastAsia="Calibri" w:hAnsi="Calibri" w:cs="Calibri"/>
          <w:color w:val="24292E"/>
        </w:rPr>
        <w:t xml:space="preserve">az osztályon kívülről nem látható. Az eszközöket csak az adott osztály láthatja. </w:t>
      </w:r>
    </w:p>
    <w:p w14:paraId="1490AF00" w14:textId="441C0793" w:rsidR="009C53C7" w:rsidRDefault="68A7E3AC" w:rsidP="1550CE31">
      <w:pPr>
        <w:pStyle w:val="ListParagraph"/>
        <w:numPr>
          <w:ilvl w:val="1"/>
          <w:numId w:val="1"/>
        </w:numPr>
        <w:rPr>
          <w:rFonts w:eastAsiaTheme="minorEastAsia"/>
          <w:b/>
          <w:bCs/>
          <w:color w:val="24292E"/>
        </w:rPr>
      </w:pPr>
      <w:proofErr w:type="spellStart"/>
      <w:r w:rsidRPr="1550CE31">
        <w:rPr>
          <w:rFonts w:ascii="Calibri" w:eastAsia="Calibri" w:hAnsi="Calibri" w:cs="Calibri"/>
          <w:b/>
          <w:bCs/>
          <w:color w:val="24292E"/>
        </w:rPr>
        <w:t>Protected</w:t>
      </w:r>
      <w:proofErr w:type="spellEnd"/>
      <w:r w:rsidR="6304CFD2" w:rsidRPr="1550CE31">
        <w:rPr>
          <w:rFonts w:ascii="Calibri" w:eastAsia="Calibri" w:hAnsi="Calibri" w:cs="Calibri"/>
          <w:b/>
          <w:bCs/>
          <w:color w:val="24292E"/>
        </w:rPr>
        <w:t>:</w:t>
      </w:r>
      <w:r w:rsidR="4A701C64" w:rsidRPr="1550CE31">
        <w:rPr>
          <w:rFonts w:ascii="Calibri" w:eastAsia="Calibri" w:hAnsi="Calibri" w:cs="Calibri"/>
          <w:b/>
          <w:bCs/>
          <w:color w:val="24292E"/>
        </w:rPr>
        <w:t xml:space="preserve"> </w:t>
      </w:r>
      <w:r w:rsidR="4A701C64" w:rsidRPr="1550CE31">
        <w:rPr>
          <w:rFonts w:ascii="Calibri" w:eastAsia="Calibri" w:hAnsi="Calibri" w:cs="Calibri"/>
          <w:color w:val="24292E"/>
        </w:rPr>
        <w:t xml:space="preserve">az osztályon kívülről nem látható, </w:t>
      </w:r>
      <w:proofErr w:type="spellStart"/>
      <w:r w:rsidR="4A701C64" w:rsidRPr="1550CE31">
        <w:rPr>
          <w:rFonts w:ascii="Calibri" w:eastAsia="Calibri" w:hAnsi="Calibri" w:cs="Calibri"/>
          <w:color w:val="24292E"/>
        </w:rPr>
        <w:t>private</w:t>
      </w:r>
      <w:proofErr w:type="spellEnd"/>
      <w:r w:rsidR="4A701C64" w:rsidRPr="1550CE31">
        <w:rPr>
          <w:rFonts w:ascii="Calibri" w:eastAsia="Calibri" w:hAnsi="Calibri" w:cs="Calibri"/>
          <w:color w:val="24292E"/>
        </w:rPr>
        <w:t>-ként viselkedik. Az osztályon belül és annak leszármazottjai számára látható.</w:t>
      </w:r>
    </w:p>
    <w:p w14:paraId="1A4D969B" w14:textId="3099C983" w:rsidR="6455644D"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Absztraktosztályok és interfészek</w:t>
      </w:r>
      <w:r w:rsidR="05FA284B" w:rsidRPr="71BA8AE4">
        <w:rPr>
          <w:rFonts w:ascii="Calibri" w:eastAsia="Calibri" w:hAnsi="Calibri" w:cs="Calibri"/>
          <w:b/>
          <w:bCs/>
          <w:color w:val="24292E"/>
          <w:sz w:val="22"/>
          <w:szCs w:val="22"/>
        </w:rPr>
        <w:t>:</w:t>
      </w:r>
      <w:r w:rsidR="6969B2FA" w:rsidRPr="71BA8AE4">
        <w:rPr>
          <w:rFonts w:ascii="Calibri" w:eastAsia="Calibri" w:hAnsi="Calibri" w:cs="Calibri"/>
          <w:b/>
          <w:bCs/>
          <w:color w:val="24292E"/>
          <w:sz w:val="22"/>
          <w:szCs w:val="22"/>
        </w:rPr>
        <w:t xml:space="preserve"> </w:t>
      </w:r>
      <w:r w:rsidR="6969B2FA" w:rsidRPr="71BA8AE4">
        <w:rPr>
          <w:rFonts w:ascii="Calibri" w:eastAsia="Calibri" w:hAnsi="Calibri" w:cs="Calibri"/>
          <w:color w:val="24292E"/>
          <w:sz w:val="22"/>
          <w:szCs w:val="22"/>
        </w:rPr>
        <w:t>Mindkettő abszt</w:t>
      </w:r>
      <w:r w:rsidR="6E17DA8C" w:rsidRPr="71BA8AE4">
        <w:rPr>
          <w:rFonts w:ascii="Calibri" w:eastAsia="Calibri" w:hAnsi="Calibri" w:cs="Calibri"/>
          <w:color w:val="24292E"/>
          <w:sz w:val="22"/>
          <w:szCs w:val="22"/>
        </w:rPr>
        <w:t>r</w:t>
      </w:r>
      <w:r w:rsidR="6969B2FA" w:rsidRPr="71BA8AE4">
        <w:rPr>
          <w:rFonts w:ascii="Calibri" w:eastAsia="Calibri" w:hAnsi="Calibri" w:cs="Calibri"/>
          <w:color w:val="24292E"/>
          <w:sz w:val="22"/>
          <w:szCs w:val="22"/>
        </w:rPr>
        <w:t>ak</w:t>
      </w:r>
      <w:r w:rsidR="0618C2B9" w:rsidRPr="71BA8AE4">
        <w:rPr>
          <w:rFonts w:ascii="Calibri" w:eastAsia="Calibri" w:hAnsi="Calibri" w:cs="Calibri"/>
          <w:color w:val="24292E"/>
          <w:sz w:val="22"/>
          <w:szCs w:val="22"/>
        </w:rPr>
        <w:t>c</w:t>
      </w:r>
      <w:r w:rsidR="6969B2FA" w:rsidRPr="71BA8AE4">
        <w:rPr>
          <w:rFonts w:ascii="Calibri" w:eastAsia="Calibri" w:hAnsi="Calibri" w:cs="Calibri"/>
          <w:color w:val="24292E"/>
          <w:sz w:val="22"/>
          <w:szCs w:val="22"/>
        </w:rPr>
        <w:t>iót használ</w:t>
      </w:r>
      <w:r w:rsidR="1DB27B1C" w:rsidRPr="71BA8AE4">
        <w:rPr>
          <w:rFonts w:ascii="Calibri" w:eastAsia="Calibri" w:hAnsi="Calibri" w:cs="Calibri"/>
          <w:color w:val="24292E"/>
          <w:sz w:val="22"/>
          <w:szCs w:val="22"/>
        </w:rPr>
        <w:t xml:space="preserve">, </w:t>
      </w:r>
      <w:r w:rsidR="6969B2FA" w:rsidRPr="71BA8AE4">
        <w:rPr>
          <w:rFonts w:ascii="Calibri" w:eastAsia="Calibri" w:hAnsi="Calibri" w:cs="Calibri"/>
          <w:color w:val="24292E"/>
          <w:sz w:val="22"/>
          <w:szCs w:val="22"/>
        </w:rPr>
        <w:t>elrejtik a belső megvalósítás</w:t>
      </w:r>
      <w:r w:rsidR="0411F2E4" w:rsidRPr="71BA8AE4">
        <w:rPr>
          <w:rFonts w:ascii="Calibri" w:eastAsia="Calibri" w:hAnsi="Calibri" w:cs="Calibri"/>
          <w:color w:val="24292E"/>
          <w:sz w:val="22"/>
          <w:szCs w:val="22"/>
        </w:rPr>
        <w:t>t</w:t>
      </w:r>
      <w:r w:rsidR="432C39B9" w:rsidRPr="71BA8AE4">
        <w:rPr>
          <w:rFonts w:ascii="Calibri" w:eastAsia="Calibri" w:hAnsi="Calibri" w:cs="Calibri"/>
          <w:color w:val="24292E"/>
          <w:sz w:val="22"/>
          <w:szCs w:val="22"/>
        </w:rPr>
        <w:t>.</w:t>
      </w:r>
      <w:r w:rsidR="0A8ADE8E" w:rsidRPr="71BA8AE4">
        <w:rPr>
          <w:rFonts w:ascii="Calibri" w:eastAsia="Calibri" w:hAnsi="Calibri" w:cs="Calibri"/>
          <w:color w:val="24292E"/>
          <w:sz w:val="22"/>
          <w:szCs w:val="22"/>
        </w:rPr>
        <w:t xml:space="preserve"> </w:t>
      </w:r>
    </w:p>
    <w:p w14:paraId="34CD25D8" w14:textId="62B652A2" w:rsidR="5B127B71" w:rsidRDefault="5B127B71" w:rsidP="1550CE31">
      <w:pPr>
        <w:pStyle w:val="ListParagraph"/>
        <w:numPr>
          <w:ilvl w:val="1"/>
          <w:numId w:val="1"/>
        </w:numPr>
        <w:rPr>
          <w:rFonts w:eastAsiaTheme="minorEastAsia"/>
          <w:color w:val="24292E"/>
        </w:rPr>
      </w:pPr>
      <w:r w:rsidRPr="1550CE31">
        <w:rPr>
          <w:rFonts w:ascii="Calibri" w:eastAsia="Calibri" w:hAnsi="Calibri" w:cs="Calibri"/>
          <w:color w:val="24292E"/>
        </w:rPr>
        <w:t>java</w:t>
      </w:r>
    </w:p>
    <w:p w14:paraId="4BF86E20" w14:textId="44678C0A" w:rsidR="6969B2FA" w:rsidRDefault="6969B2FA" w:rsidP="1550CE31">
      <w:pPr>
        <w:pStyle w:val="Heading2"/>
        <w:numPr>
          <w:ilvl w:val="2"/>
          <w:numId w:val="1"/>
        </w:numPr>
        <w:rPr>
          <w:color w:val="24292E"/>
          <w:sz w:val="22"/>
          <w:szCs w:val="22"/>
        </w:rPr>
      </w:pPr>
      <w:r w:rsidRPr="1550CE31">
        <w:rPr>
          <w:rFonts w:ascii="Calibri" w:eastAsia="Calibri" w:hAnsi="Calibri" w:cs="Calibri"/>
          <w:b/>
          <w:bCs/>
          <w:color w:val="24292E"/>
          <w:sz w:val="22"/>
          <w:szCs w:val="22"/>
        </w:rPr>
        <w:t>Interfészek:</w:t>
      </w:r>
      <w:r w:rsidR="77BC9843" w:rsidRPr="1550CE31">
        <w:rPr>
          <w:rFonts w:ascii="Calibri" w:eastAsia="Calibri" w:hAnsi="Calibri" w:cs="Calibri"/>
          <w:color w:val="24292E"/>
          <w:sz w:val="22"/>
          <w:szCs w:val="22"/>
        </w:rPr>
        <w:t xml:space="preserve"> </w:t>
      </w:r>
      <w:r w:rsidR="4D93C519" w:rsidRPr="1550CE31">
        <w:rPr>
          <w:rFonts w:ascii="Calibri" w:eastAsia="Calibri" w:hAnsi="Calibri" w:cs="Calibri"/>
          <w:color w:val="24292E"/>
          <w:sz w:val="22"/>
          <w:szCs w:val="22"/>
        </w:rPr>
        <w:t>Az interfész egy teljesen absztrakt osztály, minden függvénye absztrakt</w:t>
      </w:r>
      <w:r w:rsidR="447D68CF" w:rsidRPr="1550CE31">
        <w:rPr>
          <w:rFonts w:ascii="Calibri" w:eastAsia="Calibri" w:hAnsi="Calibri" w:cs="Calibri"/>
          <w:color w:val="24292E"/>
          <w:sz w:val="22"/>
          <w:szCs w:val="22"/>
        </w:rPr>
        <w:t xml:space="preserve"> és publikus</w:t>
      </w:r>
      <w:r w:rsidR="45E3E7B2" w:rsidRPr="1550CE31">
        <w:rPr>
          <w:rFonts w:ascii="Calibri" w:eastAsia="Calibri" w:hAnsi="Calibri" w:cs="Calibri"/>
          <w:color w:val="24292E"/>
          <w:sz w:val="22"/>
          <w:szCs w:val="22"/>
        </w:rPr>
        <w:t>.</w:t>
      </w:r>
      <w:r w:rsidR="4D93C519" w:rsidRPr="1550CE31">
        <w:rPr>
          <w:rFonts w:ascii="Calibri" w:eastAsia="Calibri" w:hAnsi="Calibri" w:cs="Calibri"/>
          <w:color w:val="24292E"/>
          <w:sz w:val="22"/>
          <w:szCs w:val="22"/>
        </w:rPr>
        <w:t xml:space="preserve"> </w:t>
      </w:r>
      <w:r w:rsidR="497D6BC1" w:rsidRPr="1550CE31">
        <w:rPr>
          <w:rFonts w:ascii="Calibri" w:eastAsia="Calibri" w:hAnsi="Calibri" w:cs="Calibri"/>
          <w:color w:val="24292E"/>
          <w:sz w:val="22"/>
          <w:szCs w:val="22"/>
        </w:rPr>
        <w:t>Az</w:t>
      </w:r>
      <w:r w:rsidR="4D93C519" w:rsidRPr="1550CE31">
        <w:rPr>
          <w:rFonts w:ascii="Calibri" w:eastAsia="Calibri" w:hAnsi="Calibri" w:cs="Calibri"/>
          <w:color w:val="24292E"/>
          <w:sz w:val="22"/>
          <w:szCs w:val="22"/>
        </w:rPr>
        <w:t xml:space="preserve"> összes változója </w:t>
      </w:r>
      <w:r w:rsidR="5FC53FED" w:rsidRPr="1550CE31">
        <w:rPr>
          <w:rFonts w:ascii="Calibri" w:eastAsia="Calibri" w:hAnsi="Calibri" w:cs="Calibri"/>
          <w:color w:val="24292E"/>
          <w:sz w:val="22"/>
          <w:szCs w:val="22"/>
        </w:rPr>
        <w:t>konstans</w:t>
      </w:r>
      <w:r w:rsidR="24081102" w:rsidRPr="1550CE31">
        <w:rPr>
          <w:rFonts w:ascii="Calibri" w:eastAsia="Calibri" w:hAnsi="Calibri" w:cs="Calibri"/>
          <w:color w:val="24292E"/>
          <w:sz w:val="22"/>
          <w:szCs w:val="22"/>
        </w:rPr>
        <w:t>, publikus és konstans</w:t>
      </w:r>
      <w:r w:rsidR="5FC53FED" w:rsidRPr="1550CE31">
        <w:rPr>
          <w:rFonts w:ascii="Calibri" w:eastAsia="Calibri" w:hAnsi="Calibri" w:cs="Calibri"/>
          <w:color w:val="24292E"/>
          <w:sz w:val="22"/>
          <w:szCs w:val="22"/>
        </w:rPr>
        <w:t>. Nem tartalmazhatnak megvalósítást, csak metódus prototípusokat.</w:t>
      </w:r>
      <w:r w:rsidR="61C600B0" w:rsidRPr="1550CE31">
        <w:rPr>
          <w:rFonts w:ascii="Calibri" w:eastAsia="Calibri" w:hAnsi="Calibri" w:cs="Calibri"/>
          <w:color w:val="24292E"/>
          <w:sz w:val="22"/>
          <w:szCs w:val="22"/>
        </w:rPr>
        <w:t xml:space="preserve"> </w:t>
      </w:r>
      <w:r w:rsidR="6513C965" w:rsidRPr="1550CE31">
        <w:rPr>
          <w:rFonts w:ascii="Calibri" w:eastAsia="Calibri" w:hAnsi="Calibri" w:cs="Calibri"/>
          <w:color w:val="24292E"/>
          <w:sz w:val="22"/>
          <w:szCs w:val="22"/>
        </w:rPr>
        <w:t xml:space="preserve">Egy interfész több interfészt is kiterjeszthet, de normális, absztrakt osztályokat nem. </w:t>
      </w:r>
      <w:proofErr w:type="spellStart"/>
      <w:r w:rsidR="4FC255F6" w:rsidRPr="1550CE31">
        <w:rPr>
          <w:rFonts w:ascii="Calibri" w:eastAsia="Calibri" w:hAnsi="Calibri" w:cs="Calibri"/>
          <w:color w:val="24292E"/>
          <w:sz w:val="22"/>
          <w:szCs w:val="22"/>
        </w:rPr>
        <w:t>Implements</w:t>
      </w:r>
      <w:proofErr w:type="spellEnd"/>
      <w:r w:rsidR="4FC255F6" w:rsidRPr="1550CE31">
        <w:rPr>
          <w:rFonts w:ascii="Calibri" w:eastAsia="Calibri" w:hAnsi="Calibri" w:cs="Calibri"/>
          <w:color w:val="24292E"/>
          <w:sz w:val="22"/>
          <w:szCs w:val="22"/>
        </w:rPr>
        <w:t xml:space="preserve"> kulcsszó. </w:t>
      </w:r>
    </w:p>
    <w:p w14:paraId="76704D83" w14:textId="094F0918" w:rsidR="61C600B0" w:rsidRDefault="61C600B0" w:rsidP="1550CE31">
      <w:pPr>
        <w:pStyle w:val="ListParagraph"/>
        <w:numPr>
          <w:ilvl w:val="2"/>
          <w:numId w:val="1"/>
        </w:numPr>
        <w:rPr>
          <w:rFonts w:eastAsiaTheme="minorEastAsia"/>
          <w:color w:val="24292E"/>
        </w:rPr>
      </w:pPr>
      <w:r w:rsidRPr="1550CE31">
        <w:rPr>
          <w:rFonts w:ascii="Calibri" w:eastAsia="Calibri" w:hAnsi="Calibri" w:cs="Calibri"/>
          <w:b/>
          <w:bCs/>
          <w:color w:val="24292E"/>
        </w:rPr>
        <w:t>Absztraktosztály</w:t>
      </w:r>
      <w:r w:rsidRPr="1550CE31">
        <w:rPr>
          <w:rFonts w:ascii="Calibri" w:eastAsia="Calibri" w:hAnsi="Calibri" w:cs="Calibri"/>
          <w:color w:val="24292E"/>
        </w:rPr>
        <w:t>: Az absztrakt osztály tartalmazhat absztrakt, illetve nem absztrakt metódusokat</w:t>
      </w:r>
      <w:r w:rsidR="1BA21FB6" w:rsidRPr="1550CE31">
        <w:rPr>
          <w:rFonts w:ascii="Calibri" w:eastAsia="Calibri" w:hAnsi="Calibri" w:cs="Calibri"/>
          <w:color w:val="24292E"/>
        </w:rPr>
        <w:t>, amik lehetnek publikusak vagy védettek.</w:t>
      </w:r>
      <w:r w:rsidR="5CFFF8DF" w:rsidRPr="1550CE31">
        <w:rPr>
          <w:rFonts w:ascii="Calibri" w:eastAsia="Calibri" w:hAnsi="Calibri" w:cs="Calibri"/>
          <w:color w:val="24292E"/>
        </w:rPr>
        <w:t xml:space="preserve"> Tartalmazhatnak megvalósítást is.</w:t>
      </w:r>
      <w:r w:rsidR="00BC5E89" w:rsidRPr="1550CE31">
        <w:rPr>
          <w:rFonts w:ascii="Calibri" w:eastAsia="Calibri" w:hAnsi="Calibri" w:cs="Calibri"/>
          <w:color w:val="24292E"/>
        </w:rPr>
        <w:t xml:space="preserve"> </w:t>
      </w:r>
      <w:r w:rsidR="1BA21FB6" w:rsidRPr="1550CE31">
        <w:rPr>
          <w:rFonts w:ascii="Calibri" w:eastAsia="Calibri" w:hAnsi="Calibri" w:cs="Calibri"/>
          <w:color w:val="24292E"/>
        </w:rPr>
        <w:t>V</w:t>
      </w:r>
      <w:r w:rsidR="739FABC4" w:rsidRPr="1550CE31">
        <w:rPr>
          <w:rFonts w:ascii="Calibri" w:eastAsia="Calibri" w:hAnsi="Calibri" w:cs="Calibri"/>
          <w:color w:val="24292E"/>
        </w:rPr>
        <w:t>áltozói lehetnek konstansok, statikus</w:t>
      </w:r>
      <w:r w:rsidR="4670B61C" w:rsidRPr="1550CE31">
        <w:rPr>
          <w:rFonts w:ascii="Calibri" w:eastAsia="Calibri" w:hAnsi="Calibri" w:cs="Calibri"/>
          <w:color w:val="24292E"/>
        </w:rPr>
        <w:t>a</w:t>
      </w:r>
      <w:r w:rsidR="739FABC4" w:rsidRPr="1550CE31">
        <w:rPr>
          <w:rFonts w:ascii="Calibri" w:eastAsia="Calibri" w:hAnsi="Calibri" w:cs="Calibri"/>
          <w:color w:val="24292E"/>
        </w:rPr>
        <w:t>k</w:t>
      </w:r>
      <w:r w:rsidR="002762B8">
        <w:rPr>
          <w:rFonts w:ascii="Calibri" w:eastAsia="Calibri" w:hAnsi="Calibri" w:cs="Calibri"/>
          <w:color w:val="24292E"/>
        </w:rPr>
        <w:t>,</w:t>
      </w:r>
      <w:r w:rsidR="739FABC4" w:rsidRPr="1550CE31">
        <w:rPr>
          <w:rFonts w:ascii="Calibri" w:eastAsia="Calibri" w:hAnsi="Calibri" w:cs="Calibri"/>
          <w:color w:val="24292E"/>
        </w:rPr>
        <w:t xml:space="preserve"> illetve ezek ellenkezői is</w:t>
      </w:r>
      <w:r w:rsidR="14634041" w:rsidRPr="1550CE31">
        <w:rPr>
          <w:rFonts w:ascii="Calibri" w:eastAsia="Calibri" w:hAnsi="Calibri" w:cs="Calibri"/>
          <w:color w:val="24292E"/>
        </w:rPr>
        <w:t xml:space="preserve"> bármilyen láthatósággal</w:t>
      </w:r>
      <w:r w:rsidR="739FABC4" w:rsidRPr="1550CE31">
        <w:rPr>
          <w:rFonts w:ascii="Calibri" w:eastAsia="Calibri" w:hAnsi="Calibri" w:cs="Calibri"/>
          <w:color w:val="24292E"/>
        </w:rPr>
        <w:t>.</w:t>
      </w:r>
      <w:r w:rsidR="1BB0A571" w:rsidRPr="1550CE31">
        <w:rPr>
          <w:rFonts w:ascii="Calibri" w:eastAsia="Calibri" w:hAnsi="Calibri" w:cs="Calibri"/>
          <w:color w:val="24292E"/>
        </w:rPr>
        <w:t xml:space="preserve"> Egy absztrakt osztály csak osztályt terjeszthet ki, legyen az absztrakt vagy nem. </w:t>
      </w:r>
    </w:p>
    <w:p w14:paraId="7693DFE8" w14:textId="650A8199" w:rsidR="50B740FE" w:rsidRDefault="50B740FE" w:rsidP="1550CE31">
      <w:pPr>
        <w:pStyle w:val="ListParagraph"/>
        <w:numPr>
          <w:ilvl w:val="1"/>
          <w:numId w:val="1"/>
        </w:numPr>
        <w:rPr>
          <w:rFonts w:eastAsiaTheme="minorEastAsia"/>
          <w:color w:val="24292E"/>
        </w:rPr>
      </w:pPr>
      <w:proofErr w:type="spellStart"/>
      <w:r w:rsidRPr="1550CE31">
        <w:rPr>
          <w:rFonts w:ascii="Calibri" w:eastAsia="Calibri" w:hAnsi="Calibri" w:cs="Calibri"/>
          <w:color w:val="24292E"/>
        </w:rPr>
        <w:t>Cpp</w:t>
      </w:r>
      <w:proofErr w:type="spellEnd"/>
    </w:p>
    <w:p w14:paraId="3410E75A" w14:textId="3F31F77E" w:rsidR="50B740FE" w:rsidRDefault="50B740FE" w:rsidP="1550CE31">
      <w:pPr>
        <w:pStyle w:val="ListParagraph"/>
        <w:numPr>
          <w:ilvl w:val="2"/>
          <w:numId w:val="1"/>
        </w:numPr>
        <w:rPr>
          <w:rFonts w:eastAsiaTheme="minorEastAsia"/>
          <w:color w:val="24292E"/>
        </w:rPr>
      </w:pPr>
      <w:r w:rsidRPr="1550CE31">
        <w:rPr>
          <w:rFonts w:ascii="Calibri" w:eastAsia="Calibri" w:hAnsi="Calibri" w:cs="Calibri"/>
          <w:color w:val="24292E"/>
        </w:rPr>
        <w:t>Csak absztrakt osztályok vannak, amik virtuális függvényeket tartalmaznak.</w:t>
      </w:r>
      <w:r w:rsidR="5B79D1B2" w:rsidRPr="1550CE31">
        <w:rPr>
          <w:rFonts w:ascii="Calibri" w:eastAsia="Calibri" w:hAnsi="Calibri" w:cs="Calibri"/>
          <w:color w:val="24292E"/>
        </w:rPr>
        <w:t xml:space="preserve"> Ezeket az osztályokat nem lehet </w:t>
      </w:r>
      <w:proofErr w:type="spellStart"/>
      <w:r w:rsidR="5B79D1B2" w:rsidRPr="1550CE31">
        <w:rPr>
          <w:rFonts w:ascii="Calibri" w:eastAsia="Calibri" w:hAnsi="Calibri" w:cs="Calibri"/>
          <w:color w:val="24292E"/>
        </w:rPr>
        <w:t>példányosítani</w:t>
      </w:r>
      <w:proofErr w:type="spellEnd"/>
      <w:r w:rsidR="24D04262" w:rsidRPr="1550CE31">
        <w:rPr>
          <w:rFonts w:ascii="Calibri" w:eastAsia="Calibri" w:hAnsi="Calibri" w:cs="Calibri"/>
          <w:color w:val="24292E"/>
        </w:rPr>
        <w:t xml:space="preserve"> és nem lehetnek nem statikus adattagjai</w:t>
      </w:r>
      <w:r w:rsidR="5B79D1B2" w:rsidRPr="1550CE31">
        <w:rPr>
          <w:rFonts w:ascii="Calibri" w:eastAsia="Calibri" w:hAnsi="Calibri" w:cs="Calibri"/>
          <w:color w:val="24292E"/>
        </w:rPr>
        <w:t>.</w:t>
      </w:r>
      <w:r w:rsidR="1C17FBB2" w:rsidRPr="1550CE31">
        <w:rPr>
          <w:rFonts w:ascii="Calibri" w:eastAsia="Calibri" w:hAnsi="Calibri" w:cs="Calibri"/>
          <w:color w:val="24292E"/>
        </w:rPr>
        <w:t xml:space="preserve"> Nem </w:t>
      </w:r>
      <w:r w:rsidR="1C17FBB2" w:rsidRPr="1550CE31">
        <w:rPr>
          <w:rFonts w:ascii="Calibri" w:eastAsia="Calibri" w:hAnsi="Calibri" w:cs="Calibri"/>
          <w:color w:val="24292E"/>
        </w:rPr>
        <w:lastRenderedPageBreak/>
        <w:t>lehetnek visszatérési típusok, paraméter típusok. Pointerek és referenciákat lehet deklarálni</w:t>
      </w:r>
      <w:r w:rsidR="7F8D492D" w:rsidRPr="1550CE31">
        <w:rPr>
          <w:rFonts w:ascii="Calibri" w:eastAsia="Calibri" w:hAnsi="Calibri" w:cs="Calibri"/>
          <w:color w:val="24292E"/>
        </w:rPr>
        <w:t xml:space="preserve"> rájuk.</w:t>
      </w:r>
      <w:r w:rsidR="09B596F6" w:rsidRPr="1550CE31">
        <w:rPr>
          <w:rFonts w:ascii="Calibri" w:eastAsia="Calibri" w:hAnsi="Calibri" w:cs="Calibri"/>
          <w:color w:val="24292E"/>
        </w:rPr>
        <w:t xml:space="preserve"> </w:t>
      </w:r>
    </w:p>
    <w:p w14:paraId="3DEBC352" w14:textId="2BF507B2" w:rsidR="00527233" w:rsidRDefault="6455644D" w:rsidP="00527233">
      <w:pPr>
        <w:pStyle w:val="Heading2"/>
        <w:numPr>
          <w:ilvl w:val="0"/>
          <w:numId w:val="1"/>
        </w:numPr>
        <w:rPr>
          <w:rFonts w:ascii="Calibri" w:eastAsia="Calibri" w:hAnsi="Calibri" w:cs="Calibri"/>
          <w:b/>
          <w:bCs/>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Típustagok</w:t>
      </w:r>
      <w:r w:rsidR="00527233">
        <w:rPr>
          <w:rFonts w:ascii="Calibri" w:eastAsia="Calibri" w:hAnsi="Calibri" w:cs="Calibri"/>
          <w:b/>
          <w:bCs/>
          <w:color w:val="24292E"/>
          <w:sz w:val="22"/>
          <w:szCs w:val="22"/>
        </w:rPr>
        <w:t xml:space="preserve">: </w:t>
      </w:r>
    </w:p>
    <w:p w14:paraId="61124135" w14:textId="77777777" w:rsidR="00527233" w:rsidRDefault="00527233" w:rsidP="00527233">
      <w:pPr>
        <w:pStyle w:val="ListParagraph"/>
        <w:numPr>
          <w:ilvl w:val="0"/>
          <w:numId w:val="1"/>
        </w:numPr>
      </w:pPr>
      <w:r>
        <w:rPr>
          <w:b/>
          <w:bCs/>
        </w:rPr>
        <w:t>Metódus túlterhelés:</w:t>
      </w:r>
      <w:r w:rsidRPr="00527233">
        <w:t xml:space="preserve"> </w:t>
      </w:r>
    </w:p>
    <w:p w14:paraId="725E1446" w14:textId="70073F3F" w:rsidR="00527233" w:rsidRDefault="00527233" w:rsidP="00527233">
      <w:pPr>
        <w:pStyle w:val="ListParagraph"/>
        <w:numPr>
          <w:ilvl w:val="1"/>
          <w:numId w:val="1"/>
        </w:numPr>
      </w:pPr>
      <w:r>
        <w:t>Egy osztályon belül lehet több ugyanolyan nevű metódus is, ha a paraméterlistájuk különbözik – ezt hívjuk túlterhelésnek (</w:t>
      </w:r>
      <w:proofErr w:type="spellStart"/>
      <w:r>
        <w:t>overloading</w:t>
      </w:r>
      <w:proofErr w:type="spellEnd"/>
      <w:r>
        <w:t xml:space="preserve">). </w:t>
      </w:r>
    </w:p>
    <w:p w14:paraId="3EF8D9F8" w14:textId="77777777" w:rsidR="00527233" w:rsidRDefault="00527233" w:rsidP="00527233">
      <w:pPr>
        <w:pStyle w:val="ListParagraph"/>
        <w:numPr>
          <w:ilvl w:val="1"/>
          <w:numId w:val="1"/>
        </w:numPr>
      </w:pPr>
      <w:r>
        <w:t xml:space="preserve">A fordító a paraméterlista szerint tesz különbséget az azonos nevű metódusok között. </w:t>
      </w:r>
    </w:p>
    <w:p w14:paraId="37FDCB54" w14:textId="77777777" w:rsidR="00527233" w:rsidRDefault="00527233" w:rsidP="00527233">
      <w:pPr>
        <w:pStyle w:val="ListParagraph"/>
        <w:numPr>
          <w:ilvl w:val="1"/>
          <w:numId w:val="1"/>
        </w:numPr>
      </w:pPr>
      <w:proofErr w:type="spellStart"/>
      <w:r>
        <w:t>Pl</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osszeg</w:t>
      </w:r>
      <w:proofErr w:type="spellEnd"/>
      <w:r>
        <w:t xml:space="preserve">( </w:t>
      </w:r>
      <w:proofErr w:type="spellStart"/>
      <w:r>
        <w:t>double</w:t>
      </w:r>
      <w:proofErr w:type="spellEnd"/>
      <w:r>
        <w:t xml:space="preserve"> x, </w:t>
      </w:r>
      <w:proofErr w:type="spellStart"/>
      <w:r>
        <w:t>double</w:t>
      </w:r>
      <w:proofErr w:type="spellEnd"/>
      <w:r>
        <w:t xml:space="preserve"> y ){ </w:t>
      </w:r>
      <w:proofErr w:type="spellStart"/>
      <w:r>
        <w:t>return</w:t>
      </w:r>
      <w:proofErr w:type="spellEnd"/>
      <w:r>
        <w:t xml:space="preserve"> x + y; } </w:t>
      </w:r>
      <w:proofErr w:type="spellStart"/>
      <w:r>
        <w:t>static</w:t>
      </w:r>
      <w:proofErr w:type="spellEnd"/>
      <w:r>
        <w:t xml:space="preserve"> </w:t>
      </w:r>
      <w:proofErr w:type="spellStart"/>
      <w:r>
        <w:t>double</w:t>
      </w:r>
      <w:proofErr w:type="spellEnd"/>
      <w:r>
        <w:t xml:space="preserve"> </w:t>
      </w:r>
      <w:proofErr w:type="spellStart"/>
      <w:r>
        <w:t>osszeg</w:t>
      </w:r>
      <w:proofErr w:type="spellEnd"/>
      <w:r>
        <w:t xml:space="preserve">( int x, </w:t>
      </w:r>
      <w:proofErr w:type="spellStart"/>
      <w:r>
        <w:t>double</w:t>
      </w:r>
      <w:proofErr w:type="spellEnd"/>
      <w:r>
        <w:t xml:space="preserve"> y ){ </w:t>
      </w:r>
      <w:proofErr w:type="spellStart"/>
      <w:r>
        <w:t>return</w:t>
      </w:r>
      <w:proofErr w:type="spellEnd"/>
      <w:r>
        <w:t xml:space="preserve"> x + y; } </w:t>
      </w:r>
    </w:p>
    <w:p w14:paraId="24B6CDD9" w14:textId="1D5DF3E8" w:rsidR="00527233" w:rsidRDefault="00527233" w:rsidP="00527233">
      <w:pPr>
        <w:pStyle w:val="ListParagraph"/>
        <w:numPr>
          <w:ilvl w:val="1"/>
          <w:numId w:val="1"/>
        </w:numPr>
      </w:pPr>
      <w:r>
        <w:t xml:space="preserve">Nem csak </w:t>
      </w:r>
      <w:proofErr w:type="spellStart"/>
      <w:r>
        <w:t>static</w:t>
      </w:r>
      <w:proofErr w:type="spellEnd"/>
      <w:r>
        <w:t xml:space="preserve"> metódusoknál!</w:t>
      </w:r>
    </w:p>
    <w:p w14:paraId="2FEDC8F9" w14:textId="77777777" w:rsidR="009C2141" w:rsidRPr="009C2141" w:rsidRDefault="00527233" w:rsidP="00527233">
      <w:pPr>
        <w:pStyle w:val="ListParagraph"/>
        <w:numPr>
          <w:ilvl w:val="0"/>
          <w:numId w:val="1"/>
        </w:numPr>
        <w:rPr>
          <w:b/>
          <w:bCs/>
        </w:rPr>
      </w:pPr>
      <w:r w:rsidRPr="00527233">
        <w:rPr>
          <w:b/>
          <w:bCs/>
        </w:rPr>
        <w:t>Bezárási eszközrendszer</w:t>
      </w:r>
      <w:r>
        <w:rPr>
          <w:b/>
          <w:bCs/>
        </w:rPr>
        <w:t xml:space="preserve">: </w:t>
      </w:r>
      <w:r>
        <w:t xml:space="preserve">Az absztrakt adattípus (osztály) az attribútumainak és metódusainak láthatóságát szabályozhatja, ezt valósítja meg a bezárási eszközrendszer. Általában 3 szintű bezárás van: </w:t>
      </w:r>
    </w:p>
    <w:p w14:paraId="55323BEB" w14:textId="77777777" w:rsidR="009C2141" w:rsidRPr="009C2141" w:rsidRDefault="00527233" w:rsidP="009C2141">
      <w:pPr>
        <w:pStyle w:val="ListParagraph"/>
        <w:numPr>
          <w:ilvl w:val="1"/>
          <w:numId w:val="1"/>
        </w:numPr>
        <w:rPr>
          <w:b/>
          <w:bCs/>
        </w:rPr>
      </w:pPr>
      <w:r w:rsidRPr="009C2141">
        <w:rPr>
          <w:b/>
          <w:bCs/>
        </w:rPr>
        <w:t>- privát láthatóság</w:t>
      </w:r>
      <w:r>
        <w:t xml:space="preserve">: kívülről nem látható. Az eszközöket csak az adott osztály látja. Jelölése: - A hipermarket példában az Élelmiszer osztályból készített példányok </w:t>
      </w:r>
      <w:proofErr w:type="spellStart"/>
      <w:r>
        <w:t>nettó_ár</w:t>
      </w:r>
      <w:proofErr w:type="spellEnd"/>
      <w:r>
        <w:t xml:space="preserve"> attribútumát csak maguk az Élelmiszer osztályból </w:t>
      </w:r>
      <w:proofErr w:type="spellStart"/>
      <w:r>
        <w:t>példányosított</w:t>
      </w:r>
      <w:proofErr w:type="spellEnd"/>
      <w:r>
        <w:t xml:space="preserve"> objektumok érhetik el. A </w:t>
      </w:r>
      <w:proofErr w:type="spellStart"/>
      <w:r>
        <w:t>műszaki_cikk</w:t>
      </w:r>
      <w:proofErr w:type="spellEnd"/>
      <w:r>
        <w:t xml:space="preserve"> osztályból készített objektumok nem látják az Élelmiszer osztály példányainak </w:t>
      </w:r>
      <w:proofErr w:type="spellStart"/>
      <w:r>
        <w:t>nettó_ár</w:t>
      </w:r>
      <w:proofErr w:type="spellEnd"/>
      <w:r>
        <w:t xml:space="preserve"> attribútumait, mivel azok privátak. Ahhoz az attribútumhoz csak a </w:t>
      </w:r>
      <w:proofErr w:type="spellStart"/>
      <w:r>
        <w:t>getNettó</w:t>
      </w:r>
      <w:proofErr w:type="spellEnd"/>
      <w:r>
        <w:t xml:space="preserve">() metóduson keresztül férhetnek hozzá. </w:t>
      </w:r>
    </w:p>
    <w:p w14:paraId="1E2FDC5C" w14:textId="77777777" w:rsidR="009C2141" w:rsidRPr="009C2141" w:rsidRDefault="00527233" w:rsidP="009C2141">
      <w:pPr>
        <w:pStyle w:val="ListParagraph"/>
        <w:numPr>
          <w:ilvl w:val="1"/>
          <w:numId w:val="1"/>
        </w:numPr>
        <w:rPr>
          <w:b/>
          <w:bCs/>
        </w:rPr>
      </w:pPr>
      <w:r w:rsidRPr="009C2141">
        <w:rPr>
          <w:b/>
          <w:bCs/>
        </w:rPr>
        <w:t>- védett láthatóság:</w:t>
      </w:r>
      <w:r>
        <w:t xml:space="preserve"> az osztály és a leszármazottjai férhetnek hozzá az eszközökhöz. Jelölése: # </w:t>
      </w:r>
    </w:p>
    <w:p w14:paraId="3862CCB2" w14:textId="6081AB4A" w:rsidR="00527233" w:rsidRPr="00590D6E" w:rsidRDefault="00527233" w:rsidP="009C2141">
      <w:pPr>
        <w:pStyle w:val="ListParagraph"/>
        <w:numPr>
          <w:ilvl w:val="1"/>
          <w:numId w:val="1"/>
        </w:numPr>
        <w:rPr>
          <w:b/>
          <w:bCs/>
        </w:rPr>
      </w:pPr>
      <w:r w:rsidRPr="009C2141">
        <w:rPr>
          <w:b/>
          <w:bCs/>
        </w:rPr>
        <w:t>- publikus láthatóság:</w:t>
      </w:r>
      <w:r>
        <w:t xml:space="preserve"> minden osztály láthatja az osztály eszközeit. A kliens osztályok is. Jelölése: +</w:t>
      </w:r>
    </w:p>
    <w:p w14:paraId="69950E4C" w14:textId="37478FDE" w:rsidR="00590D6E" w:rsidRDefault="00590D6E" w:rsidP="00590D6E">
      <w:pPr>
        <w:pStyle w:val="NormalWeb"/>
        <w:numPr>
          <w:ilvl w:val="0"/>
          <w:numId w:val="1"/>
        </w:numPr>
        <w:shd w:val="clear" w:color="auto" w:fill="FFFFFF"/>
        <w:spacing w:before="0" w:beforeAutospacing="0" w:after="158" w:afterAutospacing="0"/>
        <w:jc w:val="both"/>
        <w:rPr>
          <w:rFonts w:asciiTheme="minorHAnsi" w:hAnsiTheme="minorHAnsi" w:cstheme="minorHAnsi"/>
          <w:color w:val="222222"/>
          <w:sz w:val="23"/>
          <w:szCs w:val="23"/>
        </w:rPr>
      </w:pPr>
      <w:r w:rsidRPr="00590D6E">
        <w:rPr>
          <w:rFonts w:asciiTheme="minorHAnsi" w:hAnsiTheme="minorHAnsi" w:cstheme="minorHAnsi"/>
          <w:b/>
          <w:bCs/>
        </w:rPr>
        <w:t xml:space="preserve">Absztrakt osztályok: </w:t>
      </w:r>
      <w:r w:rsidRPr="00590D6E">
        <w:rPr>
          <w:rFonts w:asciiTheme="minorHAnsi" w:hAnsiTheme="minorHAnsi" w:cstheme="minorHAnsi"/>
          <w:color w:val="222222"/>
          <w:sz w:val="23"/>
          <w:szCs w:val="23"/>
        </w:rPr>
        <w:t>Az absztrakt osztály legfőbb feladata, hogy olyan általános, absztrakt megoldásokat tartalmazzon, amik az objektum saját adatain, állapotain dolgoznak. Ezen a ponton viszont nem mindig lehet a problémát teljes egészében megoldani. Maradnak még olyan részek, amiket rá kell bízni a leszármazott osztályokra. Az, hogy az absztrakt osztályban lehetnek olyan metódusok, amiket nem fejtesz ki, ennek következménye. Definiálod a metódust annak paramétereivel, ezzel bebiztosítva az osztályt, hogy a metódus majd létezni fog, amikor meghívnád. Ennek az absztrakt metódusnak viszont nem kell publikusnak lennie, de nem lehet privát. Vagy publikus (</w:t>
      </w:r>
      <w:proofErr w:type="spellStart"/>
      <w:r w:rsidRPr="00590D6E">
        <w:rPr>
          <w:rFonts w:asciiTheme="minorHAnsi" w:hAnsiTheme="minorHAnsi" w:cstheme="minorHAnsi"/>
          <w:color w:val="222222"/>
          <w:sz w:val="23"/>
          <w:szCs w:val="23"/>
        </w:rPr>
        <w:t>public</w:t>
      </w:r>
      <w:proofErr w:type="spellEnd"/>
      <w:r w:rsidRPr="00590D6E">
        <w:rPr>
          <w:rFonts w:asciiTheme="minorHAnsi" w:hAnsiTheme="minorHAnsi" w:cstheme="minorHAnsi"/>
          <w:color w:val="222222"/>
          <w:sz w:val="23"/>
          <w:szCs w:val="23"/>
        </w:rPr>
        <w:t>) vagy védett (</w:t>
      </w:r>
      <w:proofErr w:type="spellStart"/>
      <w:r w:rsidRPr="00590D6E">
        <w:rPr>
          <w:rFonts w:asciiTheme="minorHAnsi" w:hAnsiTheme="minorHAnsi" w:cstheme="minorHAnsi"/>
          <w:color w:val="222222"/>
          <w:sz w:val="23"/>
          <w:szCs w:val="23"/>
        </w:rPr>
        <w:t>protected</w:t>
      </w:r>
      <w:proofErr w:type="spellEnd"/>
      <w:r w:rsidRPr="00590D6E">
        <w:rPr>
          <w:rFonts w:asciiTheme="minorHAnsi" w:hAnsiTheme="minorHAnsi" w:cstheme="minorHAnsi"/>
          <w:color w:val="222222"/>
          <w:sz w:val="23"/>
          <w:szCs w:val="23"/>
        </w:rPr>
        <w:t>), hiszen a privát metódusokat a leszármazott sem éri el. Tehát egy absztrakt metódus</w:t>
      </w:r>
      <w:r w:rsidR="00AD4FB1">
        <w:rPr>
          <w:rFonts w:asciiTheme="minorHAnsi" w:hAnsiTheme="minorHAnsi" w:cstheme="minorHAnsi"/>
          <w:color w:val="222222"/>
          <w:sz w:val="23"/>
          <w:szCs w:val="23"/>
        </w:rPr>
        <w:t>,</w:t>
      </w:r>
      <w:r w:rsidRPr="00590D6E">
        <w:rPr>
          <w:rFonts w:asciiTheme="minorHAnsi" w:hAnsiTheme="minorHAnsi" w:cstheme="minorHAnsi"/>
          <w:color w:val="222222"/>
          <w:sz w:val="23"/>
          <w:szCs w:val="23"/>
        </w:rPr>
        <w:t xml:space="preserve"> vagy csak azért készül, hogy az absztrakt ős hivatkozhasson rá, ezzel áthárítva a megvalósítás felelősségét a gyermekosztályra, vagy azért, hogy a funkció kívülről is elérhető legyen az objektumon. Előfordulhat, hogy az ősosztálynak nincs szüksége a metódusra. Ekkor viszont, főleg több metódus esetén, érdemes megfontolni az interfész alkalmazását, mivel gyakorlatilag semmi sem fogja kötni az ősosztályhoz a funkciót, ami ezek szerint azért lett nyilvános, mert szükség van a nyilvánosságára és nem csak egy extra lehetőség a nyilvánosság számára. Érdekesség, hogy statikus metódus is lehet absztrakt. Felteheted a kérdést, hogy ebben mégis mi az érdekes. Nos, sem a Java, sem a C#, de még a C++ sem támogatja az absztrakt és a statikus jelzőt egyszerre. Statikus híváshoz ismerni kellene az osztálynak a pontos nevét és nem csak egy őstípust. Ehhez vagy dinamikusan kellene tudni összeállítani az osztály és metódus nevét, amit majd valami, valahol, valahogyan meghív, vagy az ősnek kellene tudnia hivatkozni az utolsó leszármazottra, úgy, ahogy a szülőre is tud. Ez nem olyan triviális. Már ahol egyáltalán lehetséges. PHP-ben viszont az 5.3-as verzió óta a "</w:t>
      </w:r>
      <w:proofErr w:type="spellStart"/>
      <w:r w:rsidRPr="00590D6E">
        <w:rPr>
          <w:rFonts w:asciiTheme="minorHAnsi" w:hAnsiTheme="minorHAnsi" w:cstheme="minorHAnsi"/>
          <w:color w:val="222222"/>
          <w:sz w:val="23"/>
          <w:szCs w:val="23"/>
        </w:rPr>
        <w:t>static</w:t>
      </w:r>
      <w:proofErr w:type="spellEnd"/>
      <w:r w:rsidRPr="00590D6E">
        <w:rPr>
          <w:rFonts w:asciiTheme="minorHAnsi" w:hAnsiTheme="minorHAnsi" w:cstheme="minorHAnsi"/>
          <w:color w:val="222222"/>
          <w:sz w:val="23"/>
          <w:szCs w:val="23"/>
        </w:rPr>
        <w:t>" kulcsszó használható a "</w:t>
      </w:r>
      <w:proofErr w:type="spellStart"/>
      <w:r w:rsidRPr="00590D6E">
        <w:rPr>
          <w:rFonts w:asciiTheme="minorHAnsi" w:hAnsiTheme="minorHAnsi" w:cstheme="minorHAnsi"/>
          <w:color w:val="222222"/>
          <w:sz w:val="23"/>
          <w:szCs w:val="23"/>
        </w:rPr>
        <w:t>self</w:t>
      </w:r>
      <w:proofErr w:type="spellEnd"/>
      <w:r w:rsidRPr="00590D6E">
        <w:rPr>
          <w:rFonts w:asciiTheme="minorHAnsi" w:hAnsiTheme="minorHAnsi" w:cstheme="minorHAnsi"/>
          <w:color w:val="222222"/>
          <w:sz w:val="23"/>
          <w:szCs w:val="23"/>
        </w:rPr>
        <w:t>" helyett is, ami így nem az aktuális osztályra, hanem a leszármazottra hivatkozik. Ezen kívül dinamikusan is könnyedén előállítható egy meghívandó metódus. Persze az, hogy valamire van lehetőség, még nem jelenti azt, hogy tanácsos is élni vele.</w:t>
      </w:r>
    </w:p>
    <w:p w14:paraId="331CB380" w14:textId="77777777" w:rsidR="000F3249" w:rsidRPr="000F3249" w:rsidRDefault="000F3249" w:rsidP="000F3249">
      <w:pPr>
        <w:spacing w:after="0" w:line="240" w:lineRule="auto"/>
        <w:ind w:left="708"/>
        <w:rPr>
          <w:rFonts w:eastAsia="Times New Roman" w:cstheme="minorHAnsi"/>
          <w:sz w:val="28"/>
          <w:szCs w:val="28"/>
          <w:u w:val="single"/>
          <w:lang w:eastAsia="hu-HU"/>
        </w:rPr>
      </w:pPr>
      <w:r w:rsidRPr="000F3249">
        <w:rPr>
          <w:rFonts w:eastAsia="Times New Roman" w:cstheme="minorHAnsi"/>
          <w:u w:val="single"/>
          <w:shd w:val="clear" w:color="auto" w:fill="FFFFFF"/>
          <w:lang w:eastAsia="hu-HU"/>
        </w:rPr>
        <w:t>Absztrakt osztály és interfész közötti különbségek</w:t>
      </w:r>
      <w:r w:rsidRPr="000F3249">
        <w:rPr>
          <w:rFonts w:eastAsia="Times New Roman" w:cstheme="minorHAnsi"/>
          <w:u w:val="single"/>
          <w:lang w:eastAsia="hu-HU"/>
        </w:rPr>
        <w:br/>
      </w:r>
      <w:r w:rsidRPr="000F3249">
        <w:rPr>
          <w:rFonts w:eastAsia="Times New Roman" w:cstheme="minorHAnsi"/>
          <w:u w:val="single"/>
          <w:lang w:eastAsia="hu-HU"/>
        </w:rPr>
        <w:br/>
      </w:r>
    </w:p>
    <w:p w14:paraId="6F1EFC61"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az absztrakt osztály hasonló az interfészhez, de megadhat részleges implementációt, amit a származtatott osztályok egészíthetnek ki</w:t>
      </w:r>
    </w:p>
    <w:p w14:paraId="12C50F00" w14:textId="3E2E1011"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ha a</w:t>
      </w:r>
      <w:r w:rsidR="00AD4FB1">
        <w:rPr>
          <w:rFonts w:eastAsia="Times New Roman" w:cstheme="minorHAnsi"/>
          <w:lang w:eastAsia="hu-HU"/>
        </w:rPr>
        <w:t>b</w:t>
      </w:r>
      <w:r w:rsidRPr="000F3249">
        <w:rPr>
          <w:rFonts w:eastAsia="Times New Roman" w:cstheme="minorHAnsi"/>
          <w:lang w:eastAsia="hu-HU"/>
        </w:rPr>
        <w:t>sztrakt osztályunk csak absztrakt metódusokat tartalmaz, akkor azt inkább interfészként kell deklarálni</w:t>
      </w:r>
    </w:p>
    <w:p w14:paraId="2CDD2CEC"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 xml:space="preserve">az interfészek biztosítják a Java nyelvben a többszörös öröklődést; egy osztály több interfészt is implementálhat egyszerre, függetlenül attól, hogy azok mennyire állnak kapcsolatban egymással (pl. </w:t>
      </w:r>
      <w:proofErr w:type="spellStart"/>
      <w:r w:rsidRPr="000F3249">
        <w:rPr>
          <w:rFonts w:eastAsia="Times New Roman" w:cstheme="minorHAnsi"/>
          <w:lang w:eastAsia="hu-HU"/>
        </w:rPr>
        <w:t>Serializable</w:t>
      </w:r>
      <w:proofErr w:type="spellEnd"/>
      <w:r w:rsidRPr="000F3249">
        <w:rPr>
          <w:rFonts w:eastAsia="Times New Roman" w:cstheme="minorHAnsi"/>
          <w:lang w:eastAsia="hu-HU"/>
        </w:rPr>
        <w:t xml:space="preserve">, </w:t>
      </w:r>
      <w:proofErr w:type="spellStart"/>
      <w:r w:rsidRPr="000F3249">
        <w:rPr>
          <w:rFonts w:eastAsia="Times New Roman" w:cstheme="minorHAnsi"/>
          <w:lang w:eastAsia="hu-HU"/>
        </w:rPr>
        <w:t>Comparable</w:t>
      </w:r>
      <w:proofErr w:type="spellEnd"/>
      <w:r w:rsidRPr="000F3249">
        <w:rPr>
          <w:rFonts w:eastAsia="Times New Roman" w:cstheme="minorHAnsi"/>
          <w:lang w:eastAsia="hu-HU"/>
        </w:rPr>
        <w:t xml:space="preserve">, </w:t>
      </w:r>
      <w:proofErr w:type="spellStart"/>
      <w:r w:rsidRPr="000F3249">
        <w:rPr>
          <w:rFonts w:eastAsia="Times New Roman" w:cstheme="minorHAnsi"/>
          <w:lang w:eastAsia="hu-HU"/>
        </w:rPr>
        <w:t>Cloneable</w:t>
      </w:r>
      <w:proofErr w:type="spellEnd"/>
      <w:r w:rsidRPr="000F3249">
        <w:rPr>
          <w:rFonts w:eastAsia="Times New Roman" w:cstheme="minorHAnsi"/>
          <w:lang w:eastAsia="hu-HU"/>
        </w:rPr>
        <w:t xml:space="preserve"> stb.)</w:t>
      </w:r>
    </w:p>
    <w:p w14:paraId="3C111CDF"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lastRenderedPageBreak/>
        <w:t>az absztrakt osztály leszármazott osztályai közös implementációt is tartalmaznak (az absztrakt osztályban nem absztraktként definiált metódusok), de egyedi viselkedést is megadnak (ezek az absztrakt metódusok)</w:t>
      </w:r>
    </w:p>
    <w:p w14:paraId="778D6742"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absztrakt osztály tartalmazhat nem </w:t>
      </w:r>
      <w:proofErr w:type="spellStart"/>
      <w:r w:rsidRPr="000F3249">
        <w:rPr>
          <w:rFonts w:eastAsia="Times New Roman" w:cstheme="minorHAnsi"/>
          <w:i/>
          <w:iCs/>
          <w:lang w:eastAsia="hu-HU"/>
        </w:rPr>
        <w:t>static</w:t>
      </w:r>
      <w:proofErr w:type="spellEnd"/>
      <w:r w:rsidRPr="000F3249">
        <w:rPr>
          <w:rFonts w:eastAsia="Times New Roman" w:cstheme="minorHAnsi"/>
          <w:lang w:eastAsia="hu-HU"/>
        </w:rPr>
        <w:t> és </w:t>
      </w:r>
      <w:proofErr w:type="spellStart"/>
      <w:r w:rsidRPr="000F3249">
        <w:rPr>
          <w:rFonts w:eastAsia="Times New Roman" w:cstheme="minorHAnsi"/>
          <w:i/>
          <w:iCs/>
          <w:lang w:eastAsia="hu-HU"/>
        </w:rPr>
        <w:t>final</w:t>
      </w:r>
      <w:proofErr w:type="spellEnd"/>
      <w:r w:rsidRPr="000F3249">
        <w:rPr>
          <w:rFonts w:eastAsia="Times New Roman" w:cstheme="minorHAnsi"/>
          <w:lang w:eastAsia="hu-HU"/>
        </w:rPr>
        <w:t> mezőket is</w:t>
      </w:r>
    </w:p>
    <w:p w14:paraId="06BF3D6D"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interfészekben minden metódus implicit absztraktként van deklarálva</w:t>
      </w:r>
    </w:p>
    <w:p w14:paraId="6BF8F673" w14:textId="77777777" w:rsidR="000F3249" w:rsidRPr="000F3249" w:rsidRDefault="000F3249" w:rsidP="000F3249">
      <w:pPr>
        <w:pStyle w:val="NormalWeb"/>
        <w:shd w:val="clear" w:color="auto" w:fill="FFFFFF"/>
        <w:spacing w:before="0" w:beforeAutospacing="0" w:after="158" w:afterAutospacing="0"/>
        <w:ind w:left="708"/>
        <w:rPr>
          <w:rFonts w:asciiTheme="minorHAnsi" w:hAnsiTheme="minorHAnsi" w:cstheme="minorHAnsi"/>
          <w:sz w:val="22"/>
          <w:szCs w:val="22"/>
          <w:u w:val="single"/>
        </w:rPr>
      </w:pPr>
      <w:r w:rsidRPr="000F3249">
        <w:rPr>
          <w:rFonts w:asciiTheme="minorHAnsi" w:hAnsiTheme="minorHAnsi" w:cstheme="minorHAnsi"/>
          <w:sz w:val="22"/>
          <w:szCs w:val="22"/>
          <w:u w:val="single"/>
          <w:shd w:val="clear" w:color="auto" w:fill="FFFFFF"/>
        </w:rPr>
        <w:t>Absztrakt osztály mint interfész implementáció</w:t>
      </w:r>
    </w:p>
    <w:p w14:paraId="2B42164B" w14:textId="3B272DEA" w:rsidR="00E67B97" w:rsidRDefault="000F3249" w:rsidP="00E67B97">
      <w:pPr>
        <w:pStyle w:val="NormalWeb"/>
        <w:shd w:val="clear" w:color="auto" w:fill="FFFFFF"/>
        <w:spacing w:before="0" w:beforeAutospacing="0" w:after="158" w:afterAutospacing="0"/>
        <w:ind w:left="1416"/>
        <w:rPr>
          <w:rFonts w:asciiTheme="minorHAnsi" w:hAnsiTheme="minorHAnsi" w:cstheme="minorHAnsi"/>
          <w:sz w:val="22"/>
          <w:szCs w:val="22"/>
          <w:shd w:val="clear" w:color="auto" w:fill="FFFFFF"/>
        </w:rPr>
      </w:pPr>
      <w:r w:rsidRPr="000F3249">
        <w:rPr>
          <w:rFonts w:asciiTheme="minorHAnsi" w:hAnsiTheme="minorHAnsi" w:cstheme="minorHAnsi"/>
          <w:sz w:val="22"/>
          <w:szCs w:val="22"/>
          <w:shd w:val="clear" w:color="auto" w:fill="FFFFFF"/>
        </w:rPr>
        <w:t>Ha egy osztály implementál egy interfészt, akkor annak minden egyes metódusát implementálnia kell. Ez alól egyetlen kivétel az absztrakt osztály. A fordító akkor sem fog panaszkodni, ha az interfész metódus meg sem jelenik, mint absztrakt metódus az absztrakt osztályban. Ezeket majd a származtatott osztályokban kell csak implementálni.</w:t>
      </w:r>
    </w:p>
    <w:p w14:paraId="3F0BF351" w14:textId="4C9310CD" w:rsidR="008D29AF" w:rsidRDefault="00BE7047" w:rsidP="00BE7047">
      <w:pPr>
        <w:pStyle w:val="NormalWeb"/>
        <w:numPr>
          <w:ilvl w:val="0"/>
          <w:numId w:val="5"/>
        </w:numPr>
        <w:shd w:val="clear" w:color="auto" w:fill="FFFFFF"/>
        <w:spacing w:before="0" w:beforeAutospacing="0" w:after="158" w:afterAutospacing="0"/>
        <w:rPr>
          <w:rFonts w:asciiTheme="minorHAnsi" w:hAnsiTheme="minorHAnsi" w:cstheme="minorHAnsi"/>
          <w:sz w:val="22"/>
          <w:szCs w:val="22"/>
          <w:shd w:val="clear" w:color="auto" w:fill="FFFFFF"/>
        </w:rPr>
      </w:pPr>
      <w:r>
        <w:rPr>
          <w:rFonts w:asciiTheme="minorHAnsi" w:hAnsiTheme="minorHAnsi" w:cstheme="minorHAnsi"/>
          <w:b/>
          <w:bCs/>
          <w:sz w:val="22"/>
          <w:szCs w:val="22"/>
          <w:shd w:val="clear" w:color="auto" w:fill="FFFFFF"/>
        </w:rPr>
        <w:t xml:space="preserve">Típustagok: </w:t>
      </w:r>
      <w:r w:rsidRPr="00BE7047">
        <w:rPr>
          <w:rFonts w:asciiTheme="minorHAnsi" w:hAnsiTheme="minorHAnsi" w:cstheme="minorHAnsi"/>
          <w:sz w:val="22"/>
          <w:szCs w:val="22"/>
        </w:rPr>
        <w:t>tulajdonságok, metódusok, konstruktorok, mezők</w:t>
      </w:r>
    </w:p>
    <w:sectPr w:rsidR="008D29AF" w:rsidSect="008D2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30A9"/>
    <w:multiLevelType w:val="hybridMultilevel"/>
    <w:tmpl w:val="E53E3446"/>
    <w:lvl w:ilvl="0" w:tplc="19623D6E">
      <w:start w:val="1"/>
      <w:numFmt w:val="bullet"/>
      <w:lvlText w:val="o"/>
      <w:lvlJc w:val="left"/>
      <w:pPr>
        <w:ind w:left="360" w:hanging="360"/>
      </w:pPr>
      <w:rPr>
        <w:rFonts w:ascii="Courier New" w:hAnsi="Courier New" w:hint="default"/>
      </w:rPr>
    </w:lvl>
    <w:lvl w:ilvl="1" w:tplc="040E0003" w:tentative="1">
      <w:start w:val="1"/>
      <w:numFmt w:val="bullet"/>
      <w:lvlText w:val="o"/>
      <w:lvlJc w:val="left"/>
      <w:pPr>
        <w:ind w:left="360" w:hanging="360"/>
      </w:pPr>
      <w:rPr>
        <w:rFonts w:ascii="Courier New" w:hAnsi="Courier New" w:cs="Courier New" w:hint="default"/>
      </w:rPr>
    </w:lvl>
    <w:lvl w:ilvl="2" w:tplc="040E0005" w:tentative="1">
      <w:start w:val="1"/>
      <w:numFmt w:val="bullet"/>
      <w:lvlText w:val=""/>
      <w:lvlJc w:val="left"/>
      <w:pPr>
        <w:ind w:left="1080" w:hanging="360"/>
      </w:pPr>
      <w:rPr>
        <w:rFonts w:ascii="Wingdings" w:hAnsi="Wingdings" w:hint="default"/>
      </w:rPr>
    </w:lvl>
    <w:lvl w:ilvl="3" w:tplc="040E0001" w:tentative="1">
      <w:start w:val="1"/>
      <w:numFmt w:val="bullet"/>
      <w:lvlText w:val=""/>
      <w:lvlJc w:val="left"/>
      <w:pPr>
        <w:ind w:left="1800" w:hanging="360"/>
      </w:pPr>
      <w:rPr>
        <w:rFonts w:ascii="Symbol" w:hAnsi="Symbol" w:hint="default"/>
      </w:rPr>
    </w:lvl>
    <w:lvl w:ilvl="4" w:tplc="040E0003" w:tentative="1">
      <w:start w:val="1"/>
      <w:numFmt w:val="bullet"/>
      <w:lvlText w:val="o"/>
      <w:lvlJc w:val="left"/>
      <w:pPr>
        <w:ind w:left="2520" w:hanging="360"/>
      </w:pPr>
      <w:rPr>
        <w:rFonts w:ascii="Courier New" w:hAnsi="Courier New" w:cs="Courier New" w:hint="default"/>
      </w:rPr>
    </w:lvl>
    <w:lvl w:ilvl="5" w:tplc="040E0005" w:tentative="1">
      <w:start w:val="1"/>
      <w:numFmt w:val="bullet"/>
      <w:lvlText w:val=""/>
      <w:lvlJc w:val="left"/>
      <w:pPr>
        <w:ind w:left="3240" w:hanging="360"/>
      </w:pPr>
      <w:rPr>
        <w:rFonts w:ascii="Wingdings" w:hAnsi="Wingdings" w:hint="default"/>
      </w:rPr>
    </w:lvl>
    <w:lvl w:ilvl="6" w:tplc="040E0001" w:tentative="1">
      <w:start w:val="1"/>
      <w:numFmt w:val="bullet"/>
      <w:lvlText w:val=""/>
      <w:lvlJc w:val="left"/>
      <w:pPr>
        <w:ind w:left="3960" w:hanging="360"/>
      </w:pPr>
      <w:rPr>
        <w:rFonts w:ascii="Symbol" w:hAnsi="Symbol" w:hint="default"/>
      </w:rPr>
    </w:lvl>
    <w:lvl w:ilvl="7" w:tplc="040E0003" w:tentative="1">
      <w:start w:val="1"/>
      <w:numFmt w:val="bullet"/>
      <w:lvlText w:val="o"/>
      <w:lvlJc w:val="left"/>
      <w:pPr>
        <w:ind w:left="4680" w:hanging="360"/>
      </w:pPr>
      <w:rPr>
        <w:rFonts w:ascii="Courier New" w:hAnsi="Courier New" w:cs="Courier New" w:hint="default"/>
      </w:rPr>
    </w:lvl>
    <w:lvl w:ilvl="8" w:tplc="040E0005" w:tentative="1">
      <w:start w:val="1"/>
      <w:numFmt w:val="bullet"/>
      <w:lvlText w:val=""/>
      <w:lvlJc w:val="left"/>
      <w:pPr>
        <w:ind w:left="5400" w:hanging="360"/>
      </w:pPr>
      <w:rPr>
        <w:rFonts w:ascii="Wingdings" w:hAnsi="Wingdings" w:hint="default"/>
      </w:rPr>
    </w:lvl>
  </w:abstractNum>
  <w:abstractNum w:abstractNumId="1" w15:restartNumberingAfterBreak="0">
    <w:nsid w:val="2D3467FF"/>
    <w:multiLevelType w:val="hybridMultilevel"/>
    <w:tmpl w:val="ACB29DA4"/>
    <w:lvl w:ilvl="0" w:tplc="2B5E2790">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52DA3433"/>
    <w:multiLevelType w:val="hybridMultilevel"/>
    <w:tmpl w:val="3C2A8CAC"/>
    <w:lvl w:ilvl="0" w:tplc="2B5E2790">
      <w:start w:val="1"/>
      <w:numFmt w:val="bullet"/>
      <w:lvlText w:val=""/>
      <w:lvlJc w:val="left"/>
      <w:pPr>
        <w:ind w:left="720" w:hanging="360"/>
      </w:pPr>
      <w:rPr>
        <w:rFonts w:ascii="Symbol" w:hAnsi="Symbol" w:hint="default"/>
      </w:rPr>
    </w:lvl>
    <w:lvl w:ilvl="1" w:tplc="19623D6E">
      <w:start w:val="1"/>
      <w:numFmt w:val="bullet"/>
      <w:lvlText w:val="o"/>
      <w:lvlJc w:val="left"/>
      <w:pPr>
        <w:ind w:left="1440" w:hanging="360"/>
      </w:pPr>
      <w:rPr>
        <w:rFonts w:ascii="Courier New" w:hAnsi="Courier New" w:hint="default"/>
      </w:rPr>
    </w:lvl>
    <w:lvl w:ilvl="2" w:tplc="281C226A">
      <w:start w:val="1"/>
      <w:numFmt w:val="bullet"/>
      <w:lvlText w:val=""/>
      <w:lvlJc w:val="left"/>
      <w:pPr>
        <w:ind w:left="2160" w:hanging="360"/>
      </w:pPr>
      <w:rPr>
        <w:rFonts w:ascii="Wingdings" w:hAnsi="Wingdings" w:hint="default"/>
      </w:rPr>
    </w:lvl>
    <w:lvl w:ilvl="3" w:tplc="B35C50CE">
      <w:start w:val="1"/>
      <w:numFmt w:val="bullet"/>
      <w:lvlText w:val=""/>
      <w:lvlJc w:val="left"/>
      <w:pPr>
        <w:ind w:left="2880" w:hanging="360"/>
      </w:pPr>
      <w:rPr>
        <w:rFonts w:ascii="Symbol" w:hAnsi="Symbol" w:hint="default"/>
      </w:rPr>
    </w:lvl>
    <w:lvl w:ilvl="4" w:tplc="5FD4A65C">
      <w:start w:val="1"/>
      <w:numFmt w:val="bullet"/>
      <w:lvlText w:val="o"/>
      <w:lvlJc w:val="left"/>
      <w:pPr>
        <w:ind w:left="3600" w:hanging="360"/>
      </w:pPr>
      <w:rPr>
        <w:rFonts w:ascii="Courier New" w:hAnsi="Courier New" w:hint="default"/>
      </w:rPr>
    </w:lvl>
    <w:lvl w:ilvl="5" w:tplc="895897A4">
      <w:start w:val="1"/>
      <w:numFmt w:val="bullet"/>
      <w:lvlText w:val=""/>
      <w:lvlJc w:val="left"/>
      <w:pPr>
        <w:ind w:left="4320" w:hanging="360"/>
      </w:pPr>
      <w:rPr>
        <w:rFonts w:ascii="Wingdings" w:hAnsi="Wingdings" w:hint="default"/>
      </w:rPr>
    </w:lvl>
    <w:lvl w:ilvl="6" w:tplc="D2A8F3D4">
      <w:start w:val="1"/>
      <w:numFmt w:val="bullet"/>
      <w:lvlText w:val=""/>
      <w:lvlJc w:val="left"/>
      <w:pPr>
        <w:ind w:left="5040" w:hanging="360"/>
      </w:pPr>
      <w:rPr>
        <w:rFonts w:ascii="Symbol" w:hAnsi="Symbol" w:hint="default"/>
      </w:rPr>
    </w:lvl>
    <w:lvl w:ilvl="7" w:tplc="C1D8216A">
      <w:start w:val="1"/>
      <w:numFmt w:val="bullet"/>
      <w:lvlText w:val="o"/>
      <w:lvlJc w:val="left"/>
      <w:pPr>
        <w:ind w:left="5760" w:hanging="360"/>
      </w:pPr>
      <w:rPr>
        <w:rFonts w:ascii="Courier New" w:hAnsi="Courier New" w:hint="default"/>
      </w:rPr>
    </w:lvl>
    <w:lvl w:ilvl="8" w:tplc="49583F76">
      <w:start w:val="1"/>
      <w:numFmt w:val="bullet"/>
      <w:lvlText w:val=""/>
      <w:lvlJc w:val="left"/>
      <w:pPr>
        <w:ind w:left="6480" w:hanging="360"/>
      </w:pPr>
      <w:rPr>
        <w:rFonts w:ascii="Wingdings" w:hAnsi="Wingdings" w:hint="default"/>
      </w:rPr>
    </w:lvl>
  </w:abstractNum>
  <w:abstractNum w:abstractNumId="3" w15:restartNumberingAfterBreak="0">
    <w:nsid w:val="723E06B7"/>
    <w:multiLevelType w:val="hybridMultilevel"/>
    <w:tmpl w:val="B12A4BE2"/>
    <w:lvl w:ilvl="0" w:tplc="2B5E2790">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79EC2081"/>
    <w:multiLevelType w:val="multilevel"/>
    <w:tmpl w:val="675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41FAB"/>
    <w:rsid w:val="000B1292"/>
    <w:rsid w:val="000F3249"/>
    <w:rsid w:val="00115BE3"/>
    <w:rsid w:val="00272170"/>
    <w:rsid w:val="002762B8"/>
    <w:rsid w:val="002F18AD"/>
    <w:rsid w:val="00300D3C"/>
    <w:rsid w:val="003219CE"/>
    <w:rsid w:val="0037305D"/>
    <w:rsid w:val="004250CE"/>
    <w:rsid w:val="00440A28"/>
    <w:rsid w:val="0045776D"/>
    <w:rsid w:val="004A10BB"/>
    <w:rsid w:val="004B6E82"/>
    <w:rsid w:val="00527233"/>
    <w:rsid w:val="00566560"/>
    <w:rsid w:val="00590D6E"/>
    <w:rsid w:val="005B5367"/>
    <w:rsid w:val="00613F14"/>
    <w:rsid w:val="008D29AF"/>
    <w:rsid w:val="00960C01"/>
    <w:rsid w:val="009C2141"/>
    <w:rsid w:val="009C53C7"/>
    <w:rsid w:val="00AC452B"/>
    <w:rsid w:val="00AD4FB1"/>
    <w:rsid w:val="00BB67FC"/>
    <w:rsid w:val="00BC5E89"/>
    <w:rsid w:val="00BE7047"/>
    <w:rsid w:val="00C86FC8"/>
    <w:rsid w:val="00D52A59"/>
    <w:rsid w:val="00E22CE7"/>
    <w:rsid w:val="00E67B97"/>
    <w:rsid w:val="00F63C5D"/>
    <w:rsid w:val="01812AD9"/>
    <w:rsid w:val="021E8195"/>
    <w:rsid w:val="02FED5C9"/>
    <w:rsid w:val="0373D89C"/>
    <w:rsid w:val="0377376D"/>
    <w:rsid w:val="0411F2E4"/>
    <w:rsid w:val="05D225A7"/>
    <w:rsid w:val="05FA284B"/>
    <w:rsid w:val="0618C2B9"/>
    <w:rsid w:val="0689229B"/>
    <w:rsid w:val="06B6EE13"/>
    <w:rsid w:val="075E5352"/>
    <w:rsid w:val="0766420C"/>
    <w:rsid w:val="08378DE3"/>
    <w:rsid w:val="083D0AE7"/>
    <w:rsid w:val="08622536"/>
    <w:rsid w:val="08768F76"/>
    <w:rsid w:val="0919C9F8"/>
    <w:rsid w:val="09B596F6"/>
    <w:rsid w:val="0A3465A0"/>
    <w:rsid w:val="0A8ADE8E"/>
    <w:rsid w:val="0AE5687D"/>
    <w:rsid w:val="0AFAEE11"/>
    <w:rsid w:val="0B6B80C1"/>
    <w:rsid w:val="0BFDF67C"/>
    <w:rsid w:val="0C7A7426"/>
    <w:rsid w:val="0E5CB360"/>
    <w:rsid w:val="0E7D34F1"/>
    <w:rsid w:val="0E952A80"/>
    <w:rsid w:val="104699D8"/>
    <w:rsid w:val="1061D7CC"/>
    <w:rsid w:val="10C68440"/>
    <w:rsid w:val="10CD3C18"/>
    <w:rsid w:val="10D9C63E"/>
    <w:rsid w:val="11831313"/>
    <w:rsid w:val="118CFF52"/>
    <w:rsid w:val="11C99F58"/>
    <w:rsid w:val="120EF6D1"/>
    <w:rsid w:val="122387B1"/>
    <w:rsid w:val="125F4A75"/>
    <w:rsid w:val="12784F55"/>
    <w:rsid w:val="127991B6"/>
    <w:rsid w:val="130CCD4E"/>
    <w:rsid w:val="130D54C6"/>
    <w:rsid w:val="13384005"/>
    <w:rsid w:val="13DCD7C9"/>
    <w:rsid w:val="1434893F"/>
    <w:rsid w:val="14634041"/>
    <w:rsid w:val="1550CE31"/>
    <w:rsid w:val="15792540"/>
    <w:rsid w:val="16841FAB"/>
    <w:rsid w:val="1688A5E0"/>
    <w:rsid w:val="1728F736"/>
    <w:rsid w:val="1753981A"/>
    <w:rsid w:val="18970647"/>
    <w:rsid w:val="1916E0A8"/>
    <w:rsid w:val="1992D8F7"/>
    <w:rsid w:val="19CA9324"/>
    <w:rsid w:val="19CF52AB"/>
    <w:rsid w:val="1A0D5B55"/>
    <w:rsid w:val="1A2AF214"/>
    <w:rsid w:val="1A2C3DAA"/>
    <w:rsid w:val="1AA56801"/>
    <w:rsid w:val="1B0F753E"/>
    <w:rsid w:val="1B451E2E"/>
    <w:rsid w:val="1B9B4B7B"/>
    <w:rsid w:val="1BA21FB6"/>
    <w:rsid w:val="1BB0A571"/>
    <w:rsid w:val="1C00A5EE"/>
    <w:rsid w:val="1C17FBB2"/>
    <w:rsid w:val="1C584570"/>
    <w:rsid w:val="1C6FA765"/>
    <w:rsid w:val="1D0ACB5E"/>
    <w:rsid w:val="1DB27B1C"/>
    <w:rsid w:val="1DC0AD4D"/>
    <w:rsid w:val="1FED234B"/>
    <w:rsid w:val="20C65F36"/>
    <w:rsid w:val="22C4BB99"/>
    <w:rsid w:val="23728C66"/>
    <w:rsid w:val="23A12DD2"/>
    <w:rsid w:val="23E696E9"/>
    <w:rsid w:val="24081102"/>
    <w:rsid w:val="2475D070"/>
    <w:rsid w:val="24D04262"/>
    <w:rsid w:val="256C69B7"/>
    <w:rsid w:val="25E35E90"/>
    <w:rsid w:val="26281E61"/>
    <w:rsid w:val="267981DE"/>
    <w:rsid w:val="26834855"/>
    <w:rsid w:val="270AC38E"/>
    <w:rsid w:val="2777A70D"/>
    <w:rsid w:val="27A4A231"/>
    <w:rsid w:val="2874815E"/>
    <w:rsid w:val="292DDBE5"/>
    <w:rsid w:val="29B3F41F"/>
    <w:rsid w:val="2C910B58"/>
    <w:rsid w:val="2D8A5B36"/>
    <w:rsid w:val="2D955DDC"/>
    <w:rsid w:val="2E2BE72E"/>
    <w:rsid w:val="2EF0B0D0"/>
    <w:rsid w:val="2F04C31B"/>
    <w:rsid w:val="2F36FA43"/>
    <w:rsid w:val="30393327"/>
    <w:rsid w:val="307D0BC7"/>
    <w:rsid w:val="30CB8295"/>
    <w:rsid w:val="30D19CA4"/>
    <w:rsid w:val="30E2DB2F"/>
    <w:rsid w:val="30F94AFD"/>
    <w:rsid w:val="318EAF7E"/>
    <w:rsid w:val="32490EC9"/>
    <w:rsid w:val="3257E099"/>
    <w:rsid w:val="32C1AF79"/>
    <w:rsid w:val="33EC3C59"/>
    <w:rsid w:val="33F133E1"/>
    <w:rsid w:val="34221DAA"/>
    <w:rsid w:val="347B64A8"/>
    <w:rsid w:val="34E8716F"/>
    <w:rsid w:val="37495385"/>
    <w:rsid w:val="3759E9DF"/>
    <w:rsid w:val="37E1E139"/>
    <w:rsid w:val="37EEF4EF"/>
    <w:rsid w:val="38B372A7"/>
    <w:rsid w:val="38D38E89"/>
    <w:rsid w:val="3954D3F1"/>
    <w:rsid w:val="3A35B108"/>
    <w:rsid w:val="3AE4C30B"/>
    <w:rsid w:val="3BA56F36"/>
    <w:rsid w:val="3C6A2087"/>
    <w:rsid w:val="3CDA2197"/>
    <w:rsid w:val="3D13ACE8"/>
    <w:rsid w:val="3DC90C5F"/>
    <w:rsid w:val="3E29313B"/>
    <w:rsid w:val="3EF14E3D"/>
    <w:rsid w:val="3F31CA2E"/>
    <w:rsid w:val="3F48DA4E"/>
    <w:rsid w:val="3F67A57F"/>
    <w:rsid w:val="3F75B928"/>
    <w:rsid w:val="3F78304E"/>
    <w:rsid w:val="3F7E7918"/>
    <w:rsid w:val="401D60F6"/>
    <w:rsid w:val="406E92F1"/>
    <w:rsid w:val="40AAF07B"/>
    <w:rsid w:val="40F1D81D"/>
    <w:rsid w:val="41B60272"/>
    <w:rsid w:val="4316E6A2"/>
    <w:rsid w:val="432C39B9"/>
    <w:rsid w:val="4331407D"/>
    <w:rsid w:val="43EBC58C"/>
    <w:rsid w:val="44057B2A"/>
    <w:rsid w:val="443F6ED2"/>
    <w:rsid w:val="447D68CF"/>
    <w:rsid w:val="44E022BD"/>
    <w:rsid w:val="44EC55F9"/>
    <w:rsid w:val="45E3E7B2"/>
    <w:rsid w:val="462F2E4C"/>
    <w:rsid w:val="4670B61C"/>
    <w:rsid w:val="469380A4"/>
    <w:rsid w:val="46F1AD76"/>
    <w:rsid w:val="4719641B"/>
    <w:rsid w:val="47FE53CC"/>
    <w:rsid w:val="483BF4E4"/>
    <w:rsid w:val="4971914E"/>
    <w:rsid w:val="497D6BC1"/>
    <w:rsid w:val="498EA70F"/>
    <w:rsid w:val="49D3C2E5"/>
    <w:rsid w:val="4A701C64"/>
    <w:rsid w:val="4ABD2BEF"/>
    <w:rsid w:val="4ABE863A"/>
    <w:rsid w:val="4D02FB07"/>
    <w:rsid w:val="4D37430E"/>
    <w:rsid w:val="4D618EC8"/>
    <w:rsid w:val="4D93C519"/>
    <w:rsid w:val="4DF76028"/>
    <w:rsid w:val="4F69F648"/>
    <w:rsid w:val="4FC255F6"/>
    <w:rsid w:val="50B740FE"/>
    <w:rsid w:val="52F4B9C6"/>
    <w:rsid w:val="54030107"/>
    <w:rsid w:val="54085DC1"/>
    <w:rsid w:val="541F2ED4"/>
    <w:rsid w:val="5562183A"/>
    <w:rsid w:val="5694F7BB"/>
    <w:rsid w:val="572A466B"/>
    <w:rsid w:val="58A8C705"/>
    <w:rsid w:val="58AFA384"/>
    <w:rsid w:val="58F6B5B4"/>
    <w:rsid w:val="5AB7E8EF"/>
    <w:rsid w:val="5ABF7F9B"/>
    <w:rsid w:val="5B127B71"/>
    <w:rsid w:val="5B6B8BEF"/>
    <w:rsid w:val="5B79D1B2"/>
    <w:rsid w:val="5CF922E5"/>
    <w:rsid w:val="5CFFF8DF"/>
    <w:rsid w:val="5DA40013"/>
    <w:rsid w:val="5DCEEB0F"/>
    <w:rsid w:val="5EEA940A"/>
    <w:rsid w:val="5FC53FED"/>
    <w:rsid w:val="5FD4160F"/>
    <w:rsid w:val="609D3290"/>
    <w:rsid w:val="60ADC87E"/>
    <w:rsid w:val="60BF3D96"/>
    <w:rsid w:val="61C600B0"/>
    <w:rsid w:val="62AA3969"/>
    <w:rsid w:val="62B622A2"/>
    <w:rsid w:val="6304CFD2"/>
    <w:rsid w:val="631752F1"/>
    <w:rsid w:val="6374B4A7"/>
    <w:rsid w:val="63CCB711"/>
    <w:rsid w:val="6455644D"/>
    <w:rsid w:val="64568D05"/>
    <w:rsid w:val="6513C965"/>
    <w:rsid w:val="6514CA98"/>
    <w:rsid w:val="6551DAB6"/>
    <w:rsid w:val="6690DF7B"/>
    <w:rsid w:val="66D1F56C"/>
    <w:rsid w:val="675BD370"/>
    <w:rsid w:val="67A0D2F5"/>
    <w:rsid w:val="6817C76E"/>
    <w:rsid w:val="6893E58B"/>
    <w:rsid w:val="68942E44"/>
    <w:rsid w:val="68A7E3AC"/>
    <w:rsid w:val="68BB3854"/>
    <w:rsid w:val="68C26169"/>
    <w:rsid w:val="6901B3CB"/>
    <w:rsid w:val="6969B2FA"/>
    <w:rsid w:val="69752DA4"/>
    <w:rsid w:val="69B1C52D"/>
    <w:rsid w:val="6A85B58F"/>
    <w:rsid w:val="6AE3F2EE"/>
    <w:rsid w:val="6B7DA413"/>
    <w:rsid w:val="6B9A36FE"/>
    <w:rsid w:val="6BCE4259"/>
    <w:rsid w:val="6C3CAF12"/>
    <w:rsid w:val="6C5D1309"/>
    <w:rsid w:val="6C9BB1B1"/>
    <w:rsid w:val="6CE73706"/>
    <w:rsid w:val="6E17DA8C"/>
    <w:rsid w:val="6E29C43E"/>
    <w:rsid w:val="6E66DFB9"/>
    <w:rsid w:val="6E913B90"/>
    <w:rsid w:val="6EB0BF1C"/>
    <w:rsid w:val="6EDF9AFA"/>
    <w:rsid w:val="6F4E9D0A"/>
    <w:rsid w:val="6F7E1D0F"/>
    <w:rsid w:val="702342DB"/>
    <w:rsid w:val="70F3E2F0"/>
    <w:rsid w:val="70F826C8"/>
    <w:rsid w:val="71BA8AE4"/>
    <w:rsid w:val="72D6D6D6"/>
    <w:rsid w:val="7351CA1C"/>
    <w:rsid w:val="7364EF37"/>
    <w:rsid w:val="736DDD40"/>
    <w:rsid w:val="73797A1D"/>
    <w:rsid w:val="737FFF24"/>
    <w:rsid w:val="73927680"/>
    <w:rsid w:val="739FABC4"/>
    <w:rsid w:val="745F6FA9"/>
    <w:rsid w:val="749478BA"/>
    <w:rsid w:val="74ABCFA7"/>
    <w:rsid w:val="75DD2656"/>
    <w:rsid w:val="763070B5"/>
    <w:rsid w:val="76334032"/>
    <w:rsid w:val="76A5D1F7"/>
    <w:rsid w:val="76BA17F5"/>
    <w:rsid w:val="77A67AEA"/>
    <w:rsid w:val="77BC9843"/>
    <w:rsid w:val="77D859E0"/>
    <w:rsid w:val="780E2C8A"/>
    <w:rsid w:val="78D7BF12"/>
    <w:rsid w:val="797A6771"/>
    <w:rsid w:val="7A3849A1"/>
    <w:rsid w:val="7A4E6AC8"/>
    <w:rsid w:val="7D277CFF"/>
    <w:rsid w:val="7E1D9DB9"/>
    <w:rsid w:val="7F8D49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1FAB"/>
  <w15:chartTrackingRefBased/>
  <w15:docId w15:val="{A3C0C86B-8C26-49E1-BEB9-38A78B06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590D6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48">
      <w:bodyDiv w:val="1"/>
      <w:marLeft w:val="0"/>
      <w:marRight w:val="0"/>
      <w:marTop w:val="0"/>
      <w:marBottom w:val="0"/>
      <w:divBdr>
        <w:top w:val="none" w:sz="0" w:space="0" w:color="auto"/>
        <w:left w:val="none" w:sz="0" w:space="0" w:color="auto"/>
        <w:bottom w:val="none" w:sz="0" w:space="0" w:color="auto"/>
        <w:right w:val="none" w:sz="0" w:space="0" w:color="auto"/>
      </w:divBdr>
    </w:div>
    <w:div w:id="200439434">
      <w:bodyDiv w:val="1"/>
      <w:marLeft w:val="0"/>
      <w:marRight w:val="0"/>
      <w:marTop w:val="0"/>
      <w:marBottom w:val="0"/>
      <w:divBdr>
        <w:top w:val="none" w:sz="0" w:space="0" w:color="auto"/>
        <w:left w:val="none" w:sz="0" w:space="0" w:color="auto"/>
        <w:bottom w:val="none" w:sz="0" w:space="0" w:color="auto"/>
        <w:right w:val="none" w:sz="0" w:space="0" w:color="auto"/>
      </w:divBdr>
    </w:div>
    <w:div w:id="618873325">
      <w:bodyDiv w:val="1"/>
      <w:marLeft w:val="0"/>
      <w:marRight w:val="0"/>
      <w:marTop w:val="0"/>
      <w:marBottom w:val="0"/>
      <w:divBdr>
        <w:top w:val="none" w:sz="0" w:space="0" w:color="auto"/>
        <w:left w:val="none" w:sz="0" w:space="0" w:color="auto"/>
        <w:bottom w:val="none" w:sz="0" w:space="0" w:color="auto"/>
        <w:right w:val="none" w:sz="0" w:space="0" w:color="auto"/>
      </w:divBdr>
    </w:div>
    <w:div w:id="1768572595">
      <w:bodyDiv w:val="1"/>
      <w:marLeft w:val="0"/>
      <w:marRight w:val="0"/>
      <w:marTop w:val="0"/>
      <w:marBottom w:val="0"/>
      <w:divBdr>
        <w:top w:val="none" w:sz="0" w:space="0" w:color="auto"/>
        <w:left w:val="none" w:sz="0" w:space="0" w:color="auto"/>
        <w:bottom w:val="none" w:sz="0" w:space="0" w:color="auto"/>
        <w:right w:val="none" w:sz="0" w:space="0" w:color="auto"/>
      </w:divBdr>
    </w:div>
    <w:div w:id="20111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Gr%C3%A1felm%C3%A9leti_fogalomt%C3%A1r" TargetMode="External"/><Relationship Id="rId3" Type="http://schemas.openxmlformats.org/officeDocument/2006/relationships/settings" Target="settings.xml"/><Relationship Id="rId7" Type="http://schemas.openxmlformats.org/officeDocument/2006/relationships/hyperlink" Target="https://hu.wikipedia.org/wiki/%C3%96r%C3%B6kl%C5%91d%C3%A9s_(objektumorient%C3%A1lt_programoz%C3%A1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wikipedia.org/w/index.php?title=Oszt%C3%A1ly_(sz%C3%A1m%C3%ADt%C3%A1stechnika)&amp;action=edit&amp;redlink=1" TargetMode="External"/><Relationship Id="rId11" Type="http://schemas.openxmlformats.org/officeDocument/2006/relationships/fontTable" Target="fontTable.xml"/><Relationship Id="rId5" Type="http://schemas.openxmlformats.org/officeDocument/2006/relationships/hyperlink" Target="https://hu.wikipedia.org/wiki/Objektum" TargetMode="External"/><Relationship Id="rId10" Type="http://schemas.openxmlformats.org/officeDocument/2006/relationships/hyperlink" Target="https://wiki.prog.hu/wiki/Destruktor" TargetMode="External"/><Relationship Id="rId4" Type="http://schemas.openxmlformats.org/officeDocument/2006/relationships/webSettings" Target="webSettings.xml"/><Relationship Id="rId9" Type="http://schemas.openxmlformats.org/officeDocument/2006/relationships/hyperlink" Target="https://wiki.prog.hu/index.php?title=Adatta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2220</Words>
  <Characters>15323</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Attila</dc:creator>
  <cp:keywords/>
  <dc:description/>
  <cp:lastModifiedBy>Tamas Loki</cp:lastModifiedBy>
  <cp:revision>22</cp:revision>
  <dcterms:created xsi:type="dcterms:W3CDTF">2020-03-01T20:40:00Z</dcterms:created>
  <dcterms:modified xsi:type="dcterms:W3CDTF">2021-08-20T12:39:00Z</dcterms:modified>
</cp:coreProperties>
</file>