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4342" w14:textId="28241FE2" w:rsidR="00E8517F" w:rsidRPr="009240A8" w:rsidRDefault="00CD5B7B" w:rsidP="00CD5B7B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4. </w:t>
      </w:r>
      <w:proofErr w:type="spellStart"/>
      <w:r>
        <w:rPr>
          <w:b/>
          <w:bCs/>
          <w:sz w:val="28"/>
          <w:szCs w:val="28"/>
          <w:u w:val="single"/>
        </w:rPr>
        <w:t>Tetel</w:t>
      </w:r>
      <w:proofErr w:type="spellEnd"/>
      <w:r>
        <w:rPr>
          <w:b/>
          <w:bCs/>
          <w:sz w:val="28"/>
          <w:szCs w:val="28"/>
          <w:u w:val="single"/>
        </w:rPr>
        <w:br/>
      </w:r>
      <w:proofErr w:type="spellStart"/>
      <w:r>
        <w:t>Operációs</w:t>
      </w:r>
      <w:proofErr w:type="spellEnd"/>
      <w:r>
        <w:t xml:space="preserve"> </w:t>
      </w:r>
      <w:proofErr w:type="spellStart"/>
      <w:r>
        <w:t>rendszerek</w:t>
      </w:r>
      <w:proofErr w:type="spellEnd"/>
      <w:r>
        <w:t xml:space="preserve"> </w:t>
      </w:r>
      <w:proofErr w:type="spellStart"/>
      <w:r>
        <w:t>fogalma</w:t>
      </w:r>
      <w:proofErr w:type="spellEnd"/>
      <w:r>
        <w:t xml:space="preserve">, </w:t>
      </w:r>
      <w:proofErr w:type="spellStart"/>
      <w:r>
        <w:t>felépítése</w:t>
      </w:r>
      <w:proofErr w:type="spellEnd"/>
      <w:r>
        <w:t xml:space="preserve">, </w:t>
      </w:r>
      <w:proofErr w:type="spellStart"/>
      <w:r>
        <w:t>osztályozásuk</w:t>
      </w:r>
      <w:proofErr w:type="spellEnd"/>
      <w:r>
        <w:t xml:space="preserve">. </w:t>
      </w:r>
      <w:proofErr w:type="spellStart"/>
      <w:r>
        <w:t>Fájlok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fájlrendszerek</w:t>
      </w:r>
      <w:proofErr w:type="spellEnd"/>
      <w:r>
        <w:t xml:space="preserve">. </w:t>
      </w:r>
      <w:proofErr w:type="spellStart"/>
      <w:r>
        <w:t>Speciális</w:t>
      </w:r>
      <w:proofErr w:type="spellEnd"/>
      <w:r>
        <w:t xml:space="preserve"> </w:t>
      </w:r>
      <w:proofErr w:type="spellStart"/>
      <w:r>
        <w:t>fájlok</w:t>
      </w:r>
      <w:proofErr w:type="spellEnd"/>
      <w:r>
        <w:t xml:space="preserve"> Unix </w:t>
      </w:r>
      <w:proofErr w:type="spellStart"/>
      <w:r>
        <w:t>alatt</w:t>
      </w:r>
      <w:proofErr w:type="spellEnd"/>
      <w:r>
        <w:t xml:space="preserve">. </w:t>
      </w:r>
      <w:proofErr w:type="spellStart"/>
      <w:r>
        <w:t>Átirányítás</w:t>
      </w:r>
      <w:proofErr w:type="spellEnd"/>
      <w:r>
        <w:t xml:space="preserve">, </w:t>
      </w:r>
      <w:proofErr w:type="spellStart"/>
      <w:r>
        <w:t>csővezetékek</w:t>
      </w:r>
      <w:proofErr w:type="spellEnd"/>
      <w:r>
        <w:t xml:space="preserve">. </w:t>
      </w:r>
      <w:proofErr w:type="spellStart"/>
      <w:r>
        <w:t>Folyamatkezelés</w:t>
      </w:r>
      <w:proofErr w:type="spellEnd"/>
      <w:r>
        <w:t xml:space="preserve">. </w:t>
      </w:r>
      <w:proofErr w:type="spellStart"/>
      <w:r>
        <w:t>Jelzések</w:t>
      </w:r>
      <w:proofErr w:type="spellEnd"/>
      <w:r>
        <w:t xml:space="preserve">, </w:t>
      </w:r>
      <w:proofErr w:type="spellStart"/>
      <w:r>
        <w:t>szignálok</w:t>
      </w:r>
      <w:proofErr w:type="spellEnd"/>
      <w:r>
        <w:t xml:space="preserve">. </w:t>
      </w:r>
      <w:proofErr w:type="spellStart"/>
      <w:r>
        <w:t>Ütemezett</w:t>
      </w:r>
      <w:proofErr w:type="spellEnd"/>
      <w:r>
        <w:t xml:space="preserve"> </w:t>
      </w:r>
      <w:proofErr w:type="spellStart"/>
      <w:r>
        <w:t>végrehajtás</w:t>
      </w:r>
      <w:proofErr w:type="spellEnd"/>
      <w:r>
        <w:t>.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proofErr w:type="spellStart"/>
      <w:r w:rsidR="00E8517F" w:rsidRPr="009240A8">
        <w:rPr>
          <w:b/>
          <w:bCs/>
          <w:sz w:val="28"/>
          <w:szCs w:val="28"/>
          <w:u w:val="single"/>
        </w:rPr>
        <w:t>Operációs</w:t>
      </w:r>
      <w:proofErr w:type="spellEnd"/>
      <w:r w:rsidR="00E8517F"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E8517F" w:rsidRPr="009240A8">
        <w:rPr>
          <w:b/>
          <w:bCs/>
          <w:sz w:val="28"/>
          <w:szCs w:val="28"/>
          <w:u w:val="single"/>
        </w:rPr>
        <w:t>rendszerek</w:t>
      </w:r>
      <w:proofErr w:type="spellEnd"/>
      <w:r w:rsidR="00E8517F"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E8517F" w:rsidRPr="009240A8">
        <w:rPr>
          <w:b/>
          <w:bCs/>
          <w:sz w:val="28"/>
          <w:szCs w:val="28"/>
          <w:u w:val="single"/>
        </w:rPr>
        <w:t>fogalma</w:t>
      </w:r>
      <w:proofErr w:type="spellEnd"/>
      <w:r w:rsidR="00E8517F" w:rsidRPr="009240A8">
        <w:rPr>
          <w:b/>
          <w:bCs/>
          <w:sz w:val="28"/>
          <w:szCs w:val="28"/>
          <w:u w:val="single"/>
        </w:rPr>
        <w:t xml:space="preserve">, </w:t>
      </w:r>
      <w:proofErr w:type="spellStart"/>
      <w:r w:rsidR="00E8517F" w:rsidRPr="009240A8">
        <w:rPr>
          <w:b/>
          <w:bCs/>
          <w:sz w:val="28"/>
          <w:szCs w:val="28"/>
          <w:u w:val="single"/>
        </w:rPr>
        <w:t>felépítése</w:t>
      </w:r>
      <w:proofErr w:type="spellEnd"/>
      <w:r w:rsidR="00E8517F" w:rsidRPr="009240A8">
        <w:rPr>
          <w:b/>
          <w:bCs/>
          <w:sz w:val="28"/>
          <w:szCs w:val="28"/>
          <w:u w:val="single"/>
        </w:rPr>
        <w:t xml:space="preserve">, </w:t>
      </w:r>
      <w:proofErr w:type="spellStart"/>
      <w:r w:rsidR="00E8517F" w:rsidRPr="009240A8">
        <w:rPr>
          <w:b/>
          <w:bCs/>
          <w:sz w:val="28"/>
          <w:szCs w:val="28"/>
          <w:u w:val="single"/>
        </w:rPr>
        <w:t>osztályozásuk</w:t>
      </w:r>
      <w:proofErr w:type="spellEnd"/>
      <w:r w:rsidR="00E8517F" w:rsidRPr="009240A8">
        <w:rPr>
          <w:b/>
          <w:bCs/>
          <w:sz w:val="28"/>
          <w:szCs w:val="28"/>
          <w:u w:val="single"/>
        </w:rPr>
        <w:t>.</w:t>
      </w:r>
    </w:p>
    <w:p w14:paraId="7AD684BC" w14:textId="6E17F137" w:rsidR="00E8517F" w:rsidRPr="009240A8" w:rsidRDefault="00E8517F" w:rsidP="00E8517F">
      <w:pPr>
        <w:pStyle w:val="Default"/>
        <w:rPr>
          <w:u w:val="single"/>
        </w:rPr>
      </w:pPr>
    </w:p>
    <w:p w14:paraId="584898E9" w14:textId="77777777" w:rsidR="00820819" w:rsidRPr="009240A8" w:rsidRDefault="00820819" w:rsidP="00E8517F">
      <w:pPr>
        <w:rPr>
          <w:sz w:val="24"/>
          <w:szCs w:val="24"/>
        </w:rPr>
      </w:pPr>
      <w:r w:rsidRPr="009240A8">
        <w:rPr>
          <w:sz w:val="24"/>
          <w:szCs w:val="24"/>
        </w:rPr>
        <w:t xml:space="preserve">Az ISO </w:t>
      </w:r>
      <w:proofErr w:type="spellStart"/>
      <w:r w:rsidRPr="009240A8">
        <w:rPr>
          <w:sz w:val="24"/>
          <w:szCs w:val="24"/>
        </w:rPr>
        <w:t>nemzetközi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szabványosítási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szervezet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definíciója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szerint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az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b/>
          <w:bCs/>
          <w:sz w:val="24"/>
          <w:szCs w:val="24"/>
        </w:rPr>
        <w:t>operációs</w:t>
      </w:r>
      <w:proofErr w:type="spellEnd"/>
      <w:r w:rsidRPr="009240A8">
        <w:rPr>
          <w:b/>
          <w:bCs/>
          <w:sz w:val="24"/>
          <w:szCs w:val="24"/>
        </w:rPr>
        <w:t xml:space="preserve"> </w:t>
      </w:r>
      <w:proofErr w:type="spellStart"/>
      <w:r w:rsidRPr="009240A8">
        <w:rPr>
          <w:b/>
          <w:bCs/>
          <w:sz w:val="24"/>
          <w:szCs w:val="24"/>
        </w:rPr>
        <w:t>rendszer</w:t>
      </w:r>
      <w:proofErr w:type="spellEnd"/>
      <w:r w:rsidRPr="009240A8">
        <w:rPr>
          <w:sz w:val="24"/>
          <w:szCs w:val="24"/>
        </w:rPr>
        <w:t>: "</w:t>
      </w:r>
      <w:proofErr w:type="spellStart"/>
      <w:r w:rsidRPr="009240A8">
        <w:rPr>
          <w:sz w:val="24"/>
          <w:szCs w:val="24"/>
        </w:rPr>
        <w:t>Olyan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programrendszer</w:t>
      </w:r>
      <w:proofErr w:type="spellEnd"/>
      <w:r w:rsidRPr="009240A8">
        <w:rPr>
          <w:sz w:val="24"/>
          <w:szCs w:val="24"/>
        </w:rPr>
        <w:t xml:space="preserve">, </w:t>
      </w:r>
      <w:proofErr w:type="spellStart"/>
      <w:r w:rsidRPr="009240A8">
        <w:rPr>
          <w:sz w:val="24"/>
          <w:szCs w:val="24"/>
        </w:rPr>
        <w:t>amely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számítógépes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rendszerben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programok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végrehajtását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vezérli</w:t>
      </w:r>
      <w:proofErr w:type="spellEnd"/>
      <w:r w:rsidRPr="009240A8">
        <w:rPr>
          <w:sz w:val="24"/>
          <w:szCs w:val="24"/>
        </w:rPr>
        <w:t xml:space="preserve">: </w:t>
      </w:r>
      <w:proofErr w:type="spellStart"/>
      <w:r w:rsidRPr="009240A8">
        <w:rPr>
          <w:sz w:val="24"/>
          <w:szCs w:val="24"/>
        </w:rPr>
        <w:t>így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például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ütemezi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programok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végrehajtását</w:t>
      </w:r>
      <w:proofErr w:type="spellEnd"/>
      <w:r w:rsidRPr="009240A8">
        <w:rPr>
          <w:sz w:val="24"/>
          <w:szCs w:val="24"/>
        </w:rPr>
        <w:t xml:space="preserve">, </w:t>
      </w:r>
      <w:proofErr w:type="spellStart"/>
      <w:r w:rsidRPr="009240A8">
        <w:rPr>
          <w:sz w:val="24"/>
          <w:szCs w:val="24"/>
        </w:rPr>
        <w:t>elosztja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az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erőforrásokat</w:t>
      </w:r>
      <w:proofErr w:type="spellEnd"/>
      <w:r w:rsidRPr="009240A8">
        <w:rPr>
          <w:sz w:val="24"/>
          <w:szCs w:val="24"/>
        </w:rPr>
        <w:t xml:space="preserve">, </w:t>
      </w:r>
      <w:proofErr w:type="spellStart"/>
      <w:r w:rsidRPr="009240A8">
        <w:rPr>
          <w:sz w:val="24"/>
          <w:szCs w:val="24"/>
        </w:rPr>
        <w:t>biztosítja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felhasználó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és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számítógépes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rendszer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közötti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kommunikációt</w:t>
      </w:r>
      <w:proofErr w:type="spellEnd"/>
      <w:r w:rsidRPr="009240A8">
        <w:rPr>
          <w:sz w:val="24"/>
          <w:szCs w:val="24"/>
        </w:rPr>
        <w:t xml:space="preserve">." </w:t>
      </w:r>
    </w:p>
    <w:p w14:paraId="28183EF0" w14:textId="77777777" w:rsidR="00820819" w:rsidRPr="009240A8" w:rsidRDefault="00820819" w:rsidP="00820819">
      <w:pPr>
        <w:spacing w:before="20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leggyakoribb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csoportosítási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módjai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következőek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333349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0" w:name="d0e145"/>
      <w:bookmarkStart w:id="1" w:name="d0e146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szempontjából</w:t>
      </w:r>
      <w:proofErr w:type="spellEnd"/>
    </w:p>
    <w:p w14:paraId="584356E7" w14:textId="77777777" w:rsidR="00820819" w:rsidRPr="009240A8" w:rsidRDefault="00820819" w:rsidP="00820819">
      <w:pPr>
        <w:numPr>
          <w:ilvl w:val="0"/>
          <w:numId w:val="2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2" w:name="d0e149"/>
      <w:bookmarkStart w:id="3" w:name="d0e150"/>
      <w:bookmarkEnd w:id="0"/>
      <w:bookmarkEnd w:id="1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Egyfelhasználós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(single user</w:t>
      </w:r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</w:t>
      </w:r>
    </w:p>
    <w:p w14:paraId="2A69BE86" w14:textId="14F9046F" w:rsidR="00820819" w:rsidRPr="009240A8" w:rsidRDefault="00820819" w:rsidP="00820819">
      <w:pPr>
        <w:numPr>
          <w:ilvl w:val="0"/>
          <w:numId w:val="2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4" w:name="d0e153"/>
      <w:bookmarkEnd w:id="2"/>
      <w:bookmarkEnd w:id="3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Többfelhasználós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(multiuser</w:t>
      </w:r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UNIX, Windows XP</w:t>
      </w:r>
    </w:p>
    <w:p w14:paraId="35BEF605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" w:name="d0e156"/>
      <w:bookmarkEnd w:id="4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Egyidőben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futtatható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száma</w:t>
      </w:r>
      <w:proofErr w:type="spellEnd"/>
    </w:p>
    <w:p w14:paraId="79F0E166" w14:textId="77777777" w:rsidR="00820819" w:rsidRPr="009240A8" w:rsidRDefault="00820819" w:rsidP="00820819">
      <w:pPr>
        <w:numPr>
          <w:ilvl w:val="0"/>
          <w:numId w:val="3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6" w:name="d0e159"/>
      <w:bookmarkStart w:id="7" w:name="d0e160"/>
      <w:bookmarkEnd w:id="5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Egyfeladatos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(single task):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egyszerre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futhat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gépen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</w:t>
      </w:r>
    </w:p>
    <w:p w14:paraId="2904001D" w14:textId="77777777" w:rsidR="00820819" w:rsidRPr="009240A8" w:rsidRDefault="00820819" w:rsidP="00820819">
      <w:pPr>
        <w:numPr>
          <w:ilvl w:val="0"/>
          <w:numId w:val="3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8" w:name="d0e163"/>
      <w:bookmarkEnd w:id="6"/>
      <w:bookmarkEnd w:id="7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Többfeladatos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(multitask):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egyszerre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képes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gépen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(pl.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háttérben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nyomtat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addig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írom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fejezetet</w:t>
      </w:r>
      <w:proofErr w:type="spellEnd"/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UNIX, Windows</w:t>
      </w:r>
    </w:p>
    <w:p w14:paraId="19852E55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9" w:name="d0e166"/>
      <w:bookmarkEnd w:id="8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Megvalósítás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szerint</w:t>
      </w:r>
      <w:proofErr w:type="spellEnd"/>
    </w:p>
    <w:p w14:paraId="254F2588" w14:textId="77777777" w:rsidR="00820819" w:rsidRPr="009240A8" w:rsidRDefault="00820819" w:rsidP="00820819">
      <w:pPr>
        <w:numPr>
          <w:ilvl w:val="0"/>
          <w:numId w:val="4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0" w:name="d0e169"/>
      <w:bookmarkStart w:id="11" w:name="d0e170"/>
      <w:bookmarkEnd w:id="9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Interaktív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üzenet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alapú</w:t>
      </w:r>
      <w:proofErr w:type="spellEnd"/>
    </w:p>
    <w:p w14:paraId="685FA427" w14:textId="77777777" w:rsidR="00820819" w:rsidRPr="009240A8" w:rsidRDefault="00820819" w:rsidP="00820819">
      <w:pPr>
        <w:numPr>
          <w:ilvl w:val="0"/>
          <w:numId w:val="4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2" w:name="d0e173"/>
      <w:bookmarkEnd w:id="10"/>
      <w:bookmarkEnd w:id="11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interaktív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végrehajtás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alapú</w:t>
      </w:r>
      <w:proofErr w:type="spellEnd"/>
    </w:p>
    <w:p w14:paraId="38294C87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3" w:name="d0e176"/>
      <w:bookmarkEnd w:id="12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méretétől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függő</w:t>
      </w:r>
      <w:proofErr w:type="spellEnd"/>
    </w:p>
    <w:p w14:paraId="2369A126" w14:textId="77777777" w:rsidR="00820819" w:rsidRPr="009240A8" w:rsidRDefault="00820819" w:rsidP="00820819">
      <w:pPr>
        <w:numPr>
          <w:ilvl w:val="0"/>
          <w:numId w:val="5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4" w:name="d0e179"/>
      <w:bookmarkStart w:id="15" w:name="d0e180"/>
      <w:bookmarkEnd w:id="13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Mikrogépes</w:t>
      </w:r>
      <w:proofErr w:type="spellEnd"/>
    </w:p>
    <w:p w14:paraId="2657FAEF" w14:textId="77777777" w:rsidR="00820819" w:rsidRPr="009240A8" w:rsidRDefault="00820819" w:rsidP="00820819">
      <w:pPr>
        <w:numPr>
          <w:ilvl w:val="0"/>
          <w:numId w:val="5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6" w:name="d0e183"/>
      <w:bookmarkEnd w:id="14"/>
      <w:bookmarkEnd w:id="15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Kisgépes</w:t>
      </w:r>
      <w:proofErr w:type="spellEnd"/>
    </w:p>
    <w:p w14:paraId="18426B48" w14:textId="77777777" w:rsidR="00820819" w:rsidRPr="009240A8" w:rsidRDefault="00820819" w:rsidP="00820819">
      <w:pPr>
        <w:numPr>
          <w:ilvl w:val="0"/>
          <w:numId w:val="5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7" w:name="d0e186"/>
      <w:bookmarkEnd w:id="16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Nagygépes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(mainframe)</w:t>
      </w:r>
    </w:p>
    <w:p w14:paraId="471A756F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8" w:name="d0e189"/>
      <w:bookmarkEnd w:id="17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Terjesztési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licenc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alapján</w:t>
      </w:r>
      <w:proofErr w:type="spellEnd"/>
    </w:p>
    <w:p w14:paraId="5D17F9B7" w14:textId="77777777" w:rsidR="00820819" w:rsidRPr="009240A8" w:rsidRDefault="00820819" w:rsidP="00820819">
      <w:pPr>
        <w:numPr>
          <w:ilvl w:val="0"/>
          <w:numId w:val="6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9" w:name="d0e192"/>
      <w:bookmarkStart w:id="20" w:name="d0e193"/>
      <w:bookmarkEnd w:id="18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kereskedelmi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(DOS, Windows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UNIX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bizonyos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kiadásai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BD3CBE0" w14:textId="77777777" w:rsidR="00820819" w:rsidRPr="009240A8" w:rsidRDefault="00820819" w:rsidP="00820819">
      <w:pPr>
        <w:numPr>
          <w:ilvl w:val="0"/>
          <w:numId w:val="6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21" w:name="d0e196"/>
      <w:bookmarkEnd w:id="19"/>
      <w:bookmarkEnd w:id="20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szabad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(UNIX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változatai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bookmarkEnd w:id="21"/>
    </w:p>
    <w:p w14:paraId="0F6E91B2" w14:textId="77777777" w:rsidR="00DF3828" w:rsidRPr="009240A8" w:rsidRDefault="00DF3828" w:rsidP="00E8517F">
      <w:pPr>
        <w:rPr>
          <w:sz w:val="24"/>
          <w:szCs w:val="24"/>
          <w:u w:val="single"/>
        </w:rPr>
      </w:pPr>
    </w:p>
    <w:p w14:paraId="799C2D94" w14:textId="77777777" w:rsidR="00DF3828" w:rsidRPr="009240A8" w:rsidRDefault="00DF3828" w:rsidP="00DF3828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komponensei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778D73B5" w14:textId="77777777" w:rsidR="00DF3828" w:rsidRPr="009240A8" w:rsidRDefault="00DF3828" w:rsidP="00DF3828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2" w:name="d0e204"/>
      <w:bookmarkStart w:id="23" w:name="d0e205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rendszermag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(kernel):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hardver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optimális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kihasználásának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kéréseknek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kiszolgálása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89CEB28" w14:textId="77777777" w:rsidR="00DF3828" w:rsidRPr="009240A8" w:rsidRDefault="00DF3828" w:rsidP="00DF3828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4" w:name="d0e208"/>
      <w:bookmarkEnd w:id="22"/>
      <w:bookmarkEnd w:id="23"/>
      <w:r w:rsidRPr="009240A8">
        <w:rPr>
          <w:rFonts w:ascii="Times New Roman" w:hAnsi="Times New Roman"/>
          <w:color w:val="000000"/>
          <w:sz w:val="24"/>
          <w:szCs w:val="24"/>
        </w:rPr>
        <w:t xml:space="preserve">API (Application Programing Interface):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szabálygyűjtemény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leírja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szolgáltatásokat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kerneltől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kernel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válaszát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meg.</w:t>
      </w:r>
    </w:p>
    <w:p w14:paraId="06F60F83" w14:textId="77777777" w:rsidR="00DF3828" w:rsidRPr="009240A8" w:rsidRDefault="00DF3828" w:rsidP="00DF3828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5" w:name="d0e211"/>
      <w:bookmarkEnd w:id="24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Rendszerhéj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(shell):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parancsértelmezés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shell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parancssoros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( CLI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Command Line Interface - mint, pl. DOS),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grafikus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GUI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 Windows)</w:t>
      </w:r>
    </w:p>
    <w:p w14:paraId="28BDCDFD" w14:textId="77777777" w:rsidR="00DF3828" w:rsidRPr="009240A8" w:rsidRDefault="00DF3828" w:rsidP="00DF3828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6" w:name="d0e214"/>
      <w:bookmarkEnd w:id="25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Szerviz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segédprogramok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(utility):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élményt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fokozó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kiegészítő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szövegszerkesztők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fordítóprogramok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elválaszthatatlan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bookmarkEnd w:id="26"/>
    <w:p w14:paraId="14941BA2" w14:textId="21862B97" w:rsidR="00DF3828" w:rsidRPr="009240A8" w:rsidRDefault="00DF3828" w:rsidP="00DF3828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A34E0AE" wp14:editId="44162B41">
            <wp:extent cx="5427980" cy="23920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\\10.50.22.12\Queue\Queue\24\4b\244bb0fa-9b9e-4942-b53f-cb5d43492643.docbook\unzip\images\1fejezet-op_r_szerkeze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DC96" w14:textId="77777777" w:rsidR="00DF3828" w:rsidRPr="009240A8" w:rsidRDefault="00DF3828" w:rsidP="00DF3828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ellátandó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color w:val="000000"/>
          <w:sz w:val="24"/>
          <w:szCs w:val="24"/>
        </w:rPr>
        <w:t>legfontosabb</w:t>
      </w:r>
      <w:proofErr w:type="spellEnd"/>
      <w:r w:rsidRPr="009240A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color w:val="000000"/>
          <w:sz w:val="24"/>
          <w:szCs w:val="24"/>
        </w:rPr>
        <w:t>feladatok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CBF2BF4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7" w:name="d0e231"/>
      <w:bookmarkStart w:id="28" w:name="d0e232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összehangolt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hardverrel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input/output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szinkronizálás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(I/O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műveletek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6D05F1BA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9" w:name="d0e235"/>
      <w:bookmarkEnd w:id="27"/>
      <w:bookmarkEnd w:id="28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megszakítási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kezelése</w:t>
      </w:r>
      <w:proofErr w:type="spellEnd"/>
    </w:p>
    <w:p w14:paraId="18174E5B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0" w:name="d0e238"/>
      <w:bookmarkEnd w:id="29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igényeinek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egyidejű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kielégítése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multiprogramozás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5125AE2F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1" w:name="d0e241"/>
      <w:bookmarkEnd w:id="30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központi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memória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 xml:space="preserve">(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Virtuális</w:t>
      </w:r>
      <w:proofErr w:type="spellEnd"/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memóriakezelés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)</w:t>
      </w:r>
    </w:p>
    <w:p w14:paraId="2D981299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2" w:name="d0e244"/>
      <w:bookmarkEnd w:id="31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erőforrások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ellenőrzése</w:t>
      </w:r>
      <w:proofErr w:type="spellEnd"/>
    </w:p>
    <w:p w14:paraId="3E0E4309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3" w:name="d0e247"/>
      <w:bookmarkEnd w:id="32"/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processzort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periférikus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erőforrásokat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igényeket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legjobban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kielégítő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működés</w:t>
      </w:r>
      <w:proofErr w:type="spellEnd"/>
    </w:p>
    <w:p w14:paraId="442E86BD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4" w:name="d0e250"/>
      <w:bookmarkEnd w:id="33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felhasználóval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folytatott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kommunikáció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információcsere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megvalósítása</w:t>
      </w:r>
      <w:proofErr w:type="spellEnd"/>
    </w:p>
    <w:p w14:paraId="47F3CBAA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5" w:name="d0e253"/>
      <w:bookmarkEnd w:id="34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állománykezelés</w:t>
      </w:r>
      <w:proofErr w:type="spellEnd"/>
    </w:p>
    <w:p w14:paraId="247CE89A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6" w:name="d0e256"/>
      <w:bookmarkEnd w:id="35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sokféle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alkalmazásokhoz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kapcsolódó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interfészek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  <w:bookmarkEnd w:id="36"/>
    </w:p>
    <w:p w14:paraId="456C7288" w14:textId="7F806862" w:rsidR="00E8517F" w:rsidRPr="009240A8" w:rsidRDefault="00DF3828" w:rsidP="00DF3828">
      <w:pPr>
        <w:tabs>
          <w:tab w:val="left" w:pos="200"/>
        </w:tabs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Szavakkal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kifejezve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felületet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biztosítanunk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  <w:r w:rsidR="0018169D">
        <w:rPr>
          <w:sz w:val="24"/>
          <w:szCs w:val="24"/>
          <w:u w:val="single"/>
        </w:rPr>
        <w:br/>
      </w:r>
    </w:p>
    <w:p w14:paraId="6C72B5E1" w14:textId="04DB1731" w:rsidR="00E8517F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t>Fájlok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és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fájlrendszerek</w:t>
      </w:r>
      <w:proofErr w:type="spellEnd"/>
    </w:p>
    <w:p w14:paraId="64157389" w14:textId="77777777" w:rsidR="009240A8" w:rsidRPr="009240A8" w:rsidRDefault="009240A8" w:rsidP="00E8517F">
      <w:pPr>
        <w:pStyle w:val="Default"/>
        <w:rPr>
          <w:b/>
          <w:bCs/>
          <w:sz w:val="28"/>
          <w:szCs w:val="28"/>
          <w:u w:val="single"/>
        </w:rPr>
      </w:pPr>
    </w:p>
    <w:p w14:paraId="6E25E5A9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számítógépen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lévő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információtárolási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b/>
          <w:bCs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(file).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szempontjából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program. </w:t>
      </w:r>
      <w:proofErr w:type="spellStart"/>
      <w:r w:rsidRPr="009240A8">
        <w:rPr>
          <w:rFonts w:ascii="Times New Roman" w:hAnsi="Times New Roman"/>
          <w:b/>
          <w:color w:val="000000"/>
          <w:sz w:val="24"/>
          <w:szCs w:val="24"/>
        </w:rPr>
        <w:t>Hagyományos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értelemben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bináris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bináris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érdemes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megkülönböztetni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legalább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tartalmazókat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nevezhetünk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szöveges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platformon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szokták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szkripteknek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hívni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Windows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.bat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kiterjesztésűek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.exe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.com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bináris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változatuk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.)</w:t>
      </w:r>
    </w:p>
    <w:p w14:paraId="3EE878D5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tetszőleges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hang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formájára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nézve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nincs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előírás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gyakorlatban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nagyon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sokféle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formátum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konkrét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rendszertől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függ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777067B4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alapvető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jellemzői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2E476CE9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7" w:name="d0e1043"/>
      <w:bookmarkStart w:id="38" w:name="d0e1044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fájlnév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amin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keresztül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elérhetjük</w:t>
      </w:r>
      <w:proofErr w:type="spellEnd"/>
    </w:p>
    <w:p w14:paraId="0529FEB0" w14:textId="77777777" w:rsidR="0078177D" w:rsidRPr="009240A8" w:rsidRDefault="0078177D" w:rsidP="0078177D">
      <w:pPr>
        <w:numPr>
          <w:ilvl w:val="0"/>
          <w:numId w:val="10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sz w:val="24"/>
          <w:szCs w:val="24"/>
        </w:rPr>
      </w:pPr>
      <w:bookmarkStart w:id="39" w:name="d0e1047"/>
      <w:bookmarkStart w:id="40" w:name="d0e1048"/>
      <w:bookmarkEnd w:id="37"/>
      <w:bookmarkEnd w:id="38"/>
      <w:r w:rsidRPr="009240A8">
        <w:rPr>
          <w:rFonts w:ascii="Times New Roman" w:hAnsi="Times New Roman"/>
          <w:color w:val="000000"/>
          <w:sz w:val="24"/>
          <w:szCs w:val="24"/>
        </w:rPr>
        <w:t xml:space="preserve">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legalább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1, maximum 8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szóköz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Tartalmazhatja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angol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ABC 26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betűjét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számjegyeket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kötőjelet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alulvonást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71C69D3" w14:textId="77777777" w:rsidR="0078177D" w:rsidRPr="009240A8" w:rsidRDefault="0078177D" w:rsidP="0078177D">
      <w:pPr>
        <w:numPr>
          <w:ilvl w:val="0"/>
          <w:numId w:val="10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sz w:val="24"/>
          <w:szCs w:val="24"/>
        </w:rPr>
      </w:pPr>
      <w:bookmarkStart w:id="41" w:name="d0e1051"/>
      <w:bookmarkEnd w:id="39"/>
      <w:bookmarkEnd w:id="40"/>
      <w:r w:rsidRPr="009240A8">
        <w:rPr>
          <w:rFonts w:ascii="Times New Roman" w:hAnsi="Times New Roman"/>
          <w:color w:val="000000"/>
          <w:sz w:val="24"/>
          <w:szCs w:val="24"/>
        </w:rPr>
        <w:t xml:space="preserve">Windows 95... 7: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legalább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1, max. 255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szóköz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ékezet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megengedett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8148CDB" w14:textId="77777777" w:rsidR="0078177D" w:rsidRPr="009240A8" w:rsidRDefault="0078177D" w:rsidP="0078177D">
      <w:pPr>
        <w:numPr>
          <w:ilvl w:val="0"/>
          <w:numId w:val="10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sz w:val="24"/>
          <w:szCs w:val="24"/>
        </w:rPr>
      </w:pPr>
      <w:bookmarkStart w:id="42" w:name="d0e1054"/>
      <w:bookmarkEnd w:id="41"/>
      <w:r w:rsidRPr="009240A8">
        <w:rPr>
          <w:rFonts w:ascii="Times New Roman" w:hAnsi="Times New Roman"/>
          <w:color w:val="000000"/>
          <w:sz w:val="24"/>
          <w:szCs w:val="24"/>
        </w:rPr>
        <w:t xml:space="preserve">Linux ext2: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legalább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1, max. 255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szóköz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ékezet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megengedett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276C9928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43" w:name="d0e1057"/>
      <w:bookmarkEnd w:id="42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kiterjesztés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kötelező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maximum 3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karakter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jellegére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C3C6714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44" w:name="d0e1060"/>
      <w:bookmarkEnd w:id="43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bájtokban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44B320D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45" w:name="d0e1063"/>
      <w:bookmarkEnd w:id="44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dátum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három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utolsó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utolsó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hozzáférésnek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dátuma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3CBD0A6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46" w:name="d0e1066"/>
      <w:bookmarkEnd w:id="45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utolsó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idejét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bookmarkEnd w:id="46"/>
    <w:p w14:paraId="5ACF4438" w14:textId="71BE26B6" w:rsidR="00E8517F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függő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milyen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attribútumok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fejlettebb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esetekben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jogosultságkezelés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titkosítás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esetleg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gyorsabb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érdekében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többszintű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indexelés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19EA2616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b/>
          <w:bCs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szűkebb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értelemben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mint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tárolására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rendszerezésére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kialakított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struktúra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háttértároló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eszközön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 floppy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merevlemezen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CD-ROM-on),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merevlemez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partícióján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fájlnév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alapján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Kezdetben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később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CP/M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bevezetésre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elavultnak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tekintendő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meghajtó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betűjel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A:,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C:,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irányából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könyvtárszerkezet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fogalma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meg.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betűjelek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hátránya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van,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egyfelől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korlátozott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rendelkezésre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angol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ábécé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26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betűjét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másfelől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jelentősen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csökkenhet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egész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áttekinthetősége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leülünk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ismeretlen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azonnal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rájövünk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rejt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T: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meghajtó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 )</w:t>
      </w:r>
    </w:p>
    <w:p w14:paraId="46C3CFF1" w14:textId="443BBEBB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tiszta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fogalom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egyetlenegy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gyökér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(root - </w:t>
      </w:r>
      <w:proofErr w:type="gramStart"/>
      <w:r w:rsidRPr="009240A8">
        <w:rPr>
          <w:rFonts w:ascii="Courier New" w:hAnsi="Courier New"/>
          <w:color w:val="000000"/>
          <w:sz w:val="24"/>
          <w:szCs w:val="24"/>
        </w:rPr>
        <w:t>/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)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könyvtárral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rendelkezik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Windows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</w:t>
      </w:r>
      <w:r w:rsidR="003F455D">
        <w:rPr>
          <w:rFonts w:ascii="Times New Roman" w:hAnsi="Times New Roman"/>
          <w:color w:val="000000"/>
          <w:sz w:val="24"/>
          <w:szCs w:val="24"/>
        </w:rPr>
        <w:t>e</w:t>
      </w:r>
      <w:r w:rsidRPr="009240A8">
        <w:rPr>
          <w:rFonts w:ascii="Times New Roman" w:hAnsi="Times New Roman"/>
          <w:color w:val="000000"/>
          <w:sz w:val="24"/>
          <w:szCs w:val="24"/>
        </w:rPr>
        <w:t>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meghajtónként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van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egy-egy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további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meglévő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struktúra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tetszőleges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könyvtárába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csatolhatóak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mountolhatóak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 xml:space="preserve">(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érdemes</w:t>
      </w:r>
      <w:proofErr w:type="spellEnd"/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megjegyezni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Reparse Point (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szabad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fordításban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kevés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hordozó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újraelemző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formájában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Microsoft Windows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vonatkozásában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jelentősen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lassítva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ezzel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elérését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610D21FF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manapság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elemmel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egészültek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ki, mint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képesség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meghatározhassuk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maximum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mennyi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tárterületet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(quota),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elérhető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jogosultságkezelés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titkosítás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naplózás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Utóbbi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jellemző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műveletek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ún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tranzakciós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területen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tárolódnak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váratlan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esemény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áramkimaradás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garantálják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konzisztens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megtartását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hosszú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ideig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ellenőrzés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fsck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scandisk)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Érdekes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alatti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tárterület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dinamikus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megnyújtásának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kibővítésének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éppen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egész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partíció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lementése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felcsatolása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(pl: CD - DVD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tartalmánál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4FDE1E7C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fájlrendszerekkel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találkozhatunk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Szervereken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lévő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hozzáférést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biztosíthatnak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hálózati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protokollok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(pl., NFS, SMB, SSH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9P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kliensek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virtuálisak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virtuális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hozzáférési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miatt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procfs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aktuálisan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174455A3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Precízebben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meghatározva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i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absztrakt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adattípusok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halmaza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amelyeket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tárolására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hierarchikus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rendezésére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kezelésére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megtalálására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navigálásra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hozzáférésre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visszakeresésére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valósítottak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meg</w:t>
      </w:r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39618D8" w14:textId="462E9155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legismertebb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adattároló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terület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elérhető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fix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blokkokból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sorozat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képében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512 byte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gyakran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szektoroknak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1,2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4 kilobyte is).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fájlokká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katalógusokká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szervezze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nyilván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tartozik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használhatók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tárolásra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bevezeti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klaszter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(cluster)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fogalmát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lemezről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lefoglalható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legkisebb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tárterület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határozza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formázáskor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el.</w:t>
      </w:r>
    </w:p>
    <w:p w14:paraId="2043ED03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Ennek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feltétlenül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tárolóberendezést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használnia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szervezésére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megjelenítésére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dinamikusan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korábban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említett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hálózati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virtuálisan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68E85E0F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Ami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mindenképp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fájlnevek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összekapcsolását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color w:val="000000"/>
          <w:sz w:val="24"/>
          <w:szCs w:val="24"/>
          <w:u w:val="single" w:color="000000"/>
        </w:rPr>
        <w:t>metaadatok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valamilyen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index.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későbbiekben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látni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FAT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táblázatban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vonalon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-node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számoknál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További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kérdés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egyszerű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összekapcsoláson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túl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-e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hierarchiába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szervezését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törvényszerűen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funkcionalitás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korai DOS-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ismerték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környezetben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Dennis Ritchie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nevéhez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fűződik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kísérleti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jelleggel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vezette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először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be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eleinte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néhány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vezetett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mappák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megjelenéséhez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56D5AB7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hagyományos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legalapvetőbb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szolgáltatásokat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nyújtják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mozgatnak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törölnek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mappákat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csonkolás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(truncate),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kibővítés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(append to),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(create),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mozgatás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(move),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(delete)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funkciókat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támogatják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csonkolás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elejétől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funkciókat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esetleg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megengednek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korlátlan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beszúrást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szerinti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törlést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óriási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eltérések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adódnak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Ami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fontos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megismerjük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részletesebben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mappák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működését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46F5ED39" w14:textId="7C3174BA" w:rsidR="00E8517F" w:rsidRPr="009240A8" w:rsidRDefault="00E8517F" w:rsidP="00E8517F">
      <w:pPr>
        <w:pStyle w:val="Default"/>
      </w:pPr>
    </w:p>
    <w:p w14:paraId="639A8FD4" w14:textId="77777777" w:rsidR="00E8517F" w:rsidRPr="009240A8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t>Speciális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fájlok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Unix </w:t>
      </w:r>
      <w:proofErr w:type="spellStart"/>
      <w:r w:rsidRPr="009240A8">
        <w:rPr>
          <w:b/>
          <w:bCs/>
          <w:sz w:val="28"/>
          <w:szCs w:val="28"/>
          <w:u w:val="single"/>
        </w:rPr>
        <w:t>alatt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</w:p>
    <w:p w14:paraId="25631D49" w14:textId="77777777" w:rsidR="00D92B2F" w:rsidRPr="009240A8" w:rsidRDefault="00D92B2F" w:rsidP="00D92B2F">
      <w:pPr>
        <w:spacing w:before="20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Unix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található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fájltípusok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673F0D" w14:textId="77777777" w:rsidR="00D92B2F" w:rsidRPr="009240A8" w:rsidRDefault="00D92B2F" w:rsidP="00D92B2F">
      <w:pPr>
        <w:numPr>
          <w:ilvl w:val="0"/>
          <w:numId w:val="11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47" w:name="d0e1280"/>
      <w:bookmarkStart w:id="48" w:name="d0e1281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link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hivatkozás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később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részletes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leírás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találhatsz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róla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bookmarkEnd w:id="47"/>
    <w:bookmarkEnd w:id="48"/>
    <w:p w14:paraId="21EAC525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linkeket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l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azonosítja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szintén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később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lesz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részletezve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léteznek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hard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linkek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megkülönböztethetetlenek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proofErr w:type="gramEnd"/>
    </w:p>
    <w:p w14:paraId="4699D3BD" w14:textId="77777777" w:rsidR="00D92B2F" w:rsidRPr="009240A8" w:rsidRDefault="00D92B2F" w:rsidP="00D92B2F">
      <w:pPr>
        <w:shd w:val="clear" w:color="auto" w:fill="E0E0E0"/>
        <w:spacing w:before="200" w:after="0" w:line="240" w:lineRule="auto"/>
        <w:ind w:left="200"/>
        <w:rPr>
          <w:rFonts w:ascii="Calibri" w:eastAsia="Times New Roman" w:hAnsi="Calibri" w:cs="Times New Roman"/>
          <w:sz w:val="24"/>
          <w:szCs w:val="24"/>
        </w:rPr>
      </w:pPr>
      <w:bookmarkStart w:id="49" w:name="d0e1293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lrwxrwxrwx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termcap</w:t>
      </w:r>
      <w:proofErr w:type="spellEnd"/>
    </w:p>
    <w:p w14:paraId="165CD573" w14:textId="77777777" w:rsidR="00D92B2F" w:rsidRPr="009240A8" w:rsidRDefault="00D92B2F" w:rsidP="00D92B2F">
      <w:pPr>
        <w:numPr>
          <w:ilvl w:val="0"/>
          <w:numId w:val="11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0" w:name="d0e1296"/>
      <w:bookmarkEnd w:id="49"/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nevesített</w:t>
      </w:r>
      <w:proofErr w:type="spellEnd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(named pipe):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lehetőséget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oly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módon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bemenetére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FIFO (First </w:t>
      </w:r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Out)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pufferekről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amikbe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írni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amikből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olvasni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terminálokon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processzeket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pipe-al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összekapcsolni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50"/>
    <w:p w14:paraId="027563D0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pipeokat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p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azonosítja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hozzáférési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jogok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sztringjében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létrehozásuk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mkfifo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b/>
          <w:color w:val="000000"/>
          <w:sz w:val="24"/>
          <w:szCs w:val="24"/>
        </w:rPr>
        <w:t>mknode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utasítással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történhet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Részletesebb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bemutatásuk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csővezetékekről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szóló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részben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található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82DD87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200"/>
        <w:rPr>
          <w:rFonts w:ascii="Calibri" w:eastAsia="Times New Roman" w:hAnsi="Calibri" w:cs="Times New Roman"/>
          <w:sz w:val="24"/>
          <w:szCs w:val="24"/>
        </w:rPr>
      </w:pPr>
      <w:bookmarkStart w:id="51" w:name="d0e1313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----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mypipe</w:t>
      </w:r>
      <w:proofErr w:type="spellEnd"/>
    </w:p>
    <w:p w14:paraId="7379825F" w14:textId="77777777" w:rsidR="00D92B2F" w:rsidRPr="009240A8" w:rsidRDefault="00D92B2F" w:rsidP="00D92B2F">
      <w:pPr>
        <w:numPr>
          <w:ilvl w:val="0"/>
          <w:numId w:val="11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2" w:name="d0e1315"/>
      <w:bookmarkEnd w:id="51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socket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melyet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pipeokhoz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hasonlóan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használnak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immár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hálózatos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környezetbe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szerver-kliens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52"/>
    <w:p w14:paraId="178B70DF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Socketre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példaként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/var/run/printer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hozhatjuk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azokon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rendszereken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amelyeken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printer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démon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socket-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ként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Közvetlenül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szolgáló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parancssoros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socket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nincs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arra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programon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belül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bind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rendszerhívás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utasíthatjuk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75E650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socketeket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s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betűvel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jelzett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jelentenek</w:t>
      </w:r>
      <w:proofErr w:type="spellEnd"/>
    </w:p>
    <w:p w14:paraId="551179F5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200"/>
        <w:rPr>
          <w:rFonts w:ascii="Calibri" w:eastAsia="Times New Roman" w:hAnsi="Calibri" w:cs="Times New Roman"/>
          <w:sz w:val="24"/>
          <w:szCs w:val="24"/>
        </w:rPr>
      </w:pPr>
      <w:bookmarkStart w:id="53" w:name="d0e1330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srwxrwxrwx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printer</w:t>
      </w:r>
    </w:p>
    <w:p w14:paraId="1A807F40" w14:textId="77777777" w:rsidR="00D92B2F" w:rsidRPr="009240A8" w:rsidRDefault="00D92B2F" w:rsidP="00D92B2F">
      <w:pPr>
        <w:numPr>
          <w:ilvl w:val="0"/>
          <w:numId w:val="11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4" w:name="d0e1332"/>
      <w:bookmarkEnd w:id="53"/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(device)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hardver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elemeit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reprezentálják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fájlrendszerben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hozzáférési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jogokat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adhatunk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elemeknek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utasításokban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használhatjuk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közvetlenül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magát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eszközöket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Ide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tartozik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billentyűzet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terminál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merevlemez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memória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floppy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54"/>
    <w:p w14:paraId="4E9E8C85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eszközök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hozzáférési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jogok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sztringjében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c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elérésű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b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blokk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elérésű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módját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mutatja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karakterekben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kódtáblának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megfeleltetve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blokkokban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átalakítás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átvitel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81B517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200"/>
        <w:rPr>
          <w:rFonts w:ascii="Calibri" w:eastAsia="Times New Roman" w:hAnsi="Calibri" w:cs="Times New Roman"/>
          <w:sz w:val="24"/>
          <w:szCs w:val="24"/>
        </w:rPr>
      </w:pPr>
      <w:bookmarkStart w:id="55" w:name="d0e1345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kbd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billentyűzet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első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IDE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buszos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HD (primary master)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merevlemezen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található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partíciók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/dev/hda1 - /dev/hda15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eszköznévvel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érhetőek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el.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Ebből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első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négy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szolgál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elsődleges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partíciók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jelölésére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felette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lévőek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logikai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meghajtók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illetve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5-ös a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kiterjesztett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partíció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hdb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második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IDE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buszos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HD (primary slave)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hdc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harmadik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IDE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buszos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HD (secondary master)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hdd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negyedik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IDE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buszos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HD (secondary slave)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sda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első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SCSI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merevlemez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egység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Hasonlóan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merevlemezekhez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/dev/sda1 - /dev/sda15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néven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érhetőek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partíciók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#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sdb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...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sdd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szintén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azonos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értelemben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lrwxrwxrwx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cdrom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-&gt;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# link a CD-ROM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meghajtóra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---- /dev/ttyS0 to /dev/ttyS3 # 0 –3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.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soros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portok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lastRenderedPageBreak/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------- /dev/tty1 - /dev/tty6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virtuális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konzolok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(AltF1-F6)</w:t>
      </w:r>
    </w:p>
    <w:bookmarkEnd w:id="55"/>
    <w:p w14:paraId="120D06FB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3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legfontosabb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fizikailag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létező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8D17393" w14:textId="77777777" w:rsidR="00D92B2F" w:rsidRPr="009240A8" w:rsidRDefault="00D92B2F" w:rsidP="00D92B2F">
      <w:pPr>
        <w:numPr>
          <w:ilvl w:val="0"/>
          <w:numId w:val="12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6" w:name="d0e1349"/>
      <w:bookmarkStart w:id="57" w:name="d0e1350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crw-rw-rw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- /dev/null</w:t>
      </w:r>
    </w:p>
    <w:bookmarkEnd w:id="56"/>
    <w:bookmarkEnd w:id="57"/>
    <w:p w14:paraId="364B7E35" w14:textId="77777777" w:rsidR="00D92B2F" w:rsidRPr="009240A8" w:rsidRDefault="00D92B2F" w:rsidP="00D92B2F">
      <w:pPr>
        <w:spacing w:before="200" w:after="0" w:line="240" w:lineRule="auto"/>
        <w:ind w:left="4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Elfogad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elnyel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bejövő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adatot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kimenetet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produkál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Teljesen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hasonló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mint a DOS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fájlainál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említett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NUL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Tipikus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felhasználása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kimenetének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eltüntetése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358CC0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400"/>
        <w:rPr>
          <w:rFonts w:ascii="Calibri" w:eastAsia="Times New Roman" w:hAnsi="Calibri" w:cs="Times New Roman"/>
          <w:sz w:val="24"/>
          <w:szCs w:val="24"/>
        </w:rPr>
      </w:pPr>
      <w:bookmarkStart w:id="58" w:name="d0e1356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cat $filename 2&gt;/dev/null &gt;/dev/null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Ha "$filename"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létezik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lesz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hibaüzenet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(2&gt;)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Ha "$filename"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létezik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akkor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tartalma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jelenik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meg (&gt;)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így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tipikusan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akkor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hasznos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ha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programnak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visszatérési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értékét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akarjuk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tesztelni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érdekes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semmilyen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kimenete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sem.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A 2&gt;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&gt;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részletes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jelentése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következő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átirányítást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bemutató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alfejezetben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</w:p>
    <w:p w14:paraId="66655EE4" w14:textId="77777777" w:rsidR="00D92B2F" w:rsidRPr="009240A8" w:rsidRDefault="00D92B2F" w:rsidP="00D92B2F">
      <w:pPr>
        <w:numPr>
          <w:ilvl w:val="0"/>
          <w:numId w:val="12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9" w:name="d0e1358"/>
      <w:bookmarkEnd w:id="58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crw-rw-rw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- /dev/random</w:t>
      </w:r>
    </w:p>
    <w:bookmarkEnd w:id="59"/>
    <w:p w14:paraId="59F6330F" w14:textId="77777777" w:rsidR="00D92B2F" w:rsidRPr="009240A8" w:rsidRDefault="00D92B2F" w:rsidP="00D92B2F">
      <w:pPr>
        <w:spacing w:before="200" w:after="0" w:line="240" w:lineRule="auto"/>
        <w:ind w:left="4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Változó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hosszúságú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véletlenszerűen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generált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karaktersorozatokat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állít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Közvetlenül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igazán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nézzük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alábbi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példákat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használatához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511A54F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400"/>
        <w:rPr>
          <w:rFonts w:ascii="Calibri" w:eastAsia="Times New Roman" w:hAnsi="Calibri" w:cs="Times New Roman"/>
          <w:sz w:val="24"/>
          <w:szCs w:val="24"/>
        </w:rPr>
      </w:pPr>
      <w:bookmarkStart w:id="60" w:name="d0e1364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Két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bájtos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decimális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egész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kinyerése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: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od -An -N2 -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/dev/random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-An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kikapcsolja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cím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megjelenítését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-N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megadott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méret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bájtokban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#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kimeneti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formátum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megadása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(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egész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Ha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pedig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tartományból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szeretnénk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kapni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számokat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most 100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1000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között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: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echo $(( 100+(`od -An -N2 -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/dev/random` )%(1000-100+1) ))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most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kihasználtuk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hogy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shell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képes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alapvető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egész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aritmetikás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számításokat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végezni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$(( ... ))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jelentése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illetve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hogy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parancson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belül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másik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parancs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kimenetét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szeretnénk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felhasználni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` ... `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rész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jelentése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Lehet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használni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átmeneti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(temp)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fájlok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létrehozására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is: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touch `od -An -N2 -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/dev/random`.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tmp</w:t>
      </w:r>
      <w:proofErr w:type="spellEnd"/>
    </w:p>
    <w:p w14:paraId="20FF9FE4" w14:textId="77777777" w:rsidR="00D92B2F" w:rsidRPr="009240A8" w:rsidRDefault="00D92B2F" w:rsidP="00D92B2F">
      <w:pPr>
        <w:numPr>
          <w:ilvl w:val="0"/>
          <w:numId w:val="12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61" w:name="d0e1366"/>
      <w:bookmarkEnd w:id="60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crw-rw-rw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- /dev/zero</w:t>
      </w:r>
    </w:p>
    <w:bookmarkEnd w:id="61"/>
    <w:p w14:paraId="09A5BFA7" w14:textId="77777777" w:rsidR="00D92B2F" w:rsidRPr="009240A8" w:rsidRDefault="00D92B2F" w:rsidP="00D92B2F">
      <w:pPr>
        <w:spacing w:before="200" w:after="0" w:line="240" w:lineRule="auto"/>
        <w:ind w:left="4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Csupa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karakterekből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álló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karaktersorozatot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állít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Használható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biztonsági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törlésére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úgy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eredeti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tartalmat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lépcsőben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nullákkal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írjuk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7C5DEC" w14:textId="1A10E51F" w:rsidR="00D92B2F" w:rsidRPr="00EA2174" w:rsidRDefault="00D92B2F" w:rsidP="00EA2174">
      <w:pPr>
        <w:shd w:val="clear" w:color="auto" w:fill="E0E0E0"/>
        <w:spacing w:before="166" w:after="0" w:line="240" w:lineRule="auto"/>
        <w:ind w:left="400"/>
        <w:rPr>
          <w:rFonts w:ascii="Calibri" w:eastAsia="Times New Roman" w:hAnsi="Calibri" w:cs="Times New Roman"/>
          <w:sz w:val="24"/>
          <w:szCs w:val="24"/>
        </w:rPr>
      </w:pPr>
      <w:bookmarkStart w:id="62" w:name="d0e1372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dd if=/dev/zero of=$FILE bs=$BLOCKSIZE count=$BLOCKS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kinullázása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a $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jellel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bevezetett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változókat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kell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lecserélni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megfelelő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értékekre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neve,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blokkméret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fájlrendszer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függő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mérete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blokkokban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megadva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if=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bemeneti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of=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kimeneti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neve</w:t>
      </w:r>
      <w:bookmarkEnd w:id="62"/>
    </w:p>
    <w:p w14:paraId="3BF1A414" w14:textId="4C4E2BAF" w:rsidR="00D92B2F" w:rsidRPr="009240A8" w:rsidRDefault="00D92B2F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Átirányítás</w:t>
      </w:r>
      <w:proofErr w:type="spellEnd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, </w:t>
      </w:r>
      <w:proofErr w:type="spellStart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csővezetékek</w:t>
      </w:r>
      <w:proofErr w:type="spellEnd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6DEEA60C" w14:textId="77777777" w:rsidR="009240A8" w:rsidRPr="009240A8" w:rsidRDefault="009240A8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C2829" w14:textId="26BD9FD6" w:rsidR="008C2317" w:rsidRPr="009240A8" w:rsidRDefault="008C2317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A9A0A5" w14:textId="700D855D" w:rsidR="008C2317" w:rsidRPr="009240A8" w:rsidRDefault="008C2317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proofErr w:type="spellStart"/>
      <w:r w:rsidRPr="009240A8">
        <w:rPr>
          <w:rFonts w:ascii="Times New Roman" w:hAnsi="Times New Roman" w:cs="Times New Roman"/>
          <w:color w:val="000000"/>
          <w:sz w:val="26"/>
          <w:szCs w:val="26"/>
          <w:u w:val="single"/>
        </w:rPr>
        <w:t>Átirányítás</w:t>
      </w:r>
      <w:proofErr w:type="spellEnd"/>
    </w:p>
    <w:p w14:paraId="587A4D7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stdin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stderr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Minden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elindított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három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alapértelmezett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hozzárendelésre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ahonnan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beérkező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olvassa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stderr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fellépő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hibákra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hibaüzeneteit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Alapesetben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hAnsi="Courier New"/>
          <w:color w:val="000000"/>
          <w:sz w:val="24"/>
          <w:szCs w:val="24"/>
        </w:rPr>
        <w:t>stdin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billentyűzet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</w:rPr>
        <w:t>stderr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képernyő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egészen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pontosan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szülőjének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!</w:t>
      </w:r>
    </w:p>
    <w:p w14:paraId="66FAA6F2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Mind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mind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tetszőleges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jelöléseit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utolsó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paramétere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feltüntetni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balról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jobbra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8E36E2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&lt;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stdin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olvas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080598A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törlésével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felülírásával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59BDE0E9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&gt;&gt;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végéhez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hozzáfűzéssel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646A24DB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2&gt;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stderr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hibaüzenetet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5714DA12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&amp;&gt;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stderr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ugyanabba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</w:p>
    <w:p w14:paraId="55FECFAF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>2&gt;&amp;1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: a stderr-t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ugyanoda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lett</w:t>
      </w:r>
      <w:proofErr w:type="spellEnd"/>
    </w:p>
    <w:p w14:paraId="2B72630A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>1&gt;&amp;2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stdout-ot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ugyanoda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stderr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lett</w:t>
      </w:r>
      <w:proofErr w:type="spellEnd"/>
    </w:p>
    <w:p w14:paraId="5E4E30C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78B21A55" w14:textId="77777777" w:rsidR="008C2317" w:rsidRPr="009240A8" w:rsidRDefault="008C2317" w:rsidP="008C2317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4"/>
        <w:gridCol w:w="5842"/>
      </w:tblGrid>
      <w:tr w:rsidR="008C2317" w:rsidRPr="009240A8" w14:paraId="50869323" w14:textId="77777777" w:rsidTr="008C2317">
        <w:tc>
          <w:tcPr>
            <w:tcW w:w="3184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A91920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bookmarkStart w:id="63" w:name="d0e1432"/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&gt; lista.txt</w:t>
            </w:r>
          </w:p>
        </w:tc>
        <w:tc>
          <w:tcPr>
            <w:tcW w:w="5842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35D057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átirányítása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lista.txt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állományba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ha 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fájl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eddig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nem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létezett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létrehozza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ha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létezett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felülírja</w:t>
            </w:r>
            <w:proofErr w:type="spellEnd"/>
          </w:p>
        </w:tc>
        <w:bookmarkEnd w:id="63"/>
      </w:tr>
      <w:tr w:rsidR="008C2317" w:rsidRPr="009240A8" w14:paraId="650D1298" w14:textId="77777777" w:rsidTr="008C2317">
        <w:tc>
          <w:tcPr>
            <w:tcW w:w="3184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C79761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&gt;&gt; lista.txt</w:t>
            </w:r>
          </w:p>
        </w:tc>
        <w:tc>
          <w:tcPr>
            <w:tcW w:w="5842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5075321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átirányítása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lista.txt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állományba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ha 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fájl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eddig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nem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létezett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létrehozza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ha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létezett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végéhez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hozzáfűzi</w:t>
            </w:r>
            <w:proofErr w:type="spellEnd"/>
          </w:p>
        </w:tc>
      </w:tr>
      <w:tr w:rsidR="008C2317" w:rsidRPr="009240A8" w14:paraId="78446FB6" w14:textId="77777777" w:rsidTr="008C2317">
        <w:tc>
          <w:tcPr>
            <w:tcW w:w="3184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8F49DB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sort &lt; nevek.txt &gt; lista.txt</w:t>
            </w:r>
          </w:p>
        </w:tc>
        <w:tc>
          <w:tcPr>
            <w:tcW w:w="5842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1111AF8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nevek.txt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rendezése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lista.txt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állományba</w:t>
            </w:r>
            <w:proofErr w:type="spellEnd"/>
          </w:p>
        </w:tc>
      </w:tr>
    </w:tbl>
    <w:p w14:paraId="51C22749" w14:textId="01E82063" w:rsidR="008C2317" w:rsidRPr="009240A8" w:rsidRDefault="008C2317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6780D0" w14:textId="43D80870" w:rsidR="00E8517F" w:rsidRPr="009240A8" w:rsidRDefault="008C2317" w:rsidP="008C23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proofErr w:type="spellStart"/>
      <w:r w:rsidRPr="009240A8">
        <w:rPr>
          <w:rFonts w:ascii="Times New Roman" w:hAnsi="Times New Roman" w:cs="Times New Roman"/>
          <w:color w:val="000000"/>
          <w:sz w:val="26"/>
          <w:szCs w:val="26"/>
          <w:u w:val="single"/>
        </w:rPr>
        <w:t>Csővezetékek</w:t>
      </w:r>
      <w:proofErr w:type="spellEnd"/>
    </w:p>
    <w:p w14:paraId="7580A5EE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(pipe, pipeline)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sorozata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összekötve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Program1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a Program2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(stdin)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második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produkált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eredményt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tekinti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elvégzése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|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függőleges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elválasztva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ki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636A997D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Ennek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névtelen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kommunikációt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hivatott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lekezelni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leggyakrabban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I/O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alrendszerén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keresztül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megvalósításra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Emlékezzünk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vissza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őket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lesznek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nevesített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B8F3E55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névtelen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csővezetékekre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1570844" w14:textId="77777777" w:rsidR="008C2317" w:rsidRPr="009240A8" w:rsidRDefault="008C2317" w:rsidP="008C2317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4"/>
        <w:gridCol w:w="5832"/>
      </w:tblGrid>
      <w:tr w:rsidR="008C2317" w:rsidRPr="009240A8" w14:paraId="029703D8" w14:textId="77777777" w:rsidTr="008C2317"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E4D3D2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bookmarkStart w:id="64" w:name="d0e1474"/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| sort</w:t>
            </w:r>
          </w:p>
        </w:tc>
        <w:tc>
          <w:tcPr>
            <w:tcW w:w="58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9F0531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kimenetének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rendezése</w:t>
            </w:r>
            <w:proofErr w:type="spellEnd"/>
          </w:p>
        </w:tc>
        <w:bookmarkEnd w:id="64"/>
      </w:tr>
      <w:tr w:rsidR="008C2317" w:rsidRPr="009240A8" w14:paraId="6F21830C" w14:textId="77777777" w:rsidTr="008C2317">
        <w:tc>
          <w:tcPr>
            <w:tcW w:w="3194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7B1D2E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| sort &gt; \temp\lista.txt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1B51E4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kimenetének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rendezése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kimenet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lista.txt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állományba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átirányítása</w:t>
            </w:r>
            <w:proofErr w:type="spellEnd"/>
          </w:p>
        </w:tc>
      </w:tr>
      <w:tr w:rsidR="008C2317" w:rsidRPr="009240A8" w14:paraId="420504D1" w14:textId="77777777" w:rsidTr="008C2317">
        <w:tc>
          <w:tcPr>
            <w:tcW w:w="31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AD60DD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| sort | more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69E1B7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kimenetének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rendezése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majd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képernyőnkénti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megjelenítése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more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által</w:t>
            </w:r>
            <w:proofErr w:type="spellEnd"/>
          </w:p>
        </w:tc>
      </w:tr>
    </w:tbl>
    <w:p w14:paraId="5596AFE0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Részletes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alkalmazásuk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későbbiekben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tárgyalandó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szűrőkről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szóló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alfejezetben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Most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szemléltetés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érdekében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lássuk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mennyire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megkönnyíthetik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mennyire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tehermentesíthetik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diszk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alrendszert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adatbázis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feltöltés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kikerülhetjük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átmeneti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0E5F813" w14:textId="77777777" w:rsidR="008C2317" w:rsidRPr="009240A8" w:rsidRDefault="008C2317" w:rsidP="008C2317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65" w:name="d0e1509"/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mkfifo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--mode=0666 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tmp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namedPipe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gzip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--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stdout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-d file.gz &gt; 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tmp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namedPipe</w:t>
      </w:r>
      <w:proofErr w:type="spellEnd"/>
    </w:p>
    <w:bookmarkEnd w:id="65"/>
    <w:p w14:paraId="616AA041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terminál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ablakban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mysql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parancssorában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5292D606" w14:textId="77777777" w:rsidR="008C2317" w:rsidRPr="009240A8" w:rsidRDefault="008C2317" w:rsidP="008C2317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66" w:name="d0e1513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LOAD DATA INFILE '/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tmp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namedPipe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' INTO TABLE </w:t>
      </w:r>
      <w:proofErr w:type="spellStart"/>
      <w:proofErr w:type="gram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tableName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;</w:t>
      </w:r>
      <w:proofErr w:type="gramEnd"/>
    </w:p>
    <w:bookmarkEnd w:id="66"/>
    <w:p w14:paraId="66297A0C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Hasonlóan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demonstrálhatjuk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együttműködést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terminálon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előkészítünk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603BFE57" w14:textId="77777777" w:rsidR="008C2317" w:rsidRPr="009240A8" w:rsidRDefault="008C2317" w:rsidP="008C2317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67" w:name="d0e1517"/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mkfifo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my_pipe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gzip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-9 -c &lt;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my_pipe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&gt; out.gz</w:t>
      </w:r>
    </w:p>
    <w:bookmarkEnd w:id="67"/>
    <w:p w14:paraId="7899439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ablakban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átadjuk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tömörítendő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2AC2FEF4" w14:textId="77777777" w:rsidR="008C2317" w:rsidRPr="009240A8" w:rsidRDefault="008C2317" w:rsidP="008C2317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68" w:name="d0e1521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cat file 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my_pipe</w:t>
      </w:r>
      <w:bookmarkEnd w:id="68"/>
      <w:proofErr w:type="spellEnd"/>
    </w:p>
    <w:p w14:paraId="6B1BD4F0" w14:textId="77777777" w:rsidR="008C2317" w:rsidRPr="009240A8" w:rsidRDefault="008C2317">
      <w:pPr>
        <w:rPr>
          <w:sz w:val="24"/>
          <w:szCs w:val="24"/>
        </w:rPr>
      </w:pPr>
    </w:p>
    <w:p w14:paraId="13169C59" w14:textId="105810F7" w:rsidR="00E8517F" w:rsidRPr="009240A8" w:rsidRDefault="00E8517F" w:rsidP="00E8517F">
      <w:pPr>
        <w:pStyle w:val="Default"/>
      </w:pPr>
    </w:p>
    <w:p w14:paraId="6578B9ED" w14:textId="6CE77E98" w:rsidR="00E8517F" w:rsidRPr="009240A8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t>Folyamatkezelés</w:t>
      </w:r>
      <w:proofErr w:type="spellEnd"/>
    </w:p>
    <w:p w14:paraId="73D9282F" w14:textId="77777777" w:rsidR="009240A8" w:rsidRPr="009240A8" w:rsidRDefault="009240A8" w:rsidP="00E8517F">
      <w:pPr>
        <w:pStyle w:val="Default"/>
        <w:rPr>
          <w:b/>
          <w:bCs/>
          <w:u w:val="single"/>
        </w:rPr>
      </w:pPr>
    </w:p>
    <w:p w14:paraId="22AF1760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többfeladatos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(multitask)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többfelhasználós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(multiuser)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Ebből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következik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elindított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megfogalmazásban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változata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Gyakran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taszknak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definiált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hierarchiát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alkotnak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Minden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pontosan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szülője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(parent) van,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(child process)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hierarchia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tetején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helyezkedik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indulásakor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Minden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leszármazottja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Néhány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mint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swapper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page daemon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háttértár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kapcsolatos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indulásakor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leszármazottja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befejeződésekor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folyamatai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árvákká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(orphan)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örökli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majd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szünteti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(PID, process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identificator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PPID, parent process identification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PID-et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automatikusan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növeli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PID-je 1.</w:t>
      </w:r>
    </w:p>
    <w:p w14:paraId="32208AC1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Az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életre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szekvenciálisan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hajtódnak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vissza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készenléti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befejeződött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alapvetően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szinkron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billentyűzetet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képernyőt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magához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ragadva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manuálisan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idézni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formája:</w:t>
      </w:r>
      <w:r w:rsidRPr="009240A8">
        <w:rPr>
          <w:rFonts w:ascii="Courier New" w:hAnsi="Courier New"/>
          <w:color w:val="000000"/>
          <w:sz w:val="24"/>
          <w:szCs w:val="24"/>
        </w:rPr>
        <w:t>parancsnév</w:t>
      </w:r>
      <w:proofErr w:type="spellEnd"/>
      <w:proofErr w:type="gramEnd"/>
      <w:r w:rsidRPr="009240A8">
        <w:rPr>
          <w:rFonts w:ascii="Courier New" w:hAnsi="Courier New"/>
          <w:color w:val="000000"/>
          <w:sz w:val="24"/>
          <w:szCs w:val="24"/>
        </w:rPr>
        <w:t>&amp;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).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helyezni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suspend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funkcióhoz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karakterrel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Ctrl+Z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felfüggeszteni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Ezután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megfelelő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folytatni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helyezni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végleg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leállítani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.).</w:t>
      </w:r>
    </w:p>
    <w:p w14:paraId="2577CF87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Minden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önálló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entitás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saját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programszámlálójával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kontextusával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együttműködési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szinkron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készít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valamilyen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output-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majd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aszinkron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kommunikál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Szinkron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relatív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sebességétől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függően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előfordulhat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második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várnia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elkészíti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második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u.m.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inputja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elkészül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Kérdés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merülhet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billen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ki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ebből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Másrészt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előfordulhat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semmire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tehát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futhatna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CPU-t: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most a CPU-ra,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feltétlenül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inputra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várakozástól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mondhatjuk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életük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állapotokban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(state)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állapotátmenetek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lehetségesek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legegyszerűbb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legáltalánosabb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diagram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következő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0061377A" w14:textId="4C5269A2" w:rsidR="000F69B1" w:rsidRPr="009240A8" w:rsidRDefault="000F69B1" w:rsidP="000F69B1">
      <w:pPr>
        <w:spacing w:after="0" w:line="240" w:lineRule="auto"/>
        <w:jc w:val="center"/>
        <w:rPr>
          <w:sz w:val="24"/>
          <w:szCs w:val="24"/>
        </w:rPr>
      </w:pPr>
      <w:bookmarkStart w:id="69" w:name="d0e4326"/>
      <w:r w:rsidRPr="009240A8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350ED5F" wp14:editId="5EA0726B">
            <wp:extent cx="2780030" cy="13823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\\10.50.22.12\Queue\Queue\24\4b\244bb0fa-9b9e-4942-b53f-cb5d43492643.docbook\unzip\images\process_state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9"/>
    <w:p w14:paraId="2C99F719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daemon.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rendszerbetöltéskor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elindítja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démon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figyeli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pl.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lokális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hálózatba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belépőket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nyomtatási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kérelmeket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Pl.: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inetd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tcpd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ftpd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httpd.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Tipikusan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szolgáltatásokkal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őket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Talán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ezért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őket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/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sbin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mappa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található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</w:rPr>
        <w:t>service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vezérelni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várakoznak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arra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szolgáltatásuk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igénybevételre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kiszolgálják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majd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visszamennek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29A94144" w14:textId="79C78361" w:rsidR="000F69B1" w:rsidRPr="009240A8" w:rsidRDefault="000F69B1" w:rsidP="000F69B1">
      <w:pPr>
        <w:spacing w:before="20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helyzetű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zombie,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halott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leállt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tűnt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lehetséges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kilépett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de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fogadta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visszatérési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értékét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tudomást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haláláról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befejeződéséről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0ED5D8AF" w14:textId="4CD61771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70" w:name="d0e4347"/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Folyamatkezelő</w:t>
      </w:r>
      <w:proofErr w:type="spellEnd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parancsok</w:t>
      </w:r>
      <w:proofErr w:type="spellEnd"/>
      <w:r w:rsid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:</w:t>
      </w:r>
    </w:p>
    <w:p w14:paraId="3CE65A43" w14:textId="4683ED1A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71" w:name="d0e4350"/>
      <w:bookmarkEnd w:id="70"/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ps</w:t>
      </w:r>
      <w:proofErr w:type="spellEnd"/>
    </w:p>
    <w:bookmarkEnd w:id="71"/>
    <w:p w14:paraId="6C218804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Process Sate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processzusok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jeleníti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meg.</w:t>
      </w:r>
    </w:p>
    <w:p w14:paraId="5D6BECD3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Szintaktika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0693FB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 xml:space="preserve"> [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kapcsolók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>]</w:t>
      </w:r>
    </w:p>
    <w:p w14:paraId="30BEC40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Kapcsolók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2173D568" w14:textId="77777777" w:rsidR="000F69B1" w:rsidRPr="009240A8" w:rsidRDefault="000F69B1" w:rsidP="000F69B1">
      <w:pPr>
        <w:numPr>
          <w:ilvl w:val="0"/>
          <w:numId w:val="1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2" w:name="d0e4362"/>
      <w:bookmarkStart w:id="73" w:name="d0e4363"/>
      <w:r w:rsidRPr="009240A8">
        <w:rPr>
          <w:rFonts w:ascii="Times New Roman" w:hAnsi="Times New Roman"/>
          <w:color w:val="000000"/>
          <w:sz w:val="24"/>
          <w:szCs w:val="24"/>
        </w:rPr>
        <w:t>-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e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megjelenítése</w:t>
      </w:r>
      <w:proofErr w:type="spellEnd"/>
    </w:p>
    <w:p w14:paraId="73CEB079" w14:textId="77777777" w:rsidR="000F69B1" w:rsidRPr="009240A8" w:rsidRDefault="000F69B1" w:rsidP="000F69B1">
      <w:pPr>
        <w:numPr>
          <w:ilvl w:val="0"/>
          <w:numId w:val="1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4" w:name="d0e4366"/>
      <w:bookmarkEnd w:id="72"/>
      <w:bookmarkEnd w:id="73"/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 xml:space="preserve">-f: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részletes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lista</w:t>
      </w:r>
      <w:proofErr w:type="spellEnd"/>
    </w:p>
    <w:p w14:paraId="5B550CEA" w14:textId="77777777" w:rsidR="000F69B1" w:rsidRPr="009240A8" w:rsidRDefault="000F69B1" w:rsidP="000F69B1">
      <w:pPr>
        <w:numPr>
          <w:ilvl w:val="0"/>
          <w:numId w:val="1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5" w:name="d0e4369"/>
      <w:bookmarkEnd w:id="74"/>
      <w:r w:rsidRPr="009240A8">
        <w:rPr>
          <w:rFonts w:ascii="Times New Roman" w:hAnsi="Times New Roman"/>
          <w:color w:val="000000"/>
          <w:sz w:val="24"/>
          <w:szCs w:val="24"/>
        </w:rPr>
        <w:t xml:space="preserve">-u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username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megjeleníti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folyamatát</w:t>
      </w:r>
      <w:proofErr w:type="spellEnd"/>
    </w:p>
    <w:bookmarkEnd w:id="75"/>
    <w:p w14:paraId="68DD49B1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Mezők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0C60FF98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6" w:name="d0e4374"/>
      <w:bookmarkStart w:id="77" w:name="d0e4375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PID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azonosítója</w:t>
      </w:r>
      <w:proofErr w:type="spellEnd"/>
    </w:p>
    <w:p w14:paraId="003A1A1A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8" w:name="d0e4378"/>
      <w:bookmarkEnd w:id="76"/>
      <w:bookmarkEnd w:id="77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TTY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vezérlő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terminál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azonosítója</w:t>
      </w:r>
      <w:proofErr w:type="spellEnd"/>
    </w:p>
    <w:p w14:paraId="50080D8B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9" w:name="d0e4381"/>
      <w:bookmarkEnd w:id="78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STAT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állapota</w:t>
      </w:r>
      <w:proofErr w:type="spellEnd"/>
    </w:p>
    <w:p w14:paraId="5FFC6CE1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80" w:name="d0e4384"/>
      <w:bookmarkEnd w:id="79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TIME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eddig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elhasznált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</w:t>
      </w:r>
      <w:proofErr w:type="spellEnd"/>
    </w:p>
    <w:p w14:paraId="71E9E4BA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81" w:name="d0e4387"/>
      <w:bookmarkEnd w:id="80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CMD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neve</w:t>
      </w:r>
    </w:p>
    <w:p w14:paraId="14758E05" w14:textId="77777777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2" w:name="d0e4394"/>
      <w:bookmarkEnd w:id="81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 xml:space="preserve">1.2. </w:t>
      </w:r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pstree</w:t>
      </w:r>
      <w:proofErr w:type="spellEnd"/>
    </w:p>
    <w:bookmarkEnd w:id="82"/>
    <w:p w14:paraId="7CD60F6F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induló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folyamathierarchiát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megtekintetni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fa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szerkezetű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ábrázolásban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B1B0950" w14:textId="77777777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3" w:name="d0e4399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 xml:space="preserve">1.3. </w:t>
      </w:r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nohup</w:t>
      </w:r>
      <w:proofErr w:type="spellEnd"/>
    </w:p>
    <w:bookmarkEnd w:id="83"/>
    <w:p w14:paraId="174122C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kijelentkezünk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bash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bezáródik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gyerekfolyamatát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automatikusan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kilövi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van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arra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immúnissá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tegyünk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kilépésünkre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Hosszan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óráig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nohup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paranccsal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indíthatunk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8E0B2B1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nohup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F340E30" w14:textId="77777777" w:rsidR="000F69B1" w:rsidRPr="009240A8" w:rsidRDefault="000F69B1" w:rsidP="000F69B1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84" w:name="d0e4409"/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</w:t>
      </w:r>
      <w:proofErr w:type="gram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:~</w:t>
      </w:r>
      <w:proofErr w:type="gram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$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nohup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program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:~$</w:t>
      </w:r>
    </w:p>
    <w:p w14:paraId="2B1111C5" w14:textId="77777777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5" w:name="d0e4411"/>
      <w:bookmarkEnd w:id="84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1.4. top</w:t>
      </w:r>
    </w:p>
    <w:bookmarkEnd w:id="85"/>
    <w:p w14:paraId="48E36D3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top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változata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listázza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éppen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információt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nyújt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állapotáról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terheltségi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mutatóiról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 A top-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parancssorban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top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indíthatjuk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91948C2" w14:textId="1D8F7DEB" w:rsidR="00E8517F" w:rsidRPr="009240A8" w:rsidRDefault="00E8517F" w:rsidP="00E8517F">
      <w:pPr>
        <w:pStyle w:val="Default"/>
      </w:pPr>
    </w:p>
    <w:p w14:paraId="3A092480" w14:textId="6143C3A8" w:rsidR="00E8517F" w:rsidRPr="009240A8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t>Jelzések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9240A8">
        <w:rPr>
          <w:b/>
          <w:bCs/>
          <w:sz w:val="28"/>
          <w:szCs w:val="28"/>
          <w:u w:val="single"/>
        </w:rPr>
        <w:t>szignálok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</w:p>
    <w:p w14:paraId="7FB5DC98" w14:textId="77777777" w:rsidR="009240A8" w:rsidRPr="009240A8" w:rsidRDefault="009240A8" w:rsidP="00E8517F">
      <w:pPr>
        <w:pStyle w:val="Default"/>
        <w:rPr>
          <w:b/>
          <w:bCs/>
          <w:u w:val="single"/>
        </w:rPr>
      </w:pPr>
    </w:p>
    <w:p w14:paraId="3B7FC589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vezérlését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ún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végzi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Ctrl+Z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billentyű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STOP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Igen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(kb. 60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néhányat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tárgyalunk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megszüntetni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(ok)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Ctrl+C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megnyomására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INT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elhalálozását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maga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folyamatainkat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paranccsal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állíthatjuk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le.</w:t>
      </w:r>
    </w:p>
    <w:p w14:paraId="2FC9DA68" w14:textId="77777777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6" w:name="d0e4421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2.1. kill</w:t>
      </w:r>
    </w:p>
    <w:bookmarkEnd w:id="86"/>
    <w:p w14:paraId="6DCCA61D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kill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ellentétben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megölésére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tetszőlegese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signalt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küldhetünk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vele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bármely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PID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rendelkezünk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kezeléséhez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megfelelő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jogokkal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Alapértelmezés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(signal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paraméter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TERM (terminate)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F0D9AA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Szintaktika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27F3A74E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>kill [signal] [PID]</w:t>
      </w:r>
    </w:p>
    <w:p w14:paraId="4966279D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6F0A886D" w14:textId="77777777" w:rsidR="000F69B1" w:rsidRPr="009240A8" w:rsidRDefault="000F69B1" w:rsidP="000F69B1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87" w:name="d0e4433"/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:~$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PID TTY STAT TIME COMMAND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310 pp0 S    0:00 -bash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313 pp0 R    0:00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321 pp0 R    0:00 find -name=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doksi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:~$ kill 321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:~$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PID TTY STAT TIME COMMAND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310 pp0 S    0:00 -bash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334 pp0 R    0:00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:~$</w:t>
      </w:r>
    </w:p>
    <w:bookmarkEnd w:id="87"/>
    <w:p w14:paraId="0220A800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TERM)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akarunk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küldeni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megfelelően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paraméterezni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megölni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HUP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hangup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KILL (9-es)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nohup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HUP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teszi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immúnissá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.)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sokféle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látszólag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hatású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oka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korántsem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hatásúak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HUP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TERM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felülbírálhatja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saját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szignál-kezelő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rutint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állíthat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be.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alapértelmezés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szerinti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rutinjuk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ki.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hatására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kernel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megkérdezése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Ezért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probléma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Unixban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lefagy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végtelen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ciklusba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megoldja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problémát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saját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processzeinknek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küldhetünk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kivéve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root-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bármely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rendelkezhet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Fontos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ALARM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Ezzel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megkérhetjük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elteltével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időzítési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célokra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sleep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4F4CDEEA" w14:textId="24DE5DF7" w:rsidR="00E8517F" w:rsidRPr="009240A8" w:rsidRDefault="00E8517F" w:rsidP="00E8517F">
      <w:pPr>
        <w:pStyle w:val="Default"/>
      </w:pPr>
    </w:p>
    <w:p w14:paraId="53109C63" w14:textId="1667B51D" w:rsidR="00E8517F" w:rsidRPr="009240A8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t>Ütemezett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végrehajtás</w:t>
      </w:r>
      <w:proofErr w:type="spellEnd"/>
    </w:p>
    <w:p w14:paraId="239BCAEA" w14:textId="77777777" w:rsidR="00C20B27" w:rsidRPr="009240A8" w:rsidRDefault="00C20B27" w:rsidP="00E8517F">
      <w:pPr>
        <w:pStyle w:val="Default"/>
        <w:rPr>
          <w:b/>
          <w:bCs/>
          <w:u w:val="single"/>
        </w:rPr>
      </w:pPr>
    </w:p>
    <w:p w14:paraId="68E2A4BF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multitaszking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képessége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korlátozódik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lehetővé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teszik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ütemezett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egyszeri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ismétlődő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időközönként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</w:rPr>
        <w:t>at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indíthatunk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ismétlődő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esetekben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corntab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alkalmazással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9D71910" w14:textId="721A57A9" w:rsidR="00591902" w:rsidRPr="009240A8" w:rsidRDefault="00591902" w:rsidP="00591902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8" w:name="d0e4490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at</w:t>
      </w:r>
    </w:p>
    <w:bookmarkEnd w:id="88"/>
    <w:p w14:paraId="2BE9674F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r w:rsidRPr="009240A8">
        <w:rPr>
          <w:rFonts w:ascii="Courier New" w:hAnsi="Courier New"/>
          <w:color w:val="000000"/>
          <w:sz w:val="24"/>
          <w:szCs w:val="24"/>
        </w:rPr>
        <w:t>at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lehetővé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teszi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programok,parancsok</w:t>
      </w:r>
      <w:proofErr w:type="spellEnd"/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shell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skriptek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jövőbeli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dátum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ha e-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mailben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elküldeni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find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keresést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terheltsége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alacsony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hajnali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órában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42D1C24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lépéseket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hajtsuk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419D4DC5" w14:textId="77777777" w:rsidR="00591902" w:rsidRPr="009240A8" w:rsidRDefault="00591902" w:rsidP="00591902">
      <w:pPr>
        <w:numPr>
          <w:ilvl w:val="0"/>
          <w:numId w:val="15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89" w:name="d0e4500"/>
      <w:bookmarkStart w:id="90" w:name="d0e4501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időspecifikációval,ahol</w:t>
      </w:r>
      <w:proofErr w:type="spellEnd"/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meghatározása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bookmarkEnd w:id="89"/>
    <w:bookmarkEnd w:id="90"/>
    <w:p w14:paraId="4ABD5D5A" w14:textId="77777777" w:rsidR="00591902" w:rsidRPr="009240A8" w:rsidRDefault="00591902" w:rsidP="00591902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>$at 10:30am today</w:t>
      </w:r>
    </w:p>
    <w:p w14:paraId="5DB316EB" w14:textId="77777777" w:rsidR="00591902" w:rsidRPr="009240A8" w:rsidRDefault="00591902" w:rsidP="00591902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$at midnight</w:t>
      </w:r>
    </w:p>
    <w:p w14:paraId="3A830B51" w14:textId="77777777" w:rsidR="00591902" w:rsidRPr="009240A8" w:rsidRDefault="00591902" w:rsidP="00591902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$at 12:01 1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2012</w:t>
      </w:r>
    </w:p>
    <w:p w14:paraId="5055E303" w14:textId="77777777" w:rsidR="00591902" w:rsidRPr="009240A8" w:rsidRDefault="00591902" w:rsidP="00591902">
      <w:pPr>
        <w:spacing w:before="200" w:after="0" w:line="240" w:lineRule="auto"/>
        <w:ind w:left="200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Lásd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man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oldalt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további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példákért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9F2D9F6" w14:textId="77777777" w:rsidR="00591902" w:rsidRPr="009240A8" w:rsidRDefault="00591902" w:rsidP="00591902">
      <w:pPr>
        <w:numPr>
          <w:ilvl w:val="0"/>
          <w:numId w:val="16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91" w:name="d0e4512"/>
      <w:bookmarkStart w:id="92" w:name="d0e4513"/>
      <w:r w:rsidRPr="009240A8">
        <w:rPr>
          <w:rFonts w:ascii="Times New Roman" w:hAnsi="Times New Roman"/>
          <w:color w:val="000000"/>
          <w:sz w:val="24"/>
          <w:szCs w:val="24"/>
        </w:rPr>
        <w:t xml:space="preserve">Az 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promptjánál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at&gt;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végrehajtandó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44A06D1C" w14:textId="77777777" w:rsidR="00591902" w:rsidRPr="009240A8" w:rsidRDefault="00591902" w:rsidP="00591902">
      <w:pPr>
        <w:numPr>
          <w:ilvl w:val="0"/>
          <w:numId w:val="16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93" w:name="d0e4519"/>
      <w:bookmarkEnd w:id="91"/>
      <w:bookmarkEnd w:id="92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megadásához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üssünk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Enter-t,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CTRL-D-t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befejezéshez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bookmarkEnd w:id="93"/>
    <w:p w14:paraId="5986B498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Ezután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rendelődik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ütemezett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bekerül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atq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paranccsal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tekinthetjük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meg,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távolítani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ütemezett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atrm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 xml:space="preserve"> [job#]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paranccsal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meg.</w:t>
      </w:r>
    </w:p>
    <w:p w14:paraId="1FCB1ADD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megtehetjük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interaktív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is: </w:t>
      </w:r>
      <w:r w:rsidRPr="009240A8">
        <w:rPr>
          <w:rFonts w:ascii="Courier New" w:hAnsi="Courier New"/>
          <w:color w:val="000000"/>
          <w:sz w:val="24"/>
          <w:szCs w:val="24"/>
        </w:rPr>
        <w:t>$at [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időspec</w:t>
      </w:r>
      <w:proofErr w:type="spellEnd"/>
      <w:proofErr w:type="gramStart"/>
      <w:r w:rsidRPr="009240A8">
        <w:rPr>
          <w:rFonts w:ascii="Courier New" w:hAnsi="Courier New"/>
          <w:color w:val="000000"/>
          <w:sz w:val="24"/>
          <w:szCs w:val="24"/>
        </w:rPr>
        <w:t>][</w:t>
      </w:r>
      <w:proofErr w:type="spellStart"/>
      <w:proofErr w:type="gramEnd"/>
      <w:r w:rsidRPr="009240A8">
        <w:rPr>
          <w:rFonts w:ascii="Courier New" w:hAnsi="Courier New"/>
          <w:color w:val="000000"/>
          <w:sz w:val="24"/>
          <w:szCs w:val="24"/>
        </w:rPr>
        <w:t>szkriptfájl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 xml:space="preserve"> neve]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hAnsi="Courier New"/>
          <w:color w:val="000000"/>
          <w:sz w:val="24"/>
          <w:szCs w:val="24"/>
        </w:rPr>
        <w:t xml:space="preserve">$at midnight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whoison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megnézhetjük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dolgoznak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éjfélkor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gépen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4DD25C7D" w14:textId="51F34161" w:rsidR="00591902" w:rsidRPr="009240A8" w:rsidRDefault="00591902" w:rsidP="00591902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94" w:name="d0e4538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crontab</w:t>
      </w:r>
    </w:p>
    <w:bookmarkEnd w:id="94"/>
    <w:p w14:paraId="1A32F6D6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crontabbal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nyílik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időzített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programfuttatásra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kimenetéről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mailben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értesítést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03437E6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egy-egy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vonatkozó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crontabot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superuser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magáétól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felhasználónevet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crontab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könyvtárat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-e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opció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saját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crontab-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crontab-ok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módosításához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vi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joe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szövegszerkesztőt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636094FA" w14:textId="07F0803D" w:rsidR="00160813" w:rsidRPr="009240A8" w:rsidRDefault="00591902" w:rsidP="009240A8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mezők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tartalmazhatnak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időpontot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időintervallumot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skip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faktoros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időintervallumot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szimbolikus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intervallumot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napjaira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hónapjaira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további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részintervallumokat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vesszővel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elválasztva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crontab file -ban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lévő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üres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kettős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kereszttel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kezdődő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veszi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figyelembe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megadtuk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hónap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crontab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bejegyzés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le fog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héten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hónapban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feltétel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kapcsolatát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képezzük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.).</w:t>
      </w:r>
    </w:p>
    <w:sectPr w:rsidR="00160813" w:rsidRPr="009240A8" w:rsidSect="00CF3630">
      <w:pgSz w:w="11906" w:h="17338"/>
      <w:pgMar w:top="1847" w:right="878" w:bottom="1440" w:left="12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2056" w14:textId="77777777" w:rsidR="008B6497" w:rsidRDefault="008B6497" w:rsidP="000F69B1">
      <w:pPr>
        <w:spacing w:after="0" w:line="240" w:lineRule="auto"/>
      </w:pPr>
      <w:r>
        <w:separator/>
      </w:r>
    </w:p>
  </w:endnote>
  <w:endnote w:type="continuationSeparator" w:id="0">
    <w:p w14:paraId="6DCBBB2F" w14:textId="77777777" w:rsidR="008B6497" w:rsidRDefault="008B6497" w:rsidP="000F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C20C" w14:textId="77777777" w:rsidR="008B6497" w:rsidRDefault="008B6497" w:rsidP="000F69B1">
      <w:pPr>
        <w:spacing w:after="0" w:line="240" w:lineRule="auto"/>
      </w:pPr>
      <w:r>
        <w:separator/>
      </w:r>
    </w:p>
  </w:footnote>
  <w:footnote w:type="continuationSeparator" w:id="0">
    <w:p w14:paraId="1C29B8EB" w14:textId="77777777" w:rsidR="008B6497" w:rsidRDefault="008B6497" w:rsidP="000F6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B2"/>
    <w:multiLevelType w:val="singleLevel"/>
    <w:tmpl w:val="3D72A72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FFFFFFB3"/>
    <w:multiLevelType w:val="singleLevel"/>
    <w:tmpl w:val="8CEA597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2" w15:restartNumberingAfterBreak="0">
    <w:nsid w:val="FFFFFFB4"/>
    <w:multiLevelType w:val="singleLevel"/>
    <w:tmpl w:val="BCA2339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3" w15:restartNumberingAfterBreak="0">
    <w:nsid w:val="FFFFFFB5"/>
    <w:multiLevelType w:val="singleLevel"/>
    <w:tmpl w:val="EF1829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4" w15:restartNumberingAfterBreak="0">
    <w:nsid w:val="FFFFFFE4"/>
    <w:multiLevelType w:val="singleLevel"/>
    <w:tmpl w:val="61C411F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5" w15:restartNumberingAfterBreak="0">
    <w:nsid w:val="FFFFFFE5"/>
    <w:multiLevelType w:val="singleLevel"/>
    <w:tmpl w:val="A70882E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6" w15:restartNumberingAfterBreak="0">
    <w:nsid w:val="FFFFFFE8"/>
    <w:multiLevelType w:val="singleLevel"/>
    <w:tmpl w:val="2D42A77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7" w15:restartNumberingAfterBreak="0">
    <w:nsid w:val="FFFFFFE9"/>
    <w:multiLevelType w:val="singleLevel"/>
    <w:tmpl w:val="C73CE8E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8" w15:restartNumberingAfterBreak="0">
    <w:nsid w:val="FFFFFFF7"/>
    <w:multiLevelType w:val="singleLevel"/>
    <w:tmpl w:val="B9125CE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9" w15:restartNumberingAfterBreak="0">
    <w:nsid w:val="FFFFFFF8"/>
    <w:multiLevelType w:val="singleLevel"/>
    <w:tmpl w:val="9F66AE7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0" w15:restartNumberingAfterBreak="0">
    <w:nsid w:val="FFFFFFF9"/>
    <w:multiLevelType w:val="singleLevel"/>
    <w:tmpl w:val="5650BBF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1" w15:restartNumberingAfterBreak="0">
    <w:nsid w:val="FFFFFFFA"/>
    <w:multiLevelType w:val="singleLevel"/>
    <w:tmpl w:val="73420C5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2" w15:restartNumberingAfterBreak="0">
    <w:nsid w:val="FFFFFFFB"/>
    <w:multiLevelType w:val="singleLevel"/>
    <w:tmpl w:val="8C82ECD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3" w15:restartNumberingAfterBreak="0">
    <w:nsid w:val="FFFFFFFC"/>
    <w:multiLevelType w:val="singleLevel"/>
    <w:tmpl w:val="3A80B08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4" w15:restartNumberingAfterBreak="0">
    <w:nsid w:val="FFFFFFFD"/>
    <w:multiLevelType w:val="singleLevel"/>
    <w:tmpl w:val="6D56E79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5" w15:restartNumberingAfterBreak="0">
    <w:nsid w:val="FFFFFFFE"/>
    <w:multiLevelType w:val="singleLevel"/>
    <w:tmpl w:val="317271A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num w:numId="1">
    <w:abstractNumId w:val="10"/>
    <w:lvlOverride w:ilvl="0">
      <w:startOverride w:val="1"/>
    </w:lvlOverride>
  </w:num>
  <w:num w:numId="2">
    <w:abstractNumId w:val="15"/>
  </w:num>
  <w:num w:numId="3">
    <w:abstractNumId w:val="14"/>
  </w:num>
  <w:num w:numId="4">
    <w:abstractNumId w:val="13"/>
  </w:num>
  <w:num w:numId="5">
    <w:abstractNumId w:val="12"/>
  </w:num>
  <w:num w:numId="6">
    <w:abstractNumId w:val="11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4"/>
  </w:num>
  <w:num w:numId="12">
    <w:abstractNumId w:val="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D2"/>
    <w:rsid w:val="000F69B1"/>
    <w:rsid w:val="00160813"/>
    <w:rsid w:val="0018169D"/>
    <w:rsid w:val="002563F2"/>
    <w:rsid w:val="00373B58"/>
    <w:rsid w:val="003D253F"/>
    <w:rsid w:val="003F455D"/>
    <w:rsid w:val="00591902"/>
    <w:rsid w:val="0078177D"/>
    <w:rsid w:val="007826D2"/>
    <w:rsid w:val="00820819"/>
    <w:rsid w:val="00892AB9"/>
    <w:rsid w:val="008B6497"/>
    <w:rsid w:val="008C2317"/>
    <w:rsid w:val="009240A8"/>
    <w:rsid w:val="00C20B27"/>
    <w:rsid w:val="00CD5B7B"/>
    <w:rsid w:val="00D92B2F"/>
    <w:rsid w:val="00DF3828"/>
    <w:rsid w:val="00E371C8"/>
    <w:rsid w:val="00E8517F"/>
    <w:rsid w:val="00EA2174"/>
    <w:rsid w:val="00F170F1"/>
    <w:rsid w:val="00F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F96E"/>
  <w15:chartTrackingRefBased/>
  <w15:docId w15:val="{3A1748D5-6391-4DEE-A312-4AEAB6A8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6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B1"/>
  </w:style>
  <w:style w:type="paragraph" w:styleId="Footer">
    <w:name w:val="footer"/>
    <w:basedOn w:val="Normal"/>
    <w:link w:val="FooterChar"/>
    <w:uiPriority w:val="99"/>
    <w:unhideWhenUsed/>
    <w:rsid w:val="000F6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3579</Words>
  <Characters>24698</Characters>
  <Application>Microsoft Office Word</Application>
  <DocSecurity>0</DocSecurity>
  <Lines>205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Tamas Loki</cp:lastModifiedBy>
  <cp:revision>12</cp:revision>
  <dcterms:created xsi:type="dcterms:W3CDTF">2020-04-20T11:43:00Z</dcterms:created>
  <dcterms:modified xsi:type="dcterms:W3CDTF">2021-08-20T13:30:00Z</dcterms:modified>
</cp:coreProperties>
</file>